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EDB6" w14:textId="6B06029E" w:rsidR="00151D54" w:rsidRPr="000E1568" w:rsidRDefault="00151D54" w:rsidP="00B6581F">
      <w:pPr>
        <w:pStyle w:val="IndexHeading1"/>
        <w:tabs>
          <w:tab w:val="left" w:pos="720"/>
          <w:tab w:val="left" w:pos="1440"/>
          <w:tab w:val="left" w:pos="2160"/>
          <w:tab w:val="left" w:pos="6157"/>
        </w:tabs>
        <w:spacing w:after="0" w:line="230" w:lineRule="exact"/>
        <w:ind w:left="1350" w:hanging="1350"/>
        <w:outlineLvl w:val="0"/>
        <w:rPr>
          <w:szCs w:val="22"/>
        </w:rPr>
      </w:pPr>
      <w:bookmarkStart w:id="0" w:name="_Hlk95315529"/>
      <w:r w:rsidRPr="000E1568">
        <w:rPr>
          <w:szCs w:val="22"/>
        </w:rPr>
        <w:t>Note</w:t>
      </w:r>
      <w:r w:rsidRPr="000E1568">
        <w:rPr>
          <w:szCs w:val="22"/>
        </w:rPr>
        <w:tab/>
      </w:r>
      <w:r w:rsidR="00BB07B4">
        <w:rPr>
          <w:szCs w:val="22"/>
        </w:rPr>
        <w:t xml:space="preserve">           </w:t>
      </w:r>
      <w:r w:rsidRPr="000E1568">
        <w:rPr>
          <w:szCs w:val="22"/>
        </w:rPr>
        <w:t xml:space="preserve">Contents </w:t>
      </w:r>
      <w:r w:rsidR="00B6581F">
        <w:rPr>
          <w:szCs w:val="22"/>
        </w:rPr>
        <w:tab/>
      </w:r>
      <w:r w:rsidR="00B6581F">
        <w:rPr>
          <w:szCs w:val="22"/>
        </w:rPr>
        <w:tab/>
      </w:r>
    </w:p>
    <w:p w14:paraId="3CC62793" w14:textId="77777777" w:rsidR="00151D54" w:rsidRPr="000E1568" w:rsidRDefault="00151D54" w:rsidP="00151D54">
      <w:pPr>
        <w:pStyle w:val="IndexHeading1"/>
        <w:spacing w:after="0" w:line="230" w:lineRule="exact"/>
        <w:ind w:left="1350" w:hanging="810"/>
        <w:outlineLvl w:val="0"/>
        <w:rPr>
          <w:szCs w:val="22"/>
        </w:rPr>
      </w:pPr>
    </w:p>
    <w:p w14:paraId="18E8FEAF"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General information</w:t>
      </w:r>
    </w:p>
    <w:p w14:paraId="3D7F2F9B"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Basis of preparation</w:t>
      </w:r>
      <w:r w:rsidRPr="000E1568">
        <w:rPr>
          <w:szCs w:val="22"/>
          <w:cs/>
          <w:lang w:bidi="th-TH"/>
        </w:rPr>
        <w:t xml:space="preserve"> </w:t>
      </w:r>
      <w:r w:rsidRPr="000E1568">
        <w:rPr>
          <w:szCs w:val="22"/>
          <w:lang w:val="en-US" w:bidi="th-TH"/>
        </w:rPr>
        <w:t>of the financial statements</w:t>
      </w:r>
    </w:p>
    <w:p w14:paraId="53521158" w14:textId="40AAF7FC" w:rsidR="00151D54" w:rsidRPr="000E1568" w:rsidRDefault="007B6A5F" w:rsidP="00151D54">
      <w:pPr>
        <w:pStyle w:val="index"/>
        <w:numPr>
          <w:ilvl w:val="0"/>
          <w:numId w:val="14"/>
        </w:numPr>
        <w:tabs>
          <w:tab w:val="left" w:pos="1350"/>
        </w:tabs>
        <w:spacing w:after="0" w:line="230" w:lineRule="exact"/>
        <w:ind w:hanging="1440"/>
        <w:outlineLvl w:val="0"/>
        <w:rPr>
          <w:szCs w:val="22"/>
        </w:rPr>
      </w:pPr>
      <w:r w:rsidRPr="000E1568">
        <w:rPr>
          <w:szCs w:val="22"/>
        </w:rPr>
        <w:t>Material</w:t>
      </w:r>
      <w:r w:rsidR="00151D54" w:rsidRPr="000E1568">
        <w:rPr>
          <w:szCs w:val="22"/>
        </w:rPr>
        <w:t xml:space="preserve"> accounting policies</w:t>
      </w:r>
    </w:p>
    <w:p w14:paraId="018BF988"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Related parties</w:t>
      </w:r>
    </w:p>
    <w:p w14:paraId="71F08456"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Cash and cash equivalents</w:t>
      </w:r>
    </w:p>
    <w:p w14:paraId="3311BE59"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Trade accounts receivables</w:t>
      </w:r>
    </w:p>
    <w:p w14:paraId="4AC018F3"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Real estate development for sale</w:t>
      </w:r>
    </w:p>
    <w:p w14:paraId="4689FA18" w14:textId="2DF0D5A4"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Investments in associates</w:t>
      </w:r>
    </w:p>
    <w:p w14:paraId="364C4010"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Investments in subsidiaries</w:t>
      </w:r>
    </w:p>
    <w:p w14:paraId="26427B62"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Other non-current financial asset - investment in equity securities</w:t>
      </w:r>
    </w:p>
    <w:p w14:paraId="5F8422B6"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Non-controlling interests</w:t>
      </w:r>
    </w:p>
    <w:p w14:paraId="6B347E3A"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Investment properties</w:t>
      </w:r>
    </w:p>
    <w:p w14:paraId="57DB564E"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Property, plant and equipment</w:t>
      </w:r>
    </w:p>
    <w:p w14:paraId="148AC315"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Leases</w:t>
      </w:r>
    </w:p>
    <w:p w14:paraId="2A6AC0D1"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Interest-bearing liabilities</w:t>
      </w:r>
    </w:p>
    <w:p w14:paraId="5C73D0A4"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Non-current provision for employee benefits</w:t>
      </w:r>
    </w:p>
    <w:p w14:paraId="6217FEB0" w14:textId="3E6A9690"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Share capital</w:t>
      </w:r>
      <w:r w:rsidR="00631C77">
        <w:rPr>
          <w:szCs w:val="22"/>
        </w:rPr>
        <w:t xml:space="preserve"> and legal reserve</w:t>
      </w:r>
    </w:p>
    <w:p w14:paraId="4D92A158"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Segment information and disaggregation of revenue</w:t>
      </w:r>
    </w:p>
    <w:p w14:paraId="0D448D08"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Employee benefit expenses</w:t>
      </w:r>
    </w:p>
    <w:p w14:paraId="19E31A24"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Expenses by nature</w:t>
      </w:r>
    </w:p>
    <w:p w14:paraId="386E8D54"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Income tax</w:t>
      </w:r>
    </w:p>
    <w:p w14:paraId="0430967A" w14:textId="432D9837" w:rsidR="00151D54" w:rsidRPr="000E1568" w:rsidRDefault="00927CE9" w:rsidP="00151D54">
      <w:pPr>
        <w:pStyle w:val="index"/>
        <w:numPr>
          <w:ilvl w:val="0"/>
          <w:numId w:val="14"/>
        </w:numPr>
        <w:tabs>
          <w:tab w:val="left" w:pos="1350"/>
        </w:tabs>
        <w:spacing w:after="0" w:line="230" w:lineRule="exact"/>
        <w:ind w:hanging="1440"/>
        <w:outlineLvl w:val="0"/>
        <w:rPr>
          <w:szCs w:val="22"/>
        </w:rPr>
      </w:pPr>
      <w:r>
        <w:rPr>
          <w:szCs w:val="22"/>
        </w:rPr>
        <w:t>Basic e</w:t>
      </w:r>
      <w:r w:rsidR="00151D54" w:rsidRPr="000E1568">
        <w:rPr>
          <w:szCs w:val="22"/>
        </w:rPr>
        <w:t>arnings per share</w:t>
      </w:r>
    </w:p>
    <w:p w14:paraId="082F2088" w14:textId="360F32FF" w:rsidR="00F41509" w:rsidRPr="000E1568" w:rsidRDefault="00F41509" w:rsidP="00151D54">
      <w:pPr>
        <w:pStyle w:val="index"/>
        <w:numPr>
          <w:ilvl w:val="0"/>
          <w:numId w:val="14"/>
        </w:numPr>
        <w:tabs>
          <w:tab w:val="left" w:pos="1350"/>
        </w:tabs>
        <w:spacing w:after="0" w:line="230" w:lineRule="exact"/>
        <w:ind w:hanging="1440"/>
        <w:outlineLvl w:val="0"/>
        <w:rPr>
          <w:szCs w:val="22"/>
        </w:rPr>
      </w:pPr>
      <w:r w:rsidRPr="000E1568">
        <w:rPr>
          <w:szCs w:val="22"/>
        </w:rPr>
        <w:t>Dividends</w:t>
      </w:r>
    </w:p>
    <w:p w14:paraId="1F213F83" w14:textId="77777777" w:rsidR="00216B77" w:rsidRPr="000E1568" w:rsidRDefault="00216B77" w:rsidP="00151D54">
      <w:pPr>
        <w:pStyle w:val="index"/>
        <w:numPr>
          <w:ilvl w:val="0"/>
          <w:numId w:val="14"/>
        </w:numPr>
        <w:tabs>
          <w:tab w:val="left" w:pos="1350"/>
        </w:tabs>
        <w:spacing w:after="0" w:line="230" w:lineRule="exact"/>
        <w:ind w:hanging="1440"/>
        <w:outlineLvl w:val="0"/>
        <w:rPr>
          <w:szCs w:val="22"/>
        </w:rPr>
      </w:pPr>
      <w:r w:rsidRPr="000E1568">
        <w:rPr>
          <w:szCs w:val="22"/>
        </w:rPr>
        <w:t xml:space="preserve">Level of fair value and financial instruments </w:t>
      </w:r>
    </w:p>
    <w:p w14:paraId="21A677E1" w14:textId="03779F2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Capital management</w:t>
      </w:r>
    </w:p>
    <w:p w14:paraId="0A51AF49" w14:textId="77777777"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 xml:space="preserve">Commitments with non-related parties </w:t>
      </w:r>
    </w:p>
    <w:p w14:paraId="7ABE2E00" w14:textId="2CF2FBB4" w:rsidR="00151D54" w:rsidRPr="000E1568" w:rsidRDefault="00151D54" w:rsidP="00151D54">
      <w:pPr>
        <w:pStyle w:val="index"/>
        <w:numPr>
          <w:ilvl w:val="0"/>
          <w:numId w:val="14"/>
        </w:numPr>
        <w:tabs>
          <w:tab w:val="left" w:pos="1350"/>
        </w:tabs>
        <w:spacing w:after="0" w:line="230" w:lineRule="exact"/>
        <w:ind w:hanging="1440"/>
        <w:outlineLvl w:val="0"/>
        <w:rPr>
          <w:szCs w:val="22"/>
        </w:rPr>
      </w:pPr>
      <w:r w:rsidRPr="000E1568">
        <w:rPr>
          <w:szCs w:val="22"/>
        </w:rPr>
        <w:t>Litigation</w:t>
      </w:r>
    </w:p>
    <w:p w14:paraId="6D34F968" w14:textId="253F6B1D" w:rsidR="00AE636B" w:rsidRPr="000E1568" w:rsidRDefault="00AE636B" w:rsidP="00AE636B">
      <w:pPr>
        <w:pStyle w:val="index"/>
        <w:numPr>
          <w:ilvl w:val="0"/>
          <w:numId w:val="14"/>
        </w:numPr>
        <w:tabs>
          <w:tab w:val="left" w:pos="1350"/>
        </w:tabs>
        <w:spacing w:after="0" w:line="230" w:lineRule="exact"/>
        <w:ind w:hanging="1440"/>
        <w:outlineLvl w:val="0"/>
        <w:rPr>
          <w:szCs w:val="22"/>
        </w:rPr>
      </w:pPr>
      <w:r w:rsidRPr="000E1568">
        <w:rPr>
          <w:szCs w:val="22"/>
        </w:rPr>
        <w:t>Event after the reporting period</w:t>
      </w:r>
    </w:p>
    <w:p w14:paraId="11F52D77" w14:textId="78658AA0" w:rsidR="00D23A69" w:rsidRDefault="00D23A69" w:rsidP="00B406DF"/>
    <w:p w14:paraId="2DE281DE" w14:textId="77777777" w:rsidR="00B406DF" w:rsidRPr="00B406DF" w:rsidRDefault="00B406DF" w:rsidP="00B406DF"/>
    <w:p w14:paraId="76075B5B" w14:textId="77777777" w:rsidR="00151D54" w:rsidRPr="00B406DF" w:rsidRDefault="00151D54" w:rsidP="00B406DF"/>
    <w:p w14:paraId="1348AE11" w14:textId="77777777" w:rsidR="00151D54" w:rsidRPr="000E1568" w:rsidRDefault="00151D54" w:rsidP="00151D54">
      <w:pPr>
        <w:pStyle w:val="index"/>
        <w:numPr>
          <w:ilvl w:val="0"/>
          <w:numId w:val="0"/>
        </w:numPr>
        <w:shd w:val="clear" w:color="auto" w:fill="FFFFFF"/>
        <w:spacing w:after="0" w:line="230" w:lineRule="exact"/>
        <w:ind w:left="1350" w:hanging="810"/>
        <w:outlineLvl w:val="0"/>
        <w:rPr>
          <w:rFonts w:eastAsia="SimSun"/>
          <w:szCs w:val="22"/>
        </w:rPr>
      </w:pPr>
      <w:r w:rsidRPr="000E1568">
        <w:rPr>
          <w:b/>
          <w:bCs/>
          <w:szCs w:val="22"/>
        </w:rPr>
        <w:br w:type="page"/>
      </w:r>
      <w:r w:rsidRPr="000E1568">
        <w:rPr>
          <w:rFonts w:eastAsia="SimSun"/>
          <w:szCs w:val="22"/>
        </w:rPr>
        <w:lastRenderedPageBreak/>
        <w:t>These notes form an integral part of the financial statements.</w:t>
      </w:r>
    </w:p>
    <w:p w14:paraId="664A8D54" w14:textId="77777777" w:rsidR="00151D54" w:rsidRPr="00B406DF" w:rsidRDefault="00151D54" w:rsidP="00B406DF"/>
    <w:p w14:paraId="551CB079" w14:textId="44B5B60D" w:rsidR="00151D54" w:rsidRPr="000E1568" w:rsidRDefault="00151D54" w:rsidP="00151D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40"/>
        <w:jc w:val="thaiDistribute"/>
        <w:textAlignment w:val="auto"/>
        <w:rPr>
          <w:rFonts w:eastAsia="SimSun" w:cs="Times New Roman"/>
          <w:szCs w:val="22"/>
        </w:rPr>
      </w:pPr>
      <w:r w:rsidRPr="000E1568">
        <w:rPr>
          <w:rFonts w:eastAsia="SimSun" w:cs="Times New Roman"/>
          <w:szCs w:val="22"/>
        </w:rPr>
        <w:t>The financial statements issued for Thai statutory and regulatory reporting purposes are prepared in the Thai language. These English language financial statements have been prepared from the Thai language statutory financial statements, and were approved and authorised for issue by the Board of Directors on</w:t>
      </w:r>
      <w:r w:rsidR="00987858" w:rsidRPr="000E1568">
        <w:rPr>
          <w:rFonts w:eastAsia="SimSun" w:cs="Times New Roman"/>
          <w:szCs w:val="22"/>
        </w:rPr>
        <w:t xml:space="preserve"> </w:t>
      </w:r>
      <w:r w:rsidR="00154FBA" w:rsidRPr="000E1568">
        <w:rPr>
          <w:rFonts w:eastAsia="SimSun" w:cs="Times New Roman"/>
          <w:szCs w:val="28"/>
        </w:rPr>
        <w:t>27</w:t>
      </w:r>
      <w:r w:rsidR="00484887" w:rsidRPr="000E1568">
        <w:rPr>
          <w:rFonts w:eastAsia="SimSun" w:cs="Times New Roman"/>
          <w:szCs w:val="22"/>
        </w:rPr>
        <w:t xml:space="preserve"> February </w:t>
      </w:r>
      <w:r w:rsidR="0041589D" w:rsidRPr="000E1568">
        <w:rPr>
          <w:rFonts w:eastAsia="SimSun" w:cs="Times New Roman"/>
          <w:szCs w:val="22"/>
        </w:rPr>
        <w:t>202</w:t>
      </w:r>
      <w:r w:rsidR="00B50937" w:rsidRPr="000E1568">
        <w:rPr>
          <w:rFonts w:eastAsia="SimSun" w:cs="Times New Roman"/>
          <w:szCs w:val="22"/>
        </w:rPr>
        <w:t>5</w:t>
      </w:r>
      <w:r w:rsidRPr="000E1568">
        <w:rPr>
          <w:rFonts w:eastAsia="SimSun" w:cs="Times New Roman"/>
          <w:szCs w:val="22"/>
        </w:rPr>
        <w:t>.</w:t>
      </w:r>
    </w:p>
    <w:p w14:paraId="48AAED72" w14:textId="77777777" w:rsidR="00151D54" w:rsidRPr="00B406DF" w:rsidRDefault="00151D54" w:rsidP="00B406DF"/>
    <w:p w14:paraId="6063FFEF" w14:textId="77777777" w:rsidR="00151D54" w:rsidRPr="000E1568" w:rsidRDefault="00151D54" w:rsidP="00B406DF">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1</w:t>
      </w:r>
      <w:r w:rsidRPr="000E1568">
        <w:rPr>
          <w:rFonts w:cs="Times New Roman"/>
          <w:b/>
          <w:bCs/>
          <w:szCs w:val="22"/>
        </w:rPr>
        <w:tab/>
        <w:t>General information</w:t>
      </w:r>
    </w:p>
    <w:p w14:paraId="775E65A3" w14:textId="77777777" w:rsidR="00151D54" w:rsidRPr="000E1568" w:rsidRDefault="00151D54" w:rsidP="00151D54">
      <w:pPr>
        <w:spacing w:line="240" w:lineRule="atLeast"/>
        <w:ind w:left="605"/>
        <w:jc w:val="thaiDistribute"/>
        <w:rPr>
          <w:rFonts w:cs="Times New Roman"/>
          <w:szCs w:val="22"/>
        </w:rPr>
      </w:pPr>
    </w:p>
    <w:p w14:paraId="7B6E1B0B" w14:textId="32632F48" w:rsidR="00151D54" w:rsidRPr="000E1568" w:rsidRDefault="00151D54" w:rsidP="00151D54">
      <w:pPr>
        <w:spacing w:line="240" w:lineRule="atLeast"/>
        <w:ind w:left="540"/>
        <w:jc w:val="thaiDistribute"/>
        <w:rPr>
          <w:rFonts w:cs="Times New Roman"/>
          <w:szCs w:val="22"/>
        </w:rPr>
      </w:pPr>
      <w:r w:rsidRPr="000E1568">
        <w:rPr>
          <w:rFonts w:cs="Times New Roman"/>
          <w:szCs w:val="22"/>
        </w:rPr>
        <w:t xml:space="preserve">Grand Canal Land Public Company Limited (“the Company”) is incorporated in Thailand and was listed on the Stock of Thailand. The Company’s registered office at </w:t>
      </w:r>
      <w:r w:rsidR="00E447D5" w:rsidRPr="000E1568">
        <w:rPr>
          <w:rFonts w:cs="Times New Roman"/>
          <w:szCs w:val="22"/>
        </w:rPr>
        <w:t>161</w:t>
      </w:r>
      <w:r w:rsidRPr="000E1568">
        <w:rPr>
          <w:rFonts w:cs="Times New Roman"/>
          <w:szCs w:val="22"/>
        </w:rPr>
        <w:t xml:space="preserve"> Rama 9 Road, Huaykwang, Huaykwang, Bangkok.</w:t>
      </w:r>
      <w:r w:rsidRPr="000E1568">
        <w:rPr>
          <w:rFonts w:cs="Times New Roman"/>
          <w:spacing w:val="-3"/>
          <w:szCs w:val="22"/>
        </w:rPr>
        <w:t xml:space="preserve"> </w:t>
      </w:r>
    </w:p>
    <w:p w14:paraId="4A106683" w14:textId="77777777" w:rsidR="00151D54" w:rsidRPr="000E1568" w:rsidRDefault="00151D54" w:rsidP="00151D54">
      <w:pPr>
        <w:spacing w:line="240" w:lineRule="atLeast"/>
        <w:ind w:left="540"/>
        <w:jc w:val="thaiDistribute"/>
        <w:rPr>
          <w:rFonts w:cs="Times New Roman"/>
          <w:spacing w:val="-3"/>
          <w:szCs w:val="22"/>
        </w:rPr>
      </w:pPr>
    </w:p>
    <w:p w14:paraId="7239909F" w14:textId="0FFC8CF9" w:rsidR="00151D54" w:rsidRPr="000E1568" w:rsidRDefault="00151D54" w:rsidP="00151D54">
      <w:pPr>
        <w:spacing w:line="240" w:lineRule="atLeast"/>
        <w:ind w:left="540"/>
        <w:jc w:val="thaiDistribute"/>
        <w:rPr>
          <w:rFonts w:cs="Times New Roman"/>
          <w:szCs w:val="22"/>
        </w:rPr>
      </w:pPr>
      <w:r w:rsidRPr="000E1568">
        <w:rPr>
          <w:rFonts w:cs="Times New Roman"/>
          <w:szCs w:val="22"/>
        </w:rPr>
        <w:t xml:space="preserve">The immediate and ultimate parent companies </w:t>
      </w:r>
      <w:r w:rsidR="001E5A0E" w:rsidRPr="000E1568">
        <w:rPr>
          <w:rFonts w:cs="Times New Roman"/>
          <w:szCs w:val="22"/>
        </w:rPr>
        <w:t xml:space="preserve">of the Group </w:t>
      </w:r>
      <w:r w:rsidRPr="000E1568">
        <w:rPr>
          <w:rFonts w:cs="Times New Roman"/>
          <w:szCs w:val="22"/>
        </w:rPr>
        <w:t>during the financial year were CPN Pattaya Company Limited and Central Pattana Public Company Limited. Both were incorporated in Thailand.</w:t>
      </w:r>
    </w:p>
    <w:p w14:paraId="256E0638" w14:textId="77777777" w:rsidR="00151D54" w:rsidRPr="000E1568" w:rsidRDefault="00151D54" w:rsidP="00151D54">
      <w:pPr>
        <w:spacing w:line="240" w:lineRule="atLeast"/>
        <w:ind w:left="540"/>
        <w:jc w:val="thaiDistribute"/>
        <w:rPr>
          <w:rFonts w:cs="Times New Roman"/>
          <w:szCs w:val="22"/>
        </w:rPr>
      </w:pPr>
    </w:p>
    <w:p w14:paraId="08F15FE6" w14:textId="122E3954" w:rsidR="00151D54" w:rsidRPr="000E1568" w:rsidRDefault="00151D54" w:rsidP="00151D54">
      <w:pPr>
        <w:spacing w:line="240" w:lineRule="atLeast"/>
        <w:ind w:left="540"/>
        <w:jc w:val="thaiDistribute"/>
        <w:rPr>
          <w:rFonts w:cs="Times New Roman"/>
          <w:szCs w:val="22"/>
        </w:rPr>
      </w:pPr>
      <w:r w:rsidRPr="000E1568">
        <w:rPr>
          <w:rFonts w:cs="Times New Roman"/>
          <w:szCs w:val="22"/>
        </w:rPr>
        <w:t>The principal activities of the Company and subsidiaries is real estate development in Thailand.  Details of the Company’s</w:t>
      </w:r>
      <w:r w:rsidR="00D44F66" w:rsidRPr="000E1568">
        <w:rPr>
          <w:rFonts w:cs="Times New Roman"/>
          <w:szCs w:val="22"/>
        </w:rPr>
        <w:t xml:space="preserve"> associate </w:t>
      </w:r>
      <w:r w:rsidRPr="000E1568">
        <w:rPr>
          <w:rFonts w:cs="Times New Roman"/>
          <w:szCs w:val="22"/>
        </w:rPr>
        <w:t xml:space="preserve">and </w:t>
      </w:r>
      <w:r w:rsidR="00D44F66" w:rsidRPr="000E1568">
        <w:rPr>
          <w:rFonts w:cs="Times New Roman"/>
          <w:szCs w:val="22"/>
        </w:rPr>
        <w:t>subsidiaries</w:t>
      </w:r>
      <w:r w:rsidR="00D44F66" w:rsidRPr="000E1568">
        <w:rPr>
          <w:rFonts w:cs="Times New Roman"/>
          <w:szCs w:val="22"/>
          <w:cs/>
        </w:rPr>
        <w:t xml:space="preserve"> </w:t>
      </w:r>
      <w:r w:rsidRPr="000E1568">
        <w:rPr>
          <w:rFonts w:cs="Times New Roman"/>
          <w:szCs w:val="22"/>
        </w:rPr>
        <w:t>as at 31 December 202</w:t>
      </w:r>
      <w:r w:rsidR="00943EB4" w:rsidRPr="000E1568">
        <w:rPr>
          <w:rFonts w:cs="Times New Roman"/>
          <w:szCs w:val="22"/>
        </w:rPr>
        <w:t>4</w:t>
      </w:r>
      <w:r w:rsidRPr="000E1568">
        <w:rPr>
          <w:rFonts w:cs="Times New Roman"/>
          <w:szCs w:val="22"/>
        </w:rPr>
        <w:t xml:space="preserve"> and 202</w:t>
      </w:r>
      <w:r w:rsidR="00943EB4" w:rsidRPr="000E1568">
        <w:rPr>
          <w:rFonts w:cs="Times New Roman"/>
          <w:szCs w:val="22"/>
        </w:rPr>
        <w:t>3</w:t>
      </w:r>
      <w:r w:rsidRPr="000E1568">
        <w:rPr>
          <w:rFonts w:cs="Times New Roman"/>
          <w:szCs w:val="22"/>
        </w:rPr>
        <w:t xml:space="preserve"> are given in notes </w:t>
      </w:r>
      <w:r w:rsidR="00B85FB0" w:rsidRPr="000E1568">
        <w:rPr>
          <w:rFonts w:cs="Times New Roman"/>
          <w:szCs w:val="22"/>
        </w:rPr>
        <w:t>8</w:t>
      </w:r>
      <w:r w:rsidRPr="000E1568">
        <w:rPr>
          <w:rFonts w:cs="Times New Roman"/>
          <w:szCs w:val="22"/>
        </w:rPr>
        <w:t xml:space="preserve"> </w:t>
      </w:r>
      <w:r w:rsidR="0041589D" w:rsidRPr="000E1568">
        <w:rPr>
          <w:rFonts w:cs="Times New Roman"/>
          <w:szCs w:val="22"/>
        </w:rPr>
        <w:br/>
      </w:r>
      <w:r w:rsidRPr="000E1568">
        <w:rPr>
          <w:rFonts w:cs="Times New Roman"/>
          <w:szCs w:val="22"/>
        </w:rPr>
        <w:t xml:space="preserve">and </w:t>
      </w:r>
      <w:r w:rsidR="00B85FB0" w:rsidRPr="000E1568">
        <w:rPr>
          <w:rFonts w:cs="Times New Roman"/>
          <w:szCs w:val="22"/>
        </w:rPr>
        <w:t>9</w:t>
      </w:r>
      <w:r w:rsidRPr="000E1568">
        <w:rPr>
          <w:rFonts w:cs="Times New Roman"/>
          <w:szCs w:val="22"/>
        </w:rPr>
        <w:t>.</w:t>
      </w:r>
    </w:p>
    <w:p w14:paraId="2EF8ADF5" w14:textId="77777777" w:rsidR="00151D54" w:rsidRPr="000E1568" w:rsidRDefault="00151D54" w:rsidP="00151D54">
      <w:pPr>
        <w:spacing w:line="240" w:lineRule="atLeast"/>
        <w:ind w:left="605"/>
        <w:jc w:val="thaiDistribute"/>
        <w:rPr>
          <w:rFonts w:cs="Times New Roman"/>
          <w:szCs w:val="22"/>
        </w:rPr>
      </w:pPr>
    </w:p>
    <w:p w14:paraId="15365AB6" w14:textId="77777777" w:rsidR="00151D54" w:rsidRPr="000E1568" w:rsidRDefault="00151D54" w:rsidP="00151D54">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2</w:t>
      </w:r>
      <w:r w:rsidRPr="000E1568">
        <w:rPr>
          <w:rFonts w:cs="Times New Roman"/>
          <w:b/>
          <w:bCs/>
          <w:szCs w:val="22"/>
        </w:rPr>
        <w:tab/>
        <w:t>Basis of preparation</w:t>
      </w:r>
      <w:r w:rsidRPr="000E1568">
        <w:rPr>
          <w:rFonts w:cs="Times New Roman"/>
          <w:b/>
          <w:bCs/>
          <w:szCs w:val="22"/>
          <w:cs/>
        </w:rPr>
        <w:t xml:space="preserve"> </w:t>
      </w:r>
      <w:r w:rsidRPr="000E1568">
        <w:rPr>
          <w:rFonts w:cs="Times New Roman"/>
          <w:b/>
          <w:bCs/>
          <w:szCs w:val="22"/>
        </w:rPr>
        <w:t>of the financial statements</w:t>
      </w:r>
    </w:p>
    <w:p w14:paraId="6142AF43" w14:textId="77777777" w:rsidR="00151D54" w:rsidRPr="000E1568" w:rsidRDefault="00151D54" w:rsidP="00575FF8">
      <w:pPr>
        <w:spacing w:line="240" w:lineRule="atLeast"/>
        <w:ind w:left="605"/>
        <w:jc w:val="thaiDistribute"/>
        <w:rPr>
          <w:rFonts w:cs="Times New Roman"/>
          <w:szCs w:val="22"/>
        </w:rPr>
      </w:pPr>
    </w:p>
    <w:p w14:paraId="3855A321" w14:textId="18DDDFD9" w:rsidR="00693804" w:rsidRPr="00FA2D25" w:rsidRDefault="00E92B37" w:rsidP="00FA2D25">
      <w:pPr>
        <w:overflowPunct/>
        <w:autoSpaceDE/>
        <w:autoSpaceDN/>
        <w:adjustRightInd/>
        <w:spacing w:line="240" w:lineRule="atLeast"/>
        <w:ind w:left="540"/>
        <w:jc w:val="thaiDistribute"/>
        <w:textAlignment w:val="auto"/>
        <w:rPr>
          <w:rFonts w:cs="Times New Roman"/>
          <w:spacing w:val="-2"/>
          <w:szCs w:val="22"/>
        </w:rPr>
      </w:pPr>
      <w:r w:rsidRPr="00FA2D25">
        <w:rPr>
          <w:rFonts w:cs="Times New Roman"/>
          <w:spacing w:val="-2"/>
          <w:szCs w:val="22"/>
        </w:rPr>
        <w:t>The financial statements are prepared in accordance with Thai Financial Reporting Standards (“TFRS”), guidelines promulgated by the Federation of Accounting Professions and</w:t>
      </w:r>
      <w:r w:rsidR="00693804" w:rsidRPr="00FA2D25">
        <w:rPr>
          <w:rFonts w:cs="Times New Roman"/>
          <w:spacing w:val="-2"/>
          <w:szCs w:val="22"/>
        </w:rPr>
        <w:t xml:space="preserve"> </w:t>
      </w:r>
      <w:r w:rsidRPr="00FA2D25">
        <w:rPr>
          <w:rFonts w:cs="Times New Roman"/>
          <w:spacing w:val="-2"/>
          <w:szCs w:val="22"/>
        </w:rPr>
        <w:t xml:space="preserve">applicable rules and regulations of the Thai Securities and Exchange Commission. The financial statements are presented in Thai Baht, which is the Group’s functional currency. The accounting policies, described in note 3, have been applied consistently to all periods presented in these financial statements. The </w:t>
      </w:r>
      <w:r w:rsidR="00693804" w:rsidRPr="00FA2D25">
        <w:rPr>
          <w:rFonts w:cs="Times New Roman"/>
          <w:spacing w:val="-2"/>
          <w:szCs w:val="22"/>
        </w:rPr>
        <w:t>Group</w:t>
      </w:r>
      <w:r w:rsidRPr="00FA2D25">
        <w:rPr>
          <w:rFonts w:cs="Times New Roman"/>
          <w:spacing w:val="-2"/>
          <w:szCs w:val="22"/>
        </w:rPr>
        <w:t xml:space="preserve"> has adopted Deferred Tax related to Assets and Liabilities arising from a Single Transaction</w:t>
      </w:r>
      <w:r w:rsidR="00FA2D25" w:rsidRPr="00FA2D25">
        <w:rPr>
          <w:rFonts w:cs="Times New Roman"/>
          <w:spacing w:val="-2"/>
          <w:szCs w:val="22"/>
        </w:rPr>
        <w:t xml:space="preserve"> - Amendments to TAS 12 since </w:t>
      </w:r>
      <w:r w:rsidR="00FA2D25">
        <w:rPr>
          <w:rFonts w:cs="Times New Roman"/>
          <w:spacing w:val="-2"/>
          <w:szCs w:val="22"/>
        </w:rPr>
        <w:br/>
      </w:r>
      <w:r w:rsidR="00FA2D25" w:rsidRPr="00FA2D25">
        <w:rPr>
          <w:rFonts w:cs="Times New Roman"/>
          <w:spacing w:val="-2"/>
          <w:szCs w:val="22"/>
        </w:rPr>
        <w:t>1 January 2024</w:t>
      </w:r>
      <w:r w:rsidR="00693804" w:rsidRPr="00FA2D25">
        <w:rPr>
          <w:rFonts w:cs="Times New Roman"/>
          <w:spacing w:val="-2"/>
          <w:szCs w:val="22"/>
        </w:rPr>
        <w:t xml:space="preserve">. Following the amendments, the Group has recognised separately the deferred tax asset in relation to its lease liabilities and the deferred tax liability in relation to its right-of-use assets. However, there was no impact on the statement of financial position because the balances qualify for offsetting in accordance with TAS </w:t>
      </w:r>
      <w:r w:rsidR="00693804" w:rsidRPr="00FA2D25">
        <w:rPr>
          <w:rFonts w:cs="Angsana New"/>
          <w:spacing w:val="-2"/>
          <w:szCs w:val="22"/>
        </w:rPr>
        <w:t>12</w:t>
      </w:r>
      <w:r w:rsidR="00693804" w:rsidRPr="00FA2D25">
        <w:rPr>
          <w:rFonts w:cs="Angsana New"/>
          <w:spacing w:val="-2"/>
          <w:szCs w:val="22"/>
          <w:cs/>
        </w:rPr>
        <w:t xml:space="preserve"> </w:t>
      </w:r>
      <w:r w:rsidR="00693804" w:rsidRPr="00FA2D25">
        <w:rPr>
          <w:rFonts w:cs="Times New Roman"/>
          <w:spacing w:val="-2"/>
          <w:szCs w:val="22"/>
        </w:rPr>
        <w:t xml:space="preserve">There was also no impact on the opening retained earnings as at </w:t>
      </w:r>
      <w:r w:rsidR="00693804" w:rsidRPr="00FA2D25">
        <w:rPr>
          <w:rFonts w:cs="Angsana New"/>
          <w:spacing w:val="-2"/>
          <w:szCs w:val="22"/>
        </w:rPr>
        <w:t>1</w:t>
      </w:r>
      <w:r w:rsidR="00693804" w:rsidRPr="00FA2D25">
        <w:rPr>
          <w:rFonts w:cs="Angsana New"/>
          <w:spacing w:val="-2"/>
          <w:szCs w:val="22"/>
          <w:cs/>
        </w:rPr>
        <w:t xml:space="preserve"> </w:t>
      </w:r>
      <w:r w:rsidR="00693804" w:rsidRPr="00FA2D25">
        <w:rPr>
          <w:rFonts w:cs="Times New Roman"/>
          <w:spacing w:val="-2"/>
          <w:szCs w:val="22"/>
        </w:rPr>
        <w:t xml:space="preserve">January </w:t>
      </w:r>
      <w:r w:rsidR="00693804" w:rsidRPr="00FA2D25">
        <w:rPr>
          <w:rFonts w:cs="Angsana New"/>
          <w:spacing w:val="-2"/>
          <w:szCs w:val="22"/>
        </w:rPr>
        <w:t>2023</w:t>
      </w:r>
      <w:r w:rsidR="00693804" w:rsidRPr="00FA2D25">
        <w:rPr>
          <w:rFonts w:cs="Angsana New"/>
          <w:spacing w:val="-2"/>
          <w:szCs w:val="22"/>
          <w:cs/>
        </w:rPr>
        <w:t xml:space="preserve"> </w:t>
      </w:r>
      <w:r w:rsidR="00693804" w:rsidRPr="00FA2D25">
        <w:rPr>
          <w:rFonts w:cs="Times New Roman"/>
          <w:spacing w:val="-2"/>
          <w:szCs w:val="22"/>
        </w:rPr>
        <w:t>as a result of the change. The key impact for the Group relates to disclosure of the deferred tax assets and liabilities recognised (see note 21).</w:t>
      </w:r>
    </w:p>
    <w:p w14:paraId="19684902" w14:textId="77777777" w:rsidR="00E92B37" w:rsidRPr="000E1568" w:rsidRDefault="00E92B37" w:rsidP="00151D54">
      <w:pPr>
        <w:overflowPunct/>
        <w:autoSpaceDE/>
        <w:autoSpaceDN/>
        <w:adjustRightInd/>
        <w:spacing w:line="240" w:lineRule="atLeast"/>
        <w:ind w:left="540"/>
        <w:jc w:val="both"/>
        <w:textAlignment w:val="auto"/>
        <w:rPr>
          <w:rFonts w:cs="Times New Roman"/>
          <w:spacing w:val="-2"/>
          <w:szCs w:val="22"/>
          <w:lang w:val="en-GB"/>
        </w:rPr>
      </w:pPr>
    </w:p>
    <w:p w14:paraId="3BCF0356" w14:textId="6DE77253" w:rsidR="00364FC5" w:rsidRPr="000E1568" w:rsidRDefault="00364FC5" w:rsidP="00151D54">
      <w:pPr>
        <w:overflowPunct/>
        <w:autoSpaceDE/>
        <w:autoSpaceDN/>
        <w:adjustRightInd/>
        <w:spacing w:line="240" w:lineRule="atLeast"/>
        <w:ind w:left="540"/>
        <w:jc w:val="both"/>
        <w:textAlignment w:val="auto"/>
        <w:rPr>
          <w:rFonts w:cs="Times New Roman"/>
          <w:szCs w:val="22"/>
          <w:lang w:val="en-GB"/>
        </w:rPr>
      </w:pPr>
      <w:r w:rsidRPr="000E1568">
        <w:rPr>
          <w:rFonts w:cs="Times New Roman"/>
          <w:szCs w:val="22"/>
          <w:lang w:val="en-GB"/>
        </w:rPr>
        <w:t>The consolidated financial statements relate to the Company and its subsidiaries (together referred to as the “Group”) and the Group’s interests in associates. 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are described in each note are reviewed on an ongoing basis. Revisions to accounting estimates are recognised prospectively</w:t>
      </w:r>
      <w:r w:rsidR="006E5A1E" w:rsidRPr="000E1568">
        <w:rPr>
          <w:rFonts w:cs="Times New Roman"/>
          <w:szCs w:val="22"/>
          <w:lang w:val="en-GB"/>
        </w:rPr>
        <w:t>.</w:t>
      </w:r>
    </w:p>
    <w:p w14:paraId="4DCD07C3" w14:textId="77777777" w:rsidR="00151D54" w:rsidRPr="000E1568" w:rsidRDefault="00151D54" w:rsidP="00575FF8">
      <w:pPr>
        <w:overflowPunct/>
        <w:autoSpaceDE/>
        <w:autoSpaceDN/>
        <w:adjustRightInd/>
        <w:spacing w:line="240" w:lineRule="atLeast"/>
        <w:ind w:left="540"/>
        <w:jc w:val="both"/>
        <w:textAlignment w:val="auto"/>
        <w:rPr>
          <w:rFonts w:cs="Times New Roman"/>
          <w:szCs w:val="22"/>
          <w:lang w:val="en-GB"/>
        </w:rPr>
      </w:pPr>
    </w:p>
    <w:p w14:paraId="4DAF9908" w14:textId="6228FDF7" w:rsidR="00151D54" w:rsidRPr="000E1568" w:rsidRDefault="00151D54" w:rsidP="00151D54">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3</w:t>
      </w:r>
      <w:r w:rsidRPr="000E1568">
        <w:rPr>
          <w:rFonts w:cs="Times New Roman"/>
          <w:b/>
          <w:bCs/>
          <w:szCs w:val="22"/>
        </w:rPr>
        <w:tab/>
      </w:r>
      <w:r w:rsidR="007B6A5F" w:rsidRPr="000E1568">
        <w:rPr>
          <w:rFonts w:cs="Times New Roman"/>
          <w:b/>
          <w:bCs/>
          <w:szCs w:val="22"/>
        </w:rPr>
        <w:t>Material</w:t>
      </w:r>
      <w:r w:rsidRPr="000E1568">
        <w:rPr>
          <w:rFonts w:cs="Times New Roman"/>
          <w:b/>
          <w:bCs/>
          <w:szCs w:val="22"/>
        </w:rPr>
        <w:t xml:space="preserve"> </w:t>
      </w:r>
      <w:r w:rsidR="00C14B4C" w:rsidRPr="000E1568">
        <w:rPr>
          <w:rFonts w:cs="Times New Roman"/>
          <w:b/>
          <w:bCs/>
          <w:szCs w:val="22"/>
        </w:rPr>
        <w:t>a</w:t>
      </w:r>
      <w:r w:rsidRPr="000E1568">
        <w:rPr>
          <w:rFonts w:cs="Times New Roman"/>
          <w:b/>
          <w:bCs/>
          <w:szCs w:val="22"/>
        </w:rPr>
        <w:t xml:space="preserve">ccounting </w:t>
      </w:r>
      <w:r w:rsidR="00C14B4C" w:rsidRPr="000E1568">
        <w:rPr>
          <w:rFonts w:cs="Times New Roman"/>
          <w:b/>
          <w:bCs/>
          <w:szCs w:val="28"/>
        </w:rPr>
        <w:t>p</w:t>
      </w:r>
      <w:r w:rsidRPr="000E1568">
        <w:rPr>
          <w:rFonts w:cs="Times New Roman"/>
          <w:b/>
          <w:bCs/>
          <w:szCs w:val="22"/>
        </w:rPr>
        <w:t xml:space="preserve">olicies </w:t>
      </w:r>
    </w:p>
    <w:p w14:paraId="6EC4A498" w14:textId="77777777" w:rsidR="00BF19C0" w:rsidRPr="007C5572" w:rsidRDefault="00BF19C0" w:rsidP="00BF19C0">
      <w:pPr>
        <w:spacing w:line="240" w:lineRule="atLeast"/>
        <w:jc w:val="both"/>
        <w:rPr>
          <w:rFonts w:cs="Times New Roman"/>
          <w:spacing w:val="-2"/>
          <w:szCs w:val="22"/>
        </w:rPr>
      </w:pPr>
    </w:p>
    <w:p w14:paraId="76F0E2DF" w14:textId="77777777" w:rsidR="00151D54" w:rsidRPr="000E1568" w:rsidRDefault="00151D54" w:rsidP="00151D54">
      <w:pPr>
        <w:pStyle w:val="ListParagraph"/>
        <w:numPr>
          <w:ilvl w:val="0"/>
          <w:numId w:val="10"/>
        </w:numPr>
        <w:tabs>
          <w:tab w:val="left" w:pos="540"/>
        </w:tabs>
        <w:spacing w:line="240" w:lineRule="atLeast"/>
        <w:ind w:hanging="720"/>
        <w:jc w:val="both"/>
        <w:rPr>
          <w:rFonts w:cs="Times New Roman"/>
          <w:b/>
          <w:bCs/>
          <w:i/>
          <w:iCs/>
          <w:spacing w:val="-2"/>
          <w:szCs w:val="22"/>
        </w:rPr>
      </w:pPr>
      <w:r w:rsidRPr="000E1568">
        <w:rPr>
          <w:rFonts w:cs="Times New Roman"/>
          <w:b/>
          <w:bCs/>
          <w:i/>
          <w:iCs/>
          <w:spacing w:val="-2"/>
          <w:szCs w:val="22"/>
        </w:rPr>
        <w:t>Basis of consolidation</w:t>
      </w:r>
    </w:p>
    <w:p w14:paraId="123C82E5" w14:textId="77777777" w:rsidR="00151D54" w:rsidRPr="000E1568" w:rsidRDefault="00151D54" w:rsidP="00151D54">
      <w:pPr>
        <w:spacing w:line="240" w:lineRule="atLeast"/>
        <w:ind w:left="450" w:hanging="450"/>
        <w:jc w:val="both"/>
        <w:rPr>
          <w:rFonts w:cs="Times New Roman"/>
          <w:i/>
          <w:iCs/>
          <w:spacing w:val="-2"/>
          <w:szCs w:val="22"/>
        </w:rPr>
      </w:pPr>
    </w:p>
    <w:p w14:paraId="66FD3AEB" w14:textId="26EB3656" w:rsidR="00D31F59" w:rsidRPr="000E1568" w:rsidRDefault="00D31F59" w:rsidP="00151D54">
      <w:pPr>
        <w:spacing w:line="240" w:lineRule="atLeast"/>
        <w:ind w:left="540"/>
        <w:jc w:val="both"/>
        <w:rPr>
          <w:rFonts w:cs="Times New Roman"/>
          <w:spacing w:val="-2"/>
          <w:szCs w:val="22"/>
        </w:rPr>
      </w:pPr>
      <w:r w:rsidRPr="000E1568">
        <w:rPr>
          <w:rFonts w:cs="Times New Roman"/>
          <w:spacing w:val="-2"/>
          <w:szCs w:val="22"/>
        </w:rPr>
        <w:t>The consolidated financial statements relate to the Company and its subsidiaries (together referred to as the “Group”) and the Group’s interests in associates. The financial statements of subsidiaries are included in the consolidated financial statements from the date on which control commences until the date on which control ceases.</w:t>
      </w:r>
    </w:p>
    <w:p w14:paraId="7A3C1D3C" w14:textId="7F7AEE1C" w:rsidR="00151D54" w:rsidRPr="000E1568" w:rsidRDefault="006E5A1E" w:rsidP="00D31F59">
      <w:pPr>
        <w:overflowPunct/>
        <w:autoSpaceDE/>
        <w:autoSpaceDN/>
        <w:adjustRightInd/>
        <w:textAlignment w:val="auto"/>
        <w:rPr>
          <w:rFonts w:cs="Times New Roman"/>
          <w:i/>
          <w:iCs/>
          <w:spacing w:val="-2"/>
          <w:szCs w:val="22"/>
          <w:cs/>
        </w:rPr>
      </w:pPr>
      <w:r w:rsidRPr="000E1568">
        <w:rPr>
          <w:rFonts w:cs="Times New Roman"/>
          <w:i/>
          <w:iCs/>
          <w:spacing w:val="-2"/>
          <w:szCs w:val="22"/>
        </w:rPr>
        <w:br w:type="page"/>
      </w:r>
    </w:p>
    <w:p w14:paraId="7F9FE958" w14:textId="23158EB7" w:rsidR="00D31F59" w:rsidRPr="000E1568" w:rsidRDefault="00D31F59" w:rsidP="00151D54">
      <w:pPr>
        <w:shd w:val="clear" w:color="auto" w:fill="FFFFFF"/>
        <w:spacing w:line="240" w:lineRule="atLeast"/>
        <w:ind w:left="540"/>
        <w:jc w:val="both"/>
        <w:rPr>
          <w:rFonts w:cs="Times New Roman"/>
          <w:spacing w:val="-2"/>
          <w:szCs w:val="22"/>
        </w:rPr>
      </w:pPr>
      <w:r w:rsidRPr="000E1568">
        <w:rPr>
          <w:rFonts w:cs="Times New Roman"/>
          <w:spacing w:val="-2"/>
          <w:szCs w:val="22"/>
        </w:rPr>
        <w:lastRenderedPageBreak/>
        <w:t>At the acquisition date, the Group measures any non-controlling interest at its proportionate interest in the identifiable net assets of the acquiree. In addition, when there is a change in the Group’s interest in a subsidiary that does not result in a loss of control, any difference between the amount by which the non-controlling interests are adjusted and the fair value of the consideration paid</w:t>
      </w:r>
      <w:r w:rsidRPr="000E1568">
        <w:rPr>
          <w:rFonts w:cs="Times New Roman"/>
          <w:spacing w:val="-2"/>
          <w:szCs w:val="22"/>
          <w:cs/>
        </w:rPr>
        <w:t xml:space="preserve"> </w:t>
      </w:r>
      <w:r w:rsidRPr="000E1568">
        <w:rPr>
          <w:rFonts w:cs="Times New Roman"/>
          <w:spacing w:val="-2"/>
          <w:szCs w:val="22"/>
        </w:rPr>
        <w:t>or received from the acquisition or disposal of the non-controlling interests with no change in control is accounted for as other surplus</w:t>
      </w:r>
      <w:r w:rsidR="00C14B4C" w:rsidRPr="000E1568">
        <w:rPr>
          <w:rFonts w:cs="Times New Roman"/>
          <w:spacing w:val="-2"/>
          <w:szCs w:val="22"/>
        </w:rPr>
        <w:t xml:space="preserve"> or </w:t>
      </w:r>
      <w:r w:rsidRPr="000E1568">
        <w:rPr>
          <w:rFonts w:cs="Times New Roman"/>
          <w:spacing w:val="-2"/>
          <w:szCs w:val="22"/>
        </w:rPr>
        <w:t>deficit in shareholders’ equity.</w:t>
      </w:r>
    </w:p>
    <w:p w14:paraId="7496919D" w14:textId="77777777" w:rsidR="00151D54" w:rsidRPr="000E1568" w:rsidRDefault="00151D54" w:rsidP="00D31F59">
      <w:pPr>
        <w:spacing w:line="240" w:lineRule="atLeast"/>
        <w:jc w:val="both"/>
        <w:rPr>
          <w:rFonts w:cs="Times New Roman"/>
          <w:spacing w:val="-2"/>
          <w:szCs w:val="22"/>
        </w:rPr>
      </w:pPr>
    </w:p>
    <w:p w14:paraId="76FC5BC7" w14:textId="1E443588" w:rsidR="00D31F59" w:rsidRPr="000E1568" w:rsidRDefault="00D31F59" w:rsidP="00151D54">
      <w:pPr>
        <w:spacing w:line="240" w:lineRule="atLeast"/>
        <w:ind w:left="540"/>
        <w:jc w:val="both"/>
        <w:rPr>
          <w:rFonts w:cs="Times New Roman"/>
          <w:spacing w:val="-2"/>
          <w:szCs w:val="22"/>
        </w:rPr>
      </w:pPr>
      <w:r w:rsidRPr="000E1568">
        <w:rPr>
          <w:rFonts w:cs="Times New Roman"/>
          <w:spacing w:val="-2"/>
          <w:szCs w:val="22"/>
        </w:rPr>
        <w:t>When the Group loses control over a subsidiary, it derecognises the assets and liabilities, any related non-controlling interests and other components of equity of the subsidiary. Any resulting gain or loss is recognised in profit or loss. Any interest retained in the former subsidiary is measured at fair value when control is lost.</w:t>
      </w:r>
    </w:p>
    <w:p w14:paraId="19FBE5C4" w14:textId="77777777" w:rsidR="00151D54" w:rsidRPr="000E1568" w:rsidRDefault="00151D54" w:rsidP="00151D54">
      <w:pPr>
        <w:spacing w:line="240" w:lineRule="atLeast"/>
        <w:ind w:left="540" w:hanging="540"/>
        <w:jc w:val="both"/>
        <w:rPr>
          <w:rFonts w:cs="Times New Roman"/>
          <w:spacing w:val="-2"/>
          <w:szCs w:val="22"/>
        </w:rPr>
      </w:pPr>
    </w:p>
    <w:p w14:paraId="543B3ABA" w14:textId="66300DB0" w:rsidR="00C24FCF" w:rsidRPr="000E1568" w:rsidRDefault="00F14779" w:rsidP="00787139">
      <w:pPr>
        <w:spacing w:line="240" w:lineRule="atLeast"/>
        <w:ind w:left="540"/>
        <w:jc w:val="both"/>
        <w:rPr>
          <w:rFonts w:cs="Times New Roman"/>
          <w:spacing w:val="-2"/>
          <w:szCs w:val="22"/>
        </w:rPr>
      </w:pPr>
      <w:r w:rsidRPr="000E1568">
        <w:rPr>
          <w:rFonts w:cs="Times New Roman"/>
          <w:spacing w:val="-2"/>
          <w:szCs w:val="22"/>
        </w:rPr>
        <w:t>The Group has significant influence over an investee as disclosed in note</w:t>
      </w:r>
      <w:r w:rsidRPr="000E1568">
        <w:rPr>
          <w:rFonts w:cs="Times New Roman"/>
          <w:spacing w:val="-2"/>
          <w:szCs w:val="22"/>
          <w:cs/>
        </w:rPr>
        <w:t xml:space="preserve"> </w:t>
      </w:r>
      <w:r w:rsidRPr="000E1568">
        <w:rPr>
          <w:rFonts w:cs="Times New Roman"/>
          <w:spacing w:val="-2"/>
          <w:szCs w:val="22"/>
        </w:rPr>
        <w:t>8. The Group recognised investments in associates using the equity method in the consolidated financial statements until the date on which significant influence ceases. They are initially recognised at cost, which includes transaction costs. Subsequent to initial recognition, the consolidated financial statements in which the equity method is applied include the Group’s share of the profit or loss and other comprehensive income of equity</w:t>
      </w:r>
      <w:r w:rsidR="00EF55E0">
        <w:rPr>
          <w:rFonts w:cs="Times New Roman"/>
          <w:spacing w:val="-2"/>
          <w:szCs w:val="22"/>
        </w:rPr>
        <w:t>-</w:t>
      </w:r>
      <w:r w:rsidRPr="000E1568">
        <w:rPr>
          <w:rFonts w:cs="Times New Roman"/>
          <w:spacing w:val="-2"/>
          <w:szCs w:val="22"/>
        </w:rPr>
        <w:t>accounted investees</w:t>
      </w:r>
      <w:r w:rsidR="007574D7" w:rsidRPr="000E1568">
        <w:rPr>
          <w:rFonts w:cs="Times New Roman"/>
          <w:spacing w:val="-2"/>
          <w:szCs w:val="22"/>
        </w:rPr>
        <w:t>.</w:t>
      </w:r>
    </w:p>
    <w:p w14:paraId="381329F4" w14:textId="523D3973" w:rsidR="00C24FCF" w:rsidRPr="000E1568" w:rsidRDefault="00C24FCF" w:rsidP="00C24FCF">
      <w:pPr>
        <w:spacing w:line="240" w:lineRule="atLeast"/>
        <w:ind w:left="540" w:hanging="540"/>
        <w:jc w:val="both"/>
        <w:rPr>
          <w:rFonts w:cs="Times New Roman"/>
          <w:spacing w:val="-2"/>
          <w:szCs w:val="22"/>
        </w:rPr>
      </w:pPr>
      <w:r w:rsidRPr="000E1568">
        <w:rPr>
          <w:rFonts w:cs="Times New Roman"/>
          <w:spacing w:val="-2"/>
          <w:szCs w:val="22"/>
          <w:cs/>
        </w:rPr>
        <w:tab/>
      </w:r>
    </w:p>
    <w:p w14:paraId="3A8D2798" w14:textId="7818A66A" w:rsidR="00C24FCF" w:rsidRPr="000E1568" w:rsidRDefault="00C24FCF" w:rsidP="00C24FCF">
      <w:pPr>
        <w:spacing w:line="240" w:lineRule="atLeast"/>
        <w:ind w:left="540" w:hanging="540"/>
        <w:jc w:val="both"/>
        <w:rPr>
          <w:rFonts w:cs="Times New Roman"/>
          <w:spacing w:val="-2"/>
          <w:szCs w:val="22"/>
        </w:rPr>
      </w:pPr>
      <w:r w:rsidRPr="000E1568">
        <w:rPr>
          <w:rFonts w:cs="Times New Roman"/>
          <w:spacing w:val="-2"/>
          <w:szCs w:val="22"/>
          <w:cs/>
        </w:rPr>
        <w:tab/>
      </w:r>
      <w:r w:rsidRPr="000E1568">
        <w:rPr>
          <w:rFonts w:cs="Times New Roman"/>
          <w:spacing w:val="-2"/>
          <w:szCs w:val="22"/>
        </w:rPr>
        <w:t>If an investment in an associate becomes an investment in a joint venture or vice versa, the retained interest is not remeasured. Instead, the investment continues to be accounted for under the equity method. In all other cases, when the Group ceases to have significant influence over an associate it is accounted for as a disposal of the entire interest in that investee, with a resulting gain or loss being recognised in profit or loss. Any interest retained in that former investee at the date when significant influence  is lost is recognised at fair value and this amount is regarded as the fair value on initial recognition of a financial asset.</w:t>
      </w:r>
    </w:p>
    <w:p w14:paraId="671B38C9" w14:textId="77777777" w:rsidR="003F0FBC" w:rsidRPr="000E1568" w:rsidRDefault="003F0FBC" w:rsidP="00C24FCF">
      <w:pPr>
        <w:spacing w:line="240" w:lineRule="atLeast"/>
        <w:ind w:left="540" w:hanging="540"/>
        <w:jc w:val="both"/>
        <w:rPr>
          <w:rFonts w:cs="Times New Roman"/>
          <w:spacing w:val="-2"/>
          <w:szCs w:val="22"/>
        </w:rPr>
      </w:pPr>
    </w:p>
    <w:p w14:paraId="32225922" w14:textId="5676B94D" w:rsidR="003F0FBC" w:rsidRPr="000E1568" w:rsidRDefault="003F0FBC" w:rsidP="00C24FCF">
      <w:pPr>
        <w:spacing w:line="240" w:lineRule="atLeast"/>
        <w:ind w:left="540" w:hanging="540"/>
        <w:jc w:val="both"/>
        <w:rPr>
          <w:rFonts w:cs="Times New Roman"/>
          <w:spacing w:val="-2"/>
          <w:szCs w:val="22"/>
        </w:rPr>
      </w:pPr>
      <w:r w:rsidRPr="000E1568">
        <w:rPr>
          <w:rFonts w:cs="Times New Roman"/>
          <w:spacing w:val="-2"/>
          <w:szCs w:val="22"/>
          <w:cs/>
        </w:rPr>
        <w:tab/>
      </w:r>
      <w:r w:rsidRPr="000E1568">
        <w:rPr>
          <w:rFonts w:cs="Times New Roman"/>
          <w:spacing w:val="-2"/>
          <w:szCs w:val="22"/>
        </w:rPr>
        <w:t>Intra-group balances and transactions, and any unrealised income or expenses arising from intra-group transactions, are eliminated on consolidation. Unrealised gains arising from transactions with associates are eliminated against the investment to the extent of the Group’s interest in the investee. Unrealised losses are eliminated in the same way as unrealised gains, but only to the extent that there is no evidence of impairment.</w:t>
      </w:r>
    </w:p>
    <w:p w14:paraId="05992A0C" w14:textId="5FEECD73" w:rsidR="00E62180" w:rsidRPr="000E1568" w:rsidRDefault="00E62180" w:rsidP="00151D54">
      <w:pPr>
        <w:spacing w:line="240" w:lineRule="atLeast"/>
        <w:ind w:left="540" w:hanging="540"/>
        <w:jc w:val="both"/>
        <w:rPr>
          <w:rFonts w:cs="Times New Roman"/>
          <w:spacing w:val="-2"/>
          <w:szCs w:val="22"/>
        </w:rPr>
      </w:pPr>
    </w:p>
    <w:p w14:paraId="4311249C" w14:textId="77777777" w:rsidR="00255D5A" w:rsidRPr="000E1568" w:rsidRDefault="00255D5A" w:rsidP="00255D5A">
      <w:pPr>
        <w:spacing w:line="240" w:lineRule="atLeast"/>
        <w:ind w:left="540" w:hanging="540"/>
        <w:jc w:val="both"/>
        <w:rPr>
          <w:rFonts w:cs="Times New Roman"/>
          <w:i/>
          <w:iCs/>
          <w:szCs w:val="22"/>
          <w:lang w:eastAsia="x-none"/>
        </w:rPr>
      </w:pPr>
      <w:r w:rsidRPr="000E1568">
        <w:rPr>
          <w:rFonts w:cs="Times New Roman"/>
          <w:i/>
          <w:iCs/>
          <w:szCs w:val="22"/>
          <w:cs/>
          <w:lang w:eastAsia="x-none"/>
        </w:rPr>
        <w:tab/>
      </w:r>
      <w:r w:rsidRPr="000E1568">
        <w:rPr>
          <w:rFonts w:cs="Times New Roman"/>
          <w:i/>
          <w:iCs/>
          <w:szCs w:val="22"/>
          <w:lang w:eastAsia="x-none"/>
        </w:rPr>
        <w:t>Business combinations</w:t>
      </w:r>
    </w:p>
    <w:p w14:paraId="20B737A7" w14:textId="77777777" w:rsidR="00255D5A" w:rsidRPr="000E1568" w:rsidRDefault="00255D5A">
      <w:pPr>
        <w:overflowPunct/>
        <w:autoSpaceDE/>
        <w:autoSpaceDN/>
        <w:adjustRightInd/>
        <w:textAlignment w:val="auto"/>
        <w:rPr>
          <w:rFonts w:cs="Times New Roman"/>
          <w:i/>
          <w:iCs/>
          <w:szCs w:val="22"/>
          <w:lang w:eastAsia="x-none"/>
        </w:rPr>
      </w:pPr>
    </w:p>
    <w:p w14:paraId="513C3905" w14:textId="77777777" w:rsidR="00255D5A" w:rsidRPr="000E1568" w:rsidRDefault="00255D5A" w:rsidP="00C14B4C">
      <w:pPr>
        <w:spacing w:line="240" w:lineRule="atLeast"/>
        <w:ind w:left="540" w:hanging="540"/>
        <w:jc w:val="both"/>
        <w:rPr>
          <w:rFonts w:cs="Times New Roman"/>
        </w:rPr>
      </w:pPr>
      <w:r w:rsidRPr="000E1568">
        <w:rPr>
          <w:rFonts w:cs="Times New Roman"/>
          <w:i/>
          <w:iCs/>
          <w:szCs w:val="22"/>
          <w:cs/>
          <w:lang w:eastAsia="x-none"/>
        </w:rPr>
        <w:tab/>
      </w:r>
      <w:r w:rsidRPr="000E1568">
        <w:rPr>
          <w:rFonts w:cs="Times New Roman"/>
          <w:szCs w:val="22"/>
          <w:lang w:eastAsia="x-none"/>
        </w:rPr>
        <w:t>The Group applies the acquisition method when the Group assess that the acquired set of activities and assets meets the definition of a business and control is transferred to the Group, other than business combinations with entities under common control. The Group elect to apply a ‘concentration test’ that permits a simplified assessment of whether an acquired set of activities and assets is not a business.</w:t>
      </w:r>
      <w:r w:rsidRPr="000E1568">
        <w:rPr>
          <w:rFonts w:cs="Times New Roman"/>
        </w:rPr>
        <w:t xml:space="preserve"> </w:t>
      </w:r>
    </w:p>
    <w:p w14:paraId="39EDCBE9" w14:textId="77777777" w:rsidR="00255D5A" w:rsidRPr="000E1568" w:rsidRDefault="00255D5A" w:rsidP="00C14B4C">
      <w:pPr>
        <w:spacing w:line="240" w:lineRule="atLeast"/>
        <w:ind w:left="540" w:hanging="540"/>
        <w:jc w:val="both"/>
        <w:rPr>
          <w:rFonts w:cs="Times New Roman"/>
        </w:rPr>
      </w:pPr>
    </w:p>
    <w:p w14:paraId="01EFE87B" w14:textId="6B9CEBB5" w:rsidR="00255D5A" w:rsidRPr="000E1568" w:rsidRDefault="00255D5A" w:rsidP="00C14B4C">
      <w:pPr>
        <w:spacing w:line="240" w:lineRule="atLeast"/>
        <w:ind w:left="540"/>
        <w:jc w:val="both"/>
        <w:rPr>
          <w:rFonts w:cs="Times New Roman"/>
          <w:szCs w:val="22"/>
          <w:lang w:eastAsia="x-none"/>
        </w:rPr>
      </w:pPr>
      <w:r w:rsidRPr="000E1568">
        <w:rPr>
          <w:rFonts w:cs="Times New Roman"/>
          <w:szCs w:val="22"/>
          <w:lang w:eastAsia="x-none"/>
        </w:rPr>
        <w:t>The consideration transferred in the acquisition is generally measured at fair value, as are the identifiable net assets acquired. Any goodwill that arises is tested annually for impairment. Any gain on bargain purchase is recognised in profit or loss immediately. Transaction costs are expensed as incurred, except if related to the issue of debt or equity securities. The consideration transferred does not include amounts related to the settlement of pre-existing relationships. Such amounts are generally recognised in profit or loss.</w:t>
      </w:r>
    </w:p>
    <w:p w14:paraId="6226CD14" w14:textId="77777777" w:rsidR="00C14B4C" w:rsidRPr="000E1568" w:rsidRDefault="00C14B4C" w:rsidP="00C14B4C">
      <w:pPr>
        <w:spacing w:line="240" w:lineRule="atLeast"/>
        <w:ind w:left="540"/>
        <w:jc w:val="both"/>
        <w:rPr>
          <w:rFonts w:cs="Times New Roman"/>
          <w:szCs w:val="22"/>
          <w:lang w:eastAsia="x-none"/>
        </w:rPr>
      </w:pPr>
    </w:p>
    <w:p w14:paraId="15CA0A5D" w14:textId="77777777" w:rsidR="00C14B4C" w:rsidRPr="000E1568" w:rsidRDefault="00C14B4C" w:rsidP="00C14B4C">
      <w:pPr>
        <w:overflowPunct/>
        <w:autoSpaceDE/>
        <w:autoSpaceDN/>
        <w:adjustRightInd/>
        <w:ind w:left="540"/>
        <w:jc w:val="both"/>
        <w:textAlignment w:val="auto"/>
        <w:rPr>
          <w:rFonts w:eastAsiaTheme="minorHAnsi" w:cs="Times New Roman"/>
          <w:szCs w:val="22"/>
        </w:rPr>
      </w:pPr>
      <w:r w:rsidRPr="000E1568">
        <w:rPr>
          <w:rFonts w:eastAsiaTheme="minorHAnsi" w:cs="Times New Roman"/>
          <w:szCs w:val="22"/>
        </w:rPr>
        <w:t>Any contingent consideration is measured at fair value at the date of acquisition. Contingent consideration [that is classified as equity is not remeasured and settlement is accounted for within equity. Otherwise, other contingent consideration is remeasured at fair value at each reporting date and subsequent changes in the fair value are recognised in profit or loss.</w:t>
      </w:r>
    </w:p>
    <w:p w14:paraId="5BF0FE9D" w14:textId="77777777" w:rsidR="00C14B4C" w:rsidRPr="000E1568" w:rsidRDefault="00C14B4C" w:rsidP="00C14B4C">
      <w:pPr>
        <w:overflowPunct/>
        <w:autoSpaceDE/>
        <w:autoSpaceDN/>
        <w:adjustRightInd/>
        <w:ind w:left="540"/>
        <w:jc w:val="both"/>
        <w:textAlignment w:val="auto"/>
        <w:rPr>
          <w:rFonts w:cs="Times New Roman"/>
          <w:szCs w:val="22"/>
          <w:lang w:eastAsia="x-none"/>
        </w:rPr>
      </w:pPr>
    </w:p>
    <w:p w14:paraId="1E57B133" w14:textId="324A000F" w:rsidR="00255D5A" w:rsidRPr="000E1568" w:rsidRDefault="00255D5A" w:rsidP="00C14B4C">
      <w:pPr>
        <w:overflowPunct/>
        <w:autoSpaceDE/>
        <w:autoSpaceDN/>
        <w:adjustRightInd/>
        <w:ind w:left="540"/>
        <w:jc w:val="both"/>
        <w:textAlignment w:val="auto"/>
        <w:rPr>
          <w:rFonts w:cs="Times New Roman"/>
          <w:szCs w:val="22"/>
          <w:lang w:eastAsia="x-none"/>
        </w:rPr>
      </w:pPr>
      <w:r w:rsidRPr="000E1568">
        <w:rPr>
          <w:rFonts w:cs="Times New Roman"/>
          <w:szCs w:val="22"/>
          <w:lang w:eastAsia="x-none"/>
        </w:rPr>
        <w:t>A contingent liability of the acquiree is assumed in a business combination only if such a liability represents a present obligation and arises from a past event, and its fair value can be measured reliably.</w:t>
      </w:r>
    </w:p>
    <w:p w14:paraId="2535BB2F" w14:textId="77777777" w:rsidR="00255D5A" w:rsidRPr="000E1568" w:rsidRDefault="00255D5A" w:rsidP="00C14B4C">
      <w:pPr>
        <w:overflowPunct/>
        <w:autoSpaceDE/>
        <w:autoSpaceDN/>
        <w:adjustRightInd/>
        <w:jc w:val="both"/>
        <w:textAlignment w:val="auto"/>
        <w:rPr>
          <w:rFonts w:cs="Times New Roman"/>
          <w:szCs w:val="22"/>
          <w:lang w:eastAsia="x-none"/>
        </w:rPr>
      </w:pPr>
      <w:r w:rsidRPr="000E1568">
        <w:rPr>
          <w:rFonts w:cs="Times New Roman"/>
          <w:szCs w:val="22"/>
          <w:lang w:eastAsia="x-none"/>
        </w:rPr>
        <w:t xml:space="preserve"> </w:t>
      </w:r>
    </w:p>
    <w:p w14:paraId="49EE474C" w14:textId="1F99FB17" w:rsidR="00255D5A" w:rsidRDefault="00255D5A" w:rsidP="00541F6E">
      <w:pPr>
        <w:overflowPunct/>
        <w:autoSpaceDE/>
        <w:autoSpaceDN/>
        <w:adjustRightInd/>
        <w:ind w:left="540"/>
        <w:jc w:val="both"/>
        <w:textAlignment w:val="auto"/>
        <w:rPr>
          <w:rFonts w:cs="Times New Roman"/>
          <w:szCs w:val="22"/>
          <w:lang w:eastAsia="x-none"/>
        </w:rPr>
      </w:pPr>
      <w:r w:rsidRPr="000E1568">
        <w:rPr>
          <w:rFonts w:cs="Times New Roman"/>
          <w:szCs w:val="22"/>
          <w:lang w:eastAsia="x-none"/>
        </w:rPr>
        <w:lastRenderedPageBreak/>
        <w:t>If the initial accounting for a business combination is incomplete by the end of the reporting period in which the combination occurs, the Group estimates provisional amounts for the items for which the accounting is incomplete. Those provisional amounts are adjusted during the measurement period, or additional assets or liabilities are recognised, to reflect new information obtained about facts and circumstances that existed at the acquisition date that, if known, would have affected the amounts recognised at that date.</w:t>
      </w:r>
    </w:p>
    <w:p w14:paraId="1D99E90E" w14:textId="77777777" w:rsidR="00541F6E" w:rsidRPr="000E1568" w:rsidRDefault="00541F6E" w:rsidP="00541F6E">
      <w:pPr>
        <w:overflowPunct/>
        <w:autoSpaceDE/>
        <w:autoSpaceDN/>
        <w:adjustRightInd/>
        <w:ind w:left="540"/>
        <w:jc w:val="both"/>
        <w:textAlignment w:val="auto"/>
        <w:rPr>
          <w:rFonts w:cs="Times New Roman"/>
          <w:szCs w:val="22"/>
          <w:lang w:eastAsia="x-none"/>
        </w:rPr>
      </w:pPr>
    </w:p>
    <w:p w14:paraId="374636D6" w14:textId="4B1FD3E1" w:rsidR="00255D5A" w:rsidRPr="000E1568" w:rsidRDefault="00255D5A" w:rsidP="00C14B4C">
      <w:pPr>
        <w:overflowPunct/>
        <w:autoSpaceDE/>
        <w:autoSpaceDN/>
        <w:adjustRightInd/>
        <w:ind w:left="540"/>
        <w:jc w:val="both"/>
        <w:textAlignment w:val="auto"/>
        <w:rPr>
          <w:rFonts w:cs="Times New Roman"/>
          <w:szCs w:val="22"/>
          <w:lang w:eastAsia="x-none"/>
        </w:rPr>
      </w:pPr>
      <w:r w:rsidRPr="000E1568">
        <w:rPr>
          <w:rFonts w:cs="Times New Roman"/>
          <w:szCs w:val="22"/>
          <w:lang w:eastAsia="x-none"/>
        </w:rPr>
        <w:t>When a business combination is achieved in stages, the Group’s previously held equity interest in the acquiree is remeasured to its acquisition-date fair value and the resulting gain or loss, if any, is recognised in profit or loss or related other comprehensive income. Amounts arising from interests in the acquiree prior to the acquisition date</w:t>
      </w:r>
      <w:r w:rsidRPr="000E1568">
        <w:rPr>
          <w:rFonts w:cs="Times New Roman"/>
        </w:rPr>
        <w:t xml:space="preserve"> </w:t>
      </w:r>
      <w:r w:rsidRPr="000E1568">
        <w:rPr>
          <w:rFonts w:cs="Times New Roman"/>
          <w:szCs w:val="22"/>
          <w:lang w:eastAsia="x-none"/>
        </w:rPr>
        <w:t>that have previously been recognised in other comprehensive income are recognised as would be required if that interest were disposed of.</w:t>
      </w:r>
    </w:p>
    <w:p w14:paraId="1BB28ED4" w14:textId="77777777" w:rsidR="00255D5A" w:rsidRPr="000E1568" w:rsidRDefault="00255D5A" w:rsidP="00C14B4C">
      <w:pPr>
        <w:overflowPunct/>
        <w:autoSpaceDE/>
        <w:autoSpaceDN/>
        <w:adjustRightInd/>
        <w:ind w:left="540"/>
        <w:jc w:val="both"/>
        <w:textAlignment w:val="auto"/>
        <w:rPr>
          <w:rFonts w:cs="Times New Roman"/>
          <w:szCs w:val="22"/>
          <w:lang w:eastAsia="x-none"/>
        </w:rPr>
      </w:pPr>
    </w:p>
    <w:p w14:paraId="301FBCA2" w14:textId="77777777" w:rsidR="0013417F" w:rsidRPr="000E1568" w:rsidRDefault="00255D5A" w:rsidP="00C14B4C">
      <w:pPr>
        <w:overflowPunct/>
        <w:autoSpaceDE/>
        <w:autoSpaceDN/>
        <w:adjustRightInd/>
        <w:ind w:left="540"/>
        <w:jc w:val="both"/>
        <w:textAlignment w:val="auto"/>
        <w:rPr>
          <w:rFonts w:cs="Times New Roman"/>
          <w:szCs w:val="22"/>
          <w:lang w:eastAsia="x-none"/>
        </w:rPr>
      </w:pPr>
      <w:r w:rsidRPr="000E1568">
        <w:rPr>
          <w:rFonts w:cs="Times New Roman"/>
          <w:szCs w:val="22"/>
          <w:lang w:eastAsia="x-none"/>
        </w:rPr>
        <w:t>Business combination under common control are accounted for using a method similar to the pooling of interest method, by recognising assets and liabilities of the acquired businesses at their carrying amounts in the consolidated financial statements of the ultimate parent company at the transaction date. The difference between the carrying amount of the acquired net assets and the consideration transferred is recognised as surplus or deficit from business combinations under common control in shareholder’s equity. The surplus or deficit will be written off upon divestment of the businesses acquired. The results from operations of the acquired businesses will be included in the consolidated financial statements of the acquirer from the beginning of the comparative period or the moment the businesses came under common control, whichever date is later, until control ceases.</w:t>
      </w:r>
    </w:p>
    <w:p w14:paraId="66F1F2B9" w14:textId="77777777" w:rsidR="00D0719E" w:rsidRPr="000E1568" w:rsidRDefault="00D0719E" w:rsidP="00C568EB">
      <w:pPr>
        <w:spacing w:line="240" w:lineRule="atLeast"/>
        <w:jc w:val="both"/>
        <w:rPr>
          <w:rFonts w:cs="Times New Roman"/>
          <w:spacing w:val="-2"/>
          <w:szCs w:val="22"/>
        </w:rPr>
      </w:pPr>
    </w:p>
    <w:p w14:paraId="0053EDFF" w14:textId="77777777" w:rsidR="0013417F" w:rsidRPr="000E1568" w:rsidRDefault="0013417F" w:rsidP="00D0719E">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Investments in subsidiaries and associates</w:t>
      </w:r>
    </w:p>
    <w:p w14:paraId="6B5C2EF6" w14:textId="77777777" w:rsidR="0013417F" w:rsidRPr="000E1568" w:rsidRDefault="0013417F" w:rsidP="0013417F">
      <w:pPr>
        <w:pStyle w:val="ListParagraph"/>
        <w:keepNext/>
        <w:spacing w:line="240" w:lineRule="atLeast"/>
        <w:ind w:left="540"/>
        <w:jc w:val="both"/>
        <w:rPr>
          <w:rFonts w:cs="Times New Roman"/>
          <w:b/>
          <w:bCs/>
          <w:i/>
          <w:iCs/>
          <w:spacing w:val="-2"/>
          <w:szCs w:val="22"/>
        </w:rPr>
      </w:pPr>
    </w:p>
    <w:p w14:paraId="3FE1EC1C" w14:textId="77777777" w:rsidR="0013417F" w:rsidRPr="000E1568" w:rsidRDefault="0013417F" w:rsidP="00C14B4C">
      <w:pPr>
        <w:spacing w:line="240" w:lineRule="atLeast"/>
        <w:ind w:left="540"/>
        <w:jc w:val="both"/>
        <w:rPr>
          <w:rFonts w:cs="Times New Roman"/>
          <w:spacing w:val="-2"/>
          <w:szCs w:val="22"/>
        </w:rPr>
      </w:pPr>
      <w:r w:rsidRPr="000E1568">
        <w:rPr>
          <w:rFonts w:cs="Times New Roman"/>
          <w:spacing w:val="-2"/>
          <w:szCs w:val="22"/>
        </w:rPr>
        <w:t>Investments in subsidiaries and associates in the separate financial statements are measured at cost less allowance for impairment losses. Dividend income is recognised in profit or loss on the date on which the Group’s right to receive payment is established. If the Company disposes of part of its investment, the deemed cost of the part sold is determined using the weighted average method. Gains and losses on disposal of the investments are recognised in profit or loss.</w:t>
      </w:r>
    </w:p>
    <w:p w14:paraId="1788F16F" w14:textId="77777777" w:rsidR="0013417F" w:rsidRPr="000E1568" w:rsidRDefault="0013417F" w:rsidP="0013417F">
      <w:pPr>
        <w:keepNext/>
        <w:spacing w:line="240" w:lineRule="atLeast"/>
        <w:jc w:val="both"/>
        <w:rPr>
          <w:rFonts w:cs="Times New Roman"/>
          <w:b/>
          <w:bCs/>
          <w:i/>
          <w:iCs/>
          <w:spacing w:val="-2"/>
          <w:szCs w:val="22"/>
        </w:rPr>
      </w:pPr>
    </w:p>
    <w:p w14:paraId="2D93AD2C" w14:textId="5F8B5BF7" w:rsidR="0013417F" w:rsidRPr="000E1568" w:rsidRDefault="0013417F" w:rsidP="00D0719E">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Financial instruments</w:t>
      </w:r>
    </w:p>
    <w:p w14:paraId="0CE76BEF" w14:textId="77777777" w:rsidR="00151D54" w:rsidRPr="000E1568" w:rsidRDefault="00151D54" w:rsidP="00151D54">
      <w:pPr>
        <w:spacing w:line="240" w:lineRule="atLeast"/>
        <w:ind w:left="540" w:hanging="540"/>
        <w:jc w:val="both"/>
        <w:rPr>
          <w:rFonts w:cs="Times New Roman"/>
          <w:i/>
          <w:iCs/>
          <w:szCs w:val="22"/>
          <w:lang w:eastAsia="x-none"/>
        </w:rPr>
      </w:pPr>
    </w:p>
    <w:p w14:paraId="25245A3C" w14:textId="771E6860" w:rsidR="00151D54" w:rsidRPr="003F5188" w:rsidRDefault="00151D54" w:rsidP="00151D54">
      <w:pPr>
        <w:pStyle w:val="BodyText"/>
        <w:shd w:val="clear" w:color="auto" w:fill="FFFFFF"/>
        <w:ind w:left="1170" w:hanging="630"/>
        <w:jc w:val="thaiDistribute"/>
        <w:rPr>
          <w:rFonts w:ascii="Times New Roman" w:hAnsi="Times New Roman" w:cs="Times New Roman"/>
          <w:sz w:val="22"/>
          <w:szCs w:val="22"/>
        </w:rPr>
      </w:pPr>
      <w:r w:rsidRPr="003F5188">
        <w:rPr>
          <w:rFonts w:ascii="Times New Roman" w:hAnsi="Times New Roman" w:cs="Times New Roman"/>
          <w:i/>
          <w:sz w:val="22"/>
          <w:szCs w:val="22"/>
        </w:rPr>
        <w:t>(</w:t>
      </w:r>
      <w:r w:rsidR="00241C68">
        <w:rPr>
          <w:rFonts w:ascii="Times New Roman" w:hAnsi="Times New Roman" w:cs="Times New Roman"/>
          <w:i/>
          <w:sz w:val="22"/>
          <w:szCs w:val="22"/>
        </w:rPr>
        <w:t>c.1</w:t>
      </w:r>
      <w:r w:rsidRPr="003F5188">
        <w:rPr>
          <w:rFonts w:ascii="Times New Roman" w:hAnsi="Times New Roman" w:cs="Times New Roman"/>
          <w:i/>
          <w:sz w:val="22"/>
          <w:szCs w:val="22"/>
        </w:rPr>
        <w:t xml:space="preserve">) </w:t>
      </w:r>
      <w:r w:rsidRPr="003F5188">
        <w:rPr>
          <w:rFonts w:ascii="Times New Roman" w:hAnsi="Times New Roman" w:cs="Times New Roman"/>
          <w:i/>
          <w:sz w:val="22"/>
          <w:szCs w:val="22"/>
        </w:rPr>
        <w:tab/>
        <w:t>Classification and measurement</w:t>
      </w:r>
    </w:p>
    <w:p w14:paraId="7EA6824A" w14:textId="77777777" w:rsidR="00151D54" w:rsidRPr="000E1568" w:rsidRDefault="00151D54" w:rsidP="00151D54">
      <w:pPr>
        <w:spacing w:line="240" w:lineRule="atLeast"/>
        <w:ind w:left="540" w:hanging="540"/>
        <w:jc w:val="both"/>
        <w:rPr>
          <w:rFonts w:cs="Times New Roman"/>
          <w:i/>
          <w:iCs/>
          <w:szCs w:val="22"/>
          <w:lang w:eastAsia="x-none"/>
        </w:rPr>
      </w:pPr>
    </w:p>
    <w:p w14:paraId="54E1508F" w14:textId="2EA8C7DE" w:rsidR="00151D54" w:rsidRPr="000E1568" w:rsidRDefault="00092920" w:rsidP="00C14B4C">
      <w:pPr>
        <w:pStyle w:val="BodyText"/>
        <w:shd w:val="clear" w:color="auto" w:fill="FFFFFF"/>
        <w:ind w:left="1170"/>
        <w:jc w:val="both"/>
        <w:rPr>
          <w:rFonts w:ascii="Times New Roman" w:hAnsi="Times New Roman" w:cs="Times New Roman"/>
          <w:sz w:val="22"/>
          <w:szCs w:val="22"/>
        </w:rPr>
      </w:pPr>
      <w:r w:rsidRPr="000E1568">
        <w:rPr>
          <w:rFonts w:ascii="Times New Roman" w:hAnsi="Times New Roman" w:cs="Times New Roman"/>
          <w:sz w:val="22"/>
          <w:szCs w:val="22"/>
        </w:rPr>
        <w:t xml:space="preserve">Debt securities issued by the Group are initially recognised when they are originated. Other financial assets and financial liabilities (except trade accounts receivables (see note </w:t>
      </w:r>
      <w:r w:rsidR="000A0BBF" w:rsidRPr="000E1568">
        <w:rPr>
          <w:rFonts w:ascii="Times New Roman" w:hAnsi="Times New Roman" w:cs="Times New Roman"/>
          <w:sz w:val="22"/>
          <w:szCs w:val="22"/>
        </w:rPr>
        <w:t>3</w:t>
      </w:r>
      <w:r w:rsidRPr="000E1568">
        <w:rPr>
          <w:rFonts w:ascii="Times New Roman" w:hAnsi="Times New Roman" w:cs="Times New Roman"/>
          <w:sz w:val="22"/>
          <w:szCs w:val="22"/>
        </w:rPr>
        <w:t>(</w:t>
      </w:r>
      <w:r w:rsidR="00C568EB" w:rsidRPr="000E1568">
        <w:rPr>
          <w:rFonts w:ascii="Times New Roman" w:hAnsi="Times New Roman" w:cs="Times New Roman"/>
          <w:sz w:val="22"/>
          <w:szCs w:val="22"/>
        </w:rPr>
        <w:t>e</w:t>
      </w:r>
      <w:r w:rsidRPr="000E1568">
        <w:rPr>
          <w:rFonts w:ascii="Times New Roman" w:hAnsi="Times New Roman" w:cs="Times New Roman"/>
          <w:sz w:val="22"/>
          <w:szCs w:val="22"/>
        </w:rPr>
        <w:t>))) are initially recognised when the Group becomes a party to the contractual provisions of the instrument, and measured at fair value plus or minus, for an item not at fair value through profit or loss (FVTPL), transaction costs that are directly attributable to its acquisition or issue.</w:t>
      </w:r>
    </w:p>
    <w:p w14:paraId="62DC6B91" w14:textId="77777777" w:rsidR="00151D54" w:rsidRPr="000E1568" w:rsidRDefault="00151D54" w:rsidP="00C14B4C">
      <w:pPr>
        <w:pStyle w:val="BodyText"/>
        <w:shd w:val="clear" w:color="auto" w:fill="FFFFFF"/>
        <w:ind w:left="1170"/>
        <w:jc w:val="both"/>
        <w:rPr>
          <w:rFonts w:ascii="Times New Roman" w:hAnsi="Times New Roman" w:cs="Times New Roman"/>
          <w:sz w:val="22"/>
          <w:szCs w:val="22"/>
        </w:rPr>
      </w:pPr>
    </w:p>
    <w:p w14:paraId="7958C012" w14:textId="73CA8112" w:rsidR="00092920" w:rsidRPr="000E1568" w:rsidRDefault="00092920" w:rsidP="00C14B4C">
      <w:pPr>
        <w:pStyle w:val="BodyText"/>
        <w:shd w:val="clear" w:color="auto" w:fill="FFFFFF"/>
        <w:ind w:left="1170"/>
        <w:jc w:val="both"/>
        <w:rPr>
          <w:rFonts w:ascii="Times New Roman" w:hAnsi="Times New Roman" w:cs="Times New Roman"/>
          <w:sz w:val="22"/>
          <w:szCs w:val="22"/>
        </w:rPr>
      </w:pPr>
      <w:r w:rsidRPr="000E1568">
        <w:rPr>
          <w:rFonts w:ascii="Times New Roman" w:hAnsi="Times New Roman" w:cs="Times New Roman"/>
          <w:sz w:val="22"/>
          <w:szCs w:val="22"/>
        </w:rPr>
        <w:t>On initial recognition, a financial asset is classified as measured at: amortised cost; fair value through other comprehensive income (FVOCI); or FVTPL. Financial assets are not reclassified subsequent to their initial recognition unless the Group changes its business model for managing financial assets, in which case all affected financial assets are reclassified prospectively from the reclassification date</w:t>
      </w:r>
      <w:r w:rsidR="00D02FBA" w:rsidRPr="000E1568">
        <w:rPr>
          <w:rFonts w:ascii="Times New Roman" w:hAnsi="Times New Roman" w:cs="Times New Roman"/>
          <w:sz w:val="22"/>
          <w:szCs w:val="22"/>
        </w:rPr>
        <w:t>.</w:t>
      </w:r>
    </w:p>
    <w:p w14:paraId="4DB8373A" w14:textId="77777777" w:rsidR="00092920" w:rsidRPr="000E1568" w:rsidRDefault="00092920" w:rsidP="00C14B4C">
      <w:pPr>
        <w:pStyle w:val="BodyText"/>
        <w:shd w:val="clear" w:color="auto" w:fill="FFFFFF"/>
        <w:ind w:left="1170"/>
        <w:jc w:val="both"/>
        <w:rPr>
          <w:rFonts w:ascii="Times New Roman" w:hAnsi="Times New Roman" w:cs="Times New Roman"/>
          <w:sz w:val="22"/>
          <w:szCs w:val="22"/>
        </w:rPr>
      </w:pPr>
    </w:p>
    <w:p w14:paraId="23417814" w14:textId="16F3CED8" w:rsidR="00151D54" w:rsidRPr="000E1568" w:rsidRDefault="00151D54" w:rsidP="00C14B4C">
      <w:pPr>
        <w:pStyle w:val="BodyText"/>
        <w:shd w:val="clear" w:color="auto" w:fill="FFFFFF"/>
        <w:ind w:left="1170"/>
        <w:jc w:val="both"/>
        <w:rPr>
          <w:rFonts w:ascii="Times New Roman" w:hAnsi="Times New Roman" w:cs="Times New Roman"/>
          <w:sz w:val="22"/>
          <w:szCs w:val="22"/>
        </w:rPr>
      </w:pPr>
      <w:r w:rsidRPr="000E1568">
        <w:rPr>
          <w:rFonts w:ascii="Times New Roman" w:hAnsi="Times New Roman" w:cs="Times New Roman"/>
          <w:sz w:val="22"/>
          <w:szCs w:val="22"/>
        </w:rPr>
        <w:t>On initial recognition, financial liabilities are classified as measured at amortised cost using the effective interest method or FVTPL. Interest expense, foreign exchange gains and losses and any gain or loss on derecognition are recognised in profit or loss.</w:t>
      </w:r>
    </w:p>
    <w:p w14:paraId="2252E4E0" w14:textId="612325E3" w:rsidR="000758C7" w:rsidRPr="000E1568" w:rsidRDefault="000758C7" w:rsidP="00C14B4C">
      <w:pPr>
        <w:pStyle w:val="BodyText"/>
        <w:shd w:val="clear" w:color="auto" w:fill="FFFFFF"/>
        <w:ind w:left="1170"/>
        <w:jc w:val="both"/>
        <w:rPr>
          <w:rFonts w:ascii="Times New Roman" w:hAnsi="Times New Roman" w:cs="Times New Roman"/>
          <w:sz w:val="22"/>
          <w:szCs w:val="22"/>
        </w:rPr>
      </w:pPr>
    </w:p>
    <w:p w14:paraId="4A5ED9B5" w14:textId="77777777" w:rsidR="00F77F0D" w:rsidRDefault="00F77F0D">
      <w:pPr>
        <w:overflowPunct/>
        <w:autoSpaceDE/>
        <w:autoSpaceDN/>
        <w:adjustRightInd/>
        <w:textAlignment w:val="auto"/>
        <w:rPr>
          <w:rFonts w:eastAsia="Cordia New" w:cs="Times New Roman"/>
          <w:szCs w:val="22"/>
        </w:rPr>
      </w:pPr>
      <w:r>
        <w:rPr>
          <w:rFonts w:cs="Times New Roman"/>
          <w:szCs w:val="22"/>
        </w:rPr>
        <w:br w:type="page"/>
      </w:r>
    </w:p>
    <w:p w14:paraId="75CE3068" w14:textId="6B23757B" w:rsidR="000758C7" w:rsidRPr="000E1568" w:rsidRDefault="00D02FBA" w:rsidP="00C14B4C">
      <w:pPr>
        <w:pStyle w:val="BodyText"/>
        <w:shd w:val="clear" w:color="auto" w:fill="FFFFFF"/>
        <w:ind w:left="1170"/>
        <w:jc w:val="both"/>
        <w:rPr>
          <w:rFonts w:ascii="Times New Roman" w:hAnsi="Times New Roman" w:cs="Times New Roman"/>
          <w:sz w:val="22"/>
          <w:szCs w:val="22"/>
        </w:rPr>
      </w:pPr>
      <w:r w:rsidRPr="000E1568">
        <w:rPr>
          <w:rFonts w:ascii="Times New Roman" w:hAnsi="Times New Roman" w:cs="Times New Roman"/>
          <w:sz w:val="22"/>
          <w:szCs w:val="22"/>
        </w:rPr>
        <w:lastRenderedPageBreak/>
        <w:t>Financial assets measured at amortised costs are subsequently measured at amortised cost using the effective interest method. The amortised cost is reduced by expected credit losses. Interest income, foreign exchange gains and losses, expected credit loss and any gain or loss on derecognition are recognised in profit or loss.</w:t>
      </w:r>
    </w:p>
    <w:p w14:paraId="1B29E20A" w14:textId="77777777" w:rsidR="00D02FBA" w:rsidRPr="000E1568" w:rsidRDefault="00D02FBA" w:rsidP="00C14B4C">
      <w:pPr>
        <w:pStyle w:val="BodyText"/>
        <w:shd w:val="clear" w:color="auto" w:fill="FFFFFF"/>
        <w:ind w:left="1170"/>
        <w:jc w:val="both"/>
        <w:rPr>
          <w:rFonts w:ascii="Times New Roman" w:hAnsi="Times New Roman" w:cs="Times New Roman"/>
          <w:sz w:val="22"/>
          <w:szCs w:val="22"/>
        </w:rPr>
      </w:pPr>
    </w:p>
    <w:p w14:paraId="150F7376" w14:textId="7421D90E" w:rsidR="008D554A" w:rsidRPr="000E1568" w:rsidRDefault="0013417F" w:rsidP="00C14B4C">
      <w:pPr>
        <w:pStyle w:val="BodyText"/>
        <w:shd w:val="clear" w:color="auto" w:fill="FFFFFF"/>
        <w:ind w:left="1170"/>
        <w:jc w:val="both"/>
        <w:rPr>
          <w:rFonts w:ascii="Times New Roman" w:hAnsi="Times New Roman" w:cs="Times New Roman"/>
          <w:sz w:val="22"/>
          <w:szCs w:val="22"/>
        </w:rPr>
      </w:pPr>
      <w:r w:rsidRPr="000E1568">
        <w:rPr>
          <w:rFonts w:ascii="Times New Roman" w:hAnsi="Times New Roman" w:cs="Times New Roman"/>
          <w:sz w:val="22"/>
          <w:szCs w:val="22"/>
        </w:rPr>
        <w:t>Debt investments measured at FVOCI are subsequently measured at fair value. Interest income, calculated using the effective interest method, foreign exchange gains and losses and expected credit loss are recognised in profit or loss. Other net gains and losses are recognised in OCI. On derecognition, gains and losses accumulated in OCI are reclassified to profit or loss.</w:t>
      </w:r>
    </w:p>
    <w:p w14:paraId="354AB70F" w14:textId="77777777" w:rsidR="008D554A" w:rsidRPr="000E1568" w:rsidRDefault="008D554A" w:rsidP="00C14B4C">
      <w:pPr>
        <w:pStyle w:val="BodyText"/>
        <w:shd w:val="clear" w:color="auto" w:fill="FFFFFF"/>
        <w:ind w:left="1170"/>
        <w:jc w:val="both"/>
        <w:rPr>
          <w:rFonts w:ascii="Times New Roman" w:hAnsi="Times New Roman" w:cs="Times New Roman"/>
          <w:sz w:val="22"/>
          <w:szCs w:val="22"/>
        </w:rPr>
      </w:pPr>
    </w:p>
    <w:p w14:paraId="21A85A07" w14:textId="0CCD2680" w:rsidR="00151D54" w:rsidRPr="000E1568" w:rsidRDefault="00D02FBA"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Equity investments measured at FVOCI are subsequently measured at fair value. Dividend income is recognised as income in profit or loss on the date on which the Group’s right to receive payment is established, unless the dividend clearly represents a recovery of part of the cost of the investment. Other net gains and losses are recognised in OCI and are never reclassified to profit or loss.</w:t>
      </w:r>
    </w:p>
    <w:p w14:paraId="4A4A762B" w14:textId="5190D663" w:rsidR="00092920" w:rsidRPr="000E1568" w:rsidRDefault="00092920">
      <w:pPr>
        <w:overflowPunct/>
        <w:autoSpaceDE/>
        <w:autoSpaceDN/>
        <w:adjustRightInd/>
        <w:textAlignment w:val="auto"/>
        <w:rPr>
          <w:rFonts w:eastAsia="Cordia New" w:cs="Times New Roman"/>
          <w:i/>
          <w:szCs w:val="22"/>
        </w:rPr>
      </w:pPr>
    </w:p>
    <w:p w14:paraId="5CC9B251" w14:textId="1E226D44" w:rsidR="00151D54" w:rsidRPr="000E1568" w:rsidRDefault="00C14B4C" w:rsidP="00151D54">
      <w:pPr>
        <w:pStyle w:val="BodyText"/>
        <w:shd w:val="clear" w:color="auto" w:fill="FFFFFF"/>
        <w:ind w:left="1170" w:hanging="630"/>
        <w:jc w:val="thaiDistribute"/>
        <w:rPr>
          <w:rFonts w:ascii="Times New Roman" w:hAnsi="Times New Roman" w:cs="Times New Roman"/>
          <w:i/>
          <w:sz w:val="22"/>
          <w:szCs w:val="22"/>
        </w:rPr>
      </w:pPr>
      <w:r w:rsidRPr="000E1568">
        <w:rPr>
          <w:rFonts w:ascii="Times New Roman" w:hAnsi="Times New Roman" w:cs="Times New Roman"/>
          <w:i/>
          <w:sz w:val="22"/>
          <w:szCs w:val="22"/>
        </w:rPr>
        <w:t>(</w:t>
      </w:r>
      <w:r w:rsidR="00241C68">
        <w:rPr>
          <w:rFonts w:ascii="Times New Roman" w:hAnsi="Times New Roman" w:cs="Times New Roman"/>
          <w:i/>
          <w:sz w:val="22"/>
          <w:szCs w:val="22"/>
        </w:rPr>
        <w:t>c.2</w:t>
      </w:r>
      <w:r w:rsidRPr="000E1568">
        <w:rPr>
          <w:rFonts w:ascii="Times New Roman" w:hAnsi="Times New Roman" w:cs="Times New Roman"/>
          <w:i/>
          <w:sz w:val="22"/>
          <w:szCs w:val="22"/>
        </w:rPr>
        <w:t>)</w:t>
      </w:r>
      <w:r w:rsidR="00151D54" w:rsidRPr="000E1568">
        <w:rPr>
          <w:rFonts w:ascii="Times New Roman" w:hAnsi="Times New Roman" w:cs="Times New Roman"/>
          <w:i/>
          <w:sz w:val="22"/>
          <w:szCs w:val="22"/>
        </w:rPr>
        <w:tab/>
        <w:t>Derecognition and offsetting</w:t>
      </w:r>
    </w:p>
    <w:p w14:paraId="40CAB19B" w14:textId="77777777" w:rsidR="00151D54" w:rsidRPr="000E1568" w:rsidRDefault="00151D54" w:rsidP="00151D54">
      <w:pPr>
        <w:spacing w:line="240" w:lineRule="atLeast"/>
        <w:ind w:left="540" w:hanging="540"/>
        <w:jc w:val="both"/>
        <w:rPr>
          <w:rFonts w:cs="Times New Roman"/>
          <w:i/>
          <w:iCs/>
          <w:szCs w:val="22"/>
          <w:lang w:eastAsia="x-none"/>
        </w:rPr>
      </w:pPr>
    </w:p>
    <w:p w14:paraId="3B0C5B87"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p>
    <w:p w14:paraId="64202A2D"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40FEDBE9"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 xml:space="preserve">The Group derecognises a financial liability when its contractual obligations are discharged or cancelled, or expire. The Group also derecognises a financial liability when its terms are modified and the cash flows of the modified liability are substantially different, in which case a new financial liability based on the modified terms is recognised at fair value. </w:t>
      </w:r>
    </w:p>
    <w:p w14:paraId="0C475223"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2726D00C"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 xml:space="preserve">The difference between the carrying amount extinguished and the consideration received or paid is recognised in profit or loss. </w:t>
      </w:r>
    </w:p>
    <w:p w14:paraId="17083334"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10277611" w14:textId="77777777" w:rsidR="00D0719E"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p>
    <w:p w14:paraId="0FA76FE2" w14:textId="77777777" w:rsidR="00D0719E" w:rsidRPr="000E1568" w:rsidRDefault="00D0719E" w:rsidP="00151D54">
      <w:pPr>
        <w:pStyle w:val="BodyText"/>
        <w:shd w:val="clear" w:color="auto" w:fill="FFFFFF"/>
        <w:ind w:left="1170"/>
        <w:jc w:val="thaiDistribute"/>
        <w:rPr>
          <w:rFonts w:ascii="Times New Roman" w:hAnsi="Times New Roman" w:cs="Times New Roman"/>
          <w:sz w:val="22"/>
          <w:szCs w:val="22"/>
        </w:rPr>
      </w:pPr>
    </w:p>
    <w:p w14:paraId="3FCA9A7C" w14:textId="01DEF8A2" w:rsidR="00151D54" w:rsidRPr="000E1568" w:rsidRDefault="00D0719E" w:rsidP="00D0719E">
      <w:pPr>
        <w:pStyle w:val="BodyText"/>
        <w:shd w:val="clear" w:color="auto" w:fill="FFFFFF"/>
        <w:ind w:left="1170" w:hanging="630"/>
        <w:jc w:val="thaiDistribute"/>
        <w:rPr>
          <w:rFonts w:ascii="Times New Roman" w:hAnsi="Times New Roman" w:cs="Times New Roman"/>
          <w:i/>
          <w:sz w:val="22"/>
          <w:szCs w:val="22"/>
        </w:rPr>
      </w:pPr>
      <w:r w:rsidRPr="000E1568">
        <w:rPr>
          <w:rFonts w:ascii="Times New Roman" w:hAnsi="Times New Roman" w:cs="Times New Roman"/>
          <w:i/>
          <w:sz w:val="22"/>
          <w:szCs w:val="22"/>
        </w:rPr>
        <w:t>(</w:t>
      </w:r>
      <w:r w:rsidR="00241C68">
        <w:rPr>
          <w:rFonts w:ascii="Times New Roman" w:hAnsi="Times New Roman" w:cs="Times New Roman"/>
          <w:i/>
          <w:sz w:val="22"/>
          <w:szCs w:val="22"/>
        </w:rPr>
        <w:t>c.3</w:t>
      </w:r>
      <w:r w:rsidRPr="000E1568">
        <w:rPr>
          <w:rFonts w:ascii="Times New Roman" w:hAnsi="Times New Roman" w:cs="Times New Roman"/>
          <w:i/>
          <w:sz w:val="22"/>
          <w:szCs w:val="22"/>
        </w:rPr>
        <w:t>)</w:t>
      </w:r>
      <w:r w:rsidRPr="000E1568">
        <w:rPr>
          <w:rFonts w:ascii="Times New Roman" w:hAnsi="Times New Roman" w:cs="Times New Roman"/>
          <w:i/>
          <w:sz w:val="22"/>
          <w:szCs w:val="22"/>
        </w:rPr>
        <w:tab/>
        <w:t>Impairment of financial assets other than trade accounts receivables</w:t>
      </w:r>
    </w:p>
    <w:p w14:paraId="5A956C93"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317321F7" w14:textId="328FBDB0" w:rsidR="00151D54" w:rsidRPr="000E1568" w:rsidRDefault="00F667FD"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The Group recognises allowances for expected credit losses (ECLs) on financial assets measured at amortised cost, debt investments measured at FVOCI, lease receivables which are not measured at FVTPL.</w:t>
      </w:r>
    </w:p>
    <w:p w14:paraId="28EABD0D"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506357AA" w14:textId="3B8BBE74"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 xml:space="preserve">The Group recognises ECLs equal to </w:t>
      </w:r>
      <w:r w:rsidR="00D02FBA" w:rsidRPr="000E1568">
        <w:rPr>
          <w:rFonts w:ascii="Times New Roman" w:hAnsi="Times New Roman" w:cs="Times New Roman"/>
          <w:sz w:val="22"/>
          <w:szCs w:val="22"/>
        </w:rPr>
        <w:t>12-</w:t>
      </w:r>
      <w:r w:rsidRPr="000E1568">
        <w:rPr>
          <w:rFonts w:ascii="Times New Roman" w:hAnsi="Times New Roman" w:cs="Times New Roman"/>
          <w:sz w:val="22"/>
          <w:szCs w:val="22"/>
        </w:rPr>
        <w:t>month ECLs unless there has been a significant increase in credit risk of the financial instrument since initial recognition or credit-impaired financial assets, in which case the loss allowance is measured at an amount equal to lifetime ECLs.</w:t>
      </w:r>
    </w:p>
    <w:p w14:paraId="0E26FA97"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08682091"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1DB60683"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6B248D07"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The Group recognises ECLs for low credit risk financial asset as 12-month ECLs.</w:t>
      </w:r>
    </w:p>
    <w:p w14:paraId="744343A5"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538705C1" w14:textId="7820BC50"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lastRenderedPageBreak/>
        <w:t xml:space="preserve">The Group assumes that the credit risk on a financial asset has increased significantly if it is more than </w:t>
      </w:r>
      <w:r w:rsidR="000758C7" w:rsidRPr="000E1568">
        <w:rPr>
          <w:rFonts w:ascii="Times New Roman" w:hAnsi="Times New Roman" w:cs="Times New Roman"/>
          <w:sz w:val="22"/>
          <w:szCs w:val="22"/>
        </w:rPr>
        <w:t>9</w:t>
      </w:r>
      <w:r w:rsidRPr="000E1568">
        <w:rPr>
          <w:rFonts w:ascii="Times New Roman" w:hAnsi="Times New Roman" w:cs="Times New Roman"/>
          <w:sz w:val="22"/>
          <w:szCs w:val="22"/>
        </w:rPr>
        <w:t>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p>
    <w:p w14:paraId="7DF49DD8"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2C58546B"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 xml:space="preserve">The Group considers a financial asset to be in default when: </w:t>
      </w:r>
    </w:p>
    <w:p w14:paraId="53AB448B" w14:textId="77777777" w:rsidR="00151D54" w:rsidRPr="000E1568" w:rsidRDefault="00151D54" w:rsidP="00151D54">
      <w:pPr>
        <w:spacing w:line="240" w:lineRule="atLeast"/>
        <w:ind w:left="1440" w:hanging="270"/>
        <w:jc w:val="both"/>
        <w:rPr>
          <w:rFonts w:cs="Times New Roman"/>
          <w:szCs w:val="22"/>
          <w:lang w:eastAsia="x-none"/>
        </w:rPr>
      </w:pPr>
      <w:r w:rsidRPr="000E1568">
        <w:rPr>
          <w:rFonts w:cs="Times New Roman"/>
          <w:szCs w:val="22"/>
          <w:lang w:eastAsia="x-none"/>
        </w:rPr>
        <w:t>-</w:t>
      </w:r>
      <w:r w:rsidRPr="000E1568">
        <w:rPr>
          <w:rFonts w:cs="Times New Roman"/>
          <w:szCs w:val="22"/>
          <w:lang w:eastAsia="x-none"/>
        </w:rPr>
        <w:tab/>
        <w:t>the debtor is unlikely to pay its credit obligations to the Group in full, without recourse by the Group to actions such as realising security (if any is held); or</w:t>
      </w:r>
    </w:p>
    <w:p w14:paraId="6C7160C2" w14:textId="77777777" w:rsidR="00151D54" w:rsidRPr="000E1568" w:rsidRDefault="00151D54" w:rsidP="00151D54">
      <w:pPr>
        <w:spacing w:line="240" w:lineRule="atLeast"/>
        <w:ind w:left="1080" w:firstLine="90"/>
        <w:jc w:val="both"/>
        <w:rPr>
          <w:rFonts w:cs="Times New Roman"/>
          <w:szCs w:val="22"/>
          <w:lang w:eastAsia="x-none"/>
        </w:rPr>
      </w:pPr>
      <w:r w:rsidRPr="000E1568">
        <w:rPr>
          <w:rFonts w:cs="Times New Roman"/>
          <w:szCs w:val="22"/>
          <w:lang w:eastAsia="x-none"/>
        </w:rPr>
        <w:t>-</w:t>
      </w:r>
      <w:r w:rsidRPr="000E1568">
        <w:rPr>
          <w:rFonts w:cs="Times New Roman"/>
          <w:szCs w:val="22"/>
          <w:lang w:eastAsia="x-none"/>
        </w:rPr>
        <w:tab/>
        <w:t>the financial asset is more than 90 days past due.</w:t>
      </w:r>
    </w:p>
    <w:p w14:paraId="5499F1A1" w14:textId="77777777" w:rsidR="00151D54" w:rsidRPr="000E1568" w:rsidRDefault="00151D54" w:rsidP="00151D54">
      <w:pPr>
        <w:spacing w:line="240" w:lineRule="atLeast"/>
        <w:ind w:left="1080"/>
        <w:jc w:val="both"/>
        <w:rPr>
          <w:rFonts w:cs="Times New Roman"/>
          <w:szCs w:val="22"/>
          <w:lang w:eastAsia="x-none"/>
        </w:rPr>
      </w:pPr>
    </w:p>
    <w:p w14:paraId="30D790C5" w14:textId="0A31DC40" w:rsidR="00151D54" w:rsidRPr="000E1568" w:rsidRDefault="00151D54" w:rsidP="00151D54">
      <w:pPr>
        <w:pStyle w:val="BodyText"/>
        <w:shd w:val="clear" w:color="auto" w:fill="FFFFFF"/>
        <w:ind w:left="1170" w:hanging="630"/>
        <w:jc w:val="thaiDistribute"/>
        <w:rPr>
          <w:rFonts w:ascii="Times New Roman" w:hAnsi="Times New Roman" w:cs="Times New Roman"/>
          <w:i/>
          <w:sz w:val="22"/>
          <w:szCs w:val="22"/>
        </w:rPr>
      </w:pPr>
      <w:r w:rsidRPr="000E1568">
        <w:rPr>
          <w:rFonts w:ascii="Times New Roman" w:hAnsi="Times New Roman" w:cs="Times New Roman"/>
          <w:i/>
          <w:sz w:val="22"/>
          <w:szCs w:val="22"/>
        </w:rPr>
        <w:t>(</w:t>
      </w:r>
      <w:r w:rsidR="003758D5" w:rsidRPr="000E1568">
        <w:rPr>
          <w:rFonts w:ascii="Times New Roman" w:hAnsi="Times New Roman" w:cs="Times New Roman"/>
          <w:i/>
          <w:sz w:val="22"/>
          <w:szCs w:val="22"/>
        </w:rPr>
        <w:t>c</w:t>
      </w:r>
      <w:r w:rsidRPr="000E1568">
        <w:rPr>
          <w:rFonts w:ascii="Times New Roman" w:hAnsi="Times New Roman" w:cs="Times New Roman"/>
          <w:i/>
          <w:sz w:val="22"/>
          <w:szCs w:val="22"/>
        </w:rPr>
        <w:t>.4)</w:t>
      </w:r>
      <w:r w:rsidRPr="000E1568">
        <w:rPr>
          <w:rFonts w:ascii="Times New Roman" w:hAnsi="Times New Roman" w:cs="Times New Roman"/>
          <w:i/>
          <w:sz w:val="22"/>
          <w:szCs w:val="22"/>
        </w:rPr>
        <w:tab/>
        <w:t xml:space="preserve">Write-offs  </w:t>
      </w:r>
    </w:p>
    <w:p w14:paraId="58D9A2E4" w14:textId="77777777" w:rsidR="00151D54" w:rsidRPr="000E1568" w:rsidRDefault="00151D54" w:rsidP="00787139">
      <w:pPr>
        <w:pStyle w:val="BodyText"/>
        <w:shd w:val="clear" w:color="auto" w:fill="FFFFFF"/>
        <w:jc w:val="thaiDistribute"/>
        <w:rPr>
          <w:rFonts w:ascii="Times New Roman" w:hAnsi="Times New Roman" w:cs="Times New Roman"/>
          <w:sz w:val="22"/>
          <w:szCs w:val="22"/>
        </w:rPr>
      </w:pPr>
    </w:p>
    <w:p w14:paraId="0DAE8B71" w14:textId="36B544E6" w:rsidR="0013417F" w:rsidRPr="000E1568" w:rsidRDefault="00151D54" w:rsidP="0013417F">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The gross carrying amount of a financial asset is written off when the Group has no reasonable expectations of recovering. Subsequent recoveries of an asset that was previously written off, are recognised as a reversal of impairment in profit or loss in the period in which the recovery occurs.</w:t>
      </w:r>
    </w:p>
    <w:p w14:paraId="5C9AE626" w14:textId="77777777" w:rsidR="0013417F" w:rsidRPr="000E1568" w:rsidRDefault="0013417F" w:rsidP="0013417F">
      <w:pPr>
        <w:spacing w:line="240" w:lineRule="atLeast"/>
        <w:ind w:left="1080"/>
        <w:jc w:val="both"/>
        <w:rPr>
          <w:rFonts w:cs="Times New Roman"/>
          <w:szCs w:val="22"/>
          <w:lang w:eastAsia="x-none"/>
        </w:rPr>
      </w:pPr>
    </w:p>
    <w:p w14:paraId="3D7C3990" w14:textId="315DDBE1" w:rsidR="0013417F" w:rsidRPr="000E1568" w:rsidRDefault="0013417F" w:rsidP="0013417F">
      <w:pPr>
        <w:pStyle w:val="BodyText"/>
        <w:shd w:val="clear" w:color="auto" w:fill="FFFFFF"/>
        <w:ind w:left="1170" w:hanging="630"/>
        <w:jc w:val="thaiDistribute"/>
        <w:rPr>
          <w:rFonts w:ascii="Times New Roman" w:hAnsi="Times New Roman" w:cs="Times New Roman"/>
          <w:i/>
          <w:sz w:val="22"/>
          <w:szCs w:val="22"/>
        </w:rPr>
      </w:pPr>
      <w:r w:rsidRPr="000E1568">
        <w:rPr>
          <w:rFonts w:ascii="Times New Roman" w:hAnsi="Times New Roman" w:cs="Times New Roman"/>
          <w:i/>
          <w:sz w:val="22"/>
          <w:szCs w:val="22"/>
        </w:rPr>
        <w:t>(c.5)</w:t>
      </w:r>
      <w:r w:rsidRPr="000E1568">
        <w:rPr>
          <w:rFonts w:ascii="Times New Roman" w:hAnsi="Times New Roman" w:cs="Times New Roman"/>
          <w:i/>
          <w:sz w:val="22"/>
          <w:szCs w:val="22"/>
        </w:rPr>
        <w:tab/>
      </w:r>
      <w:r w:rsidRPr="000E1568">
        <w:rPr>
          <w:rFonts w:ascii="Times New Roman" w:hAnsi="Times New Roman" w:cs="Times New Roman"/>
          <w:i/>
          <w:sz w:val="22"/>
          <w:szCs w:val="28"/>
        </w:rPr>
        <w:t>Interest</w:t>
      </w:r>
      <w:r w:rsidRPr="000E1568">
        <w:rPr>
          <w:rFonts w:ascii="Times New Roman" w:hAnsi="Times New Roman" w:cs="Times New Roman"/>
          <w:i/>
          <w:sz w:val="22"/>
          <w:szCs w:val="22"/>
        </w:rPr>
        <w:t xml:space="preserve">  </w:t>
      </w:r>
    </w:p>
    <w:p w14:paraId="4DB2DBFB" w14:textId="77777777" w:rsidR="00151D54" w:rsidRPr="000E1568" w:rsidRDefault="00151D54" w:rsidP="00151D54">
      <w:pPr>
        <w:pStyle w:val="BodyText"/>
        <w:shd w:val="clear" w:color="auto" w:fill="FFFFFF"/>
        <w:ind w:left="1080" w:hanging="540"/>
        <w:jc w:val="thaiDistribute"/>
        <w:rPr>
          <w:rFonts w:ascii="Times New Roman" w:hAnsi="Times New Roman" w:cs="Times New Roman"/>
          <w:iCs/>
          <w:sz w:val="22"/>
          <w:szCs w:val="22"/>
        </w:rPr>
      </w:pPr>
      <w:r w:rsidRPr="000E1568">
        <w:rPr>
          <w:rFonts w:ascii="Times New Roman" w:hAnsi="Times New Roman" w:cs="Times New Roman"/>
          <w:iCs/>
          <w:sz w:val="22"/>
          <w:szCs w:val="22"/>
        </w:rPr>
        <w:tab/>
      </w:r>
    </w:p>
    <w:p w14:paraId="61AE12E9"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r w:rsidRPr="000E1568">
        <w:rPr>
          <w:rFonts w:ascii="Times New Roman" w:hAnsi="Times New Roman" w:cs="Times New Roman"/>
          <w:sz w:val="22"/>
          <w:szCs w:val="22"/>
        </w:rPr>
        <w:t>Interest income and expense is recognised in profit or loss using the effective interest method. In calculating interest income and expense, the effective interest rate is applied to the gross carrying amount of the asset (when the asset is not credit-impaired) or to the amortised cost of the liability. 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w:t>
      </w:r>
    </w:p>
    <w:p w14:paraId="6E184F9B" w14:textId="77777777" w:rsidR="00151D54" w:rsidRPr="000E1568" w:rsidRDefault="00151D54" w:rsidP="00151D54">
      <w:pPr>
        <w:pStyle w:val="BodyText"/>
        <w:shd w:val="clear" w:color="auto" w:fill="FFFFFF"/>
        <w:ind w:left="1170"/>
        <w:jc w:val="thaiDistribute"/>
        <w:rPr>
          <w:rFonts w:ascii="Times New Roman" w:hAnsi="Times New Roman" w:cs="Times New Roman"/>
          <w:sz w:val="22"/>
          <w:szCs w:val="22"/>
        </w:rPr>
      </w:pPr>
    </w:p>
    <w:p w14:paraId="35B2DAC8"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Cash and cash equivalents</w:t>
      </w:r>
    </w:p>
    <w:p w14:paraId="297FECAB" w14:textId="77777777" w:rsidR="00151D54" w:rsidRPr="000E1568" w:rsidRDefault="00151D54" w:rsidP="00151D54">
      <w:pPr>
        <w:spacing w:line="240" w:lineRule="atLeast"/>
        <w:ind w:left="540"/>
        <w:jc w:val="both"/>
        <w:rPr>
          <w:rFonts w:cs="Times New Roman"/>
          <w:b/>
          <w:bCs/>
          <w:spacing w:val="-2"/>
          <w:szCs w:val="22"/>
        </w:rPr>
      </w:pPr>
    </w:p>
    <w:p w14:paraId="2BA736F0" w14:textId="77777777" w:rsidR="00151D54" w:rsidRPr="000E1568" w:rsidRDefault="00151D54" w:rsidP="00151D54">
      <w:pPr>
        <w:spacing w:line="240" w:lineRule="atLeast"/>
        <w:ind w:left="540"/>
        <w:jc w:val="both"/>
        <w:rPr>
          <w:rFonts w:cs="Times New Roman"/>
          <w:spacing w:val="-2"/>
          <w:szCs w:val="22"/>
        </w:rPr>
      </w:pPr>
      <w:r w:rsidRPr="000E1568">
        <w:rPr>
          <w:rFonts w:cs="Times New Roman"/>
          <w:spacing w:val="-2"/>
          <w:szCs w:val="22"/>
        </w:rPr>
        <w:t>Cash and cash equivalents comprise cash balances, call deposits and highly liquid short-term investments which has a maturity of three months or less from the date of acquisition.</w:t>
      </w:r>
    </w:p>
    <w:p w14:paraId="48F34E5C" w14:textId="4A3DE34C" w:rsidR="00151D54" w:rsidRPr="000E1568" w:rsidRDefault="00151D54" w:rsidP="00151D54">
      <w:pPr>
        <w:spacing w:line="240" w:lineRule="atLeast"/>
        <w:ind w:left="540"/>
        <w:jc w:val="both"/>
        <w:rPr>
          <w:rFonts w:cs="Times New Roman"/>
          <w:b/>
          <w:bCs/>
          <w:i/>
          <w:iCs/>
          <w:spacing w:val="-2"/>
          <w:szCs w:val="22"/>
        </w:rPr>
      </w:pPr>
    </w:p>
    <w:p w14:paraId="3911E99A"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Trade accounts receivable</w:t>
      </w:r>
    </w:p>
    <w:p w14:paraId="7F3B8C0A" w14:textId="77777777" w:rsidR="00151D54" w:rsidRPr="000E1568" w:rsidRDefault="00151D54" w:rsidP="00151D54">
      <w:pPr>
        <w:pStyle w:val="ListParagraph"/>
        <w:keepNext/>
        <w:spacing w:line="240" w:lineRule="atLeast"/>
        <w:ind w:left="540"/>
        <w:jc w:val="both"/>
        <w:rPr>
          <w:rFonts w:cs="Times New Roman"/>
          <w:b/>
          <w:bCs/>
          <w:i/>
          <w:iCs/>
          <w:spacing w:val="-2"/>
          <w:szCs w:val="22"/>
        </w:rPr>
      </w:pPr>
    </w:p>
    <w:p w14:paraId="2A784655" w14:textId="0F238334" w:rsidR="00151D54" w:rsidRPr="000E1568" w:rsidRDefault="00151D54" w:rsidP="00151D54">
      <w:pPr>
        <w:spacing w:line="240" w:lineRule="atLeast"/>
        <w:ind w:left="540"/>
        <w:jc w:val="both"/>
        <w:rPr>
          <w:rFonts w:cs="Times New Roman"/>
          <w:spacing w:val="-2"/>
          <w:szCs w:val="22"/>
        </w:rPr>
      </w:pPr>
      <w:r w:rsidRPr="000E1568">
        <w:rPr>
          <w:rFonts w:cs="Times New Roman"/>
          <w:spacing w:val="-2"/>
          <w:szCs w:val="22"/>
        </w:rPr>
        <w:t>A trade receivable is recognised when the Group has an unconditional right to receive consideration. A trade receivable is measured at transaction price less allowance for expected credit loss. Bad debts are written off when incurred</w:t>
      </w:r>
      <w:r w:rsidR="00180704" w:rsidRPr="000E1568">
        <w:rPr>
          <w:rFonts w:cs="Times New Roman"/>
          <w:spacing w:val="-2"/>
          <w:szCs w:val="22"/>
        </w:rPr>
        <w:t xml:space="preserve"> </w:t>
      </w:r>
      <w:r w:rsidR="00BC19C1" w:rsidRPr="000E1568">
        <w:rPr>
          <w:rFonts w:cs="Times New Roman"/>
          <w:spacing w:val="-2"/>
          <w:szCs w:val="22"/>
        </w:rPr>
        <w:t xml:space="preserve">the Group </w:t>
      </w:r>
      <w:r w:rsidR="00180704" w:rsidRPr="000E1568">
        <w:rPr>
          <w:rFonts w:cs="Times New Roman"/>
          <w:color w:val="000000"/>
          <w:szCs w:val="22"/>
        </w:rPr>
        <w:t>has no reasonable expectations of recovering</w:t>
      </w:r>
      <w:r w:rsidRPr="000E1568">
        <w:rPr>
          <w:rFonts w:cs="Times New Roman"/>
          <w:spacing w:val="-2"/>
          <w:szCs w:val="22"/>
        </w:rPr>
        <w:t>.</w:t>
      </w:r>
    </w:p>
    <w:p w14:paraId="632EF787" w14:textId="77777777" w:rsidR="00151D54" w:rsidRPr="000E1568" w:rsidRDefault="00151D54" w:rsidP="00151D54">
      <w:pPr>
        <w:spacing w:line="240" w:lineRule="atLeast"/>
        <w:ind w:left="540"/>
        <w:jc w:val="both"/>
        <w:rPr>
          <w:rFonts w:cs="Times New Roman"/>
          <w:spacing w:val="-2"/>
          <w:szCs w:val="22"/>
        </w:rPr>
      </w:pPr>
    </w:p>
    <w:p w14:paraId="1BDAEF48" w14:textId="77777777" w:rsidR="00151D54" w:rsidRPr="000E1568" w:rsidRDefault="00151D54" w:rsidP="00151D54">
      <w:pPr>
        <w:spacing w:line="240" w:lineRule="atLeast"/>
        <w:ind w:left="540"/>
        <w:jc w:val="both"/>
        <w:rPr>
          <w:rFonts w:cs="Times New Roman"/>
          <w:spacing w:val="-2"/>
          <w:szCs w:val="22"/>
        </w:rPr>
      </w:pPr>
      <w:r w:rsidRPr="000E1568">
        <w:rPr>
          <w:rFonts w:cs="Times New Roman"/>
          <w:spacing w:val="-2"/>
          <w:szCs w:val="22"/>
        </w:rPr>
        <w:t>The Group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391A4C96" w14:textId="77777777" w:rsidR="00151D54" w:rsidRPr="000E1568" w:rsidRDefault="00151D54" w:rsidP="00151D54">
      <w:pPr>
        <w:spacing w:line="240" w:lineRule="atLeast"/>
        <w:ind w:left="540"/>
        <w:jc w:val="both"/>
        <w:rPr>
          <w:rFonts w:cs="Times New Roman"/>
          <w:spacing w:val="-2"/>
          <w:szCs w:val="22"/>
        </w:rPr>
      </w:pPr>
    </w:p>
    <w:p w14:paraId="40F8EF82"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Real estate development for sale</w:t>
      </w:r>
    </w:p>
    <w:p w14:paraId="29091FFA" w14:textId="77777777" w:rsidR="00151D54" w:rsidRPr="000E1568" w:rsidRDefault="00151D54" w:rsidP="00151D54">
      <w:pPr>
        <w:pStyle w:val="ListParagraph"/>
        <w:keepNext/>
        <w:spacing w:line="240" w:lineRule="atLeast"/>
        <w:ind w:left="540"/>
        <w:jc w:val="both"/>
        <w:rPr>
          <w:rFonts w:cs="Times New Roman"/>
          <w:b/>
          <w:bCs/>
          <w:i/>
          <w:iCs/>
          <w:spacing w:val="-2"/>
          <w:szCs w:val="22"/>
        </w:rPr>
      </w:pPr>
    </w:p>
    <w:p w14:paraId="5E1C73D0" w14:textId="77777777" w:rsidR="00151D54" w:rsidRPr="000E1568" w:rsidRDefault="00151D54" w:rsidP="00151D54">
      <w:pPr>
        <w:spacing w:line="240" w:lineRule="atLeast"/>
        <w:ind w:left="540"/>
        <w:jc w:val="both"/>
        <w:rPr>
          <w:rFonts w:eastAsia="Cordia New" w:cs="Times New Roman"/>
          <w:szCs w:val="22"/>
        </w:rPr>
      </w:pPr>
      <w:r w:rsidRPr="000E1568">
        <w:rPr>
          <w:rFonts w:eastAsia="Cordia New" w:cs="Times New Roman"/>
          <w:szCs w:val="22"/>
        </w:rPr>
        <w:t>Real estate development for sale is real estate that is held with the intention to sell in the ordinary course of business. This real estate is measured at the lower of cost and net realisable value.</w:t>
      </w:r>
    </w:p>
    <w:p w14:paraId="0493E309" w14:textId="77777777" w:rsidR="00151D54" w:rsidRPr="000E1568" w:rsidRDefault="00151D54" w:rsidP="00151D54">
      <w:pPr>
        <w:spacing w:line="240" w:lineRule="atLeast"/>
        <w:ind w:left="540"/>
        <w:jc w:val="both"/>
        <w:rPr>
          <w:rFonts w:eastAsia="Cordia New" w:cs="Times New Roman"/>
          <w:szCs w:val="22"/>
        </w:rPr>
      </w:pPr>
    </w:p>
    <w:p w14:paraId="38797609" w14:textId="77777777" w:rsidR="00151D54" w:rsidRPr="000E1568" w:rsidRDefault="00151D54" w:rsidP="00151D54">
      <w:pPr>
        <w:spacing w:line="240" w:lineRule="atLeast"/>
        <w:ind w:left="540"/>
        <w:jc w:val="both"/>
        <w:rPr>
          <w:rFonts w:eastAsia="Cordia New" w:cs="Times New Roman"/>
          <w:szCs w:val="22"/>
        </w:rPr>
      </w:pPr>
      <w:r w:rsidRPr="000E1568">
        <w:rPr>
          <w:rFonts w:eastAsia="Cordia New" w:cs="Times New Roman"/>
          <w:szCs w:val="22"/>
        </w:rPr>
        <w:t>The cost of real estate development for sale comprises the cost of land, including acquisition costs, land improvement cost, development expenditure, borrowing costs and other related expenditure. Borrowing costs payable on loans funding real estate development projects are capitalised as part of the cost of the property until the completion of development. Cost of real estate development for sale includes an allocation of common area property development expenditure based on saleable area.</w:t>
      </w:r>
    </w:p>
    <w:p w14:paraId="019BBF76" w14:textId="4F0CB6A8" w:rsidR="00151D54" w:rsidRPr="000E1568" w:rsidRDefault="009C61F7" w:rsidP="009C61F7">
      <w:pPr>
        <w:overflowPunct/>
        <w:autoSpaceDE/>
        <w:autoSpaceDN/>
        <w:adjustRightInd/>
        <w:textAlignment w:val="auto"/>
        <w:rPr>
          <w:rFonts w:eastAsia="Cordia New" w:cs="Times New Roman"/>
          <w:szCs w:val="22"/>
        </w:rPr>
      </w:pPr>
      <w:r>
        <w:rPr>
          <w:rFonts w:eastAsia="Cordia New" w:cs="Times New Roman"/>
          <w:szCs w:val="22"/>
        </w:rPr>
        <w:br w:type="page"/>
      </w:r>
    </w:p>
    <w:p w14:paraId="15AC4EDA" w14:textId="77777777" w:rsidR="00151D54" w:rsidRPr="000E1568" w:rsidRDefault="00151D54" w:rsidP="00151D54">
      <w:pPr>
        <w:spacing w:line="240" w:lineRule="atLeast"/>
        <w:ind w:left="540"/>
        <w:jc w:val="both"/>
        <w:rPr>
          <w:rFonts w:eastAsia="Cordia New" w:cs="Times New Roman"/>
          <w:szCs w:val="22"/>
        </w:rPr>
      </w:pPr>
      <w:r w:rsidRPr="000E1568">
        <w:rPr>
          <w:rFonts w:eastAsia="Cordia New" w:cs="Times New Roman"/>
          <w:szCs w:val="22"/>
        </w:rPr>
        <w:lastRenderedPageBreak/>
        <w:t>Net realisable value is the estimated selling price in the ordinary course of business less the estimated costs to complete and to make the sale.</w:t>
      </w:r>
    </w:p>
    <w:p w14:paraId="0E59B13A" w14:textId="77777777" w:rsidR="00151D54" w:rsidRPr="000E1568" w:rsidRDefault="00151D54" w:rsidP="00151D54">
      <w:pPr>
        <w:spacing w:line="240" w:lineRule="atLeast"/>
        <w:ind w:left="540"/>
        <w:jc w:val="both"/>
        <w:rPr>
          <w:rFonts w:eastAsia="Cordia New" w:cs="Times New Roman"/>
          <w:szCs w:val="22"/>
        </w:rPr>
      </w:pPr>
    </w:p>
    <w:p w14:paraId="21F0C21B" w14:textId="77777777" w:rsidR="00151D54" w:rsidRPr="000E1568" w:rsidRDefault="00151D54" w:rsidP="00151D54">
      <w:pPr>
        <w:spacing w:line="240" w:lineRule="atLeast"/>
        <w:ind w:left="540"/>
        <w:jc w:val="both"/>
        <w:rPr>
          <w:rFonts w:eastAsia="Cordia New" w:cs="Times New Roman"/>
          <w:szCs w:val="22"/>
        </w:rPr>
      </w:pPr>
      <w:r w:rsidRPr="000E1568">
        <w:rPr>
          <w:rFonts w:eastAsia="Cordia New" w:cs="Times New Roman"/>
          <w:szCs w:val="22"/>
        </w:rPr>
        <w:t>When real estate development for sale are sold, the cost of that real estate is recognised as an expense in the period in which the related revenue is recognised.</w:t>
      </w:r>
    </w:p>
    <w:p w14:paraId="2C535CF4" w14:textId="77777777" w:rsidR="00151D54" w:rsidRPr="000E1568" w:rsidRDefault="00151D54" w:rsidP="00151D54">
      <w:pPr>
        <w:spacing w:line="240" w:lineRule="atLeast"/>
        <w:ind w:left="540"/>
        <w:jc w:val="both"/>
        <w:rPr>
          <w:rFonts w:cs="Times New Roman"/>
          <w:spacing w:val="-2"/>
          <w:szCs w:val="22"/>
        </w:rPr>
      </w:pPr>
    </w:p>
    <w:p w14:paraId="1521B9A3"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Investment properties</w:t>
      </w:r>
    </w:p>
    <w:p w14:paraId="49DB5025" w14:textId="77777777" w:rsidR="00151D54" w:rsidRPr="000E1568" w:rsidRDefault="00151D54" w:rsidP="00151D54">
      <w:pPr>
        <w:spacing w:line="240" w:lineRule="atLeast"/>
        <w:ind w:left="450" w:hanging="450"/>
        <w:jc w:val="both"/>
        <w:rPr>
          <w:rFonts w:cs="Times New Roman"/>
          <w:b/>
          <w:bCs/>
          <w:i/>
          <w:iCs/>
          <w:szCs w:val="22"/>
        </w:rPr>
      </w:pPr>
    </w:p>
    <w:p w14:paraId="7D9E828A"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Investment properties are such as land, buildings and right-of-use assets that the Group held to earn rental income, for capital appreciation or for both, but not for sale in the ordinary course of business or use in operation.</w:t>
      </w:r>
    </w:p>
    <w:p w14:paraId="4502E5F0" w14:textId="77777777" w:rsidR="00151D54" w:rsidRPr="000E1568" w:rsidRDefault="00151D54" w:rsidP="00151D54">
      <w:pPr>
        <w:spacing w:line="240" w:lineRule="atLeast"/>
        <w:ind w:left="540"/>
        <w:jc w:val="both"/>
        <w:rPr>
          <w:rFonts w:cs="Times New Roman"/>
          <w:szCs w:val="22"/>
        </w:rPr>
      </w:pPr>
    </w:p>
    <w:p w14:paraId="009F9AD7" w14:textId="380B2639" w:rsidR="00F667FD" w:rsidRPr="000E1568" w:rsidRDefault="00F667FD" w:rsidP="00F667FD">
      <w:pPr>
        <w:spacing w:line="240" w:lineRule="atLeast"/>
        <w:ind w:left="540"/>
        <w:jc w:val="both"/>
        <w:rPr>
          <w:rFonts w:cs="Times New Roman"/>
          <w:szCs w:val="22"/>
        </w:rPr>
      </w:pPr>
      <w:r w:rsidRPr="000E1568">
        <w:rPr>
          <w:rFonts w:cs="Times New Roman"/>
          <w:szCs w:val="22"/>
        </w:rPr>
        <w:t>Investment properties are measured at cost on initial recognition and subsequently at fair value, with any change recognised in profit or loss. When the use of a property changes such that it is reclassified as property, plant and equipment, its fair value at the date of reclassification becomes its cost for subsequent accounting.</w:t>
      </w:r>
    </w:p>
    <w:p w14:paraId="0603E275" w14:textId="77777777" w:rsidR="00F667FD" w:rsidRPr="000E1568" w:rsidRDefault="00F667FD" w:rsidP="00F667FD">
      <w:pPr>
        <w:spacing w:line="240" w:lineRule="atLeast"/>
        <w:ind w:left="540"/>
        <w:jc w:val="both"/>
        <w:rPr>
          <w:rFonts w:cs="Times New Roman"/>
          <w:szCs w:val="22"/>
        </w:rPr>
      </w:pPr>
    </w:p>
    <w:p w14:paraId="685DE4F9" w14:textId="5E134665" w:rsidR="00151D54" w:rsidRPr="000E1568" w:rsidRDefault="00F667FD" w:rsidP="00F667FD">
      <w:pPr>
        <w:spacing w:line="240" w:lineRule="atLeast"/>
        <w:ind w:left="540"/>
        <w:jc w:val="both"/>
        <w:rPr>
          <w:rFonts w:cs="Times New Roman"/>
          <w:szCs w:val="22"/>
        </w:rPr>
      </w:pPr>
      <w:r w:rsidRPr="000E1568">
        <w:rPr>
          <w:rFonts w:cs="Times New Roman"/>
          <w:szCs w:val="22"/>
        </w:rPr>
        <w:t>Differences between the proceeds from disposal and the carrying amount of investment property are recognised in profit or loss.</w:t>
      </w:r>
    </w:p>
    <w:p w14:paraId="6F4562DE" w14:textId="77777777" w:rsidR="00F667FD" w:rsidRPr="000E1568" w:rsidRDefault="00F667FD" w:rsidP="00F667FD">
      <w:pPr>
        <w:spacing w:line="240" w:lineRule="atLeast"/>
        <w:ind w:left="540"/>
        <w:jc w:val="both"/>
        <w:rPr>
          <w:rFonts w:cs="Times New Roman"/>
          <w:szCs w:val="22"/>
        </w:rPr>
      </w:pPr>
    </w:p>
    <w:p w14:paraId="7526184B"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Property, plant and equipment</w:t>
      </w:r>
    </w:p>
    <w:p w14:paraId="517EEE68" w14:textId="77777777" w:rsidR="00151D54" w:rsidRPr="000E1568" w:rsidRDefault="00151D54" w:rsidP="00151D54">
      <w:pPr>
        <w:spacing w:line="240" w:lineRule="atLeast"/>
        <w:ind w:left="450" w:hanging="450"/>
        <w:jc w:val="both"/>
        <w:rPr>
          <w:rFonts w:cs="Times New Roman"/>
          <w:b/>
          <w:bCs/>
          <w:i/>
          <w:iCs/>
          <w:szCs w:val="22"/>
        </w:rPr>
      </w:pPr>
    </w:p>
    <w:p w14:paraId="0D8CDAAF"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Property, plant and equipment are measured at cost less accumulated depreciation and impairment losses.</w:t>
      </w:r>
    </w:p>
    <w:p w14:paraId="6FAE2950" w14:textId="28136BCE" w:rsidR="00151D54" w:rsidRPr="000E1568" w:rsidRDefault="00151D54" w:rsidP="00151D54">
      <w:pPr>
        <w:spacing w:line="240" w:lineRule="atLeast"/>
        <w:ind w:left="540"/>
        <w:jc w:val="both"/>
        <w:rPr>
          <w:rFonts w:cs="Times New Roman"/>
          <w:szCs w:val="22"/>
          <w:cs/>
        </w:rPr>
      </w:pPr>
    </w:p>
    <w:p w14:paraId="284673D8" w14:textId="1EC61E65" w:rsidR="00190468" w:rsidRPr="000E1568" w:rsidRDefault="00190468" w:rsidP="00190468">
      <w:pPr>
        <w:spacing w:line="240" w:lineRule="atLeast"/>
        <w:ind w:left="540"/>
        <w:jc w:val="both"/>
        <w:rPr>
          <w:rFonts w:cs="Times New Roman"/>
          <w:szCs w:val="22"/>
        </w:rPr>
      </w:pPr>
      <w:r w:rsidRPr="000E1568">
        <w:rPr>
          <w:rFonts w:cs="Times New Roman"/>
          <w:szCs w:val="22"/>
        </w:rPr>
        <w:t>Cost includes capitalised borrowing costs, and the costs of dismantling and removing the items and restoring the site on which they are located.</w:t>
      </w:r>
    </w:p>
    <w:p w14:paraId="31D6F8CA" w14:textId="77777777" w:rsidR="00190468" w:rsidRPr="000E1568" w:rsidRDefault="00190468" w:rsidP="00190468">
      <w:pPr>
        <w:spacing w:line="240" w:lineRule="atLeast"/>
        <w:ind w:left="450" w:hanging="450"/>
        <w:jc w:val="both"/>
        <w:rPr>
          <w:rFonts w:cs="Times New Roman"/>
          <w:szCs w:val="22"/>
        </w:rPr>
      </w:pPr>
    </w:p>
    <w:p w14:paraId="01D9322E" w14:textId="1F1336A0" w:rsidR="00151D54" w:rsidRPr="000E1568" w:rsidRDefault="00190468" w:rsidP="00190468">
      <w:pPr>
        <w:spacing w:line="240" w:lineRule="atLeast"/>
        <w:ind w:left="540"/>
        <w:jc w:val="both"/>
        <w:rPr>
          <w:rFonts w:cs="Times New Roman"/>
          <w:szCs w:val="22"/>
        </w:rPr>
      </w:pPr>
      <w:r w:rsidRPr="000E1568">
        <w:rPr>
          <w:rFonts w:cs="Times New Roman"/>
          <w:szCs w:val="22"/>
        </w:rPr>
        <w:t>Differences between the proceeds from disposal and the carrying amount of property, plant and equipment are recognised in profit or loss.</w:t>
      </w:r>
    </w:p>
    <w:p w14:paraId="72FD6967" w14:textId="77777777" w:rsidR="00151D54" w:rsidRPr="000E1568" w:rsidRDefault="00151D54" w:rsidP="00190468">
      <w:pPr>
        <w:spacing w:line="240" w:lineRule="atLeast"/>
        <w:jc w:val="both"/>
        <w:rPr>
          <w:rFonts w:cs="Times New Roman"/>
          <w:szCs w:val="22"/>
        </w:rPr>
      </w:pPr>
    </w:p>
    <w:p w14:paraId="7EC184F5" w14:textId="77777777" w:rsidR="00151D54" w:rsidRPr="000E1568" w:rsidRDefault="00151D54" w:rsidP="00151D54">
      <w:pPr>
        <w:spacing w:line="240" w:lineRule="atLeast"/>
        <w:ind w:left="540"/>
        <w:jc w:val="both"/>
        <w:rPr>
          <w:rFonts w:cs="Times New Roman"/>
          <w:i/>
          <w:iCs/>
          <w:szCs w:val="22"/>
        </w:rPr>
      </w:pPr>
      <w:r w:rsidRPr="000E1568">
        <w:rPr>
          <w:rFonts w:cs="Times New Roman"/>
          <w:i/>
          <w:iCs/>
          <w:szCs w:val="22"/>
        </w:rPr>
        <w:t>Subsequent costs</w:t>
      </w:r>
    </w:p>
    <w:p w14:paraId="6116A49C" w14:textId="77777777" w:rsidR="00151D54" w:rsidRPr="000E1568" w:rsidRDefault="00151D54" w:rsidP="00151D54">
      <w:pPr>
        <w:spacing w:line="240" w:lineRule="atLeast"/>
        <w:ind w:left="540"/>
        <w:jc w:val="both"/>
        <w:rPr>
          <w:rFonts w:cs="Times New Roman"/>
          <w:color w:val="000000"/>
          <w:szCs w:val="22"/>
        </w:rPr>
      </w:pPr>
    </w:p>
    <w:p w14:paraId="2A6093FB" w14:textId="2DD7105C" w:rsidR="00151D54" w:rsidRPr="000E1568" w:rsidRDefault="009426DB" w:rsidP="00151D54">
      <w:pPr>
        <w:spacing w:line="240" w:lineRule="atLeast"/>
        <w:ind w:left="540"/>
        <w:jc w:val="both"/>
        <w:rPr>
          <w:rFonts w:cs="Times New Roman"/>
          <w:szCs w:val="22"/>
        </w:rPr>
      </w:pPr>
      <w:r w:rsidRPr="000E1568">
        <w:rPr>
          <w:rFonts w:cs="Times New Roman"/>
          <w:szCs w:val="22"/>
        </w:rPr>
        <w:t>The cost of replacing a part of an item of property, plant and equipment is recognised in the carrying amount of the item when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14:paraId="18A530ED" w14:textId="77777777" w:rsidR="009426DB" w:rsidRPr="000E1568" w:rsidRDefault="009426DB" w:rsidP="00151D54">
      <w:pPr>
        <w:spacing w:line="240" w:lineRule="atLeast"/>
        <w:ind w:left="540"/>
        <w:jc w:val="both"/>
        <w:rPr>
          <w:rFonts w:cs="Times New Roman"/>
          <w:szCs w:val="22"/>
          <w:lang w:val="en-GB"/>
        </w:rPr>
      </w:pPr>
    </w:p>
    <w:p w14:paraId="5619D3AE" w14:textId="77777777" w:rsidR="00151D54" w:rsidRPr="000E1568" w:rsidRDefault="00151D54" w:rsidP="00151D54">
      <w:pPr>
        <w:spacing w:line="240" w:lineRule="atLeast"/>
        <w:ind w:left="540"/>
        <w:jc w:val="both"/>
        <w:rPr>
          <w:rFonts w:cs="Times New Roman"/>
          <w:szCs w:val="22"/>
        </w:rPr>
      </w:pPr>
      <w:r w:rsidRPr="000E1568">
        <w:rPr>
          <w:rFonts w:cs="Times New Roman"/>
          <w:i/>
          <w:iCs/>
          <w:szCs w:val="22"/>
        </w:rPr>
        <w:t>Depreciation</w:t>
      </w:r>
    </w:p>
    <w:p w14:paraId="37DAAFB3" w14:textId="77777777" w:rsidR="00151D54" w:rsidRPr="000E1568" w:rsidRDefault="00151D54" w:rsidP="00151D54">
      <w:pPr>
        <w:spacing w:line="240" w:lineRule="atLeast"/>
        <w:ind w:left="540"/>
        <w:jc w:val="both"/>
        <w:rPr>
          <w:rFonts w:cs="Times New Roman"/>
          <w:szCs w:val="22"/>
        </w:rPr>
      </w:pPr>
    </w:p>
    <w:p w14:paraId="5B9338AC" w14:textId="4A97E56C" w:rsidR="00151D54" w:rsidRPr="000E1568" w:rsidRDefault="006E5A1E" w:rsidP="00151D54">
      <w:pPr>
        <w:spacing w:line="240" w:lineRule="atLeast"/>
        <w:ind w:left="540"/>
        <w:jc w:val="both"/>
        <w:rPr>
          <w:rFonts w:cs="Times New Roman"/>
          <w:szCs w:val="22"/>
        </w:rPr>
      </w:pPr>
      <w:r w:rsidRPr="000E1568">
        <w:rPr>
          <w:rFonts w:cs="Times New Roman"/>
          <w:szCs w:val="22"/>
        </w:rPr>
        <w:t>Depreciation is calculated on a straight-line basis over the estimated useful lives of each component of an asset and recognised in profit or loss. No depreciation is provided on freehold land and assets under construction.</w:t>
      </w:r>
    </w:p>
    <w:p w14:paraId="39F205BC" w14:textId="77777777" w:rsidR="00151D54" w:rsidRPr="000E1568" w:rsidRDefault="00151D54" w:rsidP="00151D54">
      <w:pPr>
        <w:spacing w:line="240" w:lineRule="atLeast"/>
        <w:ind w:left="540"/>
        <w:jc w:val="both"/>
        <w:rPr>
          <w:rFonts w:cs="Times New Roman"/>
          <w:szCs w:val="22"/>
        </w:rPr>
      </w:pPr>
    </w:p>
    <w:p w14:paraId="14D2E2AE"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The estimated useful lives are as follows:</w:t>
      </w:r>
    </w:p>
    <w:p w14:paraId="794ED778" w14:textId="77777777" w:rsidR="00151D54" w:rsidRPr="000E1568" w:rsidRDefault="00151D54" w:rsidP="00151D54">
      <w:pPr>
        <w:spacing w:line="240" w:lineRule="atLeast"/>
        <w:ind w:left="540"/>
        <w:jc w:val="both"/>
        <w:rPr>
          <w:rFonts w:cs="Times New Roman"/>
          <w:szCs w:val="22"/>
        </w:rPr>
      </w:pPr>
    </w:p>
    <w:tbl>
      <w:tblPr>
        <w:tblW w:w="7920" w:type="dxa"/>
        <w:tblInd w:w="450" w:type="dxa"/>
        <w:tblCellMar>
          <w:left w:w="0" w:type="dxa"/>
          <w:right w:w="0" w:type="dxa"/>
        </w:tblCellMar>
        <w:tblLook w:val="04A0" w:firstRow="1" w:lastRow="0" w:firstColumn="1" w:lastColumn="0" w:noHBand="0" w:noVBand="1"/>
      </w:tblPr>
      <w:tblGrid>
        <w:gridCol w:w="5040"/>
        <w:gridCol w:w="1440"/>
        <w:gridCol w:w="1440"/>
      </w:tblGrid>
      <w:tr w:rsidR="0097444F" w:rsidRPr="000E1568" w14:paraId="2FA975F8" w14:textId="7FE6278B" w:rsidTr="0097444F">
        <w:tc>
          <w:tcPr>
            <w:tcW w:w="5040" w:type="dxa"/>
            <w:tcMar>
              <w:top w:w="0" w:type="dxa"/>
              <w:left w:w="108" w:type="dxa"/>
              <w:bottom w:w="0" w:type="dxa"/>
              <w:right w:w="108" w:type="dxa"/>
            </w:tcMar>
            <w:hideMark/>
          </w:tcPr>
          <w:p w14:paraId="60AD0184" w14:textId="77777777" w:rsidR="0097444F" w:rsidRPr="000E1568" w:rsidRDefault="0097444F" w:rsidP="00531B6D">
            <w:pPr>
              <w:spacing w:line="240" w:lineRule="atLeast"/>
              <w:ind w:left="450" w:hanging="450"/>
              <w:jc w:val="both"/>
              <w:rPr>
                <w:rFonts w:cs="Times New Roman"/>
                <w:spacing w:val="-2"/>
                <w:szCs w:val="22"/>
              </w:rPr>
            </w:pPr>
            <w:r w:rsidRPr="000E1568">
              <w:rPr>
                <w:rFonts w:cs="Times New Roman"/>
                <w:spacing w:val="-2"/>
                <w:szCs w:val="22"/>
              </w:rPr>
              <w:t>Buildings and system work</w:t>
            </w:r>
          </w:p>
        </w:tc>
        <w:tc>
          <w:tcPr>
            <w:tcW w:w="1440" w:type="dxa"/>
            <w:tcMar>
              <w:top w:w="0" w:type="dxa"/>
              <w:left w:w="108" w:type="dxa"/>
              <w:bottom w:w="0" w:type="dxa"/>
              <w:right w:w="108" w:type="dxa"/>
            </w:tcMar>
            <w:vAlign w:val="center"/>
            <w:hideMark/>
          </w:tcPr>
          <w:p w14:paraId="68200695" w14:textId="09B139AB" w:rsidR="0097444F" w:rsidRPr="000E1568" w:rsidRDefault="0097444F" w:rsidP="0097444F">
            <w:pPr>
              <w:spacing w:line="240" w:lineRule="atLeast"/>
              <w:ind w:left="450" w:hanging="450"/>
              <w:jc w:val="right"/>
              <w:rPr>
                <w:rFonts w:cs="Times New Roman"/>
                <w:spacing w:val="-2"/>
                <w:szCs w:val="22"/>
              </w:rPr>
            </w:pPr>
            <w:r w:rsidRPr="000E1568">
              <w:rPr>
                <w:rFonts w:cs="Times New Roman"/>
                <w:spacing w:val="-2"/>
                <w:szCs w:val="22"/>
              </w:rPr>
              <w:t xml:space="preserve">20 </w:t>
            </w:r>
          </w:p>
        </w:tc>
        <w:tc>
          <w:tcPr>
            <w:tcW w:w="1440" w:type="dxa"/>
          </w:tcPr>
          <w:p w14:paraId="3B880984" w14:textId="6EFE0838" w:rsidR="0097444F" w:rsidRPr="000E1568" w:rsidRDefault="0097444F" w:rsidP="00531B6D">
            <w:pPr>
              <w:spacing w:line="240" w:lineRule="atLeast"/>
              <w:ind w:left="450" w:hanging="450"/>
              <w:jc w:val="both"/>
              <w:rPr>
                <w:rFonts w:cs="Times New Roman"/>
                <w:spacing w:val="-2"/>
                <w:szCs w:val="22"/>
              </w:rPr>
            </w:pPr>
            <w:r w:rsidRPr="000E1568">
              <w:rPr>
                <w:rFonts w:cs="Times New Roman"/>
                <w:spacing w:val="-2"/>
                <w:szCs w:val="22"/>
              </w:rPr>
              <w:t>years</w:t>
            </w:r>
          </w:p>
        </w:tc>
      </w:tr>
      <w:tr w:rsidR="0097444F" w:rsidRPr="000E1568" w14:paraId="7A2E7DCD" w14:textId="6CE1D6E8" w:rsidTr="0097444F">
        <w:tc>
          <w:tcPr>
            <w:tcW w:w="5040" w:type="dxa"/>
            <w:tcMar>
              <w:top w:w="0" w:type="dxa"/>
              <w:left w:w="108" w:type="dxa"/>
              <w:bottom w:w="0" w:type="dxa"/>
              <w:right w:w="108" w:type="dxa"/>
            </w:tcMar>
            <w:hideMark/>
          </w:tcPr>
          <w:p w14:paraId="131F7DE5" w14:textId="77777777" w:rsidR="0097444F" w:rsidRPr="000E1568" w:rsidRDefault="0097444F" w:rsidP="00531B6D">
            <w:pPr>
              <w:spacing w:line="240" w:lineRule="atLeast"/>
              <w:ind w:left="450" w:hanging="450"/>
              <w:jc w:val="both"/>
              <w:rPr>
                <w:rFonts w:cs="Times New Roman"/>
                <w:b/>
                <w:bCs/>
                <w:spacing w:val="-2"/>
                <w:szCs w:val="22"/>
              </w:rPr>
            </w:pPr>
            <w:r w:rsidRPr="000E1568">
              <w:rPr>
                <w:rFonts w:cs="Times New Roman"/>
                <w:spacing w:val="-2"/>
                <w:szCs w:val="22"/>
              </w:rPr>
              <w:t>Equipment and fixtures</w:t>
            </w:r>
          </w:p>
        </w:tc>
        <w:tc>
          <w:tcPr>
            <w:tcW w:w="1440" w:type="dxa"/>
            <w:tcMar>
              <w:top w:w="0" w:type="dxa"/>
              <w:left w:w="108" w:type="dxa"/>
              <w:bottom w:w="0" w:type="dxa"/>
              <w:right w:w="108" w:type="dxa"/>
            </w:tcMar>
            <w:vAlign w:val="center"/>
            <w:hideMark/>
          </w:tcPr>
          <w:p w14:paraId="3A2D62A7" w14:textId="5138C980" w:rsidR="0097444F" w:rsidRPr="000E1568" w:rsidRDefault="0097444F" w:rsidP="0097444F">
            <w:pPr>
              <w:spacing w:line="240" w:lineRule="atLeast"/>
              <w:ind w:left="450" w:hanging="450"/>
              <w:jc w:val="right"/>
              <w:rPr>
                <w:rFonts w:cs="Times New Roman"/>
                <w:b/>
                <w:bCs/>
                <w:spacing w:val="-2"/>
                <w:szCs w:val="22"/>
              </w:rPr>
            </w:pPr>
            <w:r w:rsidRPr="000E1568">
              <w:rPr>
                <w:rFonts w:cs="Times New Roman"/>
                <w:spacing w:val="-2"/>
                <w:szCs w:val="22"/>
              </w:rPr>
              <w:t xml:space="preserve">5 - 20 </w:t>
            </w:r>
          </w:p>
        </w:tc>
        <w:tc>
          <w:tcPr>
            <w:tcW w:w="1440" w:type="dxa"/>
          </w:tcPr>
          <w:p w14:paraId="2EFE66D6" w14:textId="0A97039A" w:rsidR="0097444F" w:rsidRPr="000E1568" w:rsidRDefault="0097444F" w:rsidP="00531B6D">
            <w:pPr>
              <w:spacing w:line="240" w:lineRule="atLeast"/>
              <w:ind w:left="450" w:hanging="450"/>
              <w:jc w:val="both"/>
              <w:rPr>
                <w:rFonts w:cs="Times New Roman"/>
                <w:spacing w:val="-2"/>
                <w:szCs w:val="22"/>
              </w:rPr>
            </w:pPr>
            <w:r w:rsidRPr="000E1568">
              <w:rPr>
                <w:rFonts w:cs="Times New Roman"/>
                <w:spacing w:val="-2"/>
                <w:szCs w:val="22"/>
              </w:rPr>
              <w:t>years</w:t>
            </w:r>
          </w:p>
        </w:tc>
      </w:tr>
      <w:tr w:rsidR="0097444F" w:rsidRPr="000E1568" w14:paraId="2B14B8CE" w14:textId="70BBF096" w:rsidTr="0097444F">
        <w:tc>
          <w:tcPr>
            <w:tcW w:w="5040" w:type="dxa"/>
            <w:tcMar>
              <w:top w:w="0" w:type="dxa"/>
              <w:left w:w="108" w:type="dxa"/>
              <w:bottom w:w="0" w:type="dxa"/>
              <w:right w:w="108" w:type="dxa"/>
            </w:tcMar>
            <w:hideMark/>
          </w:tcPr>
          <w:p w14:paraId="649D1935" w14:textId="77777777" w:rsidR="0097444F" w:rsidRPr="000E1568" w:rsidRDefault="0097444F" w:rsidP="00531B6D">
            <w:pPr>
              <w:spacing w:line="240" w:lineRule="atLeast"/>
              <w:ind w:left="450" w:hanging="450"/>
              <w:jc w:val="both"/>
              <w:rPr>
                <w:rFonts w:cs="Times New Roman"/>
                <w:spacing w:val="-2"/>
                <w:szCs w:val="22"/>
              </w:rPr>
            </w:pPr>
            <w:r w:rsidRPr="000E1568">
              <w:rPr>
                <w:rFonts w:cs="Times New Roman"/>
                <w:spacing w:val="-2"/>
                <w:szCs w:val="22"/>
              </w:rPr>
              <w:t>Vehicles</w:t>
            </w:r>
          </w:p>
        </w:tc>
        <w:tc>
          <w:tcPr>
            <w:tcW w:w="1440" w:type="dxa"/>
            <w:tcMar>
              <w:top w:w="0" w:type="dxa"/>
              <w:left w:w="108" w:type="dxa"/>
              <w:bottom w:w="0" w:type="dxa"/>
              <w:right w:w="108" w:type="dxa"/>
            </w:tcMar>
            <w:vAlign w:val="center"/>
            <w:hideMark/>
          </w:tcPr>
          <w:p w14:paraId="79DCEA48" w14:textId="0F86BAD6" w:rsidR="0097444F" w:rsidRPr="000E1568" w:rsidRDefault="0097444F" w:rsidP="0097444F">
            <w:pPr>
              <w:spacing w:line="240" w:lineRule="atLeast"/>
              <w:ind w:left="450" w:hanging="450"/>
              <w:jc w:val="right"/>
              <w:rPr>
                <w:rFonts w:cs="Times New Roman"/>
                <w:spacing w:val="-2"/>
                <w:szCs w:val="22"/>
              </w:rPr>
            </w:pPr>
            <w:r w:rsidRPr="000E1568">
              <w:rPr>
                <w:rFonts w:cs="Times New Roman"/>
                <w:spacing w:val="-2"/>
                <w:szCs w:val="22"/>
              </w:rPr>
              <w:t xml:space="preserve">5 </w:t>
            </w:r>
          </w:p>
        </w:tc>
        <w:tc>
          <w:tcPr>
            <w:tcW w:w="1440" w:type="dxa"/>
          </w:tcPr>
          <w:p w14:paraId="7509AA51" w14:textId="3EBA6F1F" w:rsidR="0097444F" w:rsidRPr="000E1568" w:rsidRDefault="0097444F" w:rsidP="00531B6D">
            <w:pPr>
              <w:spacing w:line="240" w:lineRule="atLeast"/>
              <w:ind w:left="450" w:hanging="450"/>
              <w:jc w:val="both"/>
              <w:rPr>
                <w:rFonts w:cs="Times New Roman"/>
                <w:spacing w:val="-2"/>
                <w:szCs w:val="22"/>
              </w:rPr>
            </w:pPr>
            <w:r w:rsidRPr="000E1568">
              <w:rPr>
                <w:rFonts w:cs="Times New Roman"/>
                <w:spacing w:val="-2"/>
                <w:szCs w:val="22"/>
              </w:rPr>
              <w:t>years</w:t>
            </w:r>
          </w:p>
        </w:tc>
      </w:tr>
    </w:tbl>
    <w:p w14:paraId="550278FF" w14:textId="77777777" w:rsidR="00151D54" w:rsidRPr="000E1568" w:rsidRDefault="00151D54" w:rsidP="00151D54">
      <w:pPr>
        <w:spacing w:line="240" w:lineRule="atLeast"/>
        <w:ind w:left="450" w:hanging="450"/>
        <w:jc w:val="both"/>
        <w:rPr>
          <w:rFonts w:eastAsiaTheme="minorHAnsi" w:cs="Times New Roman"/>
          <w:szCs w:val="22"/>
        </w:rPr>
      </w:pPr>
    </w:p>
    <w:p w14:paraId="396EED57" w14:textId="77777777" w:rsidR="00F77F0D" w:rsidRDefault="00F77F0D">
      <w:pPr>
        <w:overflowPunct/>
        <w:autoSpaceDE/>
        <w:autoSpaceDN/>
        <w:adjustRightInd/>
        <w:textAlignment w:val="auto"/>
        <w:rPr>
          <w:rFonts w:cs="Times New Roman"/>
          <w:b/>
          <w:bCs/>
          <w:i/>
          <w:iCs/>
          <w:spacing w:val="-2"/>
          <w:szCs w:val="22"/>
        </w:rPr>
      </w:pPr>
      <w:r>
        <w:rPr>
          <w:rFonts w:cs="Times New Roman"/>
          <w:b/>
          <w:bCs/>
          <w:i/>
          <w:iCs/>
          <w:spacing w:val="-2"/>
          <w:szCs w:val="22"/>
        </w:rPr>
        <w:br w:type="page"/>
      </w:r>
    </w:p>
    <w:p w14:paraId="5AE8B763" w14:textId="33D2CF7E"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lastRenderedPageBreak/>
        <w:t xml:space="preserve">Intangible assets </w:t>
      </w:r>
    </w:p>
    <w:p w14:paraId="2CD02842" w14:textId="77777777" w:rsidR="00151D54" w:rsidRPr="000E1568" w:rsidRDefault="00151D54" w:rsidP="00151D54">
      <w:pPr>
        <w:spacing w:line="240" w:lineRule="atLeast"/>
        <w:ind w:left="450" w:hanging="450"/>
        <w:jc w:val="both"/>
        <w:rPr>
          <w:rFonts w:cs="Times New Roman"/>
          <w:szCs w:val="22"/>
        </w:rPr>
      </w:pPr>
    </w:p>
    <w:p w14:paraId="48A536E8"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 xml:space="preserve">Intangible assets that are acquired by the Group and have finite useful lives are measured at cost less accumulated amortisation and accumulated impairment losses. </w:t>
      </w:r>
    </w:p>
    <w:p w14:paraId="05382E56" w14:textId="77777777" w:rsidR="00151D54" w:rsidRPr="000E1568" w:rsidRDefault="00151D54" w:rsidP="00151D54">
      <w:pPr>
        <w:spacing w:line="240" w:lineRule="atLeast"/>
        <w:ind w:left="540"/>
        <w:jc w:val="both"/>
        <w:rPr>
          <w:rFonts w:cs="Times New Roman"/>
          <w:szCs w:val="22"/>
        </w:rPr>
      </w:pPr>
    </w:p>
    <w:p w14:paraId="57565ABA" w14:textId="77777777" w:rsidR="00151D54" w:rsidRPr="000E1568" w:rsidRDefault="00151D54" w:rsidP="00151D54">
      <w:pPr>
        <w:spacing w:line="240" w:lineRule="atLeast"/>
        <w:ind w:left="540"/>
        <w:jc w:val="both"/>
        <w:rPr>
          <w:rFonts w:cs="Times New Roman"/>
          <w:i/>
          <w:iCs/>
          <w:szCs w:val="22"/>
        </w:rPr>
      </w:pPr>
      <w:r w:rsidRPr="000E1568">
        <w:rPr>
          <w:rFonts w:cs="Times New Roman"/>
          <w:i/>
          <w:iCs/>
          <w:szCs w:val="22"/>
        </w:rPr>
        <w:t>Amortisation</w:t>
      </w:r>
    </w:p>
    <w:p w14:paraId="26E38855" w14:textId="77777777" w:rsidR="00151D54" w:rsidRPr="000E1568" w:rsidRDefault="00151D54" w:rsidP="00151D54">
      <w:pPr>
        <w:spacing w:line="240" w:lineRule="atLeast"/>
        <w:ind w:left="450" w:hanging="450"/>
        <w:jc w:val="both"/>
        <w:rPr>
          <w:rFonts w:cs="Times New Roman"/>
          <w:szCs w:val="22"/>
        </w:rPr>
      </w:pPr>
    </w:p>
    <w:p w14:paraId="31244AEC" w14:textId="5821D53B" w:rsidR="00151D54" w:rsidRPr="007D2B33" w:rsidRDefault="007D2B33" w:rsidP="007D2B33">
      <w:pPr>
        <w:spacing w:line="240" w:lineRule="atLeast"/>
        <w:ind w:left="540"/>
        <w:jc w:val="both"/>
        <w:rPr>
          <w:rFonts w:cstheme="minorBidi"/>
          <w:szCs w:val="22"/>
        </w:rPr>
      </w:pPr>
      <w:r>
        <w:t>Amortisation is calculated on a straight-line basis over the estimated useful lives of intangible assets and recognised in profit or loss.</w:t>
      </w:r>
    </w:p>
    <w:p w14:paraId="585B11DB" w14:textId="77777777" w:rsidR="00151D54" w:rsidRPr="007D2B33" w:rsidRDefault="00151D54" w:rsidP="00151D54">
      <w:pPr>
        <w:spacing w:line="240" w:lineRule="atLeast"/>
        <w:ind w:left="540"/>
        <w:jc w:val="both"/>
        <w:rPr>
          <w:rFonts w:cs="Times New Roman"/>
          <w:szCs w:val="22"/>
          <w:cs/>
        </w:rPr>
      </w:pPr>
    </w:p>
    <w:p w14:paraId="38C8DB65"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The estimated useful lives are as follows:</w:t>
      </w:r>
    </w:p>
    <w:p w14:paraId="0C958D8F" w14:textId="77777777" w:rsidR="00151D54" w:rsidRPr="000E1568" w:rsidRDefault="00151D54" w:rsidP="00151D54">
      <w:pPr>
        <w:spacing w:line="240" w:lineRule="atLeast"/>
        <w:ind w:left="540"/>
        <w:jc w:val="both"/>
        <w:rPr>
          <w:rFonts w:cs="Times New Roman"/>
          <w:szCs w:val="22"/>
        </w:rPr>
      </w:pPr>
    </w:p>
    <w:tbl>
      <w:tblPr>
        <w:tblW w:w="7353" w:type="dxa"/>
        <w:tblInd w:w="450" w:type="dxa"/>
        <w:tblCellMar>
          <w:left w:w="0" w:type="dxa"/>
          <w:right w:w="0" w:type="dxa"/>
        </w:tblCellMar>
        <w:tblLook w:val="04A0" w:firstRow="1" w:lastRow="0" w:firstColumn="1" w:lastColumn="0" w:noHBand="0" w:noVBand="1"/>
      </w:tblPr>
      <w:tblGrid>
        <w:gridCol w:w="5040"/>
        <w:gridCol w:w="1440"/>
        <w:gridCol w:w="873"/>
      </w:tblGrid>
      <w:tr w:rsidR="00151D54" w:rsidRPr="000E1568" w14:paraId="3985A7B2" w14:textId="77777777" w:rsidTr="002165D9">
        <w:tc>
          <w:tcPr>
            <w:tcW w:w="5040" w:type="dxa"/>
            <w:tcMar>
              <w:top w:w="0" w:type="dxa"/>
              <w:left w:w="108" w:type="dxa"/>
              <w:bottom w:w="0" w:type="dxa"/>
              <w:right w:w="108" w:type="dxa"/>
            </w:tcMar>
            <w:vAlign w:val="bottom"/>
            <w:hideMark/>
          </w:tcPr>
          <w:p w14:paraId="60644E96" w14:textId="77777777" w:rsidR="00151D54" w:rsidRPr="000E1568" w:rsidRDefault="00151D54" w:rsidP="00531B6D">
            <w:pPr>
              <w:spacing w:line="240" w:lineRule="atLeast"/>
              <w:ind w:left="450" w:right="-86" w:hanging="450"/>
              <w:jc w:val="both"/>
              <w:rPr>
                <w:rFonts w:cs="Times New Roman"/>
                <w:szCs w:val="22"/>
              </w:rPr>
            </w:pPr>
            <w:r w:rsidRPr="000E1568">
              <w:rPr>
                <w:rFonts w:cs="Times New Roman"/>
                <w:szCs w:val="22"/>
              </w:rPr>
              <w:t>Software licences</w:t>
            </w:r>
          </w:p>
        </w:tc>
        <w:tc>
          <w:tcPr>
            <w:tcW w:w="1440" w:type="dxa"/>
            <w:tcMar>
              <w:top w:w="0" w:type="dxa"/>
              <w:left w:w="108" w:type="dxa"/>
              <w:bottom w:w="0" w:type="dxa"/>
              <w:right w:w="108" w:type="dxa"/>
            </w:tcMar>
            <w:hideMark/>
          </w:tcPr>
          <w:p w14:paraId="0327ADB5" w14:textId="77777777" w:rsidR="00151D54" w:rsidRPr="000E1568" w:rsidRDefault="00151D54" w:rsidP="002165D9">
            <w:pPr>
              <w:pStyle w:val="BodyText"/>
              <w:spacing w:line="240" w:lineRule="atLeast"/>
              <w:ind w:left="450" w:right="-45" w:hanging="450"/>
              <w:jc w:val="right"/>
              <w:rPr>
                <w:rFonts w:ascii="Times New Roman" w:hAnsi="Times New Roman" w:cs="Times New Roman"/>
                <w:sz w:val="22"/>
                <w:szCs w:val="22"/>
              </w:rPr>
            </w:pPr>
            <w:r w:rsidRPr="000E1568">
              <w:rPr>
                <w:rFonts w:ascii="Times New Roman" w:hAnsi="Times New Roman" w:cs="Times New Roman"/>
                <w:sz w:val="22"/>
                <w:szCs w:val="22"/>
              </w:rPr>
              <w:t>5</w:t>
            </w:r>
          </w:p>
        </w:tc>
        <w:tc>
          <w:tcPr>
            <w:tcW w:w="873" w:type="dxa"/>
            <w:tcMar>
              <w:top w:w="0" w:type="dxa"/>
              <w:left w:w="108" w:type="dxa"/>
              <w:bottom w:w="0" w:type="dxa"/>
              <w:right w:w="108" w:type="dxa"/>
            </w:tcMar>
            <w:hideMark/>
          </w:tcPr>
          <w:p w14:paraId="243FAABC" w14:textId="77777777" w:rsidR="00151D54" w:rsidRPr="000E1568" w:rsidRDefault="00151D54" w:rsidP="00531B6D">
            <w:pPr>
              <w:pStyle w:val="BodyText"/>
              <w:spacing w:line="240" w:lineRule="atLeast"/>
              <w:ind w:left="450" w:right="-45" w:hanging="450"/>
              <w:jc w:val="both"/>
              <w:rPr>
                <w:rFonts w:ascii="Times New Roman" w:hAnsi="Times New Roman" w:cs="Times New Roman"/>
                <w:sz w:val="22"/>
                <w:szCs w:val="22"/>
              </w:rPr>
            </w:pPr>
            <w:r w:rsidRPr="000E1568">
              <w:rPr>
                <w:rFonts w:ascii="Times New Roman" w:hAnsi="Times New Roman" w:cs="Times New Roman"/>
                <w:sz w:val="22"/>
                <w:szCs w:val="22"/>
              </w:rPr>
              <w:t>years</w:t>
            </w:r>
          </w:p>
        </w:tc>
      </w:tr>
    </w:tbl>
    <w:p w14:paraId="3D5BD0EC" w14:textId="77777777" w:rsidR="00151D54" w:rsidRPr="000E1568" w:rsidRDefault="00151D54" w:rsidP="007D2B33">
      <w:pPr>
        <w:spacing w:line="240" w:lineRule="atLeast"/>
        <w:jc w:val="both"/>
        <w:rPr>
          <w:rFonts w:cs="Times New Roman"/>
          <w:szCs w:val="22"/>
        </w:rPr>
      </w:pPr>
    </w:p>
    <w:p w14:paraId="066AAFC0"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Leases</w:t>
      </w:r>
    </w:p>
    <w:p w14:paraId="45E50D33" w14:textId="77777777" w:rsidR="00151D54" w:rsidRPr="000E1568" w:rsidRDefault="00151D54" w:rsidP="00151D54">
      <w:pPr>
        <w:keepNext/>
        <w:overflowPunct/>
        <w:autoSpaceDE/>
        <w:autoSpaceDN/>
        <w:adjustRightInd/>
        <w:spacing w:line="240" w:lineRule="atLeast"/>
        <w:jc w:val="both"/>
        <w:textAlignment w:val="auto"/>
        <w:rPr>
          <w:rFonts w:cs="Times New Roman"/>
          <w:b/>
          <w:bCs/>
          <w:i/>
          <w:iCs/>
          <w:spacing w:val="-2"/>
          <w:szCs w:val="22"/>
        </w:rPr>
      </w:pPr>
    </w:p>
    <w:p w14:paraId="7F383D0F" w14:textId="77777777" w:rsidR="00151D54" w:rsidRPr="000E1568" w:rsidRDefault="00151D54" w:rsidP="00151D54">
      <w:pPr>
        <w:ind w:left="540"/>
        <w:jc w:val="thaiDistribute"/>
        <w:rPr>
          <w:rFonts w:cs="Times New Roman"/>
          <w:szCs w:val="22"/>
        </w:rPr>
      </w:pPr>
      <w:r w:rsidRPr="000E1568">
        <w:rPr>
          <w:rFonts w:cs="Times New Roman"/>
          <w:szCs w:val="22"/>
        </w:rPr>
        <w:t xml:space="preserve">At inception of a contract, the Group assesses that a contract is, or contains, a lease when it conveys the right to control the use of an identified asset for a period of time in exchange for consideration. </w:t>
      </w:r>
    </w:p>
    <w:p w14:paraId="2B8B58FE" w14:textId="77777777" w:rsidR="00151D54" w:rsidRPr="000E1568" w:rsidRDefault="00151D54" w:rsidP="00151D54">
      <w:pPr>
        <w:pStyle w:val="BodyText"/>
        <w:ind w:left="540"/>
        <w:jc w:val="both"/>
        <w:rPr>
          <w:rFonts w:ascii="Times New Roman" w:hAnsi="Times New Roman" w:cs="Times New Roman"/>
          <w:sz w:val="22"/>
          <w:szCs w:val="22"/>
        </w:rPr>
      </w:pPr>
    </w:p>
    <w:p w14:paraId="1BE1DB85" w14:textId="77777777" w:rsidR="00151D54" w:rsidRPr="000E1568" w:rsidRDefault="00151D54" w:rsidP="00151D54">
      <w:pPr>
        <w:pStyle w:val="BodyText"/>
        <w:ind w:left="540"/>
        <w:jc w:val="both"/>
        <w:rPr>
          <w:rFonts w:ascii="Times New Roman" w:hAnsi="Times New Roman" w:cs="Times New Roman"/>
          <w:i/>
          <w:iCs/>
          <w:sz w:val="22"/>
          <w:szCs w:val="22"/>
        </w:rPr>
      </w:pPr>
      <w:r w:rsidRPr="000E1568">
        <w:rPr>
          <w:rFonts w:ascii="Times New Roman" w:hAnsi="Times New Roman" w:cs="Times New Roman"/>
          <w:i/>
          <w:iCs/>
          <w:sz w:val="22"/>
          <w:szCs w:val="22"/>
        </w:rPr>
        <w:t>As a lessee</w:t>
      </w:r>
    </w:p>
    <w:p w14:paraId="42AF4F96" w14:textId="77777777" w:rsidR="00151D54" w:rsidRPr="000E1568" w:rsidRDefault="00151D54" w:rsidP="00151D54">
      <w:pPr>
        <w:rPr>
          <w:rFonts w:cs="Times New Roman"/>
          <w:szCs w:val="22"/>
        </w:rPr>
      </w:pPr>
    </w:p>
    <w:p w14:paraId="5A8D1844" w14:textId="77777777" w:rsidR="00151D54" w:rsidRPr="000E1568" w:rsidRDefault="00151D54" w:rsidP="00151D54">
      <w:pPr>
        <w:ind w:left="540"/>
        <w:jc w:val="thaiDistribute"/>
        <w:rPr>
          <w:rFonts w:cs="Times New Roman"/>
          <w:szCs w:val="22"/>
        </w:rPr>
      </w:pPr>
      <w:r w:rsidRPr="000E1568">
        <w:rPr>
          <w:rFonts w:cs="Times New Roman"/>
          <w:szCs w:val="22"/>
        </w:rPr>
        <w:t xml:space="preserve">At commencement or on modification of a contract, the Group allocates the consideration in the contract to each lease component on the basis of its relative stand-alone prices of each component. For the leases of property, the Group has elected not to separate non-lease components and accounted for the lease and non-lease components wholly as a single lease component. </w:t>
      </w:r>
    </w:p>
    <w:p w14:paraId="71E8BC52" w14:textId="77777777" w:rsidR="00151D54" w:rsidRPr="000E1568" w:rsidRDefault="00151D54" w:rsidP="00151D54">
      <w:pPr>
        <w:ind w:left="540"/>
        <w:jc w:val="thaiDistribute"/>
        <w:rPr>
          <w:rFonts w:cs="Times New Roman"/>
          <w:szCs w:val="22"/>
        </w:rPr>
      </w:pPr>
    </w:p>
    <w:p w14:paraId="088D8AE8" w14:textId="77777777" w:rsidR="00151D54" w:rsidRPr="000E1568" w:rsidRDefault="00151D54" w:rsidP="00151D54">
      <w:pPr>
        <w:ind w:left="540"/>
        <w:jc w:val="thaiDistribute"/>
        <w:rPr>
          <w:rFonts w:cs="Times New Roman"/>
          <w:szCs w:val="22"/>
        </w:rPr>
      </w:pPr>
      <w:r w:rsidRPr="000E1568">
        <w:rPr>
          <w:rFonts w:cs="Times New Roman"/>
          <w:szCs w:val="22"/>
        </w:rPr>
        <w:t>The Group recognises a right-of-use asset and a lease liability at the lease commencement date, except for leases of low-value assets and short-term leases which is recognised as an expense on a straight-line basis over the lease term.</w:t>
      </w:r>
    </w:p>
    <w:p w14:paraId="39169629" w14:textId="77777777" w:rsidR="00151D54" w:rsidRPr="000E1568" w:rsidRDefault="00151D54" w:rsidP="00151D54">
      <w:pPr>
        <w:ind w:left="540"/>
        <w:jc w:val="thaiDistribute"/>
        <w:rPr>
          <w:rFonts w:cs="Times New Roman"/>
          <w:szCs w:val="22"/>
        </w:rPr>
      </w:pPr>
    </w:p>
    <w:p w14:paraId="328B7F5B" w14:textId="77777777" w:rsidR="00151D54" w:rsidRPr="000E1568" w:rsidRDefault="00151D54" w:rsidP="00151D54">
      <w:pPr>
        <w:ind w:left="540"/>
        <w:jc w:val="thaiDistribute"/>
        <w:rPr>
          <w:rFonts w:cs="Times New Roman"/>
          <w:szCs w:val="22"/>
        </w:rPr>
      </w:pPr>
      <w:r w:rsidRPr="000E1568">
        <w:rPr>
          <w:rFonts w:cs="Times New Roman"/>
          <w:szCs w:val="22"/>
        </w:rPr>
        <w:t xml:space="preserve">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Group will exercise a purchase option. In that case the right-of-use asset will be depreciated over the useful life of the underlying asset, which is determined on the same basis as those of property and equipment. </w:t>
      </w:r>
    </w:p>
    <w:p w14:paraId="2CA1A572" w14:textId="77777777" w:rsidR="00151D54" w:rsidRPr="000E1568" w:rsidRDefault="00151D54" w:rsidP="00151D54">
      <w:pPr>
        <w:ind w:left="540"/>
        <w:jc w:val="thaiDistribute"/>
        <w:rPr>
          <w:rFonts w:cs="Times New Roman"/>
          <w:szCs w:val="22"/>
        </w:rPr>
      </w:pPr>
    </w:p>
    <w:p w14:paraId="5054C2A8" w14:textId="1E6C3ACB" w:rsidR="009C61F7" w:rsidRDefault="00151D54" w:rsidP="00151D54">
      <w:pPr>
        <w:ind w:left="540"/>
        <w:jc w:val="thaiDistribute"/>
        <w:rPr>
          <w:rFonts w:cs="Times New Roman"/>
          <w:szCs w:val="22"/>
        </w:rPr>
      </w:pPr>
      <w:r w:rsidRPr="000E1568">
        <w:rPr>
          <w:rFonts w:cs="Times New Roman"/>
          <w:szCs w:val="22"/>
        </w:rPr>
        <w:t>The lease liability is initially measured at the present value of all lease payments that shall be paid under the lease. The Group uses the Group’s incremental borrowing rate to discount the lease payments to the present value. The Group determines its incremental borrowing rate by obtaining interest rates from various external financing sources and makes certain adjustments to reflect the terms of the lease and type of the asset leased.</w:t>
      </w:r>
    </w:p>
    <w:p w14:paraId="3918387E" w14:textId="77777777" w:rsidR="009C61F7" w:rsidRDefault="009C61F7">
      <w:pPr>
        <w:overflowPunct/>
        <w:autoSpaceDE/>
        <w:autoSpaceDN/>
        <w:adjustRightInd/>
        <w:textAlignment w:val="auto"/>
        <w:rPr>
          <w:rFonts w:cs="Times New Roman"/>
          <w:szCs w:val="22"/>
        </w:rPr>
      </w:pPr>
      <w:r>
        <w:rPr>
          <w:rFonts w:cs="Times New Roman"/>
          <w:szCs w:val="22"/>
        </w:rPr>
        <w:br w:type="page"/>
      </w:r>
    </w:p>
    <w:p w14:paraId="01DBA4C8" w14:textId="18BB2744" w:rsidR="00151D54" w:rsidRPr="000E1568" w:rsidRDefault="00092920" w:rsidP="009C61F7">
      <w:pPr>
        <w:ind w:left="540"/>
        <w:jc w:val="thaiDistribute"/>
        <w:rPr>
          <w:rFonts w:cs="Times New Roman"/>
          <w:szCs w:val="22"/>
        </w:rPr>
      </w:pPr>
      <w:r w:rsidRPr="000E1568">
        <w:rPr>
          <w:rFonts w:cs="Times New Roman"/>
          <w:szCs w:val="22"/>
        </w:rPr>
        <w:lastRenderedPageBreak/>
        <w:t>The lease liability is measured at amortised cost using the effective interest method. It is remeasured when there is a lease modification,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 The Group remeasured lease liabilities using the original discount rate and recognised the impact of the change in lease liability in profit or loss.</w:t>
      </w:r>
    </w:p>
    <w:p w14:paraId="071EB337" w14:textId="77777777" w:rsidR="00092920" w:rsidRPr="000E1568" w:rsidRDefault="00092920" w:rsidP="00151D54">
      <w:pPr>
        <w:pStyle w:val="BodyText"/>
        <w:ind w:left="540"/>
        <w:jc w:val="both"/>
        <w:rPr>
          <w:rFonts w:ascii="Times New Roman" w:hAnsi="Times New Roman" w:cs="Times New Roman"/>
          <w:i/>
          <w:iCs/>
          <w:sz w:val="22"/>
          <w:szCs w:val="22"/>
        </w:rPr>
      </w:pPr>
    </w:p>
    <w:p w14:paraId="624D3C03" w14:textId="5EDE097C" w:rsidR="00151D54" w:rsidRPr="000E1568" w:rsidRDefault="00151D54" w:rsidP="00151D54">
      <w:pPr>
        <w:pStyle w:val="BodyText"/>
        <w:ind w:left="540"/>
        <w:jc w:val="both"/>
        <w:rPr>
          <w:rFonts w:ascii="Times New Roman" w:hAnsi="Times New Roman" w:cs="Times New Roman"/>
          <w:i/>
          <w:iCs/>
          <w:sz w:val="22"/>
          <w:szCs w:val="22"/>
        </w:rPr>
      </w:pPr>
      <w:r w:rsidRPr="000E1568">
        <w:rPr>
          <w:rFonts w:ascii="Times New Roman" w:hAnsi="Times New Roman" w:cs="Times New Roman"/>
          <w:i/>
          <w:iCs/>
          <w:sz w:val="22"/>
          <w:szCs w:val="22"/>
        </w:rPr>
        <w:t>As a lessor</w:t>
      </w:r>
    </w:p>
    <w:p w14:paraId="48041CA3" w14:textId="77777777" w:rsidR="00151D54" w:rsidRPr="000E1568" w:rsidRDefault="00151D54" w:rsidP="00151D54">
      <w:pPr>
        <w:pStyle w:val="BodyText"/>
        <w:ind w:left="540"/>
        <w:jc w:val="both"/>
        <w:rPr>
          <w:rFonts w:ascii="Times New Roman" w:hAnsi="Times New Roman" w:cs="Times New Roman"/>
          <w:sz w:val="22"/>
          <w:szCs w:val="22"/>
        </w:rPr>
      </w:pPr>
    </w:p>
    <w:p w14:paraId="763246F7" w14:textId="3FCDFE4D" w:rsidR="00151D54"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At inception or on modification of a contract, the Group allocates the consideration in the contract to each component on the basis of their relative standalone selling prices.</w:t>
      </w:r>
    </w:p>
    <w:p w14:paraId="374CBEC3" w14:textId="77777777" w:rsidR="00EF55E0" w:rsidRPr="000E1568" w:rsidRDefault="00EF55E0" w:rsidP="00151D54">
      <w:pPr>
        <w:pStyle w:val="BodyText"/>
        <w:ind w:left="540"/>
        <w:jc w:val="both"/>
        <w:rPr>
          <w:rFonts w:ascii="Times New Roman" w:hAnsi="Times New Roman" w:cs="Times New Roman"/>
          <w:sz w:val="22"/>
          <w:szCs w:val="22"/>
        </w:rPr>
      </w:pPr>
    </w:p>
    <w:p w14:paraId="01D962CD" w14:textId="77777777" w:rsidR="00151D54" w:rsidRPr="000E1568"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At lease inception, the Group considers to classify a lease that transfers substantially all of the risks and rewards incidental to ownership of the underlying asset to lessees as a finance lease. A lease that does not meet this criteria is classified as an operating lease.</w:t>
      </w:r>
    </w:p>
    <w:p w14:paraId="0BB009B3" w14:textId="77777777" w:rsidR="00151D54" w:rsidRPr="000E1568" w:rsidRDefault="00151D54" w:rsidP="00151D54">
      <w:pPr>
        <w:pStyle w:val="BodyText"/>
        <w:ind w:left="540"/>
        <w:jc w:val="both"/>
        <w:rPr>
          <w:rFonts w:ascii="Times New Roman" w:hAnsi="Times New Roman" w:cs="Times New Roman"/>
          <w:sz w:val="22"/>
          <w:szCs w:val="22"/>
        </w:rPr>
      </w:pPr>
    </w:p>
    <w:p w14:paraId="7B70C67B" w14:textId="40BA4536" w:rsidR="00151D54" w:rsidRPr="000E1568"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When the Group is an intermediate lessor, the Group classifies the sub-lease either as a finance lease or an operating lease with reference to the right-of-use asset arising from the head lease. In case of a head lease is a short-term lease, the sub-lease is classified as an operating lease. Those right-of-use assets are presented as investment properties.</w:t>
      </w:r>
    </w:p>
    <w:p w14:paraId="44FDEDB3" w14:textId="77777777" w:rsidR="00092920" w:rsidRPr="000E1568" w:rsidRDefault="00092920" w:rsidP="00151D54">
      <w:pPr>
        <w:pStyle w:val="BodyText"/>
        <w:ind w:left="540"/>
        <w:jc w:val="both"/>
        <w:rPr>
          <w:rFonts w:ascii="Times New Roman" w:hAnsi="Times New Roman" w:cs="Times New Roman"/>
          <w:sz w:val="22"/>
          <w:szCs w:val="22"/>
        </w:rPr>
      </w:pPr>
    </w:p>
    <w:p w14:paraId="307B6532" w14:textId="77777777" w:rsidR="00151D54" w:rsidRPr="000E1568"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The Group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Group’s net investment outstanding in respect of the leases.</w:t>
      </w:r>
    </w:p>
    <w:p w14:paraId="08E5F7EC" w14:textId="77777777" w:rsidR="00151D54" w:rsidRPr="000E1568" w:rsidRDefault="00151D54" w:rsidP="00151D54">
      <w:pPr>
        <w:pStyle w:val="BodyText"/>
        <w:ind w:left="540"/>
        <w:jc w:val="both"/>
        <w:rPr>
          <w:rFonts w:ascii="Times New Roman" w:hAnsi="Times New Roman" w:cs="Times New Roman"/>
          <w:sz w:val="22"/>
          <w:szCs w:val="22"/>
        </w:rPr>
      </w:pPr>
    </w:p>
    <w:p w14:paraId="7964DA85" w14:textId="77777777" w:rsidR="00151D54" w:rsidRPr="000E1568"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The Group recognises lease payments received under operating leases in profit or loss on a straight-line basis over the lease term as part of rental income.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2D200C97" w14:textId="77777777" w:rsidR="00151D54" w:rsidRPr="000E1568" w:rsidRDefault="00151D54" w:rsidP="00151D54">
      <w:pPr>
        <w:pStyle w:val="BodyText"/>
        <w:ind w:left="540"/>
        <w:jc w:val="both"/>
        <w:rPr>
          <w:rFonts w:ascii="Times New Roman" w:hAnsi="Times New Roman" w:cs="Times New Roman"/>
          <w:sz w:val="22"/>
          <w:szCs w:val="22"/>
        </w:rPr>
      </w:pPr>
    </w:p>
    <w:p w14:paraId="418FC277" w14:textId="77777777" w:rsidR="00151D54" w:rsidRPr="000E1568"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The Group estimates lifetime expected credit losses (ECLs), using a provision matrix to find ECLs rate. This method groups the lease receivables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 The Group derecognises the lease receivables as disclosed in note 3(d).</w:t>
      </w:r>
    </w:p>
    <w:p w14:paraId="43241F41" w14:textId="77777777" w:rsidR="00151D54" w:rsidRPr="000E1568" w:rsidRDefault="00151D54" w:rsidP="00151D54">
      <w:pPr>
        <w:pStyle w:val="BodyText"/>
        <w:ind w:left="540"/>
        <w:jc w:val="both"/>
        <w:rPr>
          <w:rFonts w:ascii="Times New Roman" w:hAnsi="Times New Roman" w:cs="Times New Roman"/>
          <w:sz w:val="22"/>
          <w:szCs w:val="22"/>
        </w:rPr>
      </w:pPr>
    </w:p>
    <w:p w14:paraId="5BCFDA27"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Impairment of non-financial assets</w:t>
      </w:r>
    </w:p>
    <w:p w14:paraId="4FF0E654" w14:textId="77777777" w:rsidR="00151D54" w:rsidRPr="000E1568" w:rsidRDefault="00151D54" w:rsidP="00151D54">
      <w:pPr>
        <w:keepNext/>
        <w:overflowPunct/>
        <w:autoSpaceDE/>
        <w:autoSpaceDN/>
        <w:adjustRightInd/>
        <w:spacing w:line="240" w:lineRule="atLeast"/>
        <w:ind w:left="540"/>
        <w:jc w:val="both"/>
        <w:textAlignment w:val="auto"/>
        <w:rPr>
          <w:rFonts w:cs="Times New Roman"/>
          <w:b/>
          <w:bCs/>
          <w:spacing w:val="-2"/>
          <w:szCs w:val="22"/>
        </w:rPr>
      </w:pPr>
    </w:p>
    <w:p w14:paraId="67C10E63" w14:textId="77777777" w:rsidR="00151D54" w:rsidRPr="000E1568"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 xml:space="preserve">The carrying amounts of the Group’s assets are reviewed at each reporting date to determine whether there is any indication of impairment. If any such indication exists, the assets’ recoverable amounts are estimated. </w:t>
      </w:r>
    </w:p>
    <w:p w14:paraId="40FBB50B" w14:textId="77777777" w:rsidR="009426DB" w:rsidRPr="000E1568" w:rsidRDefault="009426DB" w:rsidP="00151D54">
      <w:pPr>
        <w:pStyle w:val="BodyText"/>
        <w:ind w:left="540"/>
        <w:jc w:val="both"/>
        <w:rPr>
          <w:rFonts w:ascii="Times New Roman" w:hAnsi="Times New Roman" w:cs="Times New Roman"/>
          <w:sz w:val="22"/>
          <w:szCs w:val="22"/>
        </w:rPr>
      </w:pPr>
    </w:p>
    <w:p w14:paraId="5972B567" w14:textId="15FFE1C4" w:rsidR="009426DB" w:rsidRPr="000E1568" w:rsidRDefault="009426DB"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An impairment loss is recognised in profit or loss if the carrying amount of an asset or its cash-generating unit (CGU) exceeds its recoverable amount</w:t>
      </w:r>
      <w:r w:rsidR="00C14B4C" w:rsidRPr="000E1568">
        <w:rPr>
          <w:rFonts w:ascii="Times New Roman" w:hAnsi="Times New Roman" w:cs="Times New Roman"/>
          <w:sz w:val="22"/>
          <w:szCs w:val="22"/>
        </w:rPr>
        <w:t>.</w:t>
      </w:r>
      <w:r w:rsidRPr="000E1568">
        <w:rPr>
          <w:rFonts w:ascii="Times New Roman" w:hAnsi="Times New Roman" w:cs="Times New Roman"/>
          <w:sz w:val="22"/>
          <w:szCs w:val="22"/>
        </w:rPr>
        <w:t xml:space="preserve"> The recoverable amount is assessed from the estimated future cash flows discounted to their present value using a pre-tax discount rate that reflects current market assessments of the time value of money and the risks specific to the asset.</w:t>
      </w:r>
    </w:p>
    <w:p w14:paraId="6FA0CBA1" w14:textId="77777777" w:rsidR="009426DB" w:rsidRPr="000E1568" w:rsidRDefault="009426DB" w:rsidP="00151D54">
      <w:pPr>
        <w:pStyle w:val="BodyText"/>
        <w:ind w:left="540"/>
        <w:jc w:val="both"/>
        <w:rPr>
          <w:rFonts w:ascii="Times New Roman" w:hAnsi="Times New Roman" w:cs="Times New Roman"/>
          <w:sz w:val="22"/>
          <w:szCs w:val="22"/>
        </w:rPr>
      </w:pPr>
    </w:p>
    <w:p w14:paraId="4A995A03" w14:textId="58001D88" w:rsidR="009C61F7" w:rsidRDefault="009426DB"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An impairment loss of asset recognised in prior periods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7451DF0D" w14:textId="35F1907B" w:rsidR="00151D54" w:rsidRPr="009C61F7" w:rsidRDefault="009C61F7" w:rsidP="009C61F7">
      <w:pPr>
        <w:overflowPunct/>
        <w:autoSpaceDE/>
        <w:autoSpaceDN/>
        <w:adjustRightInd/>
        <w:textAlignment w:val="auto"/>
        <w:rPr>
          <w:rFonts w:eastAsia="Cordia New" w:cs="Times New Roman"/>
          <w:szCs w:val="22"/>
        </w:rPr>
      </w:pPr>
      <w:r>
        <w:rPr>
          <w:rFonts w:cs="Times New Roman"/>
          <w:szCs w:val="22"/>
        </w:rPr>
        <w:br w:type="page"/>
      </w:r>
    </w:p>
    <w:p w14:paraId="1DB8DF4D"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lastRenderedPageBreak/>
        <w:t>Contract liabilities</w:t>
      </w:r>
    </w:p>
    <w:p w14:paraId="585B3D27" w14:textId="77777777" w:rsidR="00151D54" w:rsidRPr="000E1568" w:rsidRDefault="00151D54" w:rsidP="00151D54">
      <w:pPr>
        <w:spacing w:line="240" w:lineRule="atLeast"/>
        <w:ind w:left="450" w:hanging="450"/>
        <w:jc w:val="both"/>
        <w:rPr>
          <w:rFonts w:cs="Times New Roman"/>
          <w:szCs w:val="22"/>
        </w:rPr>
      </w:pPr>
    </w:p>
    <w:p w14:paraId="3F45D324"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A contract liability is the obligation to transfer goods or services to the customer. A contract liability is recognised when the Group receives or has an unconditional right to receive non-refundable consideration from the customer before the Group recognises the related revenue.</w:t>
      </w:r>
    </w:p>
    <w:p w14:paraId="74C1DAFA" w14:textId="77777777" w:rsidR="00151D54" w:rsidRPr="000E1568" w:rsidRDefault="00151D54" w:rsidP="00151D54">
      <w:pPr>
        <w:spacing w:line="240" w:lineRule="atLeast"/>
        <w:ind w:left="540"/>
        <w:jc w:val="both"/>
        <w:rPr>
          <w:rFonts w:cs="Times New Roman"/>
          <w:szCs w:val="22"/>
        </w:rPr>
      </w:pPr>
    </w:p>
    <w:p w14:paraId="4BFA8CED"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Employee benefits</w:t>
      </w:r>
    </w:p>
    <w:p w14:paraId="65FD2D59" w14:textId="77777777" w:rsidR="00151D54" w:rsidRPr="000E1568" w:rsidRDefault="00151D54" w:rsidP="00151D54">
      <w:pPr>
        <w:spacing w:line="240" w:lineRule="atLeast"/>
        <w:ind w:left="450" w:hanging="450"/>
        <w:jc w:val="both"/>
        <w:rPr>
          <w:rFonts w:cs="Times New Roman"/>
          <w:i/>
          <w:iCs/>
          <w:szCs w:val="22"/>
          <w:lang w:eastAsia="x-none"/>
        </w:rPr>
      </w:pPr>
    </w:p>
    <w:p w14:paraId="3CC19396" w14:textId="77777777" w:rsidR="00151D54" w:rsidRPr="000E1568" w:rsidRDefault="00151D54" w:rsidP="00151D54">
      <w:pPr>
        <w:spacing w:line="240" w:lineRule="atLeast"/>
        <w:ind w:left="540"/>
        <w:jc w:val="both"/>
        <w:rPr>
          <w:rFonts w:cs="Times New Roman"/>
          <w:i/>
          <w:iCs/>
          <w:szCs w:val="22"/>
          <w:lang w:eastAsia="x-none"/>
        </w:rPr>
      </w:pPr>
      <w:r w:rsidRPr="000E1568">
        <w:rPr>
          <w:rFonts w:cs="Times New Roman"/>
          <w:i/>
          <w:iCs/>
          <w:szCs w:val="22"/>
          <w:lang w:eastAsia="x-none"/>
        </w:rPr>
        <w:t>Defined contribution plans</w:t>
      </w:r>
    </w:p>
    <w:p w14:paraId="6947BCAD" w14:textId="77777777" w:rsidR="00151D54" w:rsidRPr="000E1568" w:rsidRDefault="00151D54" w:rsidP="00151D54">
      <w:pPr>
        <w:spacing w:line="240" w:lineRule="atLeast"/>
        <w:ind w:left="540"/>
        <w:jc w:val="both"/>
        <w:rPr>
          <w:rFonts w:cs="Times New Roman"/>
          <w:color w:val="000000"/>
          <w:szCs w:val="22"/>
        </w:rPr>
      </w:pPr>
    </w:p>
    <w:p w14:paraId="001E3B3A" w14:textId="77777777" w:rsidR="00151D54" w:rsidRPr="000E1568" w:rsidRDefault="00151D54" w:rsidP="00151D54">
      <w:pPr>
        <w:spacing w:line="240" w:lineRule="atLeast"/>
        <w:ind w:left="540"/>
        <w:jc w:val="both"/>
        <w:rPr>
          <w:rFonts w:cs="Times New Roman"/>
          <w:i/>
          <w:iCs/>
          <w:color w:val="0000FF"/>
          <w:spacing w:val="-2"/>
          <w:szCs w:val="22"/>
        </w:rPr>
      </w:pPr>
      <w:r w:rsidRPr="000E1568">
        <w:rPr>
          <w:rFonts w:cs="Times New Roman"/>
          <w:color w:val="000000"/>
          <w:spacing w:val="-2"/>
          <w:szCs w:val="22"/>
        </w:rPr>
        <w:t>Obligations for contributions to defined contribution plans are expensed as the related service is provided.</w:t>
      </w:r>
    </w:p>
    <w:p w14:paraId="22D2D5A5" w14:textId="77777777" w:rsidR="00151D54" w:rsidRPr="000E1568" w:rsidRDefault="00151D54" w:rsidP="00151D54">
      <w:pPr>
        <w:spacing w:line="240" w:lineRule="atLeast"/>
        <w:ind w:left="540"/>
        <w:jc w:val="both"/>
        <w:rPr>
          <w:rFonts w:cs="Times New Roman"/>
          <w:i/>
          <w:iCs/>
          <w:szCs w:val="22"/>
          <w:lang w:val="en-GB" w:eastAsia="x-none"/>
        </w:rPr>
      </w:pPr>
    </w:p>
    <w:p w14:paraId="74B2A51E" w14:textId="77777777" w:rsidR="00151D54" w:rsidRPr="000E1568" w:rsidRDefault="00151D54" w:rsidP="00151D54">
      <w:pPr>
        <w:spacing w:line="240" w:lineRule="atLeast"/>
        <w:ind w:left="540"/>
        <w:jc w:val="both"/>
        <w:rPr>
          <w:rFonts w:cs="Times New Roman"/>
          <w:i/>
          <w:iCs/>
          <w:szCs w:val="22"/>
          <w:lang w:eastAsia="x-none"/>
        </w:rPr>
      </w:pPr>
      <w:r w:rsidRPr="000E1568">
        <w:rPr>
          <w:rFonts w:cs="Times New Roman"/>
          <w:i/>
          <w:iCs/>
          <w:szCs w:val="22"/>
          <w:lang w:eastAsia="x-none"/>
        </w:rPr>
        <w:t>Defined benefit plans</w:t>
      </w:r>
    </w:p>
    <w:p w14:paraId="04756A2F" w14:textId="77777777" w:rsidR="00151D54" w:rsidRPr="000E1568" w:rsidRDefault="00151D54" w:rsidP="00151D54">
      <w:pPr>
        <w:spacing w:line="240" w:lineRule="atLeast"/>
        <w:ind w:left="540"/>
        <w:jc w:val="both"/>
        <w:rPr>
          <w:rFonts w:cs="Times New Roman"/>
          <w:color w:val="000000"/>
          <w:szCs w:val="22"/>
        </w:rPr>
      </w:pPr>
    </w:p>
    <w:p w14:paraId="27775156" w14:textId="77777777" w:rsidR="00151D54" w:rsidRPr="000E1568" w:rsidRDefault="00151D54" w:rsidP="00151D54">
      <w:pPr>
        <w:spacing w:line="240" w:lineRule="atLeast"/>
        <w:ind w:left="540"/>
        <w:jc w:val="both"/>
        <w:rPr>
          <w:rFonts w:cs="Times New Roman"/>
          <w:color w:val="000000"/>
          <w:szCs w:val="22"/>
        </w:rPr>
      </w:pPr>
      <w:r w:rsidRPr="000E1568">
        <w:rPr>
          <w:rFonts w:cs="Times New Roman"/>
          <w:color w:val="000000"/>
          <w:szCs w:val="22"/>
        </w:rPr>
        <w:t>The Group’s 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w:t>
      </w:r>
    </w:p>
    <w:p w14:paraId="277815ED" w14:textId="77777777" w:rsidR="00151D54" w:rsidRPr="000E1568" w:rsidRDefault="00151D54" w:rsidP="00151D54">
      <w:pPr>
        <w:spacing w:line="240" w:lineRule="atLeast"/>
        <w:ind w:left="540"/>
        <w:jc w:val="both"/>
        <w:rPr>
          <w:rFonts w:cs="Times New Roman"/>
          <w:color w:val="000000"/>
          <w:szCs w:val="22"/>
        </w:rPr>
      </w:pPr>
    </w:p>
    <w:p w14:paraId="44EDFC17" w14:textId="77777777" w:rsidR="00151D54" w:rsidRPr="000E1568" w:rsidRDefault="00151D54" w:rsidP="00151D54">
      <w:pPr>
        <w:spacing w:line="240" w:lineRule="atLeast"/>
        <w:ind w:left="540"/>
        <w:jc w:val="both"/>
        <w:rPr>
          <w:rFonts w:cs="Times New Roman"/>
          <w:color w:val="000000"/>
          <w:szCs w:val="22"/>
        </w:rPr>
      </w:pPr>
      <w:r w:rsidRPr="000E1568">
        <w:rPr>
          <w:rFonts w:cs="Times New Roman"/>
          <w:color w:val="000000"/>
          <w:szCs w:val="22"/>
        </w:rPr>
        <w:t xml:space="preserve">Remeasurements of the net defined benefit liability, actuarial gain or loss are recognised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recognised in profit or loss. </w:t>
      </w:r>
    </w:p>
    <w:p w14:paraId="78ECD3C5" w14:textId="77777777" w:rsidR="00151D54" w:rsidRPr="000E1568" w:rsidRDefault="00151D54" w:rsidP="00151D54">
      <w:pPr>
        <w:spacing w:line="240" w:lineRule="atLeast"/>
        <w:ind w:left="540"/>
        <w:jc w:val="both"/>
        <w:rPr>
          <w:rFonts w:cs="Times New Roman"/>
          <w:color w:val="000000"/>
          <w:szCs w:val="22"/>
        </w:rPr>
      </w:pPr>
    </w:p>
    <w:p w14:paraId="30852F78" w14:textId="77777777" w:rsidR="00151D54" w:rsidRPr="000E1568" w:rsidRDefault="00151D54" w:rsidP="00151D54">
      <w:pPr>
        <w:spacing w:line="240" w:lineRule="atLeast"/>
        <w:ind w:left="540"/>
        <w:jc w:val="both"/>
        <w:rPr>
          <w:rFonts w:cs="Times New Roman"/>
          <w:color w:val="000000"/>
          <w:szCs w:val="22"/>
        </w:rPr>
      </w:pPr>
      <w:r w:rsidRPr="000E1568">
        <w:rPr>
          <w:rFonts w:cs="Times New Roman"/>
          <w:color w:val="000000"/>
          <w:szCs w:val="22"/>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p>
    <w:p w14:paraId="007ACEA9" w14:textId="77777777" w:rsidR="00151D54" w:rsidRPr="000E1568" w:rsidRDefault="00151D54" w:rsidP="00151D54">
      <w:pPr>
        <w:spacing w:line="240" w:lineRule="atLeast"/>
        <w:ind w:left="540"/>
        <w:jc w:val="both"/>
        <w:rPr>
          <w:rFonts w:cs="Times New Roman"/>
          <w:color w:val="000000"/>
          <w:szCs w:val="22"/>
        </w:rPr>
      </w:pPr>
    </w:p>
    <w:p w14:paraId="0994121F" w14:textId="6342451F" w:rsidR="00B44829" w:rsidRPr="000E1568" w:rsidRDefault="00B44829" w:rsidP="00B44829">
      <w:pPr>
        <w:spacing w:line="240" w:lineRule="atLeast"/>
        <w:ind w:left="540"/>
        <w:jc w:val="both"/>
        <w:rPr>
          <w:rFonts w:cs="Times New Roman"/>
          <w:i/>
          <w:iCs/>
          <w:szCs w:val="22"/>
          <w:lang w:eastAsia="x-none"/>
        </w:rPr>
      </w:pPr>
      <w:r w:rsidRPr="000E1568">
        <w:rPr>
          <w:rFonts w:cs="Times New Roman"/>
          <w:i/>
          <w:iCs/>
          <w:szCs w:val="22"/>
          <w:lang w:eastAsia="x-none"/>
        </w:rPr>
        <w:t>Short-term employee benefits</w:t>
      </w:r>
    </w:p>
    <w:p w14:paraId="5B21B4A3" w14:textId="77777777" w:rsidR="00151D54" w:rsidRPr="000E1568" w:rsidRDefault="00151D54" w:rsidP="00151D54">
      <w:pPr>
        <w:spacing w:line="240" w:lineRule="atLeast"/>
        <w:ind w:left="540"/>
        <w:jc w:val="both"/>
        <w:rPr>
          <w:rFonts w:cs="Times New Roman"/>
          <w:color w:val="000000"/>
          <w:szCs w:val="22"/>
        </w:rPr>
      </w:pPr>
    </w:p>
    <w:p w14:paraId="371BC384" w14:textId="77777777" w:rsidR="00151D54" w:rsidRPr="000E1568" w:rsidRDefault="00151D54" w:rsidP="00151D54">
      <w:pPr>
        <w:spacing w:line="240" w:lineRule="atLeast"/>
        <w:ind w:left="540"/>
        <w:jc w:val="both"/>
        <w:rPr>
          <w:rFonts w:cs="Times New Roman"/>
          <w:color w:val="000000"/>
          <w:szCs w:val="22"/>
        </w:rPr>
      </w:pPr>
      <w:r w:rsidRPr="000E1568">
        <w:rPr>
          <w:rFonts w:cs="Times New Roman"/>
          <w:color w:val="000000"/>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p>
    <w:p w14:paraId="3F287891" w14:textId="77777777" w:rsidR="00151D54" w:rsidRPr="000E1568" w:rsidRDefault="00151D54" w:rsidP="00151D54">
      <w:pPr>
        <w:pStyle w:val="BodyText"/>
        <w:ind w:left="540"/>
        <w:jc w:val="both"/>
        <w:rPr>
          <w:rFonts w:ascii="Times New Roman" w:hAnsi="Times New Roman" w:cs="Times New Roman"/>
          <w:sz w:val="22"/>
          <w:szCs w:val="22"/>
        </w:rPr>
      </w:pPr>
    </w:p>
    <w:p w14:paraId="0EA635CF"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Provisions</w:t>
      </w:r>
    </w:p>
    <w:p w14:paraId="196B0597" w14:textId="77777777" w:rsidR="00151D54" w:rsidRPr="000E1568" w:rsidRDefault="00151D54" w:rsidP="00151D54">
      <w:pPr>
        <w:spacing w:line="240" w:lineRule="atLeast"/>
        <w:ind w:left="540"/>
        <w:jc w:val="both"/>
        <w:rPr>
          <w:rFonts w:cs="Times New Roman"/>
          <w:szCs w:val="22"/>
        </w:rPr>
      </w:pPr>
    </w:p>
    <w:p w14:paraId="6BF61352" w14:textId="6A598AC2" w:rsidR="00151D54" w:rsidRPr="000E1568" w:rsidRDefault="00B44829" w:rsidP="00151D54">
      <w:pPr>
        <w:pStyle w:val="BodyText"/>
        <w:ind w:left="540"/>
        <w:jc w:val="both"/>
        <w:rPr>
          <w:rFonts w:ascii="Times New Roman" w:eastAsia="Times New Roman" w:hAnsi="Times New Roman" w:cs="Times New Roman"/>
          <w:sz w:val="22"/>
          <w:szCs w:val="22"/>
        </w:rPr>
      </w:pPr>
      <w:r w:rsidRPr="000E1568">
        <w:rPr>
          <w:rFonts w:ascii="Times New Roman" w:eastAsia="Times New Roman" w:hAnsi="Times New Roman" w:cs="Times New Roman"/>
          <w:sz w:val="22"/>
          <w:szCs w:val="22"/>
        </w:rPr>
        <w:t>Provisions are determined by discounting the expected future cash flows at a pre-tax rate that reflects current market assessments of the time value of money and the risks specific to the liability. The unwinding of the discount is recognised as a finance cost.</w:t>
      </w:r>
    </w:p>
    <w:p w14:paraId="46486B8B" w14:textId="77777777" w:rsidR="00B44829" w:rsidRPr="000E1568" w:rsidRDefault="00B44829" w:rsidP="00151D54">
      <w:pPr>
        <w:pStyle w:val="BodyText"/>
        <w:ind w:left="540"/>
        <w:jc w:val="both"/>
        <w:rPr>
          <w:rFonts w:ascii="Times New Roman" w:hAnsi="Times New Roman" w:cs="Times New Roman"/>
          <w:sz w:val="22"/>
          <w:szCs w:val="22"/>
        </w:rPr>
      </w:pPr>
    </w:p>
    <w:p w14:paraId="5A501438"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 xml:space="preserve">Fair value measurement </w:t>
      </w:r>
    </w:p>
    <w:p w14:paraId="4D2483AE"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p>
    <w:p w14:paraId="0CDC942A"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r w:rsidRPr="000E1568">
        <w:rPr>
          <w:rFonts w:ascii="Times New Roman" w:hAnsi="Times New Roman"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w:t>
      </w:r>
    </w:p>
    <w:p w14:paraId="052CBC98"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p>
    <w:p w14:paraId="204BC293" w14:textId="0F9A697A" w:rsidR="009C61F7" w:rsidRDefault="00151D54" w:rsidP="00151D54">
      <w:pPr>
        <w:pStyle w:val="BodyText"/>
        <w:shd w:val="clear" w:color="auto" w:fill="FFFFFF"/>
        <w:ind w:left="540"/>
        <w:jc w:val="both"/>
        <w:rPr>
          <w:rFonts w:ascii="Times New Roman" w:hAnsi="Times New Roman" w:cs="Times New Roman"/>
          <w:sz w:val="22"/>
          <w:szCs w:val="22"/>
        </w:rPr>
      </w:pPr>
      <w:r w:rsidRPr="000E1568">
        <w:rPr>
          <w:rFonts w:ascii="Times New Roman" w:hAnsi="Times New Roman" w:cs="Times New Roman"/>
          <w:sz w:val="22"/>
          <w:szCs w:val="22"/>
        </w:rPr>
        <w:t xml:space="preserve">When measuring the fair value of an asset or a liability, the Group uses observable market data as far as possible. Fair values are categorised into different levels in a fair value hierarchy based on the inputs used in the valuation techniques as follows: </w:t>
      </w:r>
    </w:p>
    <w:p w14:paraId="1FF56AF7" w14:textId="27B4A9A9" w:rsidR="00092920" w:rsidRPr="009C61F7" w:rsidRDefault="009C61F7" w:rsidP="009C61F7">
      <w:pPr>
        <w:overflowPunct/>
        <w:autoSpaceDE/>
        <w:autoSpaceDN/>
        <w:adjustRightInd/>
        <w:textAlignment w:val="auto"/>
        <w:rPr>
          <w:rFonts w:eastAsia="Cordia New" w:cs="Times New Roman"/>
          <w:szCs w:val="22"/>
        </w:rPr>
      </w:pPr>
      <w:r>
        <w:rPr>
          <w:rFonts w:cs="Times New Roman"/>
          <w:szCs w:val="22"/>
        </w:rPr>
        <w:br w:type="page"/>
      </w:r>
    </w:p>
    <w:p w14:paraId="2AB238A6" w14:textId="77777777" w:rsidR="00151D54" w:rsidRPr="000E1568" w:rsidRDefault="00151D54" w:rsidP="00151D54">
      <w:pPr>
        <w:pStyle w:val="BodyText"/>
        <w:shd w:val="clear" w:color="auto" w:fill="FFFFFF"/>
        <w:ind w:left="900" w:hanging="360"/>
        <w:jc w:val="both"/>
        <w:rPr>
          <w:rFonts w:ascii="Times New Roman" w:hAnsi="Times New Roman" w:cs="Times New Roman"/>
          <w:sz w:val="22"/>
          <w:szCs w:val="22"/>
        </w:rPr>
      </w:pPr>
      <w:r w:rsidRPr="000E1568">
        <w:rPr>
          <w:rFonts w:ascii="Times New Roman" w:hAnsi="Times New Roman" w:cs="Times New Roman"/>
          <w:sz w:val="22"/>
          <w:szCs w:val="22"/>
        </w:rPr>
        <w:lastRenderedPageBreak/>
        <w:t>-</w:t>
      </w:r>
      <w:r w:rsidRPr="000E1568">
        <w:rPr>
          <w:rFonts w:ascii="Times New Roman" w:hAnsi="Times New Roman" w:cs="Times New Roman"/>
          <w:sz w:val="22"/>
          <w:szCs w:val="22"/>
        </w:rPr>
        <w:tab/>
        <w:t>Level 1: quoted prices in active markets for identical assets or liabilities.</w:t>
      </w:r>
    </w:p>
    <w:p w14:paraId="1233F1ED" w14:textId="77777777" w:rsidR="00151D54" w:rsidRPr="000E1568" w:rsidRDefault="00151D54" w:rsidP="00151D54">
      <w:pPr>
        <w:pStyle w:val="BodyText"/>
        <w:shd w:val="clear" w:color="auto" w:fill="FFFFFF"/>
        <w:ind w:left="900" w:hanging="360"/>
        <w:jc w:val="both"/>
        <w:rPr>
          <w:rFonts w:ascii="Times New Roman" w:hAnsi="Times New Roman" w:cs="Times New Roman"/>
          <w:sz w:val="22"/>
          <w:szCs w:val="22"/>
        </w:rPr>
      </w:pPr>
      <w:r w:rsidRPr="000E1568">
        <w:rPr>
          <w:rFonts w:ascii="Times New Roman" w:hAnsi="Times New Roman" w:cs="Times New Roman"/>
          <w:sz w:val="22"/>
          <w:szCs w:val="22"/>
        </w:rPr>
        <w:t>-</w:t>
      </w:r>
      <w:r w:rsidRPr="000E1568">
        <w:rPr>
          <w:rFonts w:ascii="Times New Roman" w:hAnsi="Times New Roman" w:cs="Times New Roman"/>
          <w:sz w:val="22"/>
          <w:szCs w:val="22"/>
        </w:rPr>
        <w:tab/>
        <w:t>Level 2: inputs other than quoted prices included in Level 1 that are observable for the asset or liability, either directly or indirectly.</w:t>
      </w:r>
    </w:p>
    <w:p w14:paraId="6DD4DEB9" w14:textId="77777777" w:rsidR="00151D54" w:rsidRPr="000E1568" w:rsidRDefault="00151D54" w:rsidP="00151D54">
      <w:pPr>
        <w:pStyle w:val="BodyText"/>
        <w:shd w:val="clear" w:color="auto" w:fill="FFFFFF"/>
        <w:ind w:left="900" w:hanging="360"/>
        <w:jc w:val="both"/>
        <w:rPr>
          <w:rFonts w:ascii="Times New Roman" w:hAnsi="Times New Roman" w:cs="Times New Roman"/>
          <w:sz w:val="22"/>
          <w:szCs w:val="22"/>
        </w:rPr>
      </w:pPr>
      <w:r w:rsidRPr="000E1568">
        <w:rPr>
          <w:rFonts w:ascii="Times New Roman" w:hAnsi="Times New Roman" w:cs="Times New Roman"/>
          <w:sz w:val="22"/>
          <w:szCs w:val="22"/>
        </w:rPr>
        <w:t>-</w:t>
      </w:r>
      <w:r w:rsidRPr="000E1568">
        <w:rPr>
          <w:rFonts w:ascii="Times New Roman" w:hAnsi="Times New Roman" w:cs="Times New Roman"/>
          <w:sz w:val="22"/>
          <w:szCs w:val="22"/>
        </w:rPr>
        <w:tab/>
        <w:t>Level 3: inputs for the asset or liability that are based on unobservable input.</w:t>
      </w:r>
    </w:p>
    <w:p w14:paraId="1A713FF1"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p>
    <w:p w14:paraId="05AEC736"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r w:rsidRPr="000E1568">
        <w:rPr>
          <w:rFonts w:ascii="Times New Roman" w:hAnsi="Times New Roman" w:cs="Times New Roman"/>
          <w:sz w:val="22"/>
          <w:szCs w:val="22"/>
        </w:rPr>
        <w:t>The Group recognises transfers between levels of the fair value hierarchy at the end of the reporting period during which the change has occurred.</w:t>
      </w:r>
    </w:p>
    <w:p w14:paraId="1D1D211C" w14:textId="65DA1051" w:rsidR="00151D54" w:rsidRPr="000E1568" w:rsidRDefault="00151D54" w:rsidP="00151D54">
      <w:pPr>
        <w:pStyle w:val="BodyText"/>
        <w:shd w:val="clear" w:color="auto" w:fill="FFFFFF"/>
        <w:ind w:left="540"/>
        <w:jc w:val="both"/>
        <w:rPr>
          <w:rFonts w:ascii="Times New Roman" w:hAnsi="Times New Roman" w:cs="Times New Roman"/>
          <w:sz w:val="22"/>
          <w:szCs w:val="22"/>
        </w:rPr>
      </w:pPr>
    </w:p>
    <w:p w14:paraId="018BF562"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r w:rsidRPr="000E1568">
        <w:rPr>
          <w:rFonts w:ascii="Times New Roman" w:hAnsi="Times New Roman" w:cs="Times New Roman"/>
          <w:sz w:val="22"/>
          <w:szCs w:val="22"/>
        </w:rPr>
        <w:t xml:space="preserve">If an asset or a liability measured at fair value has a bid price and an ask price, then the Group measures assets and asset positions at a bid price and liabilities and liability positions at an ask price. </w:t>
      </w:r>
    </w:p>
    <w:p w14:paraId="71516BA4"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p>
    <w:p w14:paraId="5B9B77E0" w14:textId="77777777" w:rsidR="00151D54" w:rsidRPr="000E1568" w:rsidRDefault="00151D54" w:rsidP="00151D54">
      <w:pPr>
        <w:pStyle w:val="BodyText"/>
        <w:shd w:val="clear" w:color="auto" w:fill="FFFFFF"/>
        <w:ind w:left="540"/>
        <w:jc w:val="both"/>
        <w:rPr>
          <w:rFonts w:ascii="Times New Roman" w:hAnsi="Times New Roman" w:cs="Times New Roman"/>
          <w:sz w:val="22"/>
          <w:szCs w:val="22"/>
        </w:rPr>
      </w:pPr>
      <w:r w:rsidRPr="000E1568">
        <w:rPr>
          <w:rFonts w:ascii="Times New Roman" w:hAnsi="Times New Roman" w:cs="Times New Roman"/>
          <w:sz w:val="22"/>
          <w:szCs w:val="22"/>
        </w:rPr>
        <w:t>The best evidence of the fair value of a financial instrument on initial recognition is normally the transaction price – i.e. the fair value of the consideration given or received. 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 However, for the fair value categorised as level 3, such difference is deferred and will be recognised in profit or loss on an appropriate basis over the life of the instrument or until the fair value level is transferred or the transaction is closed out.</w:t>
      </w:r>
    </w:p>
    <w:p w14:paraId="7652B725" w14:textId="77777777" w:rsidR="00151D54" w:rsidRPr="000E1568" w:rsidRDefault="00151D54" w:rsidP="00151D54">
      <w:pPr>
        <w:pStyle w:val="BodyText"/>
        <w:ind w:left="540"/>
        <w:jc w:val="both"/>
        <w:rPr>
          <w:rFonts w:ascii="Times New Roman" w:hAnsi="Times New Roman" w:cs="Times New Roman"/>
          <w:sz w:val="22"/>
          <w:szCs w:val="22"/>
        </w:rPr>
      </w:pPr>
    </w:p>
    <w:p w14:paraId="5E49006C"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Revenue</w:t>
      </w:r>
    </w:p>
    <w:p w14:paraId="31A22459" w14:textId="77777777" w:rsidR="00151D54" w:rsidRPr="000E1568" w:rsidRDefault="00151D54" w:rsidP="00151D54">
      <w:pPr>
        <w:spacing w:line="240" w:lineRule="atLeast"/>
        <w:ind w:left="450" w:hanging="450"/>
        <w:jc w:val="both"/>
        <w:rPr>
          <w:rFonts w:cs="Times New Roman"/>
          <w:szCs w:val="22"/>
        </w:rPr>
      </w:pPr>
    </w:p>
    <w:p w14:paraId="34594080" w14:textId="28479F01" w:rsidR="00151D54" w:rsidRPr="000E1568" w:rsidRDefault="00151D54" w:rsidP="00151D54">
      <w:pPr>
        <w:spacing w:line="240" w:lineRule="atLeast"/>
        <w:ind w:left="540"/>
        <w:jc w:val="both"/>
        <w:rPr>
          <w:rFonts w:cs="Times New Roman"/>
          <w:szCs w:val="22"/>
        </w:rPr>
      </w:pPr>
      <w:r w:rsidRPr="000E1568">
        <w:rPr>
          <w:rFonts w:cs="Times New Roman"/>
          <w:szCs w:val="22"/>
        </w:rPr>
        <w:t>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w:t>
      </w:r>
    </w:p>
    <w:p w14:paraId="5F0C43FE" w14:textId="77777777" w:rsidR="00151D54" w:rsidRPr="000E1568" w:rsidRDefault="00151D54" w:rsidP="00151D54">
      <w:pPr>
        <w:spacing w:line="240" w:lineRule="atLeast"/>
        <w:ind w:left="540"/>
        <w:jc w:val="both"/>
        <w:rPr>
          <w:rFonts w:cs="Times New Roman"/>
          <w:szCs w:val="22"/>
        </w:rPr>
      </w:pPr>
    </w:p>
    <w:p w14:paraId="74994AC6" w14:textId="77777777" w:rsidR="00151D54" w:rsidRPr="000E1568" w:rsidRDefault="00151D54" w:rsidP="00151D54">
      <w:pPr>
        <w:spacing w:line="240" w:lineRule="atLeast"/>
        <w:ind w:left="540"/>
        <w:jc w:val="both"/>
        <w:rPr>
          <w:rFonts w:cs="Times New Roman"/>
          <w:szCs w:val="22"/>
          <w:lang w:val="en-GB"/>
        </w:rPr>
      </w:pPr>
      <w:r w:rsidRPr="000E1568">
        <w:rPr>
          <w:rFonts w:cs="Times New Roman"/>
          <w:szCs w:val="22"/>
        </w:rPr>
        <w:t>Rental income from investment property is recognised in profit or loss on a straight-line basis over the term of the lease.  Lease incentives granted are recognised as an integral part of the total rental income. Contingent rentals are recognised as income in the accounting period in which they are earned.</w:t>
      </w:r>
    </w:p>
    <w:p w14:paraId="37D69686" w14:textId="77777777" w:rsidR="00151D54" w:rsidRPr="000E1568" w:rsidRDefault="00151D54" w:rsidP="00151D54">
      <w:pPr>
        <w:spacing w:line="240" w:lineRule="atLeast"/>
        <w:ind w:left="540"/>
        <w:jc w:val="both"/>
        <w:rPr>
          <w:rFonts w:cs="Times New Roman"/>
          <w:szCs w:val="22"/>
        </w:rPr>
      </w:pPr>
    </w:p>
    <w:p w14:paraId="3E59719D" w14:textId="21CE63B8" w:rsidR="00151D54" w:rsidRPr="000E1568" w:rsidRDefault="00151D54" w:rsidP="00151D54">
      <w:pPr>
        <w:spacing w:line="240" w:lineRule="atLeast"/>
        <w:ind w:left="540"/>
        <w:jc w:val="both"/>
        <w:rPr>
          <w:rFonts w:cs="Times New Roman"/>
          <w:szCs w:val="22"/>
        </w:rPr>
      </w:pPr>
      <w:r w:rsidRPr="000E1568">
        <w:rPr>
          <w:rFonts w:cs="Times New Roman"/>
          <w:szCs w:val="22"/>
        </w:rPr>
        <w:t>Service income is recognised over time when services are render to customer.</w:t>
      </w:r>
    </w:p>
    <w:p w14:paraId="08687333" w14:textId="77777777" w:rsidR="00151D54" w:rsidRPr="000E1568" w:rsidRDefault="00151D54" w:rsidP="00151D54">
      <w:pPr>
        <w:spacing w:line="240" w:lineRule="atLeast"/>
        <w:ind w:left="540"/>
        <w:jc w:val="both"/>
        <w:rPr>
          <w:rFonts w:cs="Times New Roman"/>
          <w:color w:val="FF0000"/>
          <w:szCs w:val="22"/>
        </w:rPr>
      </w:pPr>
    </w:p>
    <w:p w14:paraId="2A1812DE" w14:textId="2B232CCC" w:rsidR="00151D54" w:rsidRPr="000E1568" w:rsidRDefault="00151D54" w:rsidP="00151D54">
      <w:pPr>
        <w:spacing w:line="240" w:lineRule="atLeast"/>
        <w:ind w:left="540"/>
        <w:jc w:val="both"/>
        <w:rPr>
          <w:rFonts w:cs="Times New Roman"/>
          <w:szCs w:val="22"/>
        </w:rPr>
      </w:pPr>
      <w:r w:rsidRPr="000E1568">
        <w:rPr>
          <w:rFonts w:cs="Times New Roman"/>
          <w:szCs w:val="22"/>
        </w:rPr>
        <w:t>Revenue from sale of real estate is recognized at point in time when a customer obtains control of the real estate upon transfer the legal ownership in an amount that reflects the consideration to which the Group expects to be entitled, excluding those amounts collected on behalf of third parties or other sales taxes and is after deduction of any discounts and consideration payable to the customer.</w:t>
      </w:r>
    </w:p>
    <w:p w14:paraId="78988FFC" w14:textId="77777777" w:rsidR="00151D54" w:rsidRPr="000E1568" w:rsidRDefault="00151D54" w:rsidP="00151D54">
      <w:pPr>
        <w:spacing w:line="240" w:lineRule="atLeast"/>
        <w:ind w:left="540"/>
        <w:jc w:val="both"/>
        <w:rPr>
          <w:rFonts w:cs="Times New Roman"/>
          <w:szCs w:val="22"/>
        </w:rPr>
      </w:pPr>
    </w:p>
    <w:p w14:paraId="0FD89F60"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For bundled packages, the Group accounts for individual real estate and other products separately if they are distinct and a customer can benefit from it separately. The consideration received is allocated based on their relative stand-alone selling prices.</w:t>
      </w:r>
    </w:p>
    <w:p w14:paraId="0466DDDA" w14:textId="77777777" w:rsidR="00151D54" w:rsidRPr="000E1568" w:rsidRDefault="00151D54" w:rsidP="00151D54">
      <w:pPr>
        <w:spacing w:line="240" w:lineRule="atLeast"/>
        <w:ind w:left="540"/>
        <w:jc w:val="both"/>
        <w:rPr>
          <w:rFonts w:cs="Times New Roman"/>
          <w:szCs w:val="22"/>
        </w:rPr>
      </w:pPr>
    </w:p>
    <w:p w14:paraId="78926D20" w14:textId="247165A7" w:rsidR="006C55AF" w:rsidRPr="000E1568" w:rsidRDefault="00151D54" w:rsidP="006C55AF">
      <w:pPr>
        <w:spacing w:line="240" w:lineRule="atLeast"/>
        <w:ind w:left="540"/>
        <w:jc w:val="both"/>
        <w:rPr>
          <w:rFonts w:cs="Times New Roman"/>
          <w:szCs w:val="22"/>
        </w:rPr>
      </w:pPr>
      <w:r w:rsidRPr="000E1568">
        <w:rPr>
          <w:rFonts w:cs="Times New Roman"/>
          <w:szCs w:val="22"/>
        </w:rPr>
        <w:t>Deposits and advance received from customers on real estate sold prior to the date of revenue recognition are as contract liabilities in the statement of financial position. Deposits and advance received from customers are recognised as revenue when the Group transfers control over the real estate to the customers. For advances that contain a significant financing component interest expense. Interest expense is recognized using the effective interest method. The Group uses the practical expedient which allows not to adjust the consideration for any effects of a significant financing component if the period of financing is 12 months or less.</w:t>
      </w:r>
    </w:p>
    <w:p w14:paraId="7DB377F9" w14:textId="77777777" w:rsidR="00151D54" w:rsidRPr="000E1568" w:rsidRDefault="00151D54" w:rsidP="00151D54">
      <w:pPr>
        <w:spacing w:line="240" w:lineRule="atLeast"/>
        <w:ind w:left="540"/>
        <w:jc w:val="both"/>
        <w:rPr>
          <w:rFonts w:cs="Times New Roman"/>
          <w:szCs w:val="22"/>
        </w:rPr>
      </w:pPr>
    </w:p>
    <w:p w14:paraId="690E9699" w14:textId="70809AAA" w:rsidR="00151D54" w:rsidRPr="000E1568" w:rsidRDefault="006C55AF"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Other</w:t>
      </w:r>
      <w:r w:rsidR="00151D54" w:rsidRPr="000E1568">
        <w:rPr>
          <w:rFonts w:cs="Times New Roman"/>
          <w:b/>
          <w:bCs/>
          <w:i/>
          <w:iCs/>
          <w:spacing w:val="-2"/>
          <w:szCs w:val="22"/>
        </w:rPr>
        <w:t xml:space="preserve"> income</w:t>
      </w:r>
    </w:p>
    <w:p w14:paraId="64A57EE3" w14:textId="77777777" w:rsidR="008F38A2" w:rsidRPr="000E1568" w:rsidRDefault="008F38A2" w:rsidP="008F38A2">
      <w:pPr>
        <w:pStyle w:val="ListParagraph"/>
        <w:keepNext/>
        <w:spacing w:line="240" w:lineRule="atLeast"/>
        <w:ind w:left="540"/>
        <w:jc w:val="both"/>
        <w:rPr>
          <w:rFonts w:cs="Times New Roman"/>
          <w:b/>
          <w:bCs/>
          <w:i/>
          <w:iCs/>
          <w:spacing w:val="-2"/>
          <w:szCs w:val="22"/>
        </w:rPr>
      </w:pPr>
    </w:p>
    <w:p w14:paraId="18A92566" w14:textId="58B2A3A6" w:rsidR="00151D54" w:rsidRPr="000E1568" w:rsidRDefault="00C14B4C" w:rsidP="008F38A2">
      <w:pPr>
        <w:spacing w:line="240" w:lineRule="atLeast"/>
        <w:ind w:firstLine="540"/>
        <w:jc w:val="both"/>
        <w:rPr>
          <w:rFonts w:cs="Times New Roman"/>
          <w:spacing w:val="-2"/>
          <w:szCs w:val="22"/>
        </w:rPr>
      </w:pPr>
      <w:r w:rsidRPr="000E1568">
        <w:rPr>
          <w:rFonts w:cs="Times New Roman"/>
          <w:spacing w:val="-2"/>
          <w:szCs w:val="22"/>
        </w:rPr>
        <w:t>Other</w:t>
      </w:r>
      <w:r w:rsidR="008F38A2" w:rsidRPr="000E1568">
        <w:rPr>
          <w:rFonts w:cs="Times New Roman"/>
          <w:spacing w:val="-2"/>
          <w:szCs w:val="22"/>
        </w:rPr>
        <w:t xml:space="preserve"> income is recognised in profit or loss on</w:t>
      </w:r>
      <w:r w:rsidR="008F38A2" w:rsidRPr="000E1568">
        <w:rPr>
          <w:rFonts w:cs="Times New Roman"/>
          <w:spacing w:val="-2"/>
          <w:szCs w:val="22"/>
          <w:cs/>
        </w:rPr>
        <w:t xml:space="preserve"> </w:t>
      </w:r>
      <w:r w:rsidR="008F38A2" w:rsidRPr="000E1568">
        <w:rPr>
          <w:rFonts w:cs="Times New Roman"/>
          <w:spacing w:val="-2"/>
          <w:szCs w:val="22"/>
        </w:rPr>
        <w:t>an accrual basis.</w:t>
      </w:r>
    </w:p>
    <w:p w14:paraId="382DC7AC" w14:textId="77777777" w:rsidR="008F38A2" w:rsidRPr="000E1568" w:rsidRDefault="008F38A2" w:rsidP="008F38A2">
      <w:pPr>
        <w:spacing w:line="240" w:lineRule="atLeast"/>
        <w:ind w:firstLine="540"/>
        <w:jc w:val="both"/>
        <w:rPr>
          <w:rFonts w:cs="Times New Roman"/>
          <w:i/>
          <w:iCs/>
          <w:szCs w:val="22"/>
        </w:rPr>
      </w:pPr>
    </w:p>
    <w:p w14:paraId="2C0C76D3"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lastRenderedPageBreak/>
        <w:t>Income tax</w:t>
      </w:r>
    </w:p>
    <w:p w14:paraId="75373C0A" w14:textId="77777777" w:rsidR="00151D54" w:rsidRPr="000E1568" w:rsidRDefault="00151D54" w:rsidP="00151D54">
      <w:pPr>
        <w:spacing w:line="240" w:lineRule="atLeast"/>
        <w:ind w:left="450" w:hanging="450"/>
        <w:jc w:val="both"/>
        <w:rPr>
          <w:rFonts w:cs="Times New Roman"/>
          <w:szCs w:val="22"/>
        </w:rPr>
      </w:pPr>
    </w:p>
    <w:p w14:paraId="63073F18" w14:textId="77777777" w:rsidR="00151D54" w:rsidRPr="000E1568" w:rsidRDefault="00151D54" w:rsidP="00151D54">
      <w:pPr>
        <w:pStyle w:val="Pa18"/>
        <w:ind w:left="540"/>
        <w:jc w:val="thaiDistribute"/>
        <w:rPr>
          <w:rFonts w:ascii="Times New Roman" w:hAnsi="Times New Roman" w:cs="Times New Roman"/>
          <w:color w:val="000000"/>
          <w:sz w:val="22"/>
          <w:szCs w:val="22"/>
        </w:rPr>
      </w:pPr>
      <w:r w:rsidRPr="000E1568">
        <w:rPr>
          <w:rFonts w:ascii="Times New Roman" w:hAnsi="Times New Roman" w:cs="Times New Roman"/>
          <w:color w:val="000000"/>
          <w:sz w:val="22"/>
          <w:szCs w:val="22"/>
        </w:rPr>
        <w:t>Income tax expense for the year comprises current and deferred tax, which is recognised in profit or loss except to the extent that they relate to a business combination, or items recognised directly in equity or in other comprehensive income.</w:t>
      </w:r>
    </w:p>
    <w:p w14:paraId="280C787A" w14:textId="77777777" w:rsidR="00151D54" w:rsidRPr="000E1568" w:rsidRDefault="00151D54" w:rsidP="00151D54">
      <w:pPr>
        <w:pStyle w:val="Pa18"/>
        <w:ind w:left="540"/>
        <w:jc w:val="thaiDistribute"/>
        <w:rPr>
          <w:rFonts w:ascii="Times New Roman" w:hAnsi="Times New Roman" w:cs="Times New Roman"/>
          <w:color w:val="000000"/>
          <w:sz w:val="22"/>
          <w:szCs w:val="22"/>
        </w:rPr>
      </w:pPr>
    </w:p>
    <w:p w14:paraId="0176A45C" w14:textId="77777777" w:rsidR="00151D54" w:rsidRPr="000E1568" w:rsidRDefault="00151D54" w:rsidP="00151D54">
      <w:pPr>
        <w:pStyle w:val="Pa18"/>
        <w:ind w:left="540"/>
        <w:jc w:val="thaiDistribute"/>
        <w:rPr>
          <w:rFonts w:ascii="Times New Roman" w:hAnsi="Times New Roman" w:cs="Times New Roman"/>
          <w:color w:val="000000"/>
          <w:sz w:val="22"/>
          <w:szCs w:val="22"/>
        </w:rPr>
      </w:pPr>
      <w:r w:rsidRPr="000E1568">
        <w:rPr>
          <w:rFonts w:ascii="Times New Roman" w:hAnsi="Times New Roman" w:cs="Times New Roman"/>
          <w:color w:val="000000"/>
          <w:sz w:val="22"/>
          <w:szCs w:val="22"/>
        </w:rPr>
        <w:t xml:space="preserve">Current tax is recognised in respect of the taxable income or loss for the year, using tax rates enacted or substantively enacted at the reporting date, and any adjustment to tax payable in respect of previous years. </w:t>
      </w:r>
    </w:p>
    <w:p w14:paraId="3F8C0E33" w14:textId="77777777" w:rsidR="00151D54" w:rsidRPr="000E1568" w:rsidRDefault="00151D54" w:rsidP="00151D54">
      <w:pPr>
        <w:pStyle w:val="Pa18"/>
        <w:ind w:left="540"/>
        <w:jc w:val="thaiDistribute"/>
        <w:rPr>
          <w:rFonts w:ascii="Times New Roman" w:hAnsi="Times New Roman" w:cs="Times New Roman"/>
          <w:color w:val="000000"/>
          <w:sz w:val="22"/>
          <w:szCs w:val="22"/>
        </w:rPr>
      </w:pPr>
    </w:p>
    <w:p w14:paraId="7B099DE1" w14:textId="0205D156" w:rsidR="00151D54" w:rsidRPr="000E1568" w:rsidRDefault="00151D54" w:rsidP="00151D54">
      <w:pPr>
        <w:pStyle w:val="Pa18"/>
        <w:ind w:left="540"/>
        <w:jc w:val="thaiDistribute"/>
        <w:rPr>
          <w:rFonts w:ascii="Times New Roman" w:hAnsi="Times New Roman" w:cs="Times New Roman"/>
          <w:color w:val="000000"/>
          <w:sz w:val="22"/>
          <w:szCs w:val="22"/>
        </w:rPr>
      </w:pPr>
      <w:r w:rsidRPr="000E1568">
        <w:rPr>
          <w:rFonts w:ascii="Times New Roman" w:hAnsi="Times New Roman" w:cs="Times New Roman"/>
          <w:color w:val="000000"/>
          <w:sz w:val="22"/>
          <w:szCs w:val="22"/>
        </w:rPr>
        <w:t>Deferred tax is recognised in respect of temporary differences between the carrying amounts of assets and liabilities for financial reporting purposes and the amounts used for taxation purposes. Deferred tax is not recognised for the temporary differences:</w:t>
      </w:r>
      <w:r w:rsidR="007F229A">
        <w:rPr>
          <w:rFonts w:ascii="Times New Roman" w:hAnsi="Times New Roman" w:cs="Times New Roman"/>
          <w:color w:val="000000"/>
          <w:sz w:val="22"/>
          <w:szCs w:val="22"/>
        </w:rPr>
        <w:t xml:space="preserve"> </w:t>
      </w:r>
      <w:r w:rsidRPr="000E1568">
        <w:rPr>
          <w:rFonts w:ascii="Times New Roman" w:hAnsi="Times New Roman" w:cs="Times New Roman"/>
          <w:color w:val="000000"/>
          <w:sz w:val="22"/>
          <w:szCs w:val="22"/>
        </w:rPr>
        <w:t xml:space="preserve">the initial recognition of assets or liabilities in a transaction that is not a business combination </w:t>
      </w:r>
      <w:r w:rsidR="00076EEA" w:rsidRPr="000E1568">
        <w:rPr>
          <w:rFonts w:ascii="Times New Roman" w:hAnsi="Times New Roman" w:cs="Times New Roman"/>
          <w:color w:val="000000"/>
          <w:sz w:val="22"/>
          <w:szCs w:val="22"/>
        </w:rPr>
        <w:t xml:space="preserve">or at the time of the transaction affects neither accounting nor taxable profit or loss and does not give rise to equal taxable and deductible temporary differences </w:t>
      </w:r>
      <w:r w:rsidRPr="000E1568">
        <w:rPr>
          <w:rFonts w:ascii="Times New Roman" w:hAnsi="Times New Roman" w:cs="Times New Roman"/>
          <w:color w:val="000000"/>
          <w:sz w:val="22"/>
          <w:szCs w:val="22"/>
        </w:rPr>
        <w:t>and differences relating to investments in subsidiaries to the extent that it is probable that they will not reverse in the foreseeable future.</w:t>
      </w:r>
    </w:p>
    <w:p w14:paraId="3AFAC6DC" w14:textId="77777777" w:rsidR="00151D54" w:rsidRPr="000E1568" w:rsidRDefault="00151D54" w:rsidP="00151D54">
      <w:pPr>
        <w:pStyle w:val="Pa18"/>
        <w:ind w:left="540"/>
        <w:jc w:val="thaiDistribute"/>
        <w:rPr>
          <w:rFonts w:ascii="Times New Roman" w:hAnsi="Times New Roman" w:cs="Times New Roman"/>
          <w:color w:val="000000"/>
          <w:sz w:val="22"/>
          <w:szCs w:val="22"/>
        </w:rPr>
      </w:pPr>
    </w:p>
    <w:p w14:paraId="41ABC528" w14:textId="77777777" w:rsidR="00151D54" w:rsidRPr="000E1568" w:rsidRDefault="00151D54" w:rsidP="00151D54">
      <w:pPr>
        <w:pStyle w:val="Pa18"/>
        <w:spacing w:line="240" w:lineRule="auto"/>
        <w:ind w:left="540"/>
        <w:jc w:val="thaiDistribute"/>
        <w:rPr>
          <w:rFonts w:ascii="Times New Roman" w:hAnsi="Times New Roman" w:cs="Times New Roman"/>
          <w:color w:val="000000"/>
          <w:sz w:val="22"/>
          <w:szCs w:val="22"/>
        </w:rPr>
      </w:pPr>
      <w:r w:rsidRPr="000E1568">
        <w:rPr>
          <w:rFonts w:ascii="Times New Roman" w:hAnsi="Times New Roman" w:cs="Times New Roman"/>
          <w:color w:val="000000"/>
          <w:sz w:val="22"/>
          <w:szCs w:val="22"/>
        </w:rPr>
        <w:t xml:space="preserve">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 </w:t>
      </w:r>
    </w:p>
    <w:p w14:paraId="75B76433" w14:textId="77777777" w:rsidR="00151D54" w:rsidRPr="000E1568" w:rsidRDefault="00151D54" w:rsidP="00151D54">
      <w:pPr>
        <w:pStyle w:val="Pa18"/>
        <w:spacing w:line="240" w:lineRule="auto"/>
        <w:ind w:left="540"/>
        <w:jc w:val="thaiDistribute"/>
        <w:rPr>
          <w:rFonts w:ascii="Times New Roman" w:hAnsi="Times New Roman" w:cs="Times New Roman"/>
          <w:color w:val="000000"/>
          <w:sz w:val="22"/>
          <w:szCs w:val="22"/>
        </w:rPr>
      </w:pPr>
    </w:p>
    <w:p w14:paraId="178BDC1C" w14:textId="77777777" w:rsidR="00151D54" w:rsidRPr="000E1568" w:rsidRDefault="00151D54" w:rsidP="00151D54">
      <w:pPr>
        <w:pStyle w:val="Pa18"/>
        <w:spacing w:line="240" w:lineRule="auto"/>
        <w:ind w:left="540"/>
        <w:jc w:val="thaiDistribute"/>
        <w:rPr>
          <w:rFonts w:ascii="Times New Roman" w:hAnsi="Times New Roman" w:cs="Times New Roman"/>
          <w:color w:val="000000"/>
          <w:sz w:val="22"/>
          <w:szCs w:val="22"/>
        </w:rPr>
      </w:pPr>
      <w:r w:rsidRPr="000E1568">
        <w:rPr>
          <w:rFonts w:ascii="Times New Roman" w:hAnsi="Times New Roman" w:cs="Times New Roman"/>
          <w:color w:val="000000"/>
          <w:sz w:val="22"/>
          <w:szCs w:val="22"/>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6B87E115" w14:textId="77777777" w:rsidR="00151D54" w:rsidRPr="000E1568" w:rsidRDefault="00151D54" w:rsidP="00151D54">
      <w:pPr>
        <w:pStyle w:val="Default"/>
        <w:rPr>
          <w:sz w:val="22"/>
          <w:szCs w:val="22"/>
        </w:rPr>
      </w:pPr>
    </w:p>
    <w:p w14:paraId="56D2C456" w14:textId="113D999A" w:rsidR="00151D54" w:rsidRPr="000E1568" w:rsidRDefault="006959E2" w:rsidP="00151D54">
      <w:pPr>
        <w:pStyle w:val="ListParagraph"/>
        <w:keepNext/>
        <w:numPr>
          <w:ilvl w:val="0"/>
          <w:numId w:val="10"/>
        </w:numPr>
        <w:spacing w:line="240" w:lineRule="atLeast"/>
        <w:ind w:left="540" w:hanging="540"/>
        <w:jc w:val="both"/>
        <w:rPr>
          <w:rFonts w:cs="Times New Roman"/>
          <w:b/>
          <w:bCs/>
          <w:i/>
          <w:iCs/>
          <w:spacing w:val="-2"/>
          <w:szCs w:val="22"/>
        </w:rPr>
      </w:pPr>
      <w:r>
        <w:rPr>
          <w:rFonts w:cs="Times New Roman"/>
          <w:b/>
          <w:bCs/>
          <w:i/>
          <w:iCs/>
          <w:spacing w:val="-2"/>
          <w:szCs w:val="22"/>
        </w:rPr>
        <w:t>Basic e</w:t>
      </w:r>
      <w:r w:rsidR="00151D54" w:rsidRPr="000E1568">
        <w:rPr>
          <w:rFonts w:cs="Times New Roman"/>
          <w:b/>
          <w:bCs/>
          <w:i/>
          <w:iCs/>
          <w:spacing w:val="-2"/>
          <w:szCs w:val="22"/>
        </w:rPr>
        <w:t>arnings per share</w:t>
      </w:r>
    </w:p>
    <w:p w14:paraId="6EC2EBAF" w14:textId="77777777" w:rsidR="00151D54" w:rsidRPr="000E1568" w:rsidRDefault="00151D54" w:rsidP="00151D54">
      <w:pPr>
        <w:spacing w:line="240" w:lineRule="atLeast"/>
        <w:ind w:left="540"/>
        <w:jc w:val="both"/>
        <w:rPr>
          <w:rFonts w:cs="Times New Roman"/>
          <w:szCs w:val="22"/>
        </w:rPr>
      </w:pPr>
    </w:p>
    <w:p w14:paraId="46D88D9D" w14:textId="0099AD41" w:rsidR="00151D54" w:rsidRPr="000E1568" w:rsidRDefault="00C14B4C" w:rsidP="00151D54">
      <w:pPr>
        <w:spacing w:line="240" w:lineRule="atLeast"/>
        <w:ind w:left="540"/>
        <w:jc w:val="both"/>
        <w:rPr>
          <w:rFonts w:cs="Times New Roman"/>
          <w:szCs w:val="22"/>
        </w:rPr>
      </w:pPr>
      <w:r w:rsidRPr="000E1568">
        <w:rPr>
          <w:rFonts w:cs="Times New Roman"/>
          <w:szCs w:val="22"/>
        </w:rPr>
        <w:t>The calculation of b</w:t>
      </w:r>
      <w:r w:rsidR="00151D54" w:rsidRPr="000E1568">
        <w:rPr>
          <w:rFonts w:cs="Times New Roman"/>
          <w:szCs w:val="22"/>
        </w:rPr>
        <w:t xml:space="preserve">asic EPS </w:t>
      </w:r>
      <w:r w:rsidRPr="000E1568">
        <w:rPr>
          <w:rFonts w:cs="Times New Roman"/>
          <w:szCs w:val="22"/>
        </w:rPr>
        <w:t xml:space="preserve">has been based on </w:t>
      </w:r>
      <w:r w:rsidR="00151D54" w:rsidRPr="000E1568">
        <w:rPr>
          <w:rFonts w:cs="Times New Roman"/>
          <w:szCs w:val="22"/>
        </w:rPr>
        <w:t>the profit or loss attributable to ordinary shareholders of the Company by the weighted</w:t>
      </w:r>
      <w:r w:rsidR="007A7365" w:rsidRPr="000E1568">
        <w:rPr>
          <w:rFonts w:cs="Times New Roman"/>
          <w:szCs w:val="22"/>
        </w:rPr>
        <w:t>-</w:t>
      </w:r>
      <w:r w:rsidR="00151D54" w:rsidRPr="000E1568">
        <w:rPr>
          <w:rFonts w:cs="Times New Roman"/>
          <w:szCs w:val="22"/>
        </w:rPr>
        <w:t>average number of ordinary shares outstandin</w:t>
      </w:r>
      <w:r w:rsidR="008F38A2" w:rsidRPr="000E1568">
        <w:rPr>
          <w:rFonts w:cs="Times New Roman"/>
          <w:szCs w:val="28"/>
        </w:rPr>
        <w:t>g</w:t>
      </w:r>
      <w:r w:rsidR="00151D54" w:rsidRPr="000E1568">
        <w:rPr>
          <w:rFonts w:cs="Times New Roman"/>
          <w:szCs w:val="22"/>
        </w:rPr>
        <w:t>.</w:t>
      </w:r>
    </w:p>
    <w:p w14:paraId="7CBD8F61" w14:textId="77777777" w:rsidR="00151D54" w:rsidRPr="000E1568" w:rsidRDefault="00151D54" w:rsidP="00151D54">
      <w:pPr>
        <w:spacing w:line="240" w:lineRule="atLeast"/>
        <w:ind w:left="540"/>
        <w:jc w:val="both"/>
        <w:rPr>
          <w:rFonts w:cs="Times New Roman"/>
          <w:szCs w:val="22"/>
          <w:cs/>
        </w:rPr>
      </w:pPr>
    </w:p>
    <w:p w14:paraId="0F328A28"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Related parties</w:t>
      </w:r>
    </w:p>
    <w:p w14:paraId="20EAD535" w14:textId="77777777" w:rsidR="00151D54" w:rsidRPr="000E1568" w:rsidRDefault="00151D54" w:rsidP="00151D54">
      <w:pPr>
        <w:spacing w:line="240" w:lineRule="atLeast"/>
        <w:ind w:left="540"/>
        <w:jc w:val="both"/>
        <w:rPr>
          <w:rFonts w:cs="Times New Roman"/>
          <w:szCs w:val="22"/>
        </w:rPr>
      </w:pPr>
    </w:p>
    <w:p w14:paraId="6C022054"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A related party is a person or entity that has direct or indirect control or joint control, or has significant influence over the financial and managerial decision-making of the Group; a person or entity that are under common control or under the same significant influence as the Group; or the Group has direct or indirect control or joint control or has significant influence over the financial and managerial decision-making of a person or entity.</w:t>
      </w:r>
    </w:p>
    <w:p w14:paraId="289F1AB2" w14:textId="77777777" w:rsidR="00151D54" w:rsidRPr="000E1568" w:rsidRDefault="00151D54" w:rsidP="00151D54">
      <w:pPr>
        <w:spacing w:line="240" w:lineRule="atLeast"/>
        <w:ind w:left="540"/>
        <w:jc w:val="both"/>
        <w:rPr>
          <w:rFonts w:cs="Times New Roman"/>
          <w:szCs w:val="22"/>
        </w:rPr>
      </w:pPr>
    </w:p>
    <w:p w14:paraId="7ACFF2F5" w14:textId="77777777" w:rsidR="00151D54" w:rsidRPr="000E1568" w:rsidRDefault="00151D54" w:rsidP="00151D54">
      <w:pPr>
        <w:pStyle w:val="ListParagraph"/>
        <w:keepNext/>
        <w:numPr>
          <w:ilvl w:val="0"/>
          <w:numId w:val="10"/>
        </w:numPr>
        <w:spacing w:line="240" w:lineRule="atLeast"/>
        <w:ind w:left="540" w:hanging="540"/>
        <w:jc w:val="both"/>
        <w:rPr>
          <w:rFonts w:cs="Times New Roman"/>
          <w:b/>
          <w:bCs/>
          <w:i/>
          <w:iCs/>
          <w:spacing w:val="-2"/>
          <w:szCs w:val="22"/>
        </w:rPr>
      </w:pPr>
      <w:r w:rsidRPr="000E1568">
        <w:rPr>
          <w:rFonts w:cs="Times New Roman"/>
          <w:b/>
          <w:bCs/>
          <w:i/>
          <w:iCs/>
          <w:spacing w:val="-2"/>
          <w:szCs w:val="22"/>
        </w:rPr>
        <w:t>Segment reporting</w:t>
      </w:r>
    </w:p>
    <w:p w14:paraId="16A8881C" w14:textId="77777777" w:rsidR="00151D54" w:rsidRPr="000E1568" w:rsidRDefault="00151D54" w:rsidP="00151D54">
      <w:pPr>
        <w:spacing w:line="240" w:lineRule="atLeast"/>
        <w:ind w:left="540"/>
        <w:jc w:val="both"/>
        <w:rPr>
          <w:rFonts w:cs="Times New Roman"/>
          <w:szCs w:val="22"/>
        </w:rPr>
      </w:pPr>
    </w:p>
    <w:p w14:paraId="5A7A4B40" w14:textId="77777777" w:rsidR="00151D54" w:rsidRPr="000E1568" w:rsidRDefault="00151D54" w:rsidP="00151D54">
      <w:pPr>
        <w:spacing w:line="240" w:lineRule="atLeast"/>
        <w:ind w:left="540"/>
        <w:jc w:val="both"/>
        <w:rPr>
          <w:rFonts w:cs="Times New Roman"/>
          <w:szCs w:val="22"/>
        </w:rPr>
      </w:pPr>
      <w:r w:rsidRPr="000E1568">
        <w:rPr>
          <w:rFonts w:cs="Times New Roman"/>
          <w:szCs w:val="22"/>
        </w:rPr>
        <w:t>Segment results that are reported to the Group’s CEO (the chief operating decision maker) include items directly attributable to a segment as well as those that can be allocated on a reasonable basis. Unallocated items comprise mainly corporate assets, head office expenses, and tax assets and liabilities.</w:t>
      </w:r>
    </w:p>
    <w:p w14:paraId="51A762AD" w14:textId="1245FA0D" w:rsidR="00151D54" w:rsidRPr="000E1568" w:rsidRDefault="00151D54" w:rsidP="00B85FB0">
      <w:pPr>
        <w:spacing w:line="240" w:lineRule="atLeast"/>
        <w:ind w:left="540"/>
        <w:jc w:val="both"/>
        <w:rPr>
          <w:rFonts w:cs="Times New Roman"/>
          <w:szCs w:val="22"/>
          <w:cs/>
        </w:rPr>
      </w:pPr>
      <w:r w:rsidRPr="000E1568">
        <w:rPr>
          <w:rFonts w:cs="Times New Roman"/>
          <w:szCs w:val="22"/>
        </w:rPr>
        <w:br w:type="page"/>
      </w:r>
    </w:p>
    <w:p w14:paraId="1D8178AB" w14:textId="069566EA" w:rsidR="00151D54" w:rsidRPr="000E1568" w:rsidRDefault="00D5492C" w:rsidP="00151D54">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4</w:t>
      </w:r>
      <w:r w:rsidR="00151D54" w:rsidRPr="000E1568">
        <w:rPr>
          <w:rFonts w:cs="Times New Roman"/>
          <w:b/>
          <w:bCs/>
          <w:szCs w:val="22"/>
        </w:rPr>
        <w:tab/>
        <w:t xml:space="preserve">Related parties </w:t>
      </w:r>
    </w:p>
    <w:p w14:paraId="0AFEE83B" w14:textId="77777777" w:rsidR="00151D54" w:rsidRPr="000E1568" w:rsidRDefault="00151D54" w:rsidP="00151D54">
      <w:pPr>
        <w:tabs>
          <w:tab w:val="left" w:pos="450"/>
        </w:tabs>
        <w:overflowPunct/>
        <w:autoSpaceDE/>
        <w:autoSpaceDN/>
        <w:adjustRightInd/>
        <w:spacing w:line="240" w:lineRule="atLeast"/>
        <w:jc w:val="both"/>
        <w:textAlignment w:val="auto"/>
        <w:rPr>
          <w:rFonts w:cs="Times New Roman"/>
          <w:szCs w:val="22"/>
          <w:lang w:val="en-GB" w:bidi="ar-SA"/>
        </w:rPr>
      </w:pPr>
    </w:p>
    <w:p w14:paraId="701FC412" w14:textId="3FCB6EF4" w:rsidR="00151D54" w:rsidRPr="000E1568" w:rsidRDefault="00151D54" w:rsidP="00151D54">
      <w:pPr>
        <w:tabs>
          <w:tab w:val="left" w:pos="630"/>
        </w:tabs>
        <w:overflowPunct/>
        <w:autoSpaceDE/>
        <w:autoSpaceDN/>
        <w:adjustRightInd/>
        <w:spacing w:line="240" w:lineRule="atLeast"/>
        <w:ind w:left="540"/>
        <w:jc w:val="thaiDistribute"/>
        <w:textAlignment w:val="auto"/>
        <w:rPr>
          <w:rFonts w:cs="Times New Roman"/>
          <w:i/>
          <w:iCs/>
          <w:color w:val="0000FF"/>
          <w:szCs w:val="22"/>
          <w:lang w:val="en-GB" w:bidi="ar-SA"/>
        </w:rPr>
      </w:pPr>
      <w:r w:rsidRPr="000E1568">
        <w:rPr>
          <w:rFonts w:cs="Times New Roman"/>
          <w:szCs w:val="22"/>
          <w:lang w:val="en-GB" w:bidi="ar-SA"/>
        </w:rPr>
        <w:t>Relationships with</w:t>
      </w:r>
      <w:r w:rsidR="00597F2A" w:rsidRPr="000E1568">
        <w:rPr>
          <w:rFonts w:cs="Times New Roman"/>
          <w:szCs w:val="22"/>
          <w:lang w:val="en-GB" w:bidi="ar-SA"/>
        </w:rPr>
        <w:t xml:space="preserve"> associates</w:t>
      </w:r>
      <w:r w:rsidRPr="000E1568">
        <w:rPr>
          <w:rFonts w:cs="Times New Roman"/>
          <w:szCs w:val="22"/>
          <w:lang w:val="en-GB" w:bidi="ar-SA"/>
        </w:rPr>
        <w:t xml:space="preserve"> </w:t>
      </w:r>
      <w:r w:rsidR="00B85FB0" w:rsidRPr="000E1568">
        <w:rPr>
          <w:rFonts w:cs="Times New Roman"/>
          <w:szCs w:val="22"/>
          <w:lang w:val="en-GB" w:bidi="ar-SA"/>
        </w:rPr>
        <w:t>and</w:t>
      </w:r>
      <w:r w:rsidRPr="000E1568">
        <w:rPr>
          <w:rFonts w:cs="Times New Roman"/>
          <w:szCs w:val="22"/>
          <w:lang w:val="en-GB" w:bidi="ar-SA"/>
        </w:rPr>
        <w:t xml:space="preserve"> </w:t>
      </w:r>
      <w:r w:rsidR="00597F2A" w:rsidRPr="000E1568">
        <w:rPr>
          <w:rFonts w:cs="Times New Roman"/>
          <w:szCs w:val="22"/>
          <w:lang w:val="en-GB" w:bidi="ar-SA"/>
        </w:rPr>
        <w:t xml:space="preserve">subsidiaries </w:t>
      </w:r>
      <w:r w:rsidRPr="000E1568">
        <w:rPr>
          <w:rFonts w:cs="Times New Roman"/>
          <w:szCs w:val="22"/>
          <w:lang w:val="en-GB" w:bidi="ar-SA"/>
        </w:rPr>
        <w:t xml:space="preserve">are described in notes </w:t>
      </w:r>
      <w:r w:rsidR="00B85FB0" w:rsidRPr="000E1568">
        <w:rPr>
          <w:rFonts w:cs="Times New Roman"/>
          <w:szCs w:val="22"/>
          <w:lang w:val="en-GB"/>
        </w:rPr>
        <w:t>8</w:t>
      </w:r>
      <w:r w:rsidRPr="000E1568">
        <w:rPr>
          <w:rFonts w:cs="Times New Roman"/>
          <w:szCs w:val="22"/>
          <w:lang w:val="en-GB" w:bidi="ar-SA"/>
        </w:rPr>
        <w:t xml:space="preserve"> and </w:t>
      </w:r>
      <w:r w:rsidR="00C94540" w:rsidRPr="000E1568">
        <w:rPr>
          <w:rFonts w:cs="Times New Roman"/>
          <w:szCs w:val="22"/>
          <w:lang w:val="en-GB" w:bidi="ar-SA"/>
        </w:rPr>
        <w:t>9</w:t>
      </w:r>
      <w:r w:rsidRPr="000E1568">
        <w:rPr>
          <w:rFonts w:cs="Times New Roman"/>
          <w:szCs w:val="22"/>
          <w:lang w:val="en-GB" w:bidi="ar-SA"/>
        </w:rPr>
        <w:t>. Relationship with key management and other related parties were as follows:</w:t>
      </w:r>
    </w:p>
    <w:p w14:paraId="0DB1DFED" w14:textId="77777777" w:rsidR="00151D54" w:rsidRPr="000E1568" w:rsidRDefault="00151D54" w:rsidP="00151D54">
      <w:pPr>
        <w:overflowPunct/>
        <w:autoSpaceDE/>
        <w:autoSpaceDN/>
        <w:adjustRightInd/>
        <w:spacing w:line="260" w:lineRule="atLeast"/>
        <w:ind w:left="540"/>
        <w:jc w:val="both"/>
        <w:textAlignment w:val="auto"/>
        <w:rPr>
          <w:rFonts w:cs="Times New Roman"/>
          <w:szCs w:val="22"/>
          <w:lang w:val="en-GB" w:bidi="ar-SA"/>
        </w:rPr>
      </w:pPr>
    </w:p>
    <w:tbl>
      <w:tblPr>
        <w:tblW w:w="9108" w:type="dxa"/>
        <w:tblInd w:w="540" w:type="dxa"/>
        <w:tblLook w:val="01E0" w:firstRow="1" w:lastRow="1" w:firstColumn="1" w:lastColumn="1" w:noHBand="0" w:noVBand="0"/>
      </w:tblPr>
      <w:tblGrid>
        <w:gridCol w:w="3321"/>
        <w:gridCol w:w="1692"/>
        <w:gridCol w:w="4095"/>
      </w:tblGrid>
      <w:tr w:rsidR="00151D54" w:rsidRPr="000E1568" w14:paraId="1C9B4EA7" w14:textId="77777777" w:rsidTr="00531B6D">
        <w:trPr>
          <w:trHeight w:val="587"/>
          <w:tblHeader/>
        </w:trPr>
        <w:tc>
          <w:tcPr>
            <w:tcW w:w="3321" w:type="dxa"/>
            <w:vAlign w:val="bottom"/>
          </w:tcPr>
          <w:p w14:paraId="7BE84476" w14:textId="77777777" w:rsidR="00151D54" w:rsidRPr="000E1568" w:rsidRDefault="00151D54" w:rsidP="00531B6D">
            <w:pPr>
              <w:overflowPunct/>
              <w:autoSpaceDE/>
              <w:autoSpaceDN/>
              <w:adjustRightInd/>
              <w:spacing w:line="240" w:lineRule="atLeast"/>
              <w:jc w:val="center"/>
              <w:textAlignment w:val="auto"/>
              <w:rPr>
                <w:rFonts w:cs="Times New Roman"/>
                <w:b/>
                <w:bCs/>
                <w:szCs w:val="22"/>
                <w:lang w:val="en-GB"/>
              </w:rPr>
            </w:pPr>
          </w:p>
          <w:p w14:paraId="18975A02" w14:textId="77777777" w:rsidR="00151D54" w:rsidRPr="000E1568" w:rsidRDefault="00151D54" w:rsidP="00531B6D">
            <w:pPr>
              <w:overflowPunct/>
              <w:autoSpaceDE/>
              <w:autoSpaceDN/>
              <w:adjustRightInd/>
              <w:spacing w:line="240" w:lineRule="atLeast"/>
              <w:jc w:val="center"/>
              <w:textAlignment w:val="auto"/>
              <w:rPr>
                <w:rFonts w:cs="Times New Roman"/>
                <w:b/>
                <w:bCs/>
                <w:szCs w:val="22"/>
                <w:lang w:val="en-GB"/>
              </w:rPr>
            </w:pPr>
          </w:p>
          <w:p w14:paraId="0164AB03" w14:textId="77777777" w:rsidR="00151D54" w:rsidRPr="000E1568" w:rsidRDefault="00151D54" w:rsidP="00531B6D">
            <w:pPr>
              <w:overflowPunct/>
              <w:autoSpaceDE/>
              <w:autoSpaceDN/>
              <w:adjustRightInd/>
              <w:spacing w:line="240" w:lineRule="atLeast"/>
              <w:jc w:val="center"/>
              <w:textAlignment w:val="auto"/>
              <w:rPr>
                <w:rFonts w:cs="Times New Roman"/>
                <w:b/>
                <w:bCs/>
                <w:szCs w:val="22"/>
                <w:cs/>
                <w:lang w:val="en-GB"/>
              </w:rPr>
            </w:pPr>
            <w:r w:rsidRPr="000E1568">
              <w:rPr>
                <w:rFonts w:cs="Times New Roman"/>
                <w:b/>
                <w:bCs/>
                <w:szCs w:val="22"/>
                <w:lang w:val="en-GB"/>
              </w:rPr>
              <w:t>Name of entities</w:t>
            </w:r>
          </w:p>
        </w:tc>
        <w:tc>
          <w:tcPr>
            <w:tcW w:w="1692" w:type="dxa"/>
            <w:vAlign w:val="bottom"/>
          </w:tcPr>
          <w:p w14:paraId="0E0152FB" w14:textId="77777777" w:rsidR="00151D54" w:rsidRPr="000E1568" w:rsidRDefault="00151D54" w:rsidP="00531B6D">
            <w:pPr>
              <w:overflowPunct/>
              <w:autoSpaceDE/>
              <w:autoSpaceDN/>
              <w:adjustRightInd/>
              <w:spacing w:line="240" w:lineRule="atLeast"/>
              <w:ind w:left="-18"/>
              <w:jc w:val="center"/>
              <w:textAlignment w:val="auto"/>
              <w:rPr>
                <w:rFonts w:cs="Times New Roman"/>
                <w:b/>
                <w:bCs/>
                <w:szCs w:val="22"/>
                <w:cs/>
                <w:lang w:val="en-GB"/>
              </w:rPr>
            </w:pPr>
            <w:r w:rsidRPr="000E1568">
              <w:rPr>
                <w:rFonts w:cs="Times New Roman"/>
                <w:b/>
                <w:bCs/>
                <w:szCs w:val="22"/>
                <w:lang w:val="en-GB" w:bidi="ar-SA"/>
              </w:rPr>
              <w:t>Country of incorporation/ nationality</w:t>
            </w:r>
          </w:p>
        </w:tc>
        <w:tc>
          <w:tcPr>
            <w:tcW w:w="4095" w:type="dxa"/>
            <w:vAlign w:val="bottom"/>
          </w:tcPr>
          <w:p w14:paraId="63D92633" w14:textId="77777777" w:rsidR="00151D54" w:rsidRPr="000E1568" w:rsidRDefault="00151D54" w:rsidP="00531B6D">
            <w:pPr>
              <w:tabs>
                <w:tab w:val="decimal" w:pos="765"/>
              </w:tabs>
              <w:overflowPunct/>
              <w:autoSpaceDE/>
              <w:autoSpaceDN/>
              <w:adjustRightInd/>
              <w:spacing w:line="240" w:lineRule="atLeast"/>
              <w:jc w:val="center"/>
              <w:textAlignment w:val="auto"/>
              <w:rPr>
                <w:rFonts w:cs="Times New Roman"/>
                <w:b/>
                <w:bCs/>
                <w:szCs w:val="22"/>
                <w:lang w:val="en-GB" w:bidi="ar-SA"/>
              </w:rPr>
            </w:pPr>
            <w:r w:rsidRPr="000E1568">
              <w:rPr>
                <w:rFonts w:cs="Times New Roman"/>
                <w:b/>
                <w:bCs/>
                <w:szCs w:val="22"/>
                <w:lang w:val="en-GB" w:bidi="ar-SA"/>
              </w:rPr>
              <w:t>Nature of relationships</w:t>
            </w:r>
          </w:p>
        </w:tc>
      </w:tr>
      <w:tr w:rsidR="00151D54" w:rsidRPr="000E1568" w14:paraId="0A1AFA19" w14:textId="77777777" w:rsidTr="00531B6D">
        <w:tc>
          <w:tcPr>
            <w:tcW w:w="3321" w:type="dxa"/>
          </w:tcPr>
          <w:p w14:paraId="0D252FD8"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Central Pattana Public Company Limited</w:t>
            </w:r>
          </w:p>
        </w:tc>
        <w:tc>
          <w:tcPr>
            <w:tcW w:w="1692" w:type="dxa"/>
          </w:tcPr>
          <w:p w14:paraId="66A91668"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7FCD82AC"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Ultimate parent company</w:t>
            </w:r>
          </w:p>
        </w:tc>
      </w:tr>
      <w:tr w:rsidR="00151D54" w:rsidRPr="000E1568" w14:paraId="67A8F61D" w14:textId="77777777" w:rsidTr="00531B6D">
        <w:tc>
          <w:tcPr>
            <w:tcW w:w="3321" w:type="dxa"/>
          </w:tcPr>
          <w:p w14:paraId="47F93D11"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CPN Pattaya Company Limited</w:t>
            </w:r>
          </w:p>
        </w:tc>
        <w:tc>
          <w:tcPr>
            <w:tcW w:w="1692" w:type="dxa"/>
          </w:tcPr>
          <w:p w14:paraId="3FA8808E" w14:textId="77777777" w:rsidR="00151D54" w:rsidRPr="000E1568" w:rsidRDefault="00151D54" w:rsidP="00531B6D">
            <w:pPr>
              <w:overflowPunct/>
              <w:autoSpaceDE/>
              <w:autoSpaceDN/>
              <w:adjustRightInd/>
              <w:spacing w:line="240" w:lineRule="exact"/>
              <w:jc w:val="center"/>
              <w:textAlignment w:val="auto"/>
              <w:rPr>
                <w:rFonts w:cs="Times New Roman"/>
                <w:szCs w:val="22"/>
              </w:rPr>
            </w:pPr>
            <w:r w:rsidRPr="000E1568">
              <w:rPr>
                <w:rFonts w:cs="Times New Roman"/>
                <w:szCs w:val="22"/>
                <w:lang w:val="en-GB" w:bidi="ar-SA"/>
              </w:rPr>
              <w:t>Thailand</w:t>
            </w:r>
          </w:p>
        </w:tc>
        <w:tc>
          <w:tcPr>
            <w:tcW w:w="4095" w:type="dxa"/>
          </w:tcPr>
          <w:p w14:paraId="3E589716"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Parent company (67.53% shareholding)</w:t>
            </w:r>
          </w:p>
        </w:tc>
      </w:tr>
      <w:tr w:rsidR="00151D54" w:rsidRPr="000E1568" w14:paraId="09EB61D4" w14:textId="77777777" w:rsidTr="00531B6D">
        <w:tc>
          <w:tcPr>
            <w:tcW w:w="3321" w:type="dxa"/>
          </w:tcPr>
          <w:p w14:paraId="57F6AF8B"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Central Pattana Nine Square Company Limited</w:t>
            </w:r>
          </w:p>
        </w:tc>
        <w:tc>
          <w:tcPr>
            <w:tcW w:w="1692" w:type="dxa"/>
          </w:tcPr>
          <w:p w14:paraId="2DB94EC0" w14:textId="77777777" w:rsidR="00151D54" w:rsidRPr="000E1568" w:rsidRDefault="00151D54" w:rsidP="00531B6D">
            <w:pPr>
              <w:overflowPunct/>
              <w:autoSpaceDE/>
              <w:autoSpaceDN/>
              <w:adjustRightInd/>
              <w:spacing w:line="240" w:lineRule="exact"/>
              <w:jc w:val="center"/>
              <w:textAlignment w:val="auto"/>
              <w:rPr>
                <w:rFonts w:cs="Times New Roman"/>
                <w:szCs w:val="22"/>
              </w:rPr>
            </w:pPr>
            <w:r w:rsidRPr="000E1568">
              <w:rPr>
                <w:rFonts w:cs="Times New Roman"/>
                <w:szCs w:val="22"/>
                <w:lang w:val="en-GB" w:bidi="ar-SA"/>
              </w:rPr>
              <w:t>Thailand</w:t>
            </w:r>
          </w:p>
        </w:tc>
        <w:tc>
          <w:tcPr>
            <w:tcW w:w="4095" w:type="dxa"/>
          </w:tcPr>
          <w:p w14:paraId="390EDAC4"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3130A54B" w14:textId="77777777" w:rsidTr="00531B6D">
        <w:tc>
          <w:tcPr>
            <w:tcW w:w="3321" w:type="dxa"/>
          </w:tcPr>
          <w:p w14:paraId="2614C694"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rPr>
              <w:t xml:space="preserve">Central </w:t>
            </w:r>
            <w:r w:rsidRPr="000E1568">
              <w:rPr>
                <w:rFonts w:cs="Times New Roman"/>
                <w:szCs w:val="22"/>
                <w:lang w:val="en-GB" w:bidi="ar-SA"/>
              </w:rPr>
              <w:t>Insurance</w:t>
            </w:r>
            <w:r w:rsidRPr="000E1568">
              <w:rPr>
                <w:rFonts w:cs="Times New Roman"/>
                <w:szCs w:val="22"/>
                <w:lang w:val="en-GB"/>
              </w:rPr>
              <w:t xml:space="preserve"> Services Inc.</w:t>
            </w:r>
          </w:p>
        </w:tc>
        <w:tc>
          <w:tcPr>
            <w:tcW w:w="1692" w:type="dxa"/>
          </w:tcPr>
          <w:p w14:paraId="0612D6F6"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1BCD61E1"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249AF536" w14:textId="77777777" w:rsidTr="00531B6D">
        <w:tc>
          <w:tcPr>
            <w:tcW w:w="3321" w:type="dxa"/>
          </w:tcPr>
          <w:p w14:paraId="3241FCB2"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Robinson Department Store Public Company Limited</w:t>
            </w:r>
          </w:p>
        </w:tc>
        <w:tc>
          <w:tcPr>
            <w:tcW w:w="1692" w:type="dxa"/>
          </w:tcPr>
          <w:p w14:paraId="28881953"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084044C5"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598AF4F9" w14:textId="77777777" w:rsidTr="00531B6D">
        <w:tc>
          <w:tcPr>
            <w:tcW w:w="3321" w:type="dxa"/>
          </w:tcPr>
          <w:p w14:paraId="67BDE292"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rPr>
              <w:t xml:space="preserve">Central </w:t>
            </w:r>
            <w:r w:rsidRPr="000E1568">
              <w:rPr>
                <w:rFonts w:cs="Times New Roman"/>
                <w:szCs w:val="22"/>
                <w:lang w:val="en-GB" w:bidi="ar-SA"/>
              </w:rPr>
              <w:t>Food</w:t>
            </w:r>
            <w:r w:rsidRPr="000E1568">
              <w:rPr>
                <w:rFonts w:cs="Times New Roman"/>
                <w:szCs w:val="22"/>
                <w:lang w:val="en-GB"/>
              </w:rPr>
              <w:t xml:space="preserve"> Retail Co., Ltd.</w:t>
            </w:r>
          </w:p>
        </w:tc>
        <w:tc>
          <w:tcPr>
            <w:tcW w:w="1692" w:type="dxa"/>
          </w:tcPr>
          <w:p w14:paraId="7AA9DF97"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61F39AEA"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4F7CCFAD" w14:textId="77777777" w:rsidTr="00531B6D">
        <w:tc>
          <w:tcPr>
            <w:tcW w:w="3321" w:type="dxa"/>
          </w:tcPr>
          <w:p w14:paraId="42E4D8DC"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COL Public Company Limited</w:t>
            </w:r>
          </w:p>
        </w:tc>
        <w:tc>
          <w:tcPr>
            <w:tcW w:w="1692" w:type="dxa"/>
          </w:tcPr>
          <w:p w14:paraId="6060590B"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6B44F520"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1F4D3301" w14:textId="77777777" w:rsidTr="00531B6D">
        <w:tc>
          <w:tcPr>
            <w:tcW w:w="3321" w:type="dxa"/>
          </w:tcPr>
          <w:p w14:paraId="0237EDDA"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 xml:space="preserve">Italianthai Development Public Company Limited </w:t>
            </w:r>
          </w:p>
        </w:tc>
        <w:tc>
          <w:tcPr>
            <w:tcW w:w="1692" w:type="dxa"/>
          </w:tcPr>
          <w:p w14:paraId="36AC7B0B"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11F92D58"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Held by a subsidiary</w:t>
            </w:r>
          </w:p>
        </w:tc>
      </w:tr>
      <w:tr w:rsidR="00151D54" w:rsidRPr="000E1568" w14:paraId="75CD6538" w14:textId="77777777" w:rsidTr="00531B6D">
        <w:tc>
          <w:tcPr>
            <w:tcW w:w="3321" w:type="dxa"/>
          </w:tcPr>
          <w:p w14:paraId="6FAA8361"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rPr>
              <w:t>I</w:t>
            </w:r>
            <w:r w:rsidRPr="000E1568">
              <w:rPr>
                <w:rFonts w:cs="Times New Roman"/>
                <w:szCs w:val="22"/>
              </w:rPr>
              <w:t>talt</w:t>
            </w:r>
            <w:r w:rsidRPr="000E1568">
              <w:rPr>
                <w:rFonts w:cs="Times New Roman"/>
                <w:szCs w:val="22"/>
                <w:lang w:val="en-GB"/>
              </w:rPr>
              <w:t>hai Trevi Company Limited</w:t>
            </w:r>
          </w:p>
        </w:tc>
        <w:tc>
          <w:tcPr>
            <w:tcW w:w="1692" w:type="dxa"/>
          </w:tcPr>
          <w:p w14:paraId="7B7F0E28"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544F005A" w14:textId="3E5CEB5F" w:rsidR="00151D54" w:rsidRPr="000E1568" w:rsidRDefault="006E5A1E"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481ACBA6" w14:textId="77777777" w:rsidTr="00531B6D">
        <w:tc>
          <w:tcPr>
            <w:tcW w:w="3321" w:type="dxa"/>
          </w:tcPr>
          <w:p w14:paraId="63B0FE17"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Grand Fortune Company Limited</w:t>
            </w:r>
          </w:p>
        </w:tc>
        <w:tc>
          <w:tcPr>
            <w:tcW w:w="1692" w:type="dxa"/>
          </w:tcPr>
          <w:p w14:paraId="1810B62A"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54291BC2"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0F1C396C" w14:textId="77777777" w:rsidTr="00531B6D">
        <w:tc>
          <w:tcPr>
            <w:tcW w:w="3321" w:type="dxa"/>
          </w:tcPr>
          <w:p w14:paraId="470387E8"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bookmarkStart w:id="1" w:name="_Hlk15671646"/>
            <w:r w:rsidRPr="000E1568">
              <w:rPr>
                <w:rFonts w:cs="Times New Roman"/>
                <w:szCs w:val="22"/>
                <w:lang w:val="en-GB" w:bidi="ar-SA"/>
              </w:rPr>
              <w:t>CKS Holding Company Limited</w:t>
            </w:r>
            <w:bookmarkEnd w:id="1"/>
          </w:p>
        </w:tc>
        <w:tc>
          <w:tcPr>
            <w:tcW w:w="1692" w:type="dxa"/>
          </w:tcPr>
          <w:p w14:paraId="6D8198A2"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1FC97863"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0F6D4909" w14:textId="77777777" w:rsidTr="00531B6D">
        <w:tc>
          <w:tcPr>
            <w:tcW w:w="3321" w:type="dxa"/>
          </w:tcPr>
          <w:p w14:paraId="48D39457" w14:textId="77777777" w:rsidR="00151D54" w:rsidRPr="000E1568" w:rsidRDefault="00151D54" w:rsidP="00531B6D">
            <w:pPr>
              <w:tabs>
                <w:tab w:val="decimal" w:pos="765"/>
              </w:tabs>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Super Assets Company Limited</w:t>
            </w:r>
          </w:p>
        </w:tc>
        <w:tc>
          <w:tcPr>
            <w:tcW w:w="1692" w:type="dxa"/>
          </w:tcPr>
          <w:p w14:paraId="77EE989B"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17616BB2"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6E5E43AA" w14:textId="77777777" w:rsidTr="00531B6D">
        <w:tc>
          <w:tcPr>
            <w:tcW w:w="3321" w:type="dxa"/>
          </w:tcPr>
          <w:p w14:paraId="6E9788AD" w14:textId="77777777" w:rsidR="00151D54" w:rsidRPr="000E1568" w:rsidRDefault="00151D54" w:rsidP="00531B6D">
            <w:pPr>
              <w:overflowPunct/>
              <w:autoSpaceDE/>
              <w:autoSpaceDN/>
              <w:adjustRightInd/>
              <w:spacing w:line="240" w:lineRule="exact"/>
              <w:ind w:left="-18" w:right="-108"/>
              <w:jc w:val="both"/>
              <w:textAlignment w:val="auto"/>
              <w:rPr>
                <w:rFonts w:cs="Times New Roman"/>
                <w:szCs w:val="22"/>
                <w:lang w:val="en-GB" w:bidi="ar-SA"/>
              </w:rPr>
            </w:pPr>
            <w:r w:rsidRPr="000E1568">
              <w:rPr>
                <w:rFonts w:cs="Times New Roman"/>
                <w:szCs w:val="22"/>
                <w:lang w:val="en-GB"/>
              </w:rPr>
              <w:t>B2S Co., Ltd.</w:t>
            </w:r>
          </w:p>
        </w:tc>
        <w:tc>
          <w:tcPr>
            <w:tcW w:w="1692" w:type="dxa"/>
          </w:tcPr>
          <w:p w14:paraId="46634DB5"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rPr>
              <w:t>Thailand</w:t>
            </w:r>
          </w:p>
        </w:tc>
        <w:tc>
          <w:tcPr>
            <w:tcW w:w="4095" w:type="dxa"/>
          </w:tcPr>
          <w:p w14:paraId="6AA8F224"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Common directors</w:t>
            </w:r>
          </w:p>
        </w:tc>
      </w:tr>
      <w:tr w:rsidR="00151D54" w:rsidRPr="000E1568" w14:paraId="24EBC5B5" w14:textId="77777777" w:rsidTr="00531B6D">
        <w:tc>
          <w:tcPr>
            <w:tcW w:w="3321" w:type="dxa"/>
          </w:tcPr>
          <w:p w14:paraId="3156C2E0" w14:textId="77777777" w:rsidR="00151D54" w:rsidRPr="000E1568" w:rsidRDefault="00151D54" w:rsidP="00531B6D">
            <w:pPr>
              <w:overflowPunct/>
              <w:autoSpaceDE/>
              <w:autoSpaceDN/>
              <w:adjustRightInd/>
              <w:spacing w:line="240" w:lineRule="exact"/>
              <w:ind w:left="257" w:hanging="270"/>
              <w:textAlignment w:val="auto"/>
              <w:rPr>
                <w:rFonts w:cs="Times New Roman"/>
                <w:szCs w:val="22"/>
                <w:lang w:val="en-GB" w:bidi="ar-SA"/>
              </w:rPr>
            </w:pPr>
            <w:r w:rsidRPr="000E1568">
              <w:rPr>
                <w:rFonts w:cs="Times New Roman"/>
                <w:szCs w:val="22"/>
                <w:lang w:val="en-GB" w:bidi="ar-SA"/>
              </w:rPr>
              <w:t xml:space="preserve">Common Ground (Thailand) </w:t>
            </w:r>
            <w:r w:rsidRPr="000E1568">
              <w:rPr>
                <w:rFonts w:cs="Times New Roman"/>
                <w:szCs w:val="22"/>
                <w:lang w:val="en-GB" w:bidi="ar-SA"/>
              </w:rPr>
              <w:br/>
              <w:t>Co., Ltd.</w:t>
            </w:r>
          </w:p>
        </w:tc>
        <w:tc>
          <w:tcPr>
            <w:tcW w:w="1692" w:type="dxa"/>
          </w:tcPr>
          <w:p w14:paraId="687ED76D"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rPr>
            </w:pPr>
            <w:r w:rsidRPr="000E1568">
              <w:rPr>
                <w:rFonts w:cs="Times New Roman"/>
                <w:szCs w:val="22"/>
                <w:lang w:val="en-GB"/>
              </w:rPr>
              <w:t>Thailand</w:t>
            </w:r>
          </w:p>
          <w:p w14:paraId="651B5872"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p>
        </w:tc>
        <w:tc>
          <w:tcPr>
            <w:tcW w:w="4095" w:type="dxa"/>
          </w:tcPr>
          <w:p w14:paraId="651D042C"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Joint venture of the group</w:t>
            </w:r>
          </w:p>
          <w:p w14:paraId="2536085E" w14:textId="77777777" w:rsidR="00151D54" w:rsidRPr="000E1568" w:rsidRDefault="00151D54" w:rsidP="00531B6D">
            <w:pPr>
              <w:overflowPunct/>
              <w:autoSpaceDE/>
              <w:autoSpaceDN/>
              <w:adjustRightInd/>
              <w:spacing w:line="240" w:lineRule="exact"/>
              <w:ind w:left="252" w:right="29" w:hanging="220"/>
              <w:jc w:val="thaiDistribute"/>
              <w:textAlignment w:val="auto"/>
              <w:rPr>
                <w:rFonts w:cs="Times New Roman"/>
                <w:szCs w:val="22"/>
                <w:lang w:val="en-GB"/>
              </w:rPr>
            </w:pPr>
          </w:p>
        </w:tc>
      </w:tr>
      <w:tr w:rsidR="00151D54" w:rsidRPr="000E1568" w14:paraId="0D992938" w14:textId="77777777" w:rsidTr="00531B6D">
        <w:tc>
          <w:tcPr>
            <w:tcW w:w="3321" w:type="dxa"/>
          </w:tcPr>
          <w:p w14:paraId="040C7624" w14:textId="77777777" w:rsidR="00151D54" w:rsidRPr="000E1568" w:rsidRDefault="00151D54" w:rsidP="00531B6D">
            <w:pPr>
              <w:overflowPunct/>
              <w:autoSpaceDE/>
              <w:autoSpaceDN/>
              <w:adjustRightInd/>
              <w:spacing w:line="240" w:lineRule="exact"/>
              <w:ind w:left="257" w:hanging="270"/>
              <w:textAlignment w:val="auto"/>
              <w:rPr>
                <w:rFonts w:cs="Times New Roman"/>
                <w:szCs w:val="22"/>
              </w:rPr>
            </w:pPr>
            <w:r w:rsidRPr="000E1568">
              <w:rPr>
                <w:rFonts w:cs="Times New Roman"/>
                <w:szCs w:val="22"/>
              </w:rPr>
              <w:t>CPN Retail Growth Leasehold REIT</w:t>
            </w:r>
          </w:p>
        </w:tc>
        <w:tc>
          <w:tcPr>
            <w:tcW w:w="1692" w:type="dxa"/>
          </w:tcPr>
          <w:p w14:paraId="6D1CFE32" w14:textId="77777777"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Thailand</w:t>
            </w:r>
          </w:p>
        </w:tc>
        <w:tc>
          <w:tcPr>
            <w:tcW w:w="4095" w:type="dxa"/>
          </w:tcPr>
          <w:p w14:paraId="0C50AA12" w14:textId="6DB4C8E0" w:rsidR="00151D54" w:rsidRPr="000E1568" w:rsidRDefault="00AD2087" w:rsidP="00531B6D">
            <w:pPr>
              <w:overflowPunct/>
              <w:autoSpaceDE/>
              <w:autoSpaceDN/>
              <w:adjustRightInd/>
              <w:spacing w:line="240" w:lineRule="exact"/>
              <w:ind w:left="252" w:right="29" w:hanging="220"/>
              <w:jc w:val="thaiDistribute"/>
              <w:textAlignment w:val="auto"/>
              <w:rPr>
                <w:rFonts w:cs="Times New Roman"/>
                <w:szCs w:val="22"/>
                <w:lang w:val="en-GB"/>
              </w:rPr>
            </w:pPr>
            <w:r w:rsidRPr="000E1568">
              <w:rPr>
                <w:rFonts w:cs="Times New Roman"/>
                <w:szCs w:val="22"/>
                <w:lang w:val="en-GB"/>
              </w:rPr>
              <w:t>Associate</w:t>
            </w:r>
            <w:r w:rsidR="00151D54" w:rsidRPr="000E1568">
              <w:rPr>
                <w:rFonts w:cs="Times New Roman"/>
                <w:szCs w:val="22"/>
                <w:lang w:val="en-GB"/>
              </w:rPr>
              <w:t xml:space="preserve"> of Central Pattana Public Company Limited and common directors</w:t>
            </w:r>
          </w:p>
        </w:tc>
      </w:tr>
      <w:tr w:rsidR="00151D54" w:rsidRPr="000E1568" w14:paraId="26050BDF" w14:textId="77777777" w:rsidTr="00531B6D">
        <w:tc>
          <w:tcPr>
            <w:tcW w:w="3321" w:type="dxa"/>
          </w:tcPr>
          <w:p w14:paraId="47CEF10E" w14:textId="77777777" w:rsidR="00151D54" w:rsidRPr="000E1568" w:rsidRDefault="00151D54" w:rsidP="00531B6D">
            <w:pPr>
              <w:tabs>
                <w:tab w:val="decimal" w:pos="765"/>
              </w:tabs>
              <w:overflowPunct/>
              <w:autoSpaceDE/>
              <w:autoSpaceDN/>
              <w:adjustRightInd/>
              <w:spacing w:line="240" w:lineRule="exact"/>
              <w:ind w:left="-18" w:right="-108"/>
              <w:textAlignment w:val="auto"/>
              <w:rPr>
                <w:rFonts w:cs="Times New Roman"/>
                <w:szCs w:val="22"/>
                <w:cs/>
                <w:lang w:val="en-GB"/>
              </w:rPr>
            </w:pPr>
            <w:r w:rsidRPr="000E1568">
              <w:rPr>
                <w:rFonts w:cs="Times New Roman"/>
                <w:szCs w:val="22"/>
                <w:lang w:val="en-GB"/>
              </w:rPr>
              <w:t>Key management personnel</w:t>
            </w:r>
          </w:p>
        </w:tc>
        <w:tc>
          <w:tcPr>
            <w:tcW w:w="1692" w:type="dxa"/>
          </w:tcPr>
          <w:p w14:paraId="69028A43" w14:textId="2AD5DBEF" w:rsidR="00151D54" w:rsidRPr="000E1568" w:rsidRDefault="00151D54" w:rsidP="00531B6D">
            <w:pPr>
              <w:overflowPunct/>
              <w:autoSpaceDE/>
              <w:autoSpaceDN/>
              <w:adjustRightInd/>
              <w:spacing w:line="240" w:lineRule="exact"/>
              <w:jc w:val="center"/>
              <w:textAlignment w:val="auto"/>
              <w:rPr>
                <w:rFonts w:cs="Times New Roman"/>
                <w:szCs w:val="22"/>
                <w:lang w:val="en-GB" w:bidi="ar-SA"/>
              </w:rPr>
            </w:pPr>
            <w:r w:rsidRPr="000E1568">
              <w:rPr>
                <w:rFonts w:cs="Times New Roman"/>
                <w:szCs w:val="22"/>
                <w:lang w:val="en-GB" w:bidi="ar-SA"/>
              </w:rPr>
              <w:t>Thai</w:t>
            </w:r>
          </w:p>
        </w:tc>
        <w:tc>
          <w:tcPr>
            <w:tcW w:w="4095" w:type="dxa"/>
          </w:tcPr>
          <w:p w14:paraId="6325A75C" w14:textId="77777777" w:rsidR="00EF55E0" w:rsidRDefault="00151D54" w:rsidP="00531B6D">
            <w:pPr>
              <w:overflowPunct/>
              <w:autoSpaceDE/>
              <w:autoSpaceDN/>
              <w:adjustRightInd/>
              <w:spacing w:line="240" w:lineRule="exact"/>
              <w:ind w:left="252" w:right="29" w:hanging="220"/>
              <w:jc w:val="thaiDistribute"/>
              <w:textAlignment w:val="auto"/>
              <w:rPr>
                <w:rFonts w:cs="Times New Roman"/>
                <w:szCs w:val="22"/>
                <w:lang w:val="en-GB" w:bidi="ar-SA"/>
              </w:rPr>
            </w:pPr>
            <w:r w:rsidRPr="000E1568">
              <w:rPr>
                <w:rFonts w:cs="Times New Roman"/>
                <w:szCs w:val="22"/>
                <w:lang w:val="en-GB" w:bidi="ar-SA"/>
              </w:rPr>
              <w:t>Persons having authority and responsibility</w:t>
            </w:r>
          </w:p>
          <w:p w14:paraId="217F26ED" w14:textId="1ED97ED5" w:rsidR="00151D54" w:rsidRPr="000E1568" w:rsidRDefault="003D210D" w:rsidP="00531B6D">
            <w:pPr>
              <w:overflowPunct/>
              <w:autoSpaceDE/>
              <w:autoSpaceDN/>
              <w:adjustRightInd/>
              <w:spacing w:line="240" w:lineRule="exact"/>
              <w:ind w:left="252" w:right="29" w:hanging="220"/>
              <w:jc w:val="thaiDistribute"/>
              <w:textAlignment w:val="auto"/>
              <w:rPr>
                <w:rFonts w:cs="Times New Roman"/>
                <w:szCs w:val="22"/>
                <w:lang w:val="en-GB"/>
              </w:rPr>
            </w:pPr>
            <w:r>
              <w:rPr>
                <w:rFonts w:cs="Times New Roman"/>
                <w:szCs w:val="22"/>
                <w:lang w:val="en-GB" w:bidi="ar-SA"/>
              </w:rPr>
              <w:t xml:space="preserve">    </w:t>
            </w:r>
            <w:r w:rsidR="00151D54" w:rsidRPr="000E1568">
              <w:rPr>
                <w:rFonts w:cs="Times New Roman"/>
                <w:szCs w:val="22"/>
                <w:lang w:val="en-GB" w:bidi="ar-SA"/>
              </w:rPr>
              <w:t>for planning, directing and controlling the activities of the entity, directly or indirectly, including any director (whether executive or otherwise) of the Group.</w:t>
            </w:r>
          </w:p>
        </w:tc>
      </w:tr>
    </w:tbl>
    <w:p w14:paraId="2AA51F36" w14:textId="77777777" w:rsidR="00151D54" w:rsidRPr="000E1568" w:rsidRDefault="00151D54" w:rsidP="00151D54">
      <w:pPr>
        <w:pStyle w:val="ListParagraph"/>
        <w:tabs>
          <w:tab w:val="left" w:pos="1200"/>
          <w:tab w:val="left" w:pos="1800"/>
          <w:tab w:val="left" w:pos="2400"/>
          <w:tab w:val="left" w:pos="3000"/>
        </w:tabs>
        <w:spacing w:line="240" w:lineRule="atLeast"/>
        <w:ind w:left="540"/>
        <w:jc w:val="thaiDistribute"/>
        <w:rPr>
          <w:rFonts w:cs="Times New Roman"/>
          <w:szCs w:val="22"/>
          <w:lang w:val="en-GB"/>
        </w:rPr>
      </w:pPr>
    </w:p>
    <w:p w14:paraId="11D48082" w14:textId="77777777" w:rsidR="00151D54" w:rsidRPr="000E1568" w:rsidRDefault="00151D54" w:rsidP="00151D54">
      <w:pPr>
        <w:pStyle w:val="block"/>
        <w:spacing w:after="0" w:line="240" w:lineRule="atLeast"/>
        <w:ind w:left="522"/>
        <w:jc w:val="both"/>
        <w:rPr>
          <w:szCs w:val="22"/>
        </w:rPr>
      </w:pPr>
      <w:r w:rsidRPr="000E1568">
        <w:rPr>
          <w:szCs w:val="22"/>
        </w:rPr>
        <w:t>The pricing policies for transactions with related parties are explained further below:</w:t>
      </w:r>
    </w:p>
    <w:p w14:paraId="2052ABB5" w14:textId="77777777" w:rsidR="00151D54" w:rsidRPr="000E1568" w:rsidRDefault="00151D54" w:rsidP="00151D54">
      <w:pPr>
        <w:pStyle w:val="block"/>
        <w:spacing w:after="0" w:line="240" w:lineRule="atLeast"/>
        <w:ind w:left="540"/>
        <w:jc w:val="both"/>
        <w:rPr>
          <w:szCs w:val="22"/>
        </w:rPr>
      </w:pPr>
    </w:p>
    <w:tbl>
      <w:tblPr>
        <w:tblW w:w="9090" w:type="dxa"/>
        <w:tblInd w:w="450" w:type="dxa"/>
        <w:tblLayout w:type="fixed"/>
        <w:tblLook w:val="0000" w:firstRow="0" w:lastRow="0" w:firstColumn="0" w:lastColumn="0" w:noHBand="0" w:noVBand="0"/>
      </w:tblPr>
      <w:tblGrid>
        <w:gridCol w:w="4365"/>
        <w:gridCol w:w="4725"/>
      </w:tblGrid>
      <w:tr w:rsidR="00151D54" w:rsidRPr="000E1568" w14:paraId="7AB6BD00" w14:textId="77777777" w:rsidTr="00531B6D">
        <w:trPr>
          <w:tblHeader/>
        </w:trPr>
        <w:tc>
          <w:tcPr>
            <w:tcW w:w="4365" w:type="dxa"/>
          </w:tcPr>
          <w:p w14:paraId="1E92063D" w14:textId="77777777" w:rsidR="00151D54" w:rsidRPr="000E1568" w:rsidRDefault="00151D54" w:rsidP="006E5A1E">
            <w:pPr>
              <w:spacing w:line="240" w:lineRule="atLeast"/>
              <w:ind w:right="-108"/>
              <w:jc w:val="center"/>
              <w:rPr>
                <w:rFonts w:cs="Times New Roman"/>
                <w:b/>
                <w:bCs/>
                <w:szCs w:val="22"/>
                <w:cs/>
              </w:rPr>
            </w:pPr>
            <w:r w:rsidRPr="000E1568">
              <w:rPr>
                <w:rFonts w:cs="Times New Roman"/>
                <w:b/>
                <w:bCs/>
                <w:szCs w:val="22"/>
              </w:rPr>
              <w:t>Transactions</w:t>
            </w:r>
          </w:p>
        </w:tc>
        <w:tc>
          <w:tcPr>
            <w:tcW w:w="4725" w:type="dxa"/>
          </w:tcPr>
          <w:p w14:paraId="63061093" w14:textId="77777777" w:rsidR="00151D54" w:rsidRPr="000E1568" w:rsidRDefault="00151D54" w:rsidP="00531B6D">
            <w:pPr>
              <w:spacing w:line="240" w:lineRule="atLeast"/>
              <w:ind w:right="-18"/>
              <w:jc w:val="center"/>
              <w:rPr>
                <w:rFonts w:cs="Times New Roman"/>
                <w:b/>
                <w:bCs/>
                <w:szCs w:val="22"/>
              </w:rPr>
            </w:pPr>
            <w:r w:rsidRPr="000E1568">
              <w:rPr>
                <w:rFonts w:cs="Times New Roman"/>
                <w:b/>
                <w:bCs/>
                <w:szCs w:val="22"/>
              </w:rPr>
              <w:t>Pricing policies</w:t>
            </w:r>
          </w:p>
        </w:tc>
      </w:tr>
      <w:tr w:rsidR="00151D54" w:rsidRPr="000E1568" w14:paraId="7A213183" w14:textId="77777777" w:rsidTr="00531B6D">
        <w:tc>
          <w:tcPr>
            <w:tcW w:w="4365" w:type="dxa"/>
          </w:tcPr>
          <w:p w14:paraId="4F7DB4E4" w14:textId="1D2242D0" w:rsidR="00151D54" w:rsidRPr="000E1568" w:rsidRDefault="00151D54" w:rsidP="00531B6D">
            <w:pPr>
              <w:overflowPunct/>
              <w:autoSpaceDE/>
              <w:autoSpaceDN/>
              <w:adjustRightInd/>
              <w:spacing w:line="240" w:lineRule="exact"/>
              <w:ind w:right="-108"/>
              <w:jc w:val="both"/>
              <w:textAlignment w:val="auto"/>
              <w:rPr>
                <w:rFonts w:cs="Times New Roman"/>
                <w:szCs w:val="22"/>
              </w:rPr>
            </w:pPr>
            <w:r w:rsidRPr="000E1568">
              <w:rPr>
                <w:rFonts w:cs="Times New Roman"/>
                <w:szCs w:val="22"/>
              </w:rPr>
              <w:t>Pr</w:t>
            </w:r>
            <w:r w:rsidR="00A633FD" w:rsidRPr="000E1568">
              <w:rPr>
                <w:rFonts w:cs="Times New Roman"/>
                <w:szCs w:val="22"/>
              </w:rPr>
              <w:t>operty</w:t>
            </w:r>
            <w:r w:rsidR="006E5A1E" w:rsidRPr="000E1568">
              <w:rPr>
                <w:rFonts w:cs="Times New Roman"/>
                <w:szCs w:val="22"/>
              </w:rPr>
              <w:t xml:space="preserve"> and real estate</w:t>
            </w:r>
            <w:r w:rsidRPr="000E1568">
              <w:rPr>
                <w:rFonts w:cs="Times New Roman"/>
                <w:szCs w:val="22"/>
              </w:rPr>
              <w:t xml:space="preserve"> management income</w:t>
            </w:r>
          </w:p>
        </w:tc>
        <w:tc>
          <w:tcPr>
            <w:tcW w:w="4725" w:type="dxa"/>
          </w:tcPr>
          <w:p w14:paraId="24916D77" w14:textId="77777777" w:rsidR="00151D54" w:rsidRPr="000E1568" w:rsidRDefault="00151D54" w:rsidP="00531B6D">
            <w:pPr>
              <w:overflowPunct/>
              <w:autoSpaceDE/>
              <w:autoSpaceDN/>
              <w:adjustRightInd/>
              <w:spacing w:line="240" w:lineRule="exact"/>
              <w:textAlignment w:val="auto"/>
              <w:rPr>
                <w:rFonts w:cs="Times New Roman"/>
                <w:szCs w:val="22"/>
              </w:rPr>
            </w:pPr>
            <w:r w:rsidRPr="000E1568">
              <w:rPr>
                <w:rFonts w:cs="Times New Roman"/>
                <w:szCs w:val="22"/>
              </w:rPr>
              <w:t>Agreed prices</w:t>
            </w:r>
          </w:p>
        </w:tc>
      </w:tr>
      <w:tr w:rsidR="00151D54" w:rsidRPr="000E1568" w14:paraId="174046CB" w14:textId="77777777" w:rsidTr="00531B6D">
        <w:tc>
          <w:tcPr>
            <w:tcW w:w="4365" w:type="dxa"/>
          </w:tcPr>
          <w:p w14:paraId="66757323" w14:textId="58B90461" w:rsidR="00151D54" w:rsidRPr="000E1568" w:rsidRDefault="00A633FD" w:rsidP="00531B6D">
            <w:pPr>
              <w:spacing w:line="240" w:lineRule="atLeast"/>
              <w:ind w:right="-108"/>
              <w:jc w:val="both"/>
              <w:rPr>
                <w:rFonts w:cs="Times New Roman"/>
                <w:szCs w:val="22"/>
              </w:rPr>
            </w:pPr>
            <w:r w:rsidRPr="000E1568">
              <w:rPr>
                <w:rFonts w:cs="Times New Roman"/>
                <w:szCs w:val="22"/>
              </w:rPr>
              <w:t>Revenue from rental and rendering services</w:t>
            </w:r>
          </w:p>
        </w:tc>
        <w:tc>
          <w:tcPr>
            <w:tcW w:w="4725" w:type="dxa"/>
          </w:tcPr>
          <w:p w14:paraId="42CEEBFE" w14:textId="77777777" w:rsidR="00151D54" w:rsidRPr="000E1568" w:rsidRDefault="00151D54" w:rsidP="00531B6D">
            <w:pPr>
              <w:overflowPunct/>
              <w:autoSpaceDE/>
              <w:autoSpaceDN/>
              <w:adjustRightInd/>
              <w:spacing w:line="240" w:lineRule="exact"/>
              <w:textAlignment w:val="auto"/>
              <w:rPr>
                <w:rFonts w:cs="Times New Roman"/>
                <w:szCs w:val="22"/>
              </w:rPr>
            </w:pPr>
            <w:r w:rsidRPr="000E1568">
              <w:rPr>
                <w:rFonts w:cs="Times New Roman"/>
                <w:szCs w:val="22"/>
              </w:rPr>
              <w:t>Agreed prices</w:t>
            </w:r>
          </w:p>
        </w:tc>
      </w:tr>
      <w:tr w:rsidR="00151D54" w:rsidRPr="000E1568" w14:paraId="1A9E50F9" w14:textId="77777777" w:rsidTr="00531B6D">
        <w:tc>
          <w:tcPr>
            <w:tcW w:w="4365" w:type="dxa"/>
          </w:tcPr>
          <w:p w14:paraId="5068078A" w14:textId="77777777" w:rsidR="00151D54" w:rsidRPr="000E1568" w:rsidRDefault="00151D54" w:rsidP="00531B6D">
            <w:pPr>
              <w:overflowPunct/>
              <w:autoSpaceDE/>
              <w:autoSpaceDN/>
              <w:adjustRightInd/>
              <w:spacing w:line="240" w:lineRule="exact"/>
              <w:ind w:right="-108"/>
              <w:jc w:val="both"/>
              <w:textAlignment w:val="auto"/>
              <w:rPr>
                <w:rFonts w:cs="Times New Roman"/>
                <w:szCs w:val="22"/>
              </w:rPr>
            </w:pPr>
            <w:r w:rsidRPr="000E1568">
              <w:rPr>
                <w:rFonts w:cs="Times New Roman"/>
                <w:szCs w:val="22"/>
              </w:rPr>
              <w:t>Interest income</w:t>
            </w:r>
          </w:p>
        </w:tc>
        <w:tc>
          <w:tcPr>
            <w:tcW w:w="4725" w:type="dxa"/>
          </w:tcPr>
          <w:p w14:paraId="41F622B5" w14:textId="77777777" w:rsidR="00151D54" w:rsidRPr="000E1568" w:rsidRDefault="00151D54" w:rsidP="00531B6D">
            <w:pPr>
              <w:overflowPunct/>
              <w:autoSpaceDE/>
              <w:autoSpaceDN/>
              <w:adjustRightInd/>
              <w:spacing w:line="240" w:lineRule="exact"/>
              <w:ind w:right="-18"/>
              <w:jc w:val="thaiDistribute"/>
              <w:textAlignment w:val="auto"/>
              <w:rPr>
                <w:rFonts w:cs="Times New Roman"/>
                <w:szCs w:val="22"/>
              </w:rPr>
            </w:pPr>
            <w:r w:rsidRPr="000E1568">
              <w:rPr>
                <w:rFonts w:cs="Times New Roman"/>
                <w:szCs w:val="22"/>
              </w:rPr>
              <w:t>Rate stipulated in the agreement</w:t>
            </w:r>
          </w:p>
        </w:tc>
      </w:tr>
      <w:tr w:rsidR="00151D54" w:rsidRPr="000E1568" w14:paraId="1F6CA679" w14:textId="77777777" w:rsidTr="00531B6D">
        <w:tc>
          <w:tcPr>
            <w:tcW w:w="4365" w:type="dxa"/>
          </w:tcPr>
          <w:p w14:paraId="4695246B" w14:textId="77777777" w:rsidR="00151D54" w:rsidRPr="000E1568" w:rsidRDefault="00151D54" w:rsidP="00531B6D">
            <w:pPr>
              <w:overflowPunct/>
              <w:autoSpaceDE/>
              <w:autoSpaceDN/>
              <w:adjustRightInd/>
              <w:spacing w:line="240" w:lineRule="exact"/>
              <w:ind w:right="-108"/>
              <w:jc w:val="both"/>
              <w:textAlignment w:val="auto"/>
              <w:rPr>
                <w:rFonts w:cs="Times New Roman"/>
                <w:szCs w:val="22"/>
              </w:rPr>
            </w:pPr>
            <w:r w:rsidRPr="000E1568">
              <w:rPr>
                <w:rFonts w:cs="Times New Roman"/>
                <w:szCs w:val="22"/>
              </w:rPr>
              <w:t>Other income</w:t>
            </w:r>
          </w:p>
        </w:tc>
        <w:tc>
          <w:tcPr>
            <w:tcW w:w="4725" w:type="dxa"/>
          </w:tcPr>
          <w:p w14:paraId="62A2ED0B" w14:textId="77777777" w:rsidR="00151D54" w:rsidRPr="000E1568" w:rsidRDefault="00151D54" w:rsidP="00531B6D">
            <w:pPr>
              <w:overflowPunct/>
              <w:autoSpaceDE/>
              <w:autoSpaceDN/>
              <w:adjustRightInd/>
              <w:spacing w:line="240" w:lineRule="exact"/>
              <w:ind w:right="-18"/>
              <w:jc w:val="thaiDistribute"/>
              <w:textAlignment w:val="auto"/>
              <w:rPr>
                <w:rFonts w:cs="Times New Roman"/>
                <w:szCs w:val="22"/>
              </w:rPr>
            </w:pPr>
            <w:r w:rsidRPr="000E1568">
              <w:rPr>
                <w:rFonts w:cs="Times New Roman"/>
                <w:szCs w:val="22"/>
              </w:rPr>
              <w:t>Agreed prices</w:t>
            </w:r>
          </w:p>
        </w:tc>
      </w:tr>
      <w:tr w:rsidR="00151D54" w:rsidRPr="000E1568" w14:paraId="698A7141" w14:textId="77777777" w:rsidTr="00531B6D">
        <w:tc>
          <w:tcPr>
            <w:tcW w:w="4365" w:type="dxa"/>
          </w:tcPr>
          <w:p w14:paraId="45944C91" w14:textId="5965335A" w:rsidR="00151D54" w:rsidRPr="000E1568" w:rsidRDefault="00A633FD" w:rsidP="00531B6D">
            <w:pPr>
              <w:overflowPunct/>
              <w:autoSpaceDE/>
              <w:autoSpaceDN/>
              <w:adjustRightInd/>
              <w:spacing w:line="240" w:lineRule="exact"/>
              <w:ind w:right="-108"/>
              <w:jc w:val="both"/>
              <w:textAlignment w:val="auto"/>
              <w:rPr>
                <w:rFonts w:cs="Times New Roman"/>
                <w:szCs w:val="22"/>
              </w:rPr>
            </w:pPr>
            <w:r w:rsidRPr="000E1568">
              <w:rPr>
                <w:rFonts w:cs="Times New Roman"/>
                <w:szCs w:val="22"/>
              </w:rPr>
              <w:t>Cost of rent and services</w:t>
            </w:r>
          </w:p>
        </w:tc>
        <w:tc>
          <w:tcPr>
            <w:tcW w:w="4725" w:type="dxa"/>
          </w:tcPr>
          <w:p w14:paraId="654A2C18" w14:textId="77777777" w:rsidR="00151D54" w:rsidRPr="000E1568" w:rsidRDefault="00151D54" w:rsidP="00531B6D">
            <w:pPr>
              <w:overflowPunct/>
              <w:autoSpaceDE/>
              <w:autoSpaceDN/>
              <w:adjustRightInd/>
              <w:spacing w:line="240" w:lineRule="exact"/>
              <w:ind w:right="-18"/>
              <w:jc w:val="thaiDistribute"/>
              <w:textAlignment w:val="auto"/>
              <w:rPr>
                <w:rFonts w:cs="Times New Roman"/>
                <w:szCs w:val="22"/>
              </w:rPr>
            </w:pPr>
            <w:r w:rsidRPr="000E1568">
              <w:rPr>
                <w:rFonts w:cs="Times New Roman"/>
                <w:szCs w:val="22"/>
              </w:rPr>
              <w:t>Agreed prices</w:t>
            </w:r>
          </w:p>
        </w:tc>
      </w:tr>
      <w:tr w:rsidR="00151D54" w:rsidRPr="000E1568" w14:paraId="56D963C4" w14:textId="77777777" w:rsidTr="00531B6D">
        <w:tc>
          <w:tcPr>
            <w:tcW w:w="4365" w:type="dxa"/>
          </w:tcPr>
          <w:p w14:paraId="7F27B0F6" w14:textId="36C277B7" w:rsidR="00151D54" w:rsidRPr="000E1568" w:rsidRDefault="006E5A1E" w:rsidP="00531B6D">
            <w:pPr>
              <w:overflowPunct/>
              <w:autoSpaceDE/>
              <w:autoSpaceDN/>
              <w:adjustRightInd/>
              <w:spacing w:line="240" w:lineRule="exact"/>
              <w:textAlignment w:val="auto"/>
              <w:rPr>
                <w:rFonts w:cs="Times New Roman"/>
                <w:szCs w:val="22"/>
              </w:rPr>
            </w:pPr>
            <w:r w:rsidRPr="000E1568">
              <w:rPr>
                <w:rFonts w:cs="Times New Roman"/>
                <w:szCs w:val="22"/>
              </w:rPr>
              <w:t>M</w:t>
            </w:r>
            <w:r w:rsidR="00151D54" w:rsidRPr="000E1568">
              <w:rPr>
                <w:rFonts w:cs="Times New Roman"/>
                <w:szCs w:val="22"/>
              </w:rPr>
              <w:t>anagement fee</w:t>
            </w:r>
          </w:p>
        </w:tc>
        <w:tc>
          <w:tcPr>
            <w:tcW w:w="4725" w:type="dxa"/>
          </w:tcPr>
          <w:p w14:paraId="30BCD237" w14:textId="77777777" w:rsidR="00151D54" w:rsidRPr="000E1568" w:rsidRDefault="00151D54" w:rsidP="00531B6D">
            <w:pPr>
              <w:overflowPunct/>
              <w:autoSpaceDE/>
              <w:autoSpaceDN/>
              <w:adjustRightInd/>
              <w:spacing w:line="240" w:lineRule="exact"/>
              <w:ind w:right="-18"/>
              <w:jc w:val="thaiDistribute"/>
              <w:textAlignment w:val="auto"/>
              <w:rPr>
                <w:rFonts w:cs="Times New Roman"/>
                <w:szCs w:val="22"/>
              </w:rPr>
            </w:pPr>
            <w:r w:rsidRPr="000E1568">
              <w:rPr>
                <w:rFonts w:cs="Times New Roman"/>
                <w:szCs w:val="22"/>
              </w:rPr>
              <w:t>Agreed prices</w:t>
            </w:r>
          </w:p>
        </w:tc>
      </w:tr>
      <w:tr w:rsidR="00BA29A5" w:rsidRPr="000E1568" w14:paraId="3CCDFAEE" w14:textId="77777777" w:rsidTr="00531B6D">
        <w:tc>
          <w:tcPr>
            <w:tcW w:w="4365" w:type="dxa"/>
          </w:tcPr>
          <w:p w14:paraId="10D332F4" w14:textId="1409BD08" w:rsidR="00BA29A5" w:rsidRPr="000E1568" w:rsidRDefault="00BA29A5" w:rsidP="00531B6D">
            <w:pPr>
              <w:overflowPunct/>
              <w:autoSpaceDE/>
              <w:autoSpaceDN/>
              <w:adjustRightInd/>
              <w:spacing w:line="240" w:lineRule="exact"/>
              <w:textAlignment w:val="auto"/>
              <w:rPr>
                <w:rFonts w:cs="Times New Roman"/>
                <w:szCs w:val="22"/>
              </w:rPr>
            </w:pPr>
            <w:r w:rsidRPr="000E1568">
              <w:rPr>
                <w:rFonts w:cs="Times New Roman"/>
                <w:szCs w:val="22"/>
              </w:rPr>
              <w:t>Construction management fee</w:t>
            </w:r>
          </w:p>
        </w:tc>
        <w:tc>
          <w:tcPr>
            <w:tcW w:w="4725" w:type="dxa"/>
          </w:tcPr>
          <w:p w14:paraId="115674DD" w14:textId="0FA8D01A" w:rsidR="00BA29A5" w:rsidRPr="000E1568" w:rsidRDefault="00BA29A5" w:rsidP="00531B6D">
            <w:pPr>
              <w:overflowPunct/>
              <w:autoSpaceDE/>
              <w:autoSpaceDN/>
              <w:adjustRightInd/>
              <w:spacing w:line="240" w:lineRule="exact"/>
              <w:ind w:right="-18"/>
              <w:jc w:val="thaiDistribute"/>
              <w:textAlignment w:val="auto"/>
              <w:rPr>
                <w:rFonts w:cs="Times New Roman"/>
                <w:szCs w:val="22"/>
              </w:rPr>
            </w:pPr>
            <w:r w:rsidRPr="000E1568">
              <w:rPr>
                <w:rFonts w:cs="Times New Roman"/>
                <w:szCs w:val="22"/>
              </w:rPr>
              <w:t>Agreed prices</w:t>
            </w:r>
          </w:p>
        </w:tc>
      </w:tr>
      <w:tr w:rsidR="00151D54" w:rsidRPr="000E1568" w14:paraId="740A0A0B" w14:textId="77777777" w:rsidTr="00531B6D">
        <w:tc>
          <w:tcPr>
            <w:tcW w:w="4365" w:type="dxa"/>
          </w:tcPr>
          <w:p w14:paraId="7DC1689B" w14:textId="70C276C5" w:rsidR="00151D54" w:rsidRPr="000E1568" w:rsidRDefault="00BA29A5" w:rsidP="00531B6D">
            <w:pPr>
              <w:overflowPunct/>
              <w:autoSpaceDE/>
              <w:autoSpaceDN/>
              <w:adjustRightInd/>
              <w:spacing w:line="240" w:lineRule="exact"/>
              <w:textAlignment w:val="auto"/>
              <w:rPr>
                <w:rFonts w:cs="Times New Roman"/>
                <w:szCs w:val="22"/>
              </w:rPr>
            </w:pPr>
            <w:r w:rsidRPr="000E1568">
              <w:rPr>
                <w:rFonts w:cs="Times New Roman"/>
                <w:szCs w:val="22"/>
              </w:rPr>
              <w:t>Finance costs</w:t>
            </w:r>
          </w:p>
        </w:tc>
        <w:tc>
          <w:tcPr>
            <w:tcW w:w="4725" w:type="dxa"/>
            <w:shd w:val="clear" w:color="auto" w:fill="auto"/>
          </w:tcPr>
          <w:p w14:paraId="7FD6F1E0" w14:textId="20CB8544" w:rsidR="006C55AF" w:rsidRPr="000E1568" w:rsidRDefault="00151D54" w:rsidP="00531B6D">
            <w:pPr>
              <w:overflowPunct/>
              <w:autoSpaceDE/>
              <w:autoSpaceDN/>
              <w:adjustRightInd/>
              <w:spacing w:line="240" w:lineRule="exact"/>
              <w:ind w:right="-18"/>
              <w:jc w:val="thaiDistribute"/>
              <w:textAlignment w:val="auto"/>
              <w:rPr>
                <w:rFonts w:cs="Times New Roman"/>
                <w:szCs w:val="22"/>
              </w:rPr>
            </w:pPr>
            <w:r w:rsidRPr="000E1568">
              <w:rPr>
                <w:rFonts w:cs="Times New Roman"/>
                <w:szCs w:val="22"/>
              </w:rPr>
              <w:t>Rate stipulated in the agreement</w:t>
            </w:r>
          </w:p>
        </w:tc>
      </w:tr>
      <w:tr w:rsidR="006C55AF" w:rsidRPr="000E1568" w14:paraId="265BB565" w14:textId="77777777" w:rsidTr="00531B6D">
        <w:tc>
          <w:tcPr>
            <w:tcW w:w="4365" w:type="dxa"/>
          </w:tcPr>
          <w:p w14:paraId="40F8156E" w14:textId="41FA0A9C" w:rsidR="006C55AF" w:rsidRPr="00541F6E" w:rsidRDefault="007F5C6A" w:rsidP="00531B6D">
            <w:pPr>
              <w:overflowPunct/>
              <w:autoSpaceDE/>
              <w:autoSpaceDN/>
              <w:adjustRightInd/>
              <w:spacing w:line="240" w:lineRule="exact"/>
              <w:textAlignment w:val="auto"/>
              <w:rPr>
                <w:rFonts w:cs="Times New Roman"/>
                <w:szCs w:val="28"/>
              </w:rPr>
            </w:pPr>
            <w:r w:rsidRPr="00541F6E">
              <w:rPr>
                <w:rFonts w:cs="Times New Roman"/>
                <w:szCs w:val="28"/>
              </w:rPr>
              <w:t>Key management personnel compensation</w:t>
            </w:r>
          </w:p>
        </w:tc>
        <w:tc>
          <w:tcPr>
            <w:tcW w:w="4725" w:type="dxa"/>
            <w:shd w:val="clear" w:color="auto" w:fill="auto"/>
          </w:tcPr>
          <w:p w14:paraId="1BA169D1" w14:textId="77777777" w:rsidR="00EF55E0" w:rsidRDefault="007A7365" w:rsidP="007A7365">
            <w:pPr>
              <w:overflowPunct/>
              <w:autoSpaceDE/>
              <w:autoSpaceDN/>
              <w:adjustRightInd/>
              <w:spacing w:line="240" w:lineRule="exact"/>
              <w:ind w:right="-18"/>
              <w:jc w:val="both"/>
              <w:textAlignment w:val="auto"/>
              <w:rPr>
                <w:rFonts w:cs="Times New Roman"/>
                <w:szCs w:val="28"/>
              </w:rPr>
            </w:pPr>
            <w:r w:rsidRPr="00541F6E">
              <w:rPr>
                <w:rFonts w:cs="Times New Roman"/>
                <w:szCs w:val="28"/>
              </w:rPr>
              <w:t xml:space="preserve">As defined by the nomination and remuneration </w:t>
            </w:r>
          </w:p>
          <w:p w14:paraId="7FB8CFAC" w14:textId="77777777" w:rsidR="003D210D" w:rsidRDefault="003D210D" w:rsidP="007A7365">
            <w:pPr>
              <w:overflowPunct/>
              <w:autoSpaceDE/>
              <w:autoSpaceDN/>
              <w:adjustRightInd/>
              <w:spacing w:line="240" w:lineRule="exact"/>
              <w:ind w:right="-18"/>
              <w:jc w:val="both"/>
              <w:textAlignment w:val="auto"/>
              <w:rPr>
                <w:rFonts w:cs="Times New Roman"/>
                <w:szCs w:val="28"/>
              </w:rPr>
            </w:pPr>
            <w:r>
              <w:rPr>
                <w:rFonts w:cs="Times New Roman"/>
                <w:szCs w:val="28"/>
              </w:rPr>
              <w:t xml:space="preserve">    </w:t>
            </w:r>
            <w:r w:rsidR="007A7365" w:rsidRPr="00541F6E">
              <w:rPr>
                <w:rFonts w:cs="Times New Roman"/>
                <w:szCs w:val="28"/>
              </w:rPr>
              <w:t xml:space="preserve">committee which does not exceed the amount </w:t>
            </w:r>
          </w:p>
          <w:p w14:paraId="085B01AB" w14:textId="69635777" w:rsidR="006C55AF" w:rsidRPr="00541F6E" w:rsidRDefault="003D210D" w:rsidP="007A7365">
            <w:pPr>
              <w:overflowPunct/>
              <w:autoSpaceDE/>
              <w:autoSpaceDN/>
              <w:adjustRightInd/>
              <w:spacing w:line="240" w:lineRule="exact"/>
              <w:ind w:right="-18"/>
              <w:jc w:val="both"/>
              <w:textAlignment w:val="auto"/>
              <w:rPr>
                <w:rFonts w:cs="Times New Roman"/>
                <w:szCs w:val="28"/>
              </w:rPr>
            </w:pPr>
            <w:r>
              <w:rPr>
                <w:rFonts w:cs="Times New Roman"/>
                <w:szCs w:val="28"/>
              </w:rPr>
              <w:t xml:space="preserve">    </w:t>
            </w:r>
            <w:r w:rsidR="007A7365" w:rsidRPr="00541F6E">
              <w:rPr>
                <w:rFonts w:cs="Times New Roman"/>
                <w:szCs w:val="28"/>
              </w:rPr>
              <w:t>approved by the shareholders</w:t>
            </w:r>
          </w:p>
        </w:tc>
      </w:tr>
    </w:tbl>
    <w:p w14:paraId="403048F3" w14:textId="2A1CB2FC" w:rsidR="00151D54" w:rsidRPr="000E1568" w:rsidRDefault="00151D54" w:rsidP="00151D54">
      <w:pPr>
        <w:jc w:val="thaiDistribute"/>
        <w:rPr>
          <w:rFonts w:cs="Times New Roman"/>
          <w:szCs w:val="22"/>
          <w:lang w:bidi="ar-SA"/>
        </w:rPr>
      </w:pPr>
    </w:p>
    <w:p w14:paraId="34ED18FF" w14:textId="77777777" w:rsidR="00B85FB0" w:rsidRPr="000E1568" w:rsidRDefault="00B85FB0" w:rsidP="00151D54">
      <w:pPr>
        <w:jc w:val="thaiDistribute"/>
        <w:rPr>
          <w:rFonts w:cs="Times New Roman"/>
          <w:szCs w:val="22"/>
          <w:lang w:bidi="ar-SA"/>
        </w:rPr>
      </w:pPr>
    </w:p>
    <w:tbl>
      <w:tblPr>
        <w:tblW w:w="9540" w:type="dxa"/>
        <w:tblInd w:w="450" w:type="dxa"/>
        <w:tblLayout w:type="fixed"/>
        <w:tblCellMar>
          <w:left w:w="79" w:type="dxa"/>
          <w:right w:w="79" w:type="dxa"/>
        </w:tblCellMar>
        <w:tblLook w:val="0000" w:firstRow="0" w:lastRow="0" w:firstColumn="0" w:lastColumn="0" w:noHBand="0" w:noVBand="0"/>
      </w:tblPr>
      <w:tblGrid>
        <w:gridCol w:w="4230"/>
        <w:gridCol w:w="1260"/>
        <w:gridCol w:w="180"/>
        <w:gridCol w:w="1170"/>
        <w:gridCol w:w="180"/>
        <w:gridCol w:w="1169"/>
        <w:gridCol w:w="181"/>
        <w:gridCol w:w="1170"/>
      </w:tblGrid>
      <w:tr w:rsidR="00151D54" w:rsidRPr="000E1568" w14:paraId="4AF3C021" w14:textId="77777777" w:rsidTr="003D210D">
        <w:trPr>
          <w:cantSplit/>
          <w:tblHeader/>
        </w:trPr>
        <w:tc>
          <w:tcPr>
            <w:tcW w:w="4230" w:type="dxa"/>
            <w:vAlign w:val="bottom"/>
          </w:tcPr>
          <w:p w14:paraId="44D10884" w14:textId="1CE8F053" w:rsidR="00151D54" w:rsidRPr="000E1568" w:rsidRDefault="00151D54" w:rsidP="00DD4FF4">
            <w:pPr>
              <w:spacing w:line="240" w:lineRule="atLeast"/>
              <w:rPr>
                <w:rFonts w:cs="Times New Roman"/>
                <w:b/>
                <w:bCs/>
                <w:i/>
                <w:iCs/>
                <w:szCs w:val="22"/>
              </w:rPr>
            </w:pPr>
            <w:r w:rsidRPr="000E1568">
              <w:rPr>
                <w:rFonts w:cs="Times New Roman"/>
                <w:b/>
                <w:bCs/>
                <w:i/>
                <w:iCs/>
                <w:szCs w:val="22"/>
              </w:rPr>
              <w:lastRenderedPageBreak/>
              <w:t>Significant transactions with</w:t>
            </w:r>
            <w:r w:rsidR="007A7365" w:rsidRPr="000E1568">
              <w:rPr>
                <w:rFonts w:cs="Times New Roman"/>
                <w:b/>
                <w:bCs/>
                <w:i/>
                <w:iCs/>
                <w:szCs w:val="22"/>
              </w:rPr>
              <w:t xml:space="preserve"> </w:t>
            </w:r>
            <w:r w:rsidRPr="000E1568">
              <w:rPr>
                <w:rFonts w:cs="Times New Roman"/>
                <w:b/>
                <w:bCs/>
                <w:i/>
                <w:iCs/>
                <w:szCs w:val="22"/>
              </w:rPr>
              <w:t>related parties</w:t>
            </w:r>
          </w:p>
        </w:tc>
        <w:tc>
          <w:tcPr>
            <w:tcW w:w="2610" w:type="dxa"/>
            <w:gridSpan w:val="3"/>
            <w:vAlign w:val="bottom"/>
          </w:tcPr>
          <w:p w14:paraId="22407F3B" w14:textId="77777777" w:rsidR="00151D54" w:rsidRPr="000E1568" w:rsidRDefault="00151D54" w:rsidP="00531B6D">
            <w:pPr>
              <w:pStyle w:val="acctmergecolhdg"/>
              <w:spacing w:line="240" w:lineRule="atLeast"/>
              <w:rPr>
                <w:szCs w:val="22"/>
              </w:rPr>
            </w:pPr>
            <w:r w:rsidRPr="000E1568">
              <w:rPr>
                <w:szCs w:val="22"/>
              </w:rPr>
              <w:t xml:space="preserve">Consolidated </w:t>
            </w:r>
          </w:p>
          <w:p w14:paraId="1F5DB4A8" w14:textId="77777777" w:rsidR="00151D54" w:rsidRPr="000E1568" w:rsidRDefault="00151D54" w:rsidP="00531B6D">
            <w:pPr>
              <w:pStyle w:val="acctmergecolhdg"/>
              <w:spacing w:line="240" w:lineRule="atLeast"/>
              <w:rPr>
                <w:szCs w:val="22"/>
              </w:rPr>
            </w:pPr>
            <w:r w:rsidRPr="000E1568">
              <w:rPr>
                <w:szCs w:val="22"/>
              </w:rPr>
              <w:t>financial statements</w:t>
            </w:r>
          </w:p>
        </w:tc>
        <w:tc>
          <w:tcPr>
            <w:tcW w:w="180" w:type="dxa"/>
            <w:vAlign w:val="bottom"/>
          </w:tcPr>
          <w:p w14:paraId="68E849AD" w14:textId="77777777" w:rsidR="00151D54" w:rsidRPr="000E1568" w:rsidRDefault="00151D54" w:rsidP="00531B6D">
            <w:pPr>
              <w:pStyle w:val="acctmergecolhdg"/>
              <w:spacing w:line="240" w:lineRule="atLeast"/>
              <w:rPr>
                <w:szCs w:val="22"/>
              </w:rPr>
            </w:pPr>
          </w:p>
        </w:tc>
        <w:tc>
          <w:tcPr>
            <w:tcW w:w="2520" w:type="dxa"/>
            <w:gridSpan w:val="3"/>
            <w:vAlign w:val="bottom"/>
          </w:tcPr>
          <w:p w14:paraId="325F57FA" w14:textId="77777777" w:rsidR="00151D54" w:rsidRPr="000E1568" w:rsidRDefault="00151D54" w:rsidP="00531B6D">
            <w:pPr>
              <w:pStyle w:val="acctmergecolhdg"/>
              <w:spacing w:line="240" w:lineRule="atLeast"/>
              <w:rPr>
                <w:szCs w:val="22"/>
              </w:rPr>
            </w:pPr>
            <w:r w:rsidRPr="000E1568">
              <w:rPr>
                <w:szCs w:val="22"/>
              </w:rPr>
              <w:t xml:space="preserve">Separate </w:t>
            </w:r>
          </w:p>
          <w:p w14:paraId="0EBEDB67" w14:textId="77777777" w:rsidR="00151D54" w:rsidRPr="000E1568" w:rsidRDefault="00151D54" w:rsidP="00531B6D">
            <w:pPr>
              <w:pStyle w:val="acctmergecolhdg"/>
              <w:spacing w:line="240" w:lineRule="atLeast"/>
              <w:rPr>
                <w:szCs w:val="22"/>
              </w:rPr>
            </w:pPr>
            <w:r w:rsidRPr="000E1568">
              <w:rPr>
                <w:szCs w:val="22"/>
              </w:rPr>
              <w:t>financial statements</w:t>
            </w:r>
          </w:p>
        </w:tc>
      </w:tr>
      <w:tr w:rsidR="00151D54" w:rsidRPr="000E1568" w14:paraId="30D48BD7" w14:textId="77777777" w:rsidTr="003D210D">
        <w:trPr>
          <w:cantSplit/>
          <w:tblHeader/>
        </w:trPr>
        <w:tc>
          <w:tcPr>
            <w:tcW w:w="4230" w:type="dxa"/>
            <w:vAlign w:val="bottom"/>
          </w:tcPr>
          <w:p w14:paraId="041E974C" w14:textId="77777777" w:rsidR="00151D54" w:rsidRPr="000E1568" w:rsidRDefault="00151D54" w:rsidP="00DD4FF4">
            <w:pPr>
              <w:pStyle w:val="acctfourfigures"/>
              <w:spacing w:line="240" w:lineRule="atLeast"/>
              <w:rPr>
                <w:b/>
                <w:bCs/>
                <w:i/>
                <w:iCs/>
                <w:szCs w:val="22"/>
              </w:rPr>
            </w:pPr>
            <w:r w:rsidRPr="000E1568">
              <w:rPr>
                <w:b/>
                <w:bCs/>
                <w:i/>
                <w:iCs/>
                <w:szCs w:val="22"/>
              </w:rPr>
              <w:t>Year ended 31 December</w:t>
            </w:r>
          </w:p>
        </w:tc>
        <w:tc>
          <w:tcPr>
            <w:tcW w:w="1260" w:type="dxa"/>
            <w:vAlign w:val="bottom"/>
          </w:tcPr>
          <w:p w14:paraId="249EE1E7" w14:textId="518AE6A5" w:rsidR="00151D54" w:rsidRPr="000E1568" w:rsidRDefault="00EA4407" w:rsidP="00531B6D">
            <w:pPr>
              <w:pStyle w:val="acctmergecolhdg"/>
              <w:spacing w:line="240" w:lineRule="atLeast"/>
              <w:rPr>
                <w:b w:val="0"/>
                <w:bCs/>
                <w:szCs w:val="22"/>
              </w:rPr>
            </w:pPr>
            <w:r w:rsidRPr="000E1568">
              <w:rPr>
                <w:b w:val="0"/>
                <w:bCs/>
                <w:szCs w:val="22"/>
              </w:rPr>
              <w:t>202</w:t>
            </w:r>
            <w:r w:rsidR="00B50937" w:rsidRPr="000E1568">
              <w:rPr>
                <w:b w:val="0"/>
                <w:bCs/>
                <w:szCs w:val="22"/>
              </w:rPr>
              <w:t>4</w:t>
            </w:r>
          </w:p>
        </w:tc>
        <w:tc>
          <w:tcPr>
            <w:tcW w:w="180" w:type="dxa"/>
            <w:vAlign w:val="bottom"/>
          </w:tcPr>
          <w:p w14:paraId="7E4D2398" w14:textId="77777777" w:rsidR="00151D54" w:rsidRPr="000E1568" w:rsidRDefault="00151D54" w:rsidP="00531B6D">
            <w:pPr>
              <w:pStyle w:val="acctmergecolhdg"/>
              <w:spacing w:line="240" w:lineRule="atLeast"/>
              <w:rPr>
                <w:b w:val="0"/>
                <w:bCs/>
                <w:szCs w:val="22"/>
              </w:rPr>
            </w:pPr>
          </w:p>
        </w:tc>
        <w:tc>
          <w:tcPr>
            <w:tcW w:w="1170" w:type="dxa"/>
            <w:vAlign w:val="bottom"/>
          </w:tcPr>
          <w:p w14:paraId="705B85C3" w14:textId="23FE3F99" w:rsidR="00151D54" w:rsidRPr="000E1568" w:rsidRDefault="00EA4407" w:rsidP="00531B6D">
            <w:pPr>
              <w:pStyle w:val="acctmergecolhdg"/>
              <w:spacing w:line="240" w:lineRule="atLeast"/>
              <w:rPr>
                <w:b w:val="0"/>
                <w:bCs/>
                <w:szCs w:val="22"/>
              </w:rPr>
            </w:pPr>
            <w:r w:rsidRPr="000E1568">
              <w:rPr>
                <w:b w:val="0"/>
                <w:bCs/>
                <w:szCs w:val="22"/>
              </w:rPr>
              <w:t>202</w:t>
            </w:r>
            <w:r w:rsidR="00B50937" w:rsidRPr="000E1568">
              <w:rPr>
                <w:b w:val="0"/>
                <w:bCs/>
                <w:szCs w:val="22"/>
              </w:rPr>
              <w:t>3</w:t>
            </w:r>
          </w:p>
        </w:tc>
        <w:tc>
          <w:tcPr>
            <w:tcW w:w="180" w:type="dxa"/>
            <w:vAlign w:val="bottom"/>
          </w:tcPr>
          <w:p w14:paraId="02277A50" w14:textId="77777777" w:rsidR="00151D54" w:rsidRPr="000E1568" w:rsidRDefault="00151D54" w:rsidP="00531B6D">
            <w:pPr>
              <w:pStyle w:val="acctmergecolhdg"/>
              <w:spacing w:line="240" w:lineRule="atLeast"/>
              <w:rPr>
                <w:b w:val="0"/>
                <w:bCs/>
                <w:szCs w:val="22"/>
              </w:rPr>
            </w:pPr>
          </w:p>
        </w:tc>
        <w:tc>
          <w:tcPr>
            <w:tcW w:w="1169" w:type="dxa"/>
            <w:vAlign w:val="bottom"/>
          </w:tcPr>
          <w:p w14:paraId="3F8BF4E7" w14:textId="4D906580" w:rsidR="00151D54" w:rsidRPr="000E1568" w:rsidRDefault="00EA4407" w:rsidP="00531B6D">
            <w:pPr>
              <w:pStyle w:val="acctmergecolhdg"/>
              <w:spacing w:line="240" w:lineRule="atLeast"/>
              <w:rPr>
                <w:b w:val="0"/>
                <w:bCs/>
                <w:szCs w:val="22"/>
              </w:rPr>
            </w:pPr>
            <w:r w:rsidRPr="000E1568">
              <w:rPr>
                <w:b w:val="0"/>
                <w:bCs/>
                <w:szCs w:val="22"/>
              </w:rPr>
              <w:t>202</w:t>
            </w:r>
            <w:r w:rsidR="00B50937" w:rsidRPr="000E1568">
              <w:rPr>
                <w:b w:val="0"/>
                <w:bCs/>
                <w:szCs w:val="22"/>
              </w:rPr>
              <w:t>4</w:t>
            </w:r>
          </w:p>
        </w:tc>
        <w:tc>
          <w:tcPr>
            <w:tcW w:w="181" w:type="dxa"/>
            <w:vAlign w:val="bottom"/>
          </w:tcPr>
          <w:p w14:paraId="773F1157" w14:textId="77777777" w:rsidR="00151D54" w:rsidRPr="000E1568" w:rsidRDefault="00151D54" w:rsidP="00531B6D">
            <w:pPr>
              <w:pStyle w:val="acctmergecolhdg"/>
              <w:spacing w:line="240" w:lineRule="atLeast"/>
              <w:rPr>
                <w:b w:val="0"/>
                <w:bCs/>
                <w:szCs w:val="22"/>
              </w:rPr>
            </w:pPr>
          </w:p>
        </w:tc>
        <w:tc>
          <w:tcPr>
            <w:tcW w:w="1170" w:type="dxa"/>
            <w:vAlign w:val="bottom"/>
          </w:tcPr>
          <w:p w14:paraId="49893C21" w14:textId="316DF6D8" w:rsidR="00151D54" w:rsidRPr="000E1568" w:rsidRDefault="00EA4407" w:rsidP="00531B6D">
            <w:pPr>
              <w:pStyle w:val="acctmergecolhdg"/>
              <w:spacing w:line="240" w:lineRule="atLeast"/>
              <w:rPr>
                <w:b w:val="0"/>
                <w:bCs/>
                <w:szCs w:val="22"/>
              </w:rPr>
            </w:pPr>
            <w:r w:rsidRPr="000E1568">
              <w:rPr>
                <w:b w:val="0"/>
                <w:bCs/>
                <w:szCs w:val="22"/>
              </w:rPr>
              <w:t>202</w:t>
            </w:r>
            <w:r w:rsidR="00B50937" w:rsidRPr="000E1568">
              <w:rPr>
                <w:b w:val="0"/>
                <w:bCs/>
                <w:szCs w:val="22"/>
              </w:rPr>
              <w:t>3</w:t>
            </w:r>
          </w:p>
        </w:tc>
      </w:tr>
      <w:tr w:rsidR="00151D54" w:rsidRPr="000E1568" w14:paraId="64FBB24C" w14:textId="77777777" w:rsidTr="003D210D">
        <w:trPr>
          <w:cantSplit/>
          <w:tblHeader/>
        </w:trPr>
        <w:tc>
          <w:tcPr>
            <w:tcW w:w="4230" w:type="dxa"/>
            <w:vAlign w:val="bottom"/>
          </w:tcPr>
          <w:p w14:paraId="65058661" w14:textId="77777777" w:rsidR="00151D54" w:rsidRPr="000E1568" w:rsidRDefault="00151D54" w:rsidP="00531B6D">
            <w:pPr>
              <w:spacing w:line="240" w:lineRule="atLeast"/>
              <w:rPr>
                <w:rFonts w:cs="Times New Roman"/>
                <w:b/>
                <w:bCs/>
                <w:i/>
                <w:iCs/>
                <w:szCs w:val="22"/>
              </w:rPr>
            </w:pPr>
          </w:p>
        </w:tc>
        <w:tc>
          <w:tcPr>
            <w:tcW w:w="5310" w:type="dxa"/>
            <w:gridSpan w:val="7"/>
            <w:vAlign w:val="bottom"/>
          </w:tcPr>
          <w:p w14:paraId="200117D3" w14:textId="77777777" w:rsidR="00151D54" w:rsidRPr="000E1568" w:rsidRDefault="00151D54" w:rsidP="00531B6D">
            <w:pPr>
              <w:pStyle w:val="acctfourfigures"/>
              <w:spacing w:line="240" w:lineRule="atLeast"/>
              <w:jc w:val="center"/>
              <w:rPr>
                <w:i/>
                <w:iCs/>
                <w:szCs w:val="22"/>
              </w:rPr>
            </w:pPr>
            <w:r w:rsidRPr="000E1568">
              <w:rPr>
                <w:i/>
                <w:iCs/>
                <w:szCs w:val="22"/>
              </w:rPr>
              <w:t xml:space="preserve">(in </w:t>
            </w:r>
            <w:r w:rsidRPr="000E1568">
              <w:rPr>
                <w:i/>
                <w:iCs/>
                <w:szCs w:val="22"/>
                <w:lang w:val="en-US"/>
              </w:rPr>
              <w:t>thousand</w:t>
            </w:r>
            <w:r w:rsidRPr="000E1568">
              <w:rPr>
                <w:i/>
                <w:iCs/>
                <w:szCs w:val="22"/>
              </w:rPr>
              <w:t xml:space="preserve"> Baht)</w:t>
            </w:r>
          </w:p>
        </w:tc>
      </w:tr>
      <w:tr w:rsidR="00151D54" w:rsidRPr="000E1568" w14:paraId="009CD581" w14:textId="77777777" w:rsidTr="003D210D">
        <w:trPr>
          <w:cantSplit/>
        </w:trPr>
        <w:tc>
          <w:tcPr>
            <w:tcW w:w="4230" w:type="dxa"/>
            <w:vAlign w:val="bottom"/>
          </w:tcPr>
          <w:p w14:paraId="26F3F3BD" w14:textId="77777777" w:rsidR="00151D54" w:rsidRPr="000E1568" w:rsidRDefault="00151D54" w:rsidP="00531B6D">
            <w:pPr>
              <w:spacing w:line="240" w:lineRule="atLeast"/>
              <w:rPr>
                <w:rFonts w:cs="Times New Roman"/>
                <w:b/>
                <w:bCs/>
                <w:szCs w:val="22"/>
              </w:rPr>
            </w:pPr>
            <w:r w:rsidRPr="000E1568">
              <w:rPr>
                <w:rFonts w:cs="Times New Roman"/>
                <w:b/>
                <w:bCs/>
                <w:szCs w:val="22"/>
                <w:lang w:val="en-GB"/>
              </w:rPr>
              <w:t>Ultimate parent company</w:t>
            </w:r>
          </w:p>
        </w:tc>
        <w:tc>
          <w:tcPr>
            <w:tcW w:w="1260" w:type="dxa"/>
            <w:vAlign w:val="bottom"/>
          </w:tcPr>
          <w:p w14:paraId="77DA633D" w14:textId="77777777" w:rsidR="00151D54" w:rsidRPr="000E1568"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101E033D" w14:textId="77777777" w:rsidR="00151D54" w:rsidRPr="000E1568" w:rsidRDefault="00151D54" w:rsidP="00EA4407">
            <w:pPr>
              <w:pStyle w:val="acctfourfigures"/>
              <w:tabs>
                <w:tab w:val="clear" w:pos="765"/>
                <w:tab w:val="decimal" w:pos="1039"/>
              </w:tabs>
              <w:spacing w:line="240" w:lineRule="atLeast"/>
              <w:ind w:right="-86"/>
              <w:rPr>
                <w:szCs w:val="22"/>
              </w:rPr>
            </w:pPr>
          </w:p>
        </w:tc>
        <w:tc>
          <w:tcPr>
            <w:tcW w:w="1170" w:type="dxa"/>
            <w:vAlign w:val="bottom"/>
          </w:tcPr>
          <w:p w14:paraId="6A6EFA2C" w14:textId="77777777" w:rsidR="00151D54" w:rsidRPr="000E1568" w:rsidRDefault="00151D54" w:rsidP="00EA4407">
            <w:pPr>
              <w:pStyle w:val="acctfourfigures"/>
              <w:tabs>
                <w:tab w:val="clear" w:pos="765"/>
                <w:tab w:val="decimal" w:pos="1039"/>
              </w:tabs>
              <w:spacing w:line="240" w:lineRule="atLeast"/>
              <w:ind w:right="-86"/>
              <w:rPr>
                <w:szCs w:val="22"/>
              </w:rPr>
            </w:pPr>
          </w:p>
        </w:tc>
        <w:tc>
          <w:tcPr>
            <w:tcW w:w="180" w:type="dxa"/>
            <w:vAlign w:val="bottom"/>
          </w:tcPr>
          <w:p w14:paraId="3E8060F9" w14:textId="77777777" w:rsidR="00151D54" w:rsidRPr="000E1568" w:rsidRDefault="00151D54" w:rsidP="00EA4407">
            <w:pPr>
              <w:pStyle w:val="acctfourfigures"/>
              <w:tabs>
                <w:tab w:val="clear" w:pos="765"/>
                <w:tab w:val="decimal" w:pos="1039"/>
              </w:tabs>
              <w:spacing w:line="240" w:lineRule="atLeast"/>
              <w:ind w:right="-86"/>
              <w:rPr>
                <w:szCs w:val="22"/>
              </w:rPr>
            </w:pPr>
          </w:p>
        </w:tc>
        <w:tc>
          <w:tcPr>
            <w:tcW w:w="1169" w:type="dxa"/>
            <w:vAlign w:val="bottom"/>
          </w:tcPr>
          <w:p w14:paraId="5E14F504" w14:textId="77777777" w:rsidR="00151D54" w:rsidRPr="000E1568" w:rsidRDefault="00151D54" w:rsidP="00EA4407">
            <w:pPr>
              <w:pStyle w:val="acctfourfigures"/>
              <w:tabs>
                <w:tab w:val="clear" w:pos="765"/>
                <w:tab w:val="decimal" w:pos="1039"/>
              </w:tabs>
              <w:spacing w:line="240" w:lineRule="atLeast"/>
              <w:ind w:right="-86"/>
              <w:rPr>
                <w:szCs w:val="22"/>
              </w:rPr>
            </w:pPr>
          </w:p>
        </w:tc>
        <w:tc>
          <w:tcPr>
            <w:tcW w:w="181" w:type="dxa"/>
            <w:vAlign w:val="bottom"/>
          </w:tcPr>
          <w:p w14:paraId="65087C02" w14:textId="77777777" w:rsidR="00151D54" w:rsidRPr="000E1568" w:rsidRDefault="00151D54" w:rsidP="00EA4407">
            <w:pPr>
              <w:pStyle w:val="acctfourfigures"/>
              <w:tabs>
                <w:tab w:val="clear" w:pos="765"/>
                <w:tab w:val="decimal" w:pos="1039"/>
              </w:tabs>
              <w:spacing w:line="240" w:lineRule="atLeast"/>
              <w:ind w:right="-86"/>
              <w:rPr>
                <w:szCs w:val="22"/>
              </w:rPr>
            </w:pPr>
          </w:p>
        </w:tc>
        <w:tc>
          <w:tcPr>
            <w:tcW w:w="1170" w:type="dxa"/>
            <w:vAlign w:val="bottom"/>
          </w:tcPr>
          <w:p w14:paraId="118A459A" w14:textId="77777777" w:rsidR="00151D54" w:rsidRPr="000E1568" w:rsidRDefault="00151D54" w:rsidP="00EA4407">
            <w:pPr>
              <w:pStyle w:val="acctfourfigures"/>
              <w:tabs>
                <w:tab w:val="clear" w:pos="765"/>
                <w:tab w:val="decimal" w:pos="1039"/>
              </w:tabs>
              <w:spacing w:line="240" w:lineRule="atLeast"/>
              <w:ind w:right="-86"/>
              <w:rPr>
                <w:szCs w:val="22"/>
              </w:rPr>
            </w:pPr>
          </w:p>
        </w:tc>
      </w:tr>
      <w:tr w:rsidR="006B47F6" w:rsidRPr="000E1568" w14:paraId="64979A58" w14:textId="77777777" w:rsidTr="003D210D">
        <w:trPr>
          <w:cantSplit/>
        </w:trPr>
        <w:tc>
          <w:tcPr>
            <w:tcW w:w="4230" w:type="dxa"/>
            <w:vAlign w:val="bottom"/>
          </w:tcPr>
          <w:p w14:paraId="2D1F680E" w14:textId="07FE8AF2" w:rsidR="006B47F6" w:rsidRPr="000E1568" w:rsidRDefault="007738B2" w:rsidP="006B47F6">
            <w:pPr>
              <w:spacing w:line="240" w:lineRule="atLeast"/>
              <w:rPr>
                <w:rFonts w:cs="Times New Roman"/>
                <w:szCs w:val="22"/>
              </w:rPr>
            </w:pPr>
            <w:r w:rsidRPr="000E1568">
              <w:rPr>
                <w:rFonts w:cs="Times New Roman"/>
                <w:szCs w:val="22"/>
              </w:rPr>
              <w:t>Revenue from rental and rendering</w:t>
            </w:r>
            <w:r w:rsidRPr="000E1568">
              <w:rPr>
                <w:rFonts w:cs="Times New Roman"/>
                <w:szCs w:val="22"/>
                <w:cs/>
              </w:rPr>
              <w:t xml:space="preserve"> </w:t>
            </w:r>
            <w:r w:rsidRPr="000E1568">
              <w:rPr>
                <w:rFonts w:cs="Times New Roman"/>
                <w:szCs w:val="22"/>
              </w:rPr>
              <w:t>services</w:t>
            </w:r>
          </w:p>
        </w:tc>
        <w:tc>
          <w:tcPr>
            <w:tcW w:w="1260" w:type="dxa"/>
          </w:tcPr>
          <w:p w14:paraId="28E7AFC3" w14:textId="5D957F98" w:rsidR="006B47F6" w:rsidRPr="000E1568" w:rsidRDefault="006B47F6" w:rsidP="007738B2">
            <w:pPr>
              <w:tabs>
                <w:tab w:val="decimal" w:pos="994"/>
              </w:tabs>
              <w:ind w:right="-86"/>
              <w:rPr>
                <w:rFonts w:cs="Times New Roman"/>
                <w:szCs w:val="22"/>
              </w:rPr>
            </w:pPr>
            <w:r w:rsidRPr="000E1568">
              <w:rPr>
                <w:rFonts w:cs="Times New Roman"/>
                <w:szCs w:val="22"/>
              </w:rPr>
              <w:t>6,150</w:t>
            </w:r>
          </w:p>
        </w:tc>
        <w:tc>
          <w:tcPr>
            <w:tcW w:w="180" w:type="dxa"/>
            <w:vAlign w:val="bottom"/>
          </w:tcPr>
          <w:p w14:paraId="5B4E9B0A" w14:textId="77777777" w:rsidR="006B47F6" w:rsidRPr="000E1568" w:rsidRDefault="006B47F6" w:rsidP="006B47F6">
            <w:pPr>
              <w:pStyle w:val="acctfourfigures"/>
              <w:tabs>
                <w:tab w:val="clear" w:pos="765"/>
                <w:tab w:val="decimal" w:pos="1039"/>
              </w:tabs>
              <w:spacing w:line="240" w:lineRule="atLeast"/>
              <w:ind w:right="-86"/>
              <w:rPr>
                <w:szCs w:val="22"/>
                <w:lang w:val="en-US" w:bidi="th-TH"/>
              </w:rPr>
            </w:pPr>
          </w:p>
        </w:tc>
        <w:tc>
          <w:tcPr>
            <w:tcW w:w="1170" w:type="dxa"/>
            <w:vAlign w:val="bottom"/>
          </w:tcPr>
          <w:p w14:paraId="719EA83F" w14:textId="7B3A287F" w:rsidR="006B47F6"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6EA95C04" w14:textId="77777777" w:rsidR="006B47F6" w:rsidRPr="00CF284D" w:rsidRDefault="006B47F6" w:rsidP="00CF284D">
            <w:pPr>
              <w:pStyle w:val="acctfourfigures"/>
              <w:tabs>
                <w:tab w:val="clear" w:pos="765"/>
                <w:tab w:val="decimal" w:pos="731"/>
                <w:tab w:val="decimal" w:pos="1039"/>
              </w:tabs>
              <w:spacing w:line="240" w:lineRule="atLeast"/>
              <w:rPr>
                <w:spacing w:val="-2"/>
                <w:szCs w:val="22"/>
                <w:lang w:val="en-US" w:bidi="th-TH"/>
              </w:rPr>
            </w:pPr>
          </w:p>
        </w:tc>
        <w:tc>
          <w:tcPr>
            <w:tcW w:w="1169" w:type="dxa"/>
          </w:tcPr>
          <w:p w14:paraId="723BEB47" w14:textId="2C014025" w:rsidR="006B47F6"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1" w:type="dxa"/>
            <w:vAlign w:val="bottom"/>
          </w:tcPr>
          <w:p w14:paraId="7FBDFD4C" w14:textId="77777777" w:rsidR="006B47F6" w:rsidRPr="00CF284D" w:rsidRDefault="006B47F6" w:rsidP="00CF284D">
            <w:pPr>
              <w:tabs>
                <w:tab w:val="decimal" w:pos="731"/>
              </w:tabs>
              <w:rPr>
                <w:rFonts w:cs="Times New Roman"/>
                <w:spacing w:val="-2"/>
                <w:szCs w:val="22"/>
              </w:rPr>
            </w:pPr>
          </w:p>
        </w:tc>
        <w:tc>
          <w:tcPr>
            <w:tcW w:w="1170" w:type="dxa"/>
            <w:vAlign w:val="bottom"/>
          </w:tcPr>
          <w:p w14:paraId="36AB4C37" w14:textId="67CADEA4" w:rsidR="006B47F6" w:rsidRPr="00CF284D" w:rsidRDefault="00443129" w:rsidP="00CF284D">
            <w:pPr>
              <w:tabs>
                <w:tab w:val="decimal" w:pos="731"/>
              </w:tabs>
              <w:rPr>
                <w:rFonts w:cs="Times New Roman"/>
                <w:spacing w:val="-2"/>
                <w:szCs w:val="22"/>
              </w:rPr>
            </w:pPr>
            <w:r w:rsidRPr="00CF284D">
              <w:rPr>
                <w:rFonts w:cs="Times New Roman"/>
                <w:spacing w:val="-2"/>
                <w:szCs w:val="22"/>
              </w:rPr>
              <w:t>-</w:t>
            </w:r>
          </w:p>
        </w:tc>
      </w:tr>
      <w:tr w:rsidR="006B47F6" w:rsidRPr="000E1568" w14:paraId="2D0128E4" w14:textId="77777777" w:rsidTr="003D210D">
        <w:trPr>
          <w:cantSplit/>
        </w:trPr>
        <w:tc>
          <w:tcPr>
            <w:tcW w:w="4230" w:type="dxa"/>
            <w:vAlign w:val="bottom"/>
          </w:tcPr>
          <w:p w14:paraId="194BEE72" w14:textId="7B3850D6" w:rsidR="006B47F6" w:rsidRPr="000E1568" w:rsidRDefault="006B47F6" w:rsidP="006B47F6">
            <w:pPr>
              <w:spacing w:line="240" w:lineRule="atLeast"/>
              <w:rPr>
                <w:rFonts w:cs="Times New Roman"/>
                <w:szCs w:val="22"/>
              </w:rPr>
            </w:pPr>
            <w:r w:rsidRPr="000E1568">
              <w:rPr>
                <w:rFonts w:cs="Times New Roman"/>
                <w:szCs w:val="22"/>
              </w:rPr>
              <w:t>Other income</w:t>
            </w:r>
          </w:p>
        </w:tc>
        <w:tc>
          <w:tcPr>
            <w:tcW w:w="1260" w:type="dxa"/>
          </w:tcPr>
          <w:p w14:paraId="11075C57" w14:textId="4B4CE4A7" w:rsidR="006B47F6" w:rsidRPr="000E1568" w:rsidRDefault="006B47F6" w:rsidP="006B47F6">
            <w:pPr>
              <w:tabs>
                <w:tab w:val="decimal" w:pos="994"/>
              </w:tabs>
              <w:ind w:right="-86"/>
              <w:rPr>
                <w:rFonts w:cs="Times New Roman"/>
                <w:szCs w:val="22"/>
              </w:rPr>
            </w:pPr>
            <w:r w:rsidRPr="000E1568">
              <w:rPr>
                <w:rFonts w:cs="Times New Roman"/>
                <w:szCs w:val="22"/>
              </w:rPr>
              <w:t>24</w:t>
            </w:r>
          </w:p>
        </w:tc>
        <w:tc>
          <w:tcPr>
            <w:tcW w:w="180" w:type="dxa"/>
            <w:vAlign w:val="bottom"/>
          </w:tcPr>
          <w:p w14:paraId="626E2FAC" w14:textId="77777777" w:rsidR="006B47F6" w:rsidRPr="000E1568" w:rsidRDefault="006B47F6" w:rsidP="006B47F6">
            <w:pPr>
              <w:pStyle w:val="acctfourfigures"/>
              <w:tabs>
                <w:tab w:val="clear" w:pos="765"/>
                <w:tab w:val="decimal" w:pos="1039"/>
              </w:tabs>
              <w:spacing w:line="240" w:lineRule="atLeast"/>
              <w:ind w:right="-86"/>
              <w:rPr>
                <w:szCs w:val="22"/>
                <w:lang w:val="en-US" w:bidi="th-TH"/>
              </w:rPr>
            </w:pPr>
          </w:p>
        </w:tc>
        <w:tc>
          <w:tcPr>
            <w:tcW w:w="1170" w:type="dxa"/>
            <w:vAlign w:val="bottom"/>
          </w:tcPr>
          <w:p w14:paraId="3827D0EC" w14:textId="3E0FCD09" w:rsidR="006B47F6" w:rsidRPr="000E1568" w:rsidRDefault="006B47F6" w:rsidP="00CF284D">
            <w:pPr>
              <w:tabs>
                <w:tab w:val="decimal" w:pos="1039"/>
              </w:tabs>
              <w:ind w:right="-86"/>
              <w:rPr>
                <w:rFonts w:cs="Times New Roman"/>
                <w:szCs w:val="22"/>
              </w:rPr>
            </w:pPr>
            <w:r w:rsidRPr="000E1568">
              <w:rPr>
                <w:rFonts w:cs="Times New Roman"/>
                <w:szCs w:val="22"/>
              </w:rPr>
              <w:t>2,130</w:t>
            </w:r>
          </w:p>
        </w:tc>
        <w:tc>
          <w:tcPr>
            <w:tcW w:w="180" w:type="dxa"/>
            <w:vAlign w:val="bottom"/>
          </w:tcPr>
          <w:p w14:paraId="6A86B5BD" w14:textId="77777777" w:rsidR="006B47F6" w:rsidRPr="000E1568" w:rsidRDefault="006B47F6" w:rsidP="006B47F6">
            <w:pPr>
              <w:tabs>
                <w:tab w:val="decimal" w:pos="802"/>
              </w:tabs>
              <w:ind w:right="-86"/>
              <w:rPr>
                <w:rFonts w:cs="Times New Roman"/>
                <w:szCs w:val="22"/>
              </w:rPr>
            </w:pPr>
          </w:p>
        </w:tc>
        <w:tc>
          <w:tcPr>
            <w:tcW w:w="1169" w:type="dxa"/>
          </w:tcPr>
          <w:p w14:paraId="4CF702DA" w14:textId="047512CF" w:rsidR="006B47F6" w:rsidRPr="00CF284D" w:rsidRDefault="006B47F6" w:rsidP="00CF284D">
            <w:pPr>
              <w:tabs>
                <w:tab w:val="decimal" w:pos="1039"/>
              </w:tabs>
              <w:ind w:right="-86"/>
              <w:rPr>
                <w:rFonts w:cs="Times New Roman"/>
                <w:szCs w:val="22"/>
              </w:rPr>
            </w:pPr>
            <w:r w:rsidRPr="00CF284D">
              <w:rPr>
                <w:rFonts w:cs="Times New Roman"/>
                <w:szCs w:val="22"/>
              </w:rPr>
              <w:t>24</w:t>
            </w:r>
          </w:p>
        </w:tc>
        <w:tc>
          <w:tcPr>
            <w:tcW w:w="181" w:type="dxa"/>
            <w:vAlign w:val="bottom"/>
          </w:tcPr>
          <w:p w14:paraId="3B355451" w14:textId="77777777" w:rsidR="006B47F6" w:rsidRPr="000E1568" w:rsidRDefault="006B47F6" w:rsidP="006B47F6">
            <w:pPr>
              <w:pStyle w:val="acctfourfigures"/>
              <w:tabs>
                <w:tab w:val="clear" w:pos="765"/>
                <w:tab w:val="decimal" w:pos="1039"/>
              </w:tabs>
              <w:spacing w:line="240" w:lineRule="atLeast"/>
              <w:ind w:right="-86"/>
              <w:rPr>
                <w:szCs w:val="22"/>
                <w:lang w:val="en-US" w:bidi="th-TH"/>
              </w:rPr>
            </w:pPr>
          </w:p>
        </w:tc>
        <w:tc>
          <w:tcPr>
            <w:tcW w:w="1170" w:type="dxa"/>
            <w:vAlign w:val="bottom"/>
          </w:tcPr>
          <w:p w14:paraId="07F06937" w14:textId="56861346" w:rsidR="006B47F6" w:rsidRPr="000E1568" w:rsidRDefault="006B47F6" w:rsidP="006B47F6">
            <w:pPr>
              <w:tabs>
                <w:tab w:val="decimal" w:pos="994"/>
              </w:tabs>
              <w:ind w:right="-86"/>
              <w:rPr>
                <w:rFonts w:cs="Times New Roman"/>
                <w:szCs w:val="22"/>
              </w:rPr>
            </w:pPr>
            <w:r w:rsidRPr="000E1568">
              <w:rPr>
                <w:rFonts w:cs="Times New Roman"/>
                <w:szCs w:val="22"/>
              </w:rPr>
              <w:t>2,130</w:t>
            </w:r>
          </w:p>
        </w:tc>
      </w:tr>
      <w:tr w:rsidR="006B47F6" w:rsidRPr="000E1568" w14:paraId="42410DEA" w14:textId="77777777" w:rsidTr="003D210D">
        <w:trPr>
          <w:cantSplit/>
        </w:trPr>
        <w:tc>
          <w:tcPr>
            <w:tcW w:w="4230" w:type="dxa"/>
            <w:vAlign w:val="bottom"/>
          </w:tcPr>
          <w:p w14:paraId="0FDB907B" w14:textId="1F748476" w:rsidR="007A7365" w:rsidRPr="000E1568" w:rsidRDefault="007A7365" w:rsidP="006B47F6">
            <w:pPr>
              <w:spacing w:line="240" w:lineRule="atLeast"/>
              <w:rPr>
                <w:rFonts w:cs="Times New Roman"/>
                <w:szCs w:val="22"/>
              </w:rPr>
            </w:pPr>
            <w:r w:rsidRPr="000E1568">
              <w:rPr>
                <w:rFonts w:cs="Times New Roman"/>
                <w:szCs w:val="22"/>
              </w:rPr>
              <w:t>Administrative expenses</w:t>
            </w:r>
          </w:p>
        </w:tc>
        <w:tc>
          <w:tcPr>
            <w:tcW w:w="1260" w:type="dxa"/>
          </w:tcPr>
          <w:p w14:paraId="7542856A" w14:textId="5FECACDD" w:rsidR="006B47F6" w:rsidRPr="000E1568" w:rsidRDefault="006B47F6" w:rsidP="006B47F6">
            <w:pPr>
              <w:tabs>
                <w:tab w:val="decimal" w:pos="994"/>
              </w:tabs>
              <w:ind w:right="-86"/>
              <w:rPr>
                <w:rFonts w:cs="Times New Roman"/>
                <w:szCs w:val="22"/>
              </w:rPr>
            </w:pPr>
            <w:r w:rsidRPr="000E1568">
              <w:rPr>
                <w:rFonts w:cs="Times New Roman"/>
                <w:szCs w:val="22"/>
              </w:rPr>
              <w:t>97,835</w:t>
            </w:r>
          </w:p>
        </w:tc>
        <w:tc>
          <w:tcPr>
            <w:tcW w:w="180" w:type="dxa"/>
          </w:tcPr>
          <w:p w14:paraId="14051F55" w14:textId="77777777" w:rsidR="006B47F6" w:rsidRPr="000E1568" w:rsidRDefault="006B47F6" w:rsidP="006B47F6">
            <w:pPr>
              <w:tabs>
                <w:tab w:val="decimal" w:pos="802"/>
              </w:tabs>
              <w:ind w:right="-86"/>
              <w:rPr>
                <w:rFonts w:cs="Times New Roman"/>
                <w:szCs w:val="22"/>
              </w:rPr>
            </w:pPr>
          </w:p>
        </w:tc>
        <w:tc>
          <w:tcPr>
            <w:tcW w:w="1170" w:type="dxa"/>
          </w:tcPr>
          <w:p w14:paraId="238FC20B" w14:textId="466C8B19" w:rsidR="006B47F6" w:rsidRPr="000E1568" w:rsidRDefault="006B47F6" w:rsidP="006B47F6">
            <w:pPr>
              <w:tabs>
                <w:tab w:val="decimal" w:pos="1039"/>
              </w:tabs>
              <w:ind w:right="-86"/>
              <w:rPr>
                <w:rFonts w:cs="Times New Roman"/>
                <w:szCs w:val="22"/>
              </w:rPr>
            </w:pPr>
            <w:r w:rsidRPr="000E1568">
              <w:rPr>
                <w:rFonts w:cs="Times New Roman"/>
                <w:szCs w:val="22"/>
              </w:rPr>
              <w:t>97,289</w:t>
            </w:r>
          </w:p>
        </w:tc>
        <w:tc>
          <w:tcPr>
            <w:tcW w:w="180" w:type="dxa"/>
          </w:tcPr>
          <w:p w14:paraId="5D13E262" w14:textId="77777777" w:rsidR="006B47F6" w:rsidRPr="000E1568" w:rsidRDefault="006B47F6" w:rsidP="006B47F6">
            <w:pPr>
              <w:tabs>
                <w:tab w:val="decimal" w:pos="802"/>
              </w:tabs>
              <w:ind w:right="-86"/>
              <w:rPr>
                <w:rFonts w:cs="Times New Roman"/>
                <w:szCs w:val="22"/>
              </w:rPr>
            </w:pPr>
          </w:p>
        </w:tc>
        <w:tc>
          <w:tcPr>
            <w:tcW w:w="1169" w:type="dxa"/>
          </w:tcPr>
          <w:p w14:paraId="5EE0A0E4" w14:textId="1A5F3531" w:rsidR="006B47F6" w:rsidRPr="00CF284D" w:rsidRDefault="006B47F6" w:rsidP="00CF284D">
            <w:pPr>
              <w:tabs>
                <w:tab w:val="decimal" w:pos="1039"/>
              </w:tabs>
              <w:ind w:right="-86"/>
              <w:rPr>
                <w:rFonts w:cs="Times New Roman"/>
                <w:szCs w:val="22"/>
                <w:cs/>
              </w:rPr>
            </w:pPr>
            <w:r w:rsidRPr="00CF284D">
              <w:rPr>
                <w:rFonts w:cs="Times New Roman"/>
                <w:szCs w:val="22"/>
              </w:rPr>
              <w:t>95,894</w:t>
            </w:r>
          </w:p>
        </w:tc>
        <w:tc>
          <w:tcPr>
            <w:tcW w:w="181" w:type="dxa"/>
          </w:tcPr>
          <w:p w14:paraId="6A893C1E" w14:textId="77777777" w:rsidR="006B47F6" w:rsidRPr="000E1568" w:rsidRDefault="006B47F6" w:rsidP="006B47F6">
            <w:pPr>
              <w:tabs>
                <w:tab w:val="decimal" w:pos="802"/>
              </w:tabs>
              <w:ind w:right="-86"/>
              <w:rPr>
                <w:rFonts w:cs="Times New Roman"/>
                <w:szCs w:val="22"/>
              </w:rPr>
            </w:pPr>
          </w:p>
        </w:tc>
        <w:tc>
          <w:tcPr>
            <w:tcW w:w="1170" w:type="dxa"/>
          </w:tcPr>
          <w:p w14:paraId="2DD43D51" w14:textId="2B47688E" w:rsidR="006B47F6" w:rsidRPr="000E1568" w:rsidRDefault="006B47F6" w:rsidP="006B47F6">
            <w:pPr>
              <w:tabs>
                <w:tab w:val="decimal" w:pos="994"/>
              </w:tabs>
              <w:ind w:right="-86"/>
              <w:rPr>
                <w:rFonts w:cs="Times New Roman"/>
                <w:szCs w:val="22"/>
              </w:rPr>
            </w:pPr>
            <w:r w:rsidRPr="000E1568">
              <w:rPr>
                <w:rFonts w:cs="Times New Roman"/>
                <w:szCs w:val="22"/>
              </w:rPr>
              <w:t>95,306</w:t>
            </w:r>
          </w:p>
        </w:tc>
      </w:tr>
      <w:tr w:rsidR="006B47F6" w:rsidRPr="000E1568" w14:paraId="59D6AC39" w14:textId="77777777" w:rsidTr="003D210D">
        <w:trPr>
          <w:cantSplit/>
        </w:trPr>
        <w:tc>
          <w:tcPr>
            <w:tcW w:w="4230" w:type="dxa"/>
            <w:vAlign w:val="bottom"/>
          </w:tcPr>
          <w:p w14:paraId="2F6D707D" w14:textId="0624AEE4" w:rsidR="006B47F6" w:rsidRPr="000E1568" w:rsidRDefault="006B47F6" w:rsidP="006B47F6">
            <w:pPr>
              <w:spacing w:line="240" w:lineRule="atLeast"/>
              <w:rPr>
                <w:rFonts w:cs="Times New Roman"/>
                <w:szCs w:val="22"/>
              </w:rPr>
            </w:pPr>
            <w:r w:rsidRPr="000E1568">
              <w:rPr>
                <w:rFonts w:cs="Times New Roman"/>
                <w:szCs w:val="22"/>
              </w:rPr>
              <w:t>Construction management fee</w:t>
            </w:r>
          </w:p>
        </w:tc>
        <w:tc>
          <w:tcPr>
            <w:tcW w:w="1260" w:type="dxa"/>
          </w:tcPr>
          <w:p w14:paraId="14812C00" w14:textId="15B07E18" w:rsidR="006B47F6" w:rsidRPr="000E1568" w:rsidRDefault="006B47F6" w:rsidP="006B47F6">
            <w:pPr>
              <w:tabs>
                <w:tab w:val="decimal" w:pos="994"/>
              </w:tabs>
              <w:ind w:right="-86"/>
              <w:rPr>
                <w:rFonts w:cs="Times New Roman"/>
                <w:szCs w:val="22"/>
              </w:rPr>
            </w:pPr>
            <w:r w:rsidRPr="000E1568">
              <w:rPr>
                <w:rFonts w:cs="Times New Roman"/>
                <w:szCs w:val="22"/>
              </w:rPr>
              <w:t>2,120</w:t>
            </w:r>
          </w:p>
        </w:tc>
        <w:tc>
          <w:tcPr>
            <w:tcW w:w="180" w:type="dxa"/>
          </w:tcPr>
          <w:p w14:paraId="3A81C581" w14:textId="77777777" w:rsidR="006B47F6" w:rsidRPr="000E1568" w:rsidRDefault="006B47F6" w:rsidP="006B47F6">
            <w:pPr>
              <w:tabs>
                <w:tab w:val="decimal" w:pos="802"/>
              </w:tabs>
              <w:ind w:right="-86"/>
              <w:rPr>
                <w:rFonts w:cs="Times New Roman"/>
                <w:szCs w:val="22"/>
              </w:rPr>
            </w:pPr>
          </w:p>
        </w:tc>
        <w:tc>
          <w:tcPr>
            <w:tcW w:w="1170" w:type="dxa"/>
          </w:tcPr>
          <w:p w14:paraId="1F82C6F9" w14:textId="079461F3" w:rsidR="006B47F6" w:rsidRPr="000E1568" w:rsidRDefault="006B47F6" w:rsidP="006B47F6">
            <w:pPr>
              <w:tabs>
                <w:tab w:val="decimal" w:pos="1039"/>
              </w:tabs>
              <w:ind w:right="-86"/>
              <w:rPr>
                <w:rFonts w:cs="Times New Roman"/>
                <w:szCs w:val="22"/>
              </w:rPr>
            </w:pPr>
            <w:r w:rsidRPr="000E1568">
              <w:rPr>
                <w:rFonts w:cs="Times New Roman"/>
                <w:szCs w:val="22"/>
              </w:rPr>
              <w:t>3,342</w:t>
            </w:r>
          </w:p>
        </w:tc>
        <w:tc>
          <w:tcPr>
            <w:tcW w:w="180" w:type="dxa"/>
          </w:tcPr>
          <w:p w14:paraId="77180184" w14:textId="77777777" w:rsidR="006B47F6" w:rsidRPr="000E1568" w:rsidRDefault="006B47F6" w:rsidP="006B47F6">
            <w:pPr>
              <w:tabs>
                <w:tab w:val="decimal" w:pos="802"/>
              </w:tabs>
              <w:ind w:right="-86"/>
              <w:rPr>
                <w:rFonts w:cs="Times New Roman"/>
                <w:szCs w:val="22"/>
              </w:rPr>
            </w:pPr>
          </w:p>
        </w:tc>
        <w:tc>
          <w:tcPr>
            <w:tcW w:w="1169" w:type="dxa"/>
          </w:tcPr>
          <w:p w14:paraId="6EFF1498" w14:textId="51884FCC" w:rsidR="006B47F6" w:rsidRPr="00CF284D" w:rsidRDefault="006B47F6" w:rsidP="00CF284D">
            <w:pPr>
              <w:tabs>
                <w:tab w:val="decimal" w:pos="1039"/>
              </w:tabs>
              <w:ind w:right="-86"/>
              <w:rPr>
                <w:rFonts w:cs="Times New Roman"/>
                <w:szCs w:val="22"/>
                <w:cs/>
              </w:rPr>
            </w:pPr>
            <w:r w:rsidRPr="00CF284D">
              <w:rPr>
                <w:rFonts w:cs="Times New Roman"/>
                <w:szCs w:val="22"/>
              </w:rPr>
              <w:t>2,120</w:t>
            </w:r>
          </w:p>
        </w:tc>
        <w:tc>
          <w:tcPr>
            <w:tcW w:w="181" w:type="dxa"/>
          </w:tcPr>
          <w:p w14:paraId="4AC5FDEF" w14:textId="77777777" w:rsidR="006B47F6" w:rsidRPr="000E1568" w:rsidRDefault="006B47F6" w:rsidP="006B47F6">
            <w:pPr>
              <w:tabs>
                <w:tab w:val="decimal" w:pos="802"/>
              </w:tabs>
              <w:ind w:right="-86"/>
              <w:rPr>
                <w:rFonts w:cs="Times New Roman"/>
                <w:szCs w:val="22"/>
              </w:rPr>
            </w:pPr>
          </w:p>
        </w:tc>
        <w:tc>
          <w:tcPr>
            <w:tcW w:w="1170" w:type="dxa"/>
          </w:tcPr>
          <w:p w14:paraId="28AB9743" w14:textId="4D79435D" w:rsidR="006B47F6" w:rsidRPr="000E1568" w:rsidRDefault="006B47F6" w:rsidP="006B47F6">
            <w:pPr>
              <w:tabs>
                <w:tab w:val="decimal" w:pos="994"/>
              </w:tabs>
              <w:ind w:right="-86"/>
              <w:rPr>
                <w:rFonts w:cs="Times New Roman"/>
                <w:szCs w:val="22"/>
              </w:rPr>
            </w:pPr>
            <w:r w:rsidRPr="000E1568">
              <w:rPr>
                <w:rFonts w:cs="Times New Roman"/>
                <w:szCs w:val="22"/>
              </w:rPr>
              <w:t>3,342</w:t>
            </w:r>
          </w:p>
        </w:tc>
      </w:tr>
      <w:tr w:rsidR="006B47F6" w:rsidRPr="000E1568" w14:paraId="2C87CD5F" w14:textId="77777777" w:rsidTr="003D210D">
        <w:trPr>
          <w:cantSplit/>
        </w:trPr>
        <w:tc>
          <w:tcPr>
            <w:tcW w:w="4230" w:type="dxa"/>
            <w:vAlign w:val="bottom"/>
          </w:tcPr>
          <w:p w14:paraId="54BF9A68" w14:textId="77777777" w:rsidR="006B47F6" w:rsidRPr="000E1568" w:rsidRDefault="006B47F6" w:rsidP="006B47F6">
            <w:pPr>
              <w:spacing w:line="240" w:lineRule="atLeast"/>
              <w:rPr>
                <w:rFonts w:cs="Times New Roman"/>
                <w:b/>
                <w:bCs/>
                <w:szCs w:val="22"/>
              </w:rPr>
            </w:pPr>
          </w:p>
        </w:tc>
        <w:tc>
          <w:tcPr>
            <w:tcW w:w="1260" w:type="dxa"/>
            <w:vAlign w:val="bottom"/>
          </w:tcPr>
          <w:p w14:paraId="55935DCC" w14:textId="77777777" w:rsidR="006B47F6" w:rsidRPr="000E1568" w:rsidRDefault="006B47F6" w:rsidP="006B47F6">
            <w:pPr>
              <w:tabs>
                <w:tab w:val="decimal" w:pos="994"/>
              </w:tabs>
              <w:ind w:right="-86"/>
              <w:rPr>
                <w:rFonts w:cs="Times New Roman"/>
                <w:szCs w:val="22"/>
              </w:rPr>
            </w:pPr>
          </w:p>
        </w:tc>
        <w:tc>
          <w:tcPr>
            <w:tcW w:w="180" w:type="dxa"/>
            <w:vAlign w:val="bottom"/>
          </w:tcPr>
          <w:p w14:paraId="11824908" w14:textId="77777777" w:rsidR="006B47F6" w:rsidRPr="000E1568" w:rsidRDefault="006B47F6" w:rsidP="006B47F6">
            <w:pPr>
              <w:pStyle w:val="acctfourfigures"/>
              <w:tabs>
                <w:tab w:val="clear" w:pos="765"/>
                <w:tab w:val="decimal" w:pos="1039"/>
              </w:tabs>
              <w:spacing w:line="240" w:lineRule="atLeast"/>
              <w:ind w:right="-86"/>
              <w:rPr>
                <w:szCs w:val="22"/>
              </w:rPr>
            </w:pPr>
          </w:p>
        </w:tc>
        <w:tc>
          <w:tcPr>
            <w:tcW w:w="1170" w:type="dxa"/>
            <w:vAlign w:val="bottom"/>
          </w:tcPr>
          <w:p w14:paraId="4E387D4A" w14:textId="77777777" w:rsidR="006B47F6" w:rsidRPr="000E1568" w:rsidRDefault="006B47F6" w:rsidP="006B47F6">
            <w:pPr>
              <w:tabs>
                <w:tab w:val="decimal" w:pos="1039"/>
              </w:tabs>
              <w:ind w:right="-86"/>
              <w:rPr>
                <w:rFonts w:cs="Times New Roman"/>
                <w:szCs w:val="22"/>
              </w:rPr>
            </w:pPr>
          </w:p>
        </w:tc>
        <w:tc>
          <w:tcPr>
            <w:tcW w:w="180" w:type="dxa"/>
            <w:vAlign w:val="bottom"/>
          </w:tcPr>
          <w:p w14:paraId="682B615D" w14:textId="77777777" w:rsidR="006B47F6" w:rsidRPr="000E1568" w:rsidRDefault="006B47F6" w:rsidP="006B47F6">
            <w:pPr>
              <w:pStyle w:val="acctfourfigures"/>
              <w:tabs>
                <w:tab w:val="clear" w:pos="765"/>
                <w:tab w:val="decimal" w:pos="1039"/>
              </w:tabs>
              <w:spacing w:line="240" w:lineRule="atLeast"/>
              <w:ind w:right="-86"/>
              <w:rPr>
                <w:szCs w:val="22"/>
              </w:rPr>
            </w:pPr>
          </w:p>
        </w:tc>
        <w:tc>
          <w:tcPr>
            <w:tcW w:w="1169" w:type="dxa"/>
            <w:vAlign w:val="bottom"/>
          </w:tcPr>
          <w:p w14:paraId="634312B0" w14:textId="77777777" w:rsidR="006B47F6" w:rsidRPr="000E1568" w:rsidRDefault="006B47F6" w:rsidP="006B47F6">
            <w:pPr>
              <w:tabs>
                <w:tab w:val="decimal" w:pos="994"/>
              </w:tabs>
              <w:ind w:right="-86"/>
              <w:rPr>
                <w:rFonts w:cs="Times New Roman"/>
                <w:szCs w:val="22"/>
              </w:rPr>
            </w:pPr>
          </w:p>
        </w:tc>
        <w:tc>
          <w:tcPr>
            <w:tcW w:w="181" w:type="dxa"/>
            <w:vAlign w:val="bottom"/>
          </w:tcPr>
          <w:p w14:paraId="1F30C4FA" w14:textId="77777777" w:rsidR="006B47F6" w:rsidRPr="000E1568" w:rsidRDefault="006B47F6" w:rsidP="006B47F6">
            <w:pPr>
              <w:pStyle w:val="acctfourfigures"/>
              <w:tabs>
                <w:tab w:val="clear" w:pos="765"/>
                <w:tab w:val="decimal" w:pos="1039"/>
              </w:tabs>
              <w:spacing w:line="240" w:lineRule="atLeast"/>
              <w:ind w:right="-86"/>
              <w:rPr>
                <w:szCs w:val="22"/>
              </w:rPr>
            </w:pPr>
          </w:p>
        </w:tc>
        <w:tc>
          <w:tcPr>
            <w:tcW w:w="1170" w:type="dxa"/>
            <w:vAlign w:val="bottom"/>
          </w:tcPr>
          <w:p w14:paraId="2D0178E6" w14:textId="77777777" w:rsidR="006B47F6" w:rsidRPr="000E1568" w:rsidRDefault="006B47F6" w:rsidP="006B47F6">
            <w:pPr>
              <w:tabs>
                <w:tab w:val="decimal" w:pos="994"/>
              </w:tabs>
              <w:ind w:right="-86"/>
              <w:rPr>
                <w:rFonts w:cs="Times New Roman"/>
                <w:szCs w:val="22"/>
              </w:rPr>
            </w:pPr>
          </w:p>
        </w:tc>
      </w:tr>
      <w:tr w:rsidR="006B47F6" w:rsidRPr="000E1568" w14:paraId="471E4958" w14:textId="77777777" w:rsidTr="003D210D">
        <w:trPr>
          <w:cantSplit/>
        </w:trPr>
        <w:tc>
          <w:tcPr>
            <w:tcW w:w="4230" w:type="dxa"/>
            <w:vAlign w:val="bottom"/>
          </w:tcPr>
          <w:p w14:paraId="70DE89BA" w14:textId="06861B0D" w:rsidR="006B47F6" w:rsidRPr="000E1568" w:rsidRDefault="006B47F6" w:rsidP="006B47F6">
            <w:pPr>
              <w:spacing w:line="240" w:lineRule="atLeast"/>
              <w:rPr>
                <w:rFonts w:cs="Times New Roman"/>
                <w:b/>
                <w:bCs/>
                <w:szCs w:val="22"/>
              </w:rPr>
            </w:pPr>
            <w:r w:rsidRPr="000E1568">
              <w:rPr>
                <w:rFonts w:cs="Times New Roman"/>
                <w:b/>
                <w:bCs/>
                <w:szCs w:val="22"/>
              </w:rPr>
              <w:t>Parent</w:t>
            </w:r>
            <w:r w:rsidR="00D03721">
              <w:rPr>
                <w:rFonts w:cs="Times New Roman"/>
                <w:b/>
                <w:bCs/>
                <w:szCs w:val="22"/>
              </w:rPr>
              <w:t xml:space="preserve"> </w:t>
            </w:r>
            <w:r w:rsidR="007A7365" w:rsidRPr="000E1568">
              <w:rPr>
                <w:rFonts w:cs="Times New Roman"/>
                <w:b/>
                <w:bCs/>
                <w:szCs w:val="22"/>
              </w:rPr>
              <w:t>company</w:t>
            </w:r>
          </w:p>
        </w:tc>
        <w:tc>
          <w:tcPr>
            <w:tcW w:w="1260" w:type="dxa"/>
            <w:vAlign w:val="bottom"/>
          </w:tcPr>
          <w:p w14:paraId="2456AB12" w14:textId="77777777" w:rsidR="006B47F6" w:rsidRPr="000E1568" w:rsidRDefault="006B47F6" w:rsidP="006B47F6">
            <w:pPr>
              <w:ind w:right="-86"/>
              <w:rPr>
                <w:rFonts w:cs="Times New Roman"/>
                <w:szCs w:val="22"/>
              </w:rPr>
            </w:pPr>
          </w:p>
        </w:tc>
        <w:tc>
          <w:tcPr>
            <w:tcW w:w="180" w:type="dxa"/>
            <w:vAlign w:val="bottom"/>
          </w:tcPr>
          <w:p w14:paraId="2BED86D1" w14:textId="77777777" w:rsidR="006B47F6" w:rsidRPr="000E1568" w:rsidRDefault="006B47F6" w:rsidP="006B47F6">
            <w:pPr>
              <w:pStyle w:val="acctfourfigures"/>
              <w:tabs>
                <w:tab w:val="clear" w:pos="765"/>
                <w:tab w:val="decimal" w:pos="1039"/>
              </w:tabs>
              <w:spacing w:line="240" w:lineRule="atLeast"/>
              <w:ind w:right="-86"/>
              <w:rPr>
                <w:szCs w:val="22"/>
              </w:rPr>
            </w:pPr>
          </w:p>
        </w:tc>
        <w:tc>
          <w:tcPr>
            <w:tcW w:w="1170" w:type="dxa"/>
            <w:vAlign w:val="bottom"/>
          </w:tcPr>
          <w:p w14:paraId="5259B905" w14:textId="77777777" w:rsidR="006B47F6" w:rsidRPr="000E1568" w:rsidRDefault="006B47F6" w:rsidP="006B47F6">
            <w:pPr>
              <w:tabs>
                <w:tab w:val="decimal" w:pos="1039"/>
              </w:tabs>
              <w:ind w:right="-86"/>
              <w:rPr>
                <w:rFonts w:cs="Times New Roman"/>
                <w:szCs w:val="22"/>
              </w:rPr>
            </w:pPr>
          </w:p>
        </w:tc>
        <w:tc>
          <w:tcPr>
            <w:tcW w:w="180" w:type="dxa"/>
            <w:vAlign w:val="bottom"/>
          </w:tcPr>
          <w:p w14:paraId="571BDE64" w14:textId="77777777" w:rsidR="006B47F6" w:rsidRPr="000E1568" w:rsidRDefault="006B47F6" w:rsidP="006B47F6">
            <w:pPr>
              <w:pStyle w:val="acctfourfigures"/>
              <w:tabs>
                <w:tab w:val="clear" w:pos="765"/>
                <w:tab w:val="decimal" w:pos="1039"/>
              </w:tabs>
              <w:spacing w:line="240" w:lineRule="atLeast"/>
              <w:ind w:right="-86"/>
              <w:rPr>
                <w:szCs w:val="22"/>
              </w:rPr>
            </w:pPr>
          </w:p>
        </w:tc>
        <w:tc>
          <w:tcPr>
            <w:tcW w:w="1169" w:type="dxa"/>
            <w:vAlign w:val="bottom"/>
          </w:tcPr>
          <w:p w14:paraId="632F798B" w14:textId="77777777" w:rsidR="006B47F6" w:rsidRPr="000E1568" w:rsidRDefault="006B47F6" w:rsidP="006B47F6">
            <w:pPr>
              <w:tabs>
                <w:tab w:val="decimal" w:pos="994"/>
              </w:tabs>
              <w:ind w:right="-86"/>
              <w:rPr>
                <w:rFonts w:cs="Times New Roman"/>
                <w:szCs w:val="22"/>
              </w:rPr>
            </w:pPr>
          </w:p>
        </w:tc>
        <w:tc>
          <w:tcPr>
            <w:tcW w:w="181" w:type="dxa"/>
            <w:vAlign w:val="bottom"/>
          </w:tcPr>
          <w:p w14:paraId="2F56B3D2" w14:textId="77777777" w:rsidR="006B47F6" w:rsidRPr="000E1568" w:rsidRDefault="006B47F6" w:rsidP="006B47F6">
            <w:pPr>
              <w:pStyle w:val="acctfourfigures"/>
              <w:tabs>
                <w:tab w:val="clear" w:pos="765"/>
                <w:tab w:val="decimal" w:pos="1039"/>
              </w:tabs>
              <w:spacing w:line="240" w:lineRule="atLeast"/>
              <w:ind w:right="-86"/>
              <w:rPr>
                <w:szCs w:val="22"/>
              </w:rPr>
            </w:pPr>
          </w:p>
        </w:tc>
        <w:tc>
          <w:tcPr>
            <w:tcW w:w="1170" w:type="dxa"/>
            <w:vAlign w:val="bottom"/>
          </w:tcPr>
          <w:p w14:paraId="2C3D4F77" w14:textId="77777777" w:rsidR="006B47F6" w:rsidRPr="000E1568" w:rsidRDefault="006B47F6" w:rsidP="006B47F6">
            <w:pPr>
              <w:tabs>
                <w:tab w:val="decimal" w:pos="994"/>
              </w:tabs>
              <w:ind w:right="-86"/>
              <w:rPr>
                <w:rFonts w:cs="Times New Roman"/>
                <w:szCs w:val="22"/>
              </w:rPr>
            </w:pPr>
          </w:p>
        </w:tc>
      </w:tr>
      <w:tr w:rsidR="00443129" w:rsidRPr="000E1568" w14:paraId="429A55A4" w14:textId="77777777" w:rsidTr="003D210D">
        <w:trPr>
          <w:cantSplit/>
        </w:trPr>
        <w:tc>
          <w:tcPr>
            <w:tcW w:w="4230" w:type="dxa"/>
            <w:vAlign w:val="bottom"/>
          </w:tcPr>
          <w:p w14:paraId="6FF088E3" w14:textId="01FA0A70" w:rsidR="00443129" w:rsidRPr="000E1568" w:rsidRDefault="00443129" w:rsidP="00443129">
            <w:pPr>
              <w:spacing w:line="240" w:lineRule="atLeast"/>
              <w:rPr>
                <w:rFonts w:cs="Times New Roman"/>
                <w:szCs w:val="22"/>
              </w:rPr>
            </w:pPr>
            <w:r w:rsidRPr="000E1568">
              <w:rPr>
                <w:rFonts w:cs="Times New Roman"/>
                <w:szCs w:val="22"/>
              </w:rPr>
              <w:t xml:space="preserve">Finance costs </w:t>
            </w:r>
          </w:p>
        </w:tc>
        <w:tc>
          <w:tcPr>
            <w:tcW w:w="1260" w:type="dxa"/>
            <w:vAlign w:val="bottom"/>
          </w:tcPr>
          <w:p w14:paraId="79C05716" w14:textId="39EC545C" w:rsidR="00443129" w:rsidRPr="000E1568" w:rsidRDefault="00443129" w:rsidP="00443129">
            <w:pPr>
              <w:tabs>
                <w:tab w:val="decimal" w:pos="994"/>
              </w:tabs>
              <w:ind w:right="-86"/>
              <w:rPr>
                <w:rFonts w:cs="Times New Roman"/>
                <w:szCs w:val="22"/>
              </w:rPr>
            </w:pPr>
            <w:r w:rsidRPr="000E1568">
              <w:rPr>
                <w:rFonts w:cs="Times New Roman"/>
                <w:szCs w:val="22"/>
              </w:rPr>
              <w:t>65,604</w:t>
            </w:r>
          </w:p>
        </w:tc>
        <w:tc>
          <w:tcPr>
            <w:tcW w:w="180" w:type="dxa"/>
            <w:vAlign w:val="bottom"/>
          </w:tcPr>
          <w:p w14:paraId="62D9D31D"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vAlign w:val="bottom"/>
          </w:tcPr>
          <w:p w14:paraId="5984DD92" w14:textId="21C60E4F" w:rsidR="00443129" w:rsidRPr="000E1568" w:rsidRDefault="00443129" w:rsidP="00443129">
            <w:pPr>
              <w:tabs>
                <w:tab w:val="decimal" w:pos="1039"/>
              </w:tabs>
              <w:ind w:right="-86"/>
              <w:rPr>
                <w:rFonts w:cs="Times New Roman"/>
                <w:szCs w:val="22"/>
              </w:rPr>
            </w:pPr>
            <w:r w:rsidRPr="000E1568">
              <w:rPr>
                <w:rFonts w:cs="Times New Roman"/>
                <w:szCs w:val="22"/>
              </w:rPr>
              <w:t>69,808</w:t>
            </w:r>
          </w:p>
        </w:tc>
        <w:tc>
          <w:tcPr>
            <w:tcW w:w="180" w:type="dxa"/>
            <w:vAlign w:val="bottom"/>
          </w:tcPr>
          <w:p w14:paraId="5935024E"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69" w:type="dxa"/>
          </w:tcPr>
          <w:p w14:paraId="61A64320" w14:textId="1DA87218" w:rsidR="00443129" w:rsidRPr="000E1568" w:rsidRDefault="00443129" w:rsidP="00443129">
            <w:pPr>
              <w:tabs>
                <w:tab w:val="decimal" w:pos="994"/>
              </w:tabs>
              <w:ind w:right="-86"/>
              <w:rPr>
                <w:rFonts w:cs="Times New Roman"/>
                <w:szCs w:val="22"/>
              </w:rPr>
            </w:pPr>
            <w:r w:rsidRPr="000E1568">
              <w:rPr>
                <w:rFonts w:cs="Times New Roman"/>
                <w:szCs w:val="22"/>
              </w:rPr>
              <w:t>65,604</w:t>
            </w:r>
          </w:p>
        </w:tc>
        <w:tc>
          <w:tcPr>
            <w:tcW w:w="181" w:type="dxa"/>
          </w:tcPr>
          <w:p w14:paraId="426A05D5"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vAlign w:val="bottom"/>
          </w:tcPr>
          <w:p w14:paraId="786E82BC" w14:textId="43F27C5A" w:rsidR="00443129" w:rsidRPr="000E1568" w:rsidRDefault="00443129" w:rsidP="00443129">
            <w:pPr>
              <w:tabs>
                <w:tab w:val="decimal" w:pos="994"/>
              </w:tabs>
              <w:ind w:right="-86"/>
              <w:rPr>
                <w:rFonts w:cs="Times New Roman"/>
                <w:szCs w:val="22"/>
              </w:rPr>
            </w:pPr>
            <w:r w:rsidRPr="000E1568">
              <w:rPr>
                <w:rFonts w:cs="Times New Roman"/>
                <w:szCs w:val="22"/>
              </w:rPr>
              <w:t>69,808</w:t>
            </w:r>
          </w:p>
        </w:tc>
      </w:tr>
      <w:tr w:rsidR="00443129" w:rsidRPr="000E1568" w14:paraId="30F64996" w14:textId="77777777" w:rsidTr="003D210D">
        <w:trPr>
          <w:cantSplit/>
        </w:trPr>
        <w:tc>
          <w:tcPr>
            <w:tcW w:w="4230" w:type="dxa"/>
            <w:vAlign w:val="bottom"/>
          </w:tcPr>
          <w:p w14:paraId="35D44B6C" w14:textId="77777777" w:rsidR="00443129" w:rsidRPr="000E1568" w:rsidRDefault="00443129" w:rsidP="00443129">
            <w:pPr>
              <w:spacing w:line="240" w:lineRule="atLeast"/>
              <w:rPr>
                <w:rFonts w:cs="Times New Roman"/>
                <w:b/>
                <w:bCs/>
                <w:szCs w:val="22"/>
              </w:rPr>
            </w:pPr>
          </w:p>
        </w:tc>
        <w:tc>
          <w:tcPr>
            <w:tcW w:w="1260" w:type="dxa"/>
            <w:vAlign w:val="bottom"/>
          </w:tcPr>
          <w:p w14:paraId="2C5E35B8"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80" w:type="dxa"/>
            <w:vAlign w:val="bottom"/>
          </w:tcPr>
          <w:p w14:paraId="353F9243"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62DAD394"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80" w:type="dxa"/>
            <w:vAlign w:val="bottom"/>
          </w:tcPr>
          <w:p w14:paraId="7FF3BA4A"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69" w:type="dxa"/>
            <w:vAlign w:val="bottom"/>
          </w:tcPr>
          <w:p w14:paraId="443EADCE" w14:textId="77777777" w:rsidR="00443129" w:rsidRPr="000E1568" w:rsidRDefault="00443129" w:rsidP="00443129">
            <w:pPr>
              <w:tabs>
                <w:tab w:val="decimal" w:pos="994"/>
              </w:tabs>
              <w:ind w:right="-86"/>
              <w:rPr>
                <w:rFonts w:cs="Times New Roman"/>
                <w:szCs w:val="22"/>
              </w:rPr>
            </w:pPr>
          </w:p>
        </w:tc>
        <w:tc>
          <w:tcPr>
            <w:tcW w:w="181" w:type="dxa"/>
            <w:vAlign w:val="bottom"/>
          </w:tcPr>
          <w:p w14:paraId="339E9AAB"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66A05C00" w14:textId="77777777" w:rsidR="00443129" w:rsidRPr="000E1568" w:rsidRDefault="00443129" w:rsidP="00443129">
            <w:pPr>
              <w:tabs>
                <w:tab w:val="decimal" w:pos="994"/>
              </w:tabs>
              <w:ind w:right="-86"/>
              <w:rPr>
                <w:rFonts w:cs="Times New Roman"/>
                <w:szCs w:val="22"/>
              </w:rPr>
            </w:pPr>
          </w:p>
        </w:tc>
      </w:tr>
      <w:tr w:rsidR="00443129" w:rsidRPr="000E1568" w14:paraId="5B5CE0DB" w14:textId="77777777" w:rsidTr="003D210D">
        <w:trPr>
          <w:cantSplit/>
        </w:trPr>
        <w:tc>
          <w:tcPr>
            <w:tcW w:w="4230" w:type="dxa"/>
            <w:vAlign w:val="bottom"/>
          </w:tcPr>
          <w:p w14:paraId="7371D44F" w14:textId="77777777" w:rsidR="00443129" w:rsidRPr="000E1568" w:rsidRDefault="00443129" w:rsidP="00443129">
            <w:pPr>
              <w:spacing w:line="240" w:lineRule="atLeast"/>
              <w:rPr>
                <w:rFonts w:cs="Times New Roman"/>
                <w:b/>
                <w:bCs/>
                <w:szCs w:val="22"/>
              </w:rPr>
            </w:pPr>
            <w:r w:rsidRPr="000E1568">
              <w:rPr>
                <w:rFonts w:cs="Times New Roman"/>
                <w:b/>
                <w:bCs/>
                <w:szCs w:val="22"/>
              </w:rPr>
              <w:t>Subsidiaries</w:t>
            </w:r>
          </w:p>
        </w:tc>
        <w:tc>
          <w:tcPr>
            <w:tcW w:w="1260" w:type="dxa"/>
            <w:vAlign w:val="bottom"/>
          </w:tcPr>
          <w:p w14:paraId="70EACC37"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80" w:type="dxa"/>
            <w:vAlign w:val="bottom"/>
          </w:tcPr>
          <w:p w14:paraId="7AA93B02"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4949C49F"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80" w:type="dxa"/>
            <w:vAlign w:val="bottom"/>
          </w:tcPr>
          <w:p w14:paraId="2E08DC35"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69" w:type="dxa"/>
            <w:vAlign w:val="bottom"/>
          </w:tcPr>
          <w:p w14:paraId="24F4ABEE" w14:textId="77777777" w:rsidR="00443129" w:rsidRPr="000E1568" w:rsidRDefault="00443129" w:rsidP="00443129">
            <w:pPr>
              <w:tabs>
                <w:tab w:val="decimal" w:pos="994"/>
              </w:tabs>
              <w:ind w:right="-86"/>
              <w:rPr>
                <w:rFonts w:cs="Times New Roman"/>
                <w:szCs w:val="22"/>
              </w:rPr>
            </w:pPr>
          </w:p>
        </w:tc>
        <w:tc>
          <w:tcPr>
            <w:tcW w:w="181" w:type="dxa"/>
            <w:vAlign w:val="bottom"/>
          </w:tcPr>
          <w:p w14:paraId="597498A9"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69116502" w14:textId="77777777" w:rsidR="00443129" w:rsidRPr="000E1568" w:rsidRDefault="00443129" w:rsidP="00443129">
            <w:pPr>
              <w:tabs>
                <w:tab w:val="decimal" w:pos="994"/>
              </w:tabs>
              <w:ind w:right="-86"/>
              <w:rPr>
                <w:rFonts w:cs="Times New Roman"/>
                <w:szCs w:val="22"/>
              </w:rPr>
            </w:pPr>
          </w:p>
        </w:tc>
      </w:tr>
      <w:tr w:rsidR="00443129" w:rsidRPr="000E1568" w14:paraId="184D7513" w14:textId="77777777" w:rsidTr="003D210D">
        <w:trPr>
          <w:cantSplit/>
        </w:trPr>
        <w:tc>
          <w:tcPr>
            <w:tcW w:w="4230" w:type="dxa"/>
            <w:vAlign w:val="bottom"/>
          </w:tcPr>
          <w:p w14:paraId="312A252A" w14:textId="07A4BF3F" w:rsidR="00443129" w:rsidRPr="000E1568" w:rsidRDefault="00443129" w:rsidP="00443129">
            <w:pPr>
              <w:spacing w:line="240" w:lineRule="atLeast"/>
              <w:rPr>
                <w:rFonts w:cs="Times New Roman"/>
                <w:szCs w:val="22"/>
              </w:rPr>
            </w:pPr>
            <w:r w:rsidRPr="000E1568">
              <w:rPr>
                <w:rFonts w:cs="Times New Roman"/>
                <w:szCs w:val="22"/>
              </w:rPr>
              <w:t>Revenue from rental and rendering service</w:t>
            </w:r>
          </w:p>
        </w:tc>
        <w:tc>
          <w:tcPr>
            <w:tcW w:w="1260" w:type="dxa"/>
            <w:vAlign w:val="bottom"/>
          </w:tcPr>
          <w:p w14:paraId="38E09293" w14:textId="59046A6A" w:rsidR="00443129" w:rsidRPr="00CF284D" w:rsidRDefault="00443129" w:rsidP="00676D5B">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1A63F4D6" w14:textId="77777777" w:rsidR="00443129" w:rsidRPr="000E1568" w:rsidRDefault="00443129" w:rsidP="009C61F7">
            <w:pPr>
              <w:tabs>
                <w:tab w:val="decimal" w:pos="553"/>
                <w:tab w:val="decimal" w:pos="1039"/>
              </w:tabs>
              <w:ind w:right="-86"/>
              <w:rPr>
                <w:rFonts w:cs="Times New Roman"/>
                <w:szCs w:val="22"/>
              </w:rPr>
            </w:pPr>
          </w:p>
        </w:tc>
        <w:tc>
          <w:tcPr>
            <w:tcW w:w="1170" w:type="dxa"/>
            <w:vAlign w:val="bottom"/>
          </w:tcPr>
          <w:p w14:paraId="07B46AA5" w14:textId="4844D984" w:rsidR="00443129" w:rsidRPr="00CF284D" w:rsidRDefault="00443129" w:rsidP="00676D5B">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2F6BF88F" w14:textId="77777777" w:rsidR="00443129" w:rsidRPr="000E1568" w:rsidRDefault="00443129" w:rsidP="00443129">
            <w:pPr>
              <w:tabs>
                <w:tab w:val="decimal" w:pos="1039"/>
              </w:tabs>
              <w:ind w:right="-86"/>
              <w:rPr>
                <w:rFonts w:cs="Times New Roman"/>
                <w:szCs w:val="22"/>
              </w:rPr>
            </w:pPr>
          </w:p>
        </w:tc>
        <w:tc>
          <w:tcPr>
            <w:tcW w:w="1169" w:type="dxa"/>
          </w:tcPr>
          <w:p w14:paraId="5C2B5DC4" w14:textId="7D49C33A" w:rsidR="00443129" w:rsidRPr="000E1568" w:rsidRDefault="00443129" w:rsidP="00443129">
            <w:pPr>
              <w:tabs>
                <w:tab w:val="decimal" w:pos="994"/>
              </w:tabs>
              <w:ind w:right="-86"/>
              <w:rPr>
                <w:rFonts w:cs="Times New Roman"/>
                <w:szCs w:val="22"/>
              </w:rPr>
            </w:pPr>
            <w:r w:rsidRPr="000E1568">
              <w:rPr>
                <w:rFonts w:cs="Times New Roman"/>
                <w:szCs w:val="22"/>
              </w:rPr>
              <w:t>57,886</w:t>
            </w:r>
          </w:p>
        </w:tc>
        <w:tc>
          <w:tcPr>
            <w:tcW w:w="181" w:type="dxa"/>
            <w:vAlign w:val="bottom"/>
          </w:tcPr>
          <w:p w14:paraId="06B8FD8D" w14:textId="77777777" w:rsidR="00443129" w:rsidRPr="000E1568" w:rsidRDefault="00443129" w:rsidP="00443129">
            <w:pPr>
              <w:tabs>
                <w:tab w:val="decimal" w:pos="1039"/>
              </w:tabs>
              <w:ind w:right="-86"/>
              <w:rPr>
                <w:rFonts w:cs="Times New Roman"/>
                <w:szCs w:val="22"/>
              </w:rPr>
            </w:pPr>
          </w:p>
        </w:tc>
        <w:tc>
          <w:tcPr>
            <w:tcW w:w="1170" w:type="dxa"/>
          </w:tcPr>
          <w:p w14:paraId="01E3B96E" w14:textId="3DE4C4C6" w:rsidR="00443129" w:rsidRPr="000E1568" w:rsidRDefault="00443129" w:rsidP="00443129">
            <w:pPr>
              <w:tabs>
                <w:tab w:val="decimal" w:pos="994"/>
              </w:tabs>
              <w:ind w:right="-86"/>
              <w:rPr>
                <w:rFonts w:cs="Times New Roman"/>
                <w:szCs w:val="22"/>
              </w:rPr>
            </w:pPr>
            <w:r w:rsidRPr="000E1568">
              <w:rPr>
                <w:rFonts w:cs="Times New Roman"/>
                <w:szCs w:val="22"/>
              </w:rPr>
              <w:t>55,513</w:t>
            </w:r>
          </w:p>
        </w:tc>
      </w:tr>
      <w:tr w:rsidR="00443129" w:rsidRPr="000E1568" w14:paraId="091B90C1" w14:textId="77777777" w:rsidTr="003D210D">
        <w:trPr>
          <w:cantSplit/>
        </w:trPr>
        <w:tc>
          <w:tcPr>
            <w:tcW w:w="4230" w:type="dxa"/>
            <w:vAlign w:val="bottom"/>
          </w:tcPr>
          <w:p w14:paraId="4AEA1FA6" w14:textId="4F3F2CE4" w:rsidR="00443129" w:rsidRPr="000E1568" w:rsidRDefault="00443129" w:rsidP="00443129">
            <w:pPr>
              <w:spacing w:line="240" w:lineRule="atLeast"/>
              <w:rPr>
                <w:rFonts w:cs="Times New Roman"/>
                <w:szCs w:val="22"/>
              </w:rPr>
            </w:pPr>
            <w:r w:rsidRPr="000E1568">
              <w:rPr>
                <w:rFonts w:cs="Times New Roman"/>
                <w:szCs w:val="22"/>
              </w:rPr>
              <w:t>Pro</w:t>
            </w:r>
            <w:r w:rsidR="007A7365" w:rsidRPr="000E1568">
              <w:rPr>
                <w:rFonts w:cs="Times New Roman"/>
                <w:szCs w:val="22"/>
              </w:rPr>
              <w:t>ject</w:t>
            </w:r>
            <w:r w:rsidRPr="000E1568">
              <w:rPr>
                <w:rFonts w:cs="Times New Roman"/>
                <w:szCs w:val="22"/>
              </w:rPr>
              <w:t xml:space="preserve"> management income</w:t>
            </w:r>
          </w:p>
        </w:tc>
        <w:tc>
          <w:tcPr>
            <w:tcW w:w="1260" w:type="dxa"/>
            <w:vAlign w:val="bottom"/>
          </w:tcPr>
          <w:p w14:paraId="12CD01B8" w14:textId="1973568D"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5DC79E39" w14:textId="77777777" w:rsidR="00443129" w:rsidRPr="000E1568" w:rsidRDefault="00443129" w:rsidP="009C61F7">
            <w:pPr>
              <w:tabs>
                <w:tab w:val="decimal" w:pos="553"/>
                <w:tab w:val="decimal" w:pos="1039"/>
              </w:tabs>
              <w:ind w:right="-86"/>
              <w:rPr>
                <w:rFonts w:cs="Times New Roman"/>
                <w:szCs w:val="22"/>
              </w:rPr>
            </w:pPr>
          </w:p>
        </w:tc>
        <w:tc>
          <w:tcPr>
            <w:tcW w:w="1170" w:type="dxa"/>
            <w:vAlign w:val="bottom"/>
          </w:tcPr>
          <w:p w14:paraId="4E0DDB41" w14:textId="48E407C3"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04A131B2" w14:textId="77777777" w:rsidR="00443129" w:rsidRPr="000E1568" w:rsidRDefault="00443129" w:rsidP="00443129">
            <w:pPr>
              <w:tabs>
                <w:tab w:val="decimal" w:pos="1039"/>
              </w:tabs>
              <w:rPr>
                <w:rFonts w:cs="Times New Roman"/>
                <w:szCs w:val="22"/>
              </w:rPr>
            </w:pPr>
          </w:p>
        </w:tc>
        <w:tc>
          <w:tcPr>
            <w:tcW w:w="1169" w:type="dxa"/>
          </w:tcPr>
          <w:p w14:paraId="36FC2E6A" w14:textId="11D38E92" w:rsidR="00443129" w:rsidRPr="000E1568" w:rsidRDefault="00443129" w:rsidP="00443129">
            <w:pPr>
              <w:tabs>
                <w:tab w:val="decimal" w:pos="994"/>
              </w:tabs>
              <w:rPr>
                <w:rFonts w:cs="Times New Roman"/>
                <w:szCs w:val="22"/>
              </w:rPr>
            </w:pPr>
            <w:r w:rsidRPr="000E1568">
              <w:rPr>
                <w:rFonts w:cs="Times New Roman"/>
                <w:szCs w:val="22"/>
              </w:rPr>
              <w:t>77,154</w:t>
            </w:r>
          </w:p>
        </w:tc>
        <w:tc>
          <w:tcPr>
            <w:tcW w:w="181" w:type="dxa"/>
            <w:vAlign w:val="bottom"/>
          </w:tcPr>
          <w:p w14:paraId="038D6D8E" w14:textId="77777777" w:rsidR="00443129" w:rsidRPr="000E1568" w:rsidRDefault="00443129" w:rsidP="00443129">
            <w:pPr>
              <w:tabs>
                <w:tab w:val="decimal" w:pos="1039"/>
              </w:tabs>
              <w:rPr>
                <w:rFonts w:cs="Times New Roman"/>
                <w:szCs w:val="22"/>
              </w:rPr>
            </w:pPr>
          </w:p>
        </w:tc>
        <w:tc>
          <w:tcPr>
            <w:tcW w:w="1170" w:type="dxa"/>
          </w:tcPr>
          <w:p w14:paraId="63B09A47" w14:textId="7F20351A" w:rsidR="00443129" w:rsidRPr="000E1568" w:rsidRDefault="00443129" w:rsidP="00443129">
            <w:pPr>
              <w:tabs>
                <w:tab w:val="decimal" w:pos="994"/>
              </w:tabs>
              <w:rPr>
                <w:rFonts w:cs="Times New Roman"/>
                <w:szCs w:val="22"/>
              </w:rPr>
            </w:pPr>
            <w:r w:rsidRPr="000E1568">
              <w:rPr>
                <w:rFonts w:cs="Times New Roman"/>
                <w:szCs w:val="22"/>
              </w:rPr>
              <w:t>102,276</w:t>
            </w:r>
          </w:p>
        </w:tc>
      </w:tr>
      <w:tr w:rsidR="00443129" w:rsidRPr="000E1568" w14:paraId="28A54CB8" w14:textId="77777777" w:rsidTr="003D210D">
        <w:trPr>
          <w:cantSplit/>
        </w:trPr>
        <w:tc>
          <w:tcPr>
            <w:tcW w:w="4230" w:type="dxa"/>
            <w:vAlign w:val="bottom"/>
          </w:tcPr>
          <w:p w14:paraId="6E9111A6" w14:textId="77777777" w:rsidR="00443129" w:rsidRPr="000E1568" w:rsidRDefault="00443129" w:rsidP="00443129">
            <w:pPr>
              <w:spacing w:line="240" w:lineRule="atLeast"/>
              <w:rPr>
                <w:rFonts w:cs="Times New Roman"/>
                <w:szCs w:val="22"/>
              </w:rPr>
            </w:pPr>
            <w:r w:rsidRPr="000E1568">
              <w:rPr>
                <w:rFonts w:cs="Times New Roman"/>
                <w:szCs w:val="22"/>
              </w:rPr>
              <w:t>Interest income</w:t>
            </w:r>
          </w:p>
        </w:tc>
        <w:tc>
          <w:tcPr>
            <w:tcW w:w="1260" w:type="dxa"/>
            <w:vAlign w:val="bottom"/>
          </w:tcPr>
          <w:p w14:paraId="4E5F038A" w14:textId="78CC243A"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2E17B740" w14:textId="77777777" w:rsidR="00443129" w:rsidRPr="000E1568" w:rsidRDefault="00443129" w:rsidP="009C61F7">
            <w:pPr>
              <w:tabs>
                <w:tab w:val="decimal" w:pos="553"/>
                <w:tab w:val="decimal" w:pos="1039"/>
              </w:tabs>
              <w:ind w:right="-86"/>
              <w:rPr>
                <w:rFonts w:cs="Times New Roman"/>
                <w:szCs w:val="22"/>
              </w:rPr>
            </w:pPr>
          </w:p>
        </w:tc>
        <w:tc>
          <w:tcPr>
            <w:tcW w:w="1170" w:type="dxa"/>
            <w:vAlign w:val="bottom"/>
          </w:tcPr>
          <w:p w14:paraId="5EDDDE3A" w14:textId="035BC464"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00A337F5" w14:textId="77777777" w:rsidR="00443129" w:rsidRPr="000E1568" w:rsidRDefault="00443129" w:rsidP="00443129">
            <w:pPr>
              <w:tabs>
                <w:tab w:val="decimal" w:pos="1039"/>
              </w:tabs>
              <w:rPr>
                <w:rFonts w:cs="Times New Roman"/>
                <w:szCs w:val="22"/>
              </w:rPr>
            </w:pPr>
          </w:p>
        </w:tc>
        <w:tc>
          <w:tcPr>
            <w:tcW w:w="1169" w:type="dxa"/>
          </w:tcPr>
          <w:p w14:paraId="10A6602A" w14:textId="7C112C4F" w:rsidR="00443129" w:rsidRPr="000E1568" w:rsidRDefault="00443129" w:rsidP="00443129">
            <w:pPr>
              <w:tabs>
                <w:tab w:val="decimal" w:pos="994"/>
              </w:tabs>
              <w:rPr>
                <w:rFonts w:cs="Times New Roman"/>
                <w:szCs w:val="22"/>
              </w:rPr>
            </w:pPr>
            <w:r w:rsidRPr="000E1568">
              <w:rPr>
                <w:rFonts w:cs="Times New Roman"/>
                <w:szCs w:val="22"/>
              </w:rPr>
              <w:t>242,217</w:t>
            </w:r>
          </w:p>
        </w:tc>
        <w:tc>
          <w:tcPr>
            <w:tcW w:w="181" w:type="dxa"/>
            <w:vAlign w:val="bottom"/>
          </w:tcPr>
          <w:p w14:paraId="59C3DA8A" w14:textId="77777777" w:rsidR="00443129" w:rsidRPr="000E1568" w:rsidRDefault="00443129" w:rsidP="00443129">
            <w:pPr>
              <w:tabs>
                <w:tab w:val="decimal" w:pos="1039"/>
              </w:tabs>
              <w:rPr>
                <w:rFonts w:cs="Times New Roman"/>
                <w:szCs w:val="22"/>
              </w:rPr>
            </w:pPr>
          </w:p>
        </w:tc>
        <w:tc>
          <w:tcPr>
            <w:tcW w:w="1170" w:type="dxa"/>
          </w:tcPr>
          <w:p w14:paraId="49A3B6B6" w14:textId="144FC474" w:rsidR="00443129" w:rsidRPr="000E1568" w:rsidRDefault="00443129" w:rsidP="00443129">
            <w:pPr>
              <w:tabs>
                <w:tab w:val="decimal" w:pos="994"/>
              </w:tabs>
              <w:rPr>
                <w:rFonts w:cs="Times New Roman"/>
                <w:szCs w:val="22"/>
              </w:rPr>
            </w:pPr>
            <w:r w:rsidRPr="000E1568">
              <w:rPr>
                <w:rFonts w:cs="Times New Roman"/>
                <w:szCs w:val="22"/>
              </w:rPr>
              <w:t>202,552</w:t>
            </w:r>
          </w:p>
        </w:tc>
      </w:tr>
      <w:tr w:rsidR="00443129" w:rsidRPr="000E1568" w14:paraId="31124CC9" w14:textId="77777777" w:rsidTr="003D210D">
        <w:trPr>
          <w:cantSplit/>
        </w:trPr>
        <w:tc>
          <w:tcPr>
            <w:tcW w:w="4230" w:type="dxa"/>
            <w:vAlign w:val="bottom"/>
          </w:tcPr>
          <w:p w14:paraId="7D0AF7F0" w14:textId="6B051CFF" w:rsidR="00443129" w:rsidRPr="000E1568" w:rsidRDefault="00443129" w:rsidP="00443129">
            <w:pPr>
              <w:spacing w:line="240" w:lineRule="atLeast"/>
              <w:rPr>
                <w:rFonts w:cs="Times New Roman"/>
                <w:szCs w:val="22"/>
              </w:rPr>
            </w:pPr>
            <w:r w:rsidRPr="000E1568">
              <w:rPr>
                <w:rFonts w:cs="Times New Roman"/>
                <w:szCs w:val="22"/>
              </w:rPr>
              <w:t>Other income</w:t>
            </w:r>
          </w:p>
        </w:tc>
        <w:tc>
          <w:tcPr>
            <w:tcW w:w="1260" w:type="dxa"/>
            <w:vAlign w:val="bottom"/>
          </w:tcPr>
          <w:p w14:paraId="28D6BE4E" w14:textId="4A96D070"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514F8396" w14:textId="77777777" w:rsidR="00443129" w:rsidRPr="000E1568" w:rsidRDefault="00443129" w:rsidP="009C61F7">
            <w:pPr>
              <w:tabs>
                <w:tab w:val="decimal" w:pos="553"/>
                <w:tab w:val="decimal" w:pos="1039"/>
              </w:tabs>
              <w:ind w:right="-86"/>
              <w:rPr>
                <w:rFonts w:cs="Times New Roman"/>
                <w:szCs w:val="22"/>
              </w:rPr>
            </w:pPr>
          </w:p>
        </w:tc>
        <w:tc>
          <w:tcPr>
            <w:tcW w:w="1170" w:type="dxa"/>
            <w:vAlign w:val="bottom"/>
          </w:tcPr>
          <w:p w14:paraId="7277F5BE" w14:textId="2D1DBCB8"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7F1B7B92" w14:textId="77777777" w:rsidR="00443129" w:rsidRPr="000E1568" w:rsidRDefault="00443129" w:rsidP="00443129">
            <w:pPr>
              <w:tabs>
                <w:tab w:val="decimal" w:pos="1039"/>
              </w:tabs>
              <w:rPr>
                <w:rFonts w:cs="Times New Roman"/>
                <w:szCs w:val="22"/>
              </w:rPr>
            </w:pPr>
          </w:p>
        </w:tc>
        <w:tc>
          <w:tcPr>
            <w:tcW w:w="1169" w:type="dxa"/>
          </w:tcPr>
          <w:p w14:paraId="5C60927D" w14:textId="39DDD886" w:rsidR="00443129" w:rsidRPr="000E1568" w:rsidRDefault="00443129" w:rsidP="00443129">
            <w:pPr>
              <w:tabs>
                <w:tab w:val="decimal" w:pos="994"/>
              </w:tabs>
              <w:rPr>
                <w:rFonts w:cs="Times New Roman"/>
                <w:szCs w:val="22"/>
              </w:rPr>
            </w:pPr>
            <w:r w:rsidRPr="000E1568">
              <w:rPr>
                <w:rFonts w:cs="Times New Roman"/>
                <w:szCs w:val="22"/>
              </w:rPr>
              <w:t>79,144</w:t>
            </w:r>
          </w:p>
        </w:tc>
        <w:tc>
          <w:tcPr>
            <w:tcW w:w="181" w:type="dxa"/>
            <w:vAlign w:val="bottom"/>
          </w:tcPr>
          <w:p w14:paraId="7FE0A863" w14:textId="77777777" w:rsidR="00443129" w:rsidRPr="000E1568" w:rsidRDefault="00443129" w:rsidP="00443129">
            <w:pPr>
              <w:tabs>
                <w:tab w:val="decimal" w:pos="1039"/>
              </w:tabs>
              <w:rPr>
                <w:rFonts w:cs="Times New Roman"/>
                <w:szCs w:val="22"/>
              </w:rPr>
            </w:pPr>
          </w:p>
        </w:tc>
        <w:tc>
          <w:tcPr>
            <w:tcW w:w="1170" w:type="dxa"/>
          </w:tcPr>
          <w:p w14:paraId="68A8DC24" w14:textId="7D7F6FD6" w:rsidR="00443129" w:rsidRPr="000E1568" w:rsidRDefault="00443129" w:rsidP="00443129">
            <w:pPr>
              <w:tabs>
                <w:tab w:val="decimal" w:pos="994"/>
              </w:tabs>
              <w:rPr>
                <w:rFonts w:cs="Times New Roman"/>
                <w:szCs w:val="22"/>
              </w:rPr>
            </w:pPr>
            <w:r w:rsidRPr="000E1568">
              <w:rPr>
                <w:rFonts w:cs="Times New Roman"/>
                <w:szCs w:val="22"/>
              </w:rPr>
              <w:t>59,815</w:t>
            </w:r>
          </w:p>
        </w:tc>
      </w:tr>
      <w:tr w:rsidR="00443129" w:rsidRPr="000E1568" w14:paraId="1A2535DB" w14:textId="77777777" w:rsidTr="003D210D">
        <w:trPr>
          <w:cantSplit/>
        </w:trPr>
        <w:tc>
          <w:tcPr>
            <w:tcW w:w="4230" w:type="dxa"/>
            <w:vAlign w:val="bottom"/>
          </w:tcPr>
          <w:p w14:paraId="07D8E0F3" w14:textId="221C0119" w:rsidR="00443129" w:rsidRPr="000E1568" w:rsidRDefault="00443129" w:rsidP="00443129">
            <w:pPr>
              <w:spacing w:line="240" w:lineRule="atLeast"/>
              <w:rPr>
                <w:rFonts w:cs="Times New Roman"/>
                <w:szCs w:val="22"/>
              </w:rPr>
            </w:pPr>
            <w:r w:rsidRPr="000E1568">
              <w:rPr>
                <w:rFonts w:cs="Times New Roman"/>
                <w:szCs w:val="22"/>
              </w:rPr>
              <w:t xml:space="preserve">Cost of </w:t>
            </w:r>
            <w:r w:rsidR="007A7365" w:rsidRPr="000E1568">
              <w:rPr>
                <w:rFonts w:cs="Times New Roman"/>
                <w:szCs w:val="22"/>
              </w:rPr>
              <w:t>rental and rendering service</w:t>
            </w:r>
          </w:p>
        </w:tc>
        <w:tc>
          <w:tcPr>
            <w:tcW w:w="1260" w:type="dxa"/>
            <w:vAlign w:val="bottom"/>
          </w:tcPr>
          <w:p w14:paraId="263A7F1B" w14:textId="16C72CD6"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2D2AE475" w14:textId="77777777" w:rsidR="00443129" w:rsidRPr="000E1568" w:rsidRDefault="00443129" w:rsidP="009C61F7">
            <w:pPr>
              <w:tabs>
                <w:tab w:val="decimal" w:pos="553"/>
                <w:tab w:val="decimal" w:pos="1039"/>
              </w:tabs>
              <w:ind w:right="-86"/>
              <w:rPr>
                <w:rFonts w:cs="Times New Roman"/>
                <w:szCs w:val="22"/>
              </w:rPr>
            </w:pPr>
          </w:p>
        </w:tc>
        <w:tc>
          <w:tcPr>
            <w:tcW w:w="1170" w:type="dxa"/>
            <w:vAlign w:val="bottom"/>
          </w:tcPr>
          <w:p w14:paraId="618B3870" w14:textId="1AC3FD1D"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35011C05" w14:textId="77777777" w:rsidR="00443129" w:rsidRPr="000E1568" w:rsidRDefault="00443129" w:rsidP="00443129">
            <w:pPr>
              <w:tabs>
                <w:tab w:val="decimal" w:pos="1039"/>
              </w:tabs>
              <w:rPr>
                <w:rFonts w:cs="Times New Roman"/>
                <w:szCs w:val="22"/>
              </w:rPr>
            </w:pPr>
          </w:p>
        </w:tc>
        <w:tc>
          <w:tcPr>
            <w:tcW w:w="1169" w:type="dxa"/>
          </w:tcPr>
          <w:p w14:paraId="069CC4E9" w14:textId="0EC8500B" w:rsidR="00443129" w:rsidRPr="000E1568" w:rsidRDefault="00443129" w:rsidP="00443129">
            <w:pPr>
              <w:tabs>
                <w:tab w:val="decimal" w:pos="825"/>
              </w:tabs>
              <w:rPr>
                <w:rFonts w:cs="Times New Roman"/>
                <w:szCs w:val="22"/>
              </w:rPr>
            </w:pPr>
            <w:r w:rsidRPr="000E1568">
              <w:rPr>
                <w:rFonts w:cs="Times New Roman"/>
                <w:szCs w:val="22"/>
              </w:rPr>
              <w:t>-</w:t>
            </w:r>
          </w:p>
        </w:tc>
        <w:tc>
          <w:tcPr>
            <w:tcW w:w="181" w:type="dxa"/>
            <w:vAlign w:val="bottom"/>
          </w:tcPr>
          <w:p w14:paraId="473AD0FF" w14:textId="77777777" w:rsidR="00443129" w:rsidRPr="000E1568" w:rsidRDefault="00443129" w:rsidP="00443129">
            <w:pPr>
              <w:tabs>
                <w:tab w:val="decimal" w:pos="1039"/>
              </w:tabs>
              <w:rPr>
                <w:rFonts w:cs="Times New Roman"/>
                <w:szCs w:val="22"/>
              </w:rPr>
            </w:pPr>
          </w:p>
        </w:tc>
        <w:tc>
          <w:tcPr>
            <w:tcW w:w="1170" w:type="dxa"/>
          </w:tcPr>
          <w:p w14:paraId="3670A2E0" w14:textId="18BB9963" w:rsidR="00443129" w:rsidRPr="000E1568" w:rsidRDefault="00443129" w:rsidP="00443129">
            <w:pPr>
              <w:tabs>
                <w:tab w:val="decimal" w:pos="994"/>
              </w:tabs>
              <w:rPr>
                <w:rFonts w:cs="Times New Roman"/>
                <w:szCs w:val="22"/>
              </w:rPr>
            </w:pPr>
            <w:r w:rsidRPr="000E1568">
              <w:rPr>
                <w:rFonts w:cs="Times New Roman"/>
                <w:szCs w:val="22"/>
              </w:rPr>
              <w:t>861</w:t>
            </w:r>
          </w:p>
        </w:tc>
      </w:tr>
      <w:tr w:rsidR="00443129" w:rsidRPr="000E1568" w14:paraId="03BD006F" w14:textId="77777777" w:rsidTr="003D210D">
        <w:trPr>
          <w:cantSplit/>
        </w:trPr>
        <w:tc>
          <w:tcPr>
            <w:tcW w:w="4230" w:type="dxa"/>
            <w:vAlign w:val="bottom"/>
          </w:tcPr>
          <w:p w14:paraId="5DDB145B" w14:textId="4BCB618E" w:rsidR="00443129" w:rsidRPr="000E1568" w:rsidRDefault="007A7365" w:rsidP="00443129">
            <w:pPr>
              <w:spacing w:line="240" w:lineRule="atLeast"/>
              <w:rPr>
                <w:rFonts w:cs="Times New Roman"/>
                <w:szCs w:val="22"/>
              </w:rPr>
            </w:pPr>
            <w:r w:rsidRPr="000E1568">
              <w:rPr>
                <w:rFonts w:cs="Times New Roman"/>
                <w:szCs w:val="22"/>
              </w:rPr>
              <w:t>Administrative expenses</w:t>
            </w:r>
          </w:p>
        </w:tc>
        <w:tc>
          <w:tcPr>
            <w:tcW w:w="1260" w:type="dxa"/>
            <w:vAlign w:val="bottom"/>
          </w:tcPr>
          <w:p w14:paraId="38A8CC70" w14:textId="720FC08A"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3EB7B550" w14:textId="77777777" w:rsidR="00443129" w:rsidRPr="000E1568" w:rsidRDefault="00443129" w:rsidP="009C61F7">
            <w:pPr>
              <w:tabs>
                <w:tab w:val="decimal" w:pos="553"/>
                <w:tab w:val="decimal" w:pos="1039"/>
              </w:tabs>
              <w:ind w:right="-86"/>
              <w:rPr>
                <w:rFonts w:cs="Times New Roman"/>
                <w:szCs w:val="22"/>
              </w:rPr>
            </w:pPr>
          </w:p>
        </w:tc>
        <w:tc>
          <w:tcPr>
            <w:tcW w:w="1170" w:type="dxa"/>
            <w:vAlign w:val="bottom"/>
          </w:tcPr>
          <w:p w14:paraId="28B382A0" w14:textId="7368E676"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09A6EF52" w14:textId="77777777" w:rsidR="00443129" w:rsidRPr="000E1568" w:rsidRDefault="00443129" w:rsidP="00443129">
            <w:pPr>
              <w:tabs>
                <w:tab w:val="decimal" w:pos="1039"/>
              </w:tabs>
              <w:rPr>
                <w:rFonts w:cs="Times New Roman"/>
                <w:szCs w:val="22"/>
              </w:rPr>
            </w:pPr>
          </w:p>
        </w:tc>
        <w:tc>
          <w:tcPr>
            <w:tcW w:w="1169" w:type="dxa"/>
          </w:tcPr>
          <w:p w14:paraId="6437E34B" w14:textId="32369063" w:rsidR="00443129" w:rsidRPr="000E1568" w:rsidRDefault="00443129" w:rsidP="00443129">
            <w:pPr>
              <w:tabs>
                <w:tab w:val="decimal" w:pos="994"/>
              </w:tabs>
              <w:rPr>
                <w:rFonts w:cs="Times New Roman"/>
                <w:szCs w:val="22"/>
              </w:rPr>
            </w:pPr>
            <w:r w:rsidRPr="000E1568">
              <w:rPr>
                <w:rFonts w:cs="Times New Roman"/>
                <w:szCs w:val="22"/>
                <w:cs/>
              </w:rPr>
              <w:t xml:space="preserve">  </w:t>
            </w:r>
            <w:r w:rsidRPr="000E1568">
              <w:rPr>
                <w:rFonts w:cs="Times New Roman"/>
                <w:szCs w:val="22"/>
              </w:rPr>
              <w:t>3,845</w:t>
            </w:r>
          </w:p>
        </w:tc>
        <w:tc>
          <w:tcPr>
            <w:tcW w:w="181" w:type="dxa"/>
            <w:vAlign w:val="bottom"/>
          </w:tcPr>
          <w:p w14:paraId="4F17B187" w14:textId="77777777" w:rsidR="00443129" w:rsidRPr="000E1568" w:rsidRDefault="00443129" w:rsidP="00443129">
            <w:pPr>
              <w:tabs>
                <w:tab w:val="decimal" w:pos="994"/>
              </w:tabs>
              <w:rPr>
                <w:rFonts w:cs="Times New Roman"/>
                <w:szCs w:val="22"/>
              </w:rPr>
            </w:pPr>
          </w:p>
        </w:tc>
        <w:tc>
          <w:tcPr>
            <w:tcW w:w="1170" w:type="dxa"/>
          </w:tcPr>
          <w:p w14:paraId="5B02567E" w14:textId="1EB72F93" w:rsidR="00443129" w:rsidRPr="000E1568" w:rsidRDefault="00443129" w:rsidP="00443129">
            <w:pPr>
              <w:tabs>
                <w:tab w:val="decimal" w:pos="994"/>
              </w:tabs>
              <w:rPr>
                <w:rFonts w:cs="Times New Roman"/>
                <w:szCs w:val="22"/>
              </w:rPr>
            </w:pPr>
            <w:r w:rsidRPr="000E1568">
              <w:rPr>
                <w:rFonts w:cs="Times New Roman"/>
                <w:szCs w:val="22"/>
              </w:rPr>
              <w:t>3,645</w:t>
            </w:r>
          </w:p>
        </w:tc>
      </w:tr>
      <w:tr w:rsidR="00443129" w:rsidRPr="000E1568" w14:paraId="6A0266F5" w14:textId="77777777" w:rsidTr="003D210D">
        <w:trPr>
          <w:cantSplit/>
        </w:trPr>
        <w:tc>
          <w:tcPr>
            <w:tcW w:w="4230" w:type="dxa"/>
            <w:vAlign w:val="bottom"/>
          </w:tcPr>
          <w:p w14:paraId="687CF832" w14:textId="1E592160" w:rsidR="00443129" w:rsidRPr="000E1568" w:rsidRDefault="00443129" w:rsidP="00443129">
            <w:pPr>
              <w:spacing w:line="240" w:lineRule="atLeast"/>
              <w:rPr>
                <w:rFonts w:cs="Times New Roman"/>
                <w:szCs w:val="22"/>
              </w:rPr>
            </w:pPr>
            <w:r w:rsidRPr="000E1568">
              <w:rPr>
                <w:rFonts w:cs="Times New Roman"/>
                <w:szCs w:val="22"/>
              </w:rPr>
              <w:t>Finance costs</w:t>
            </w:r>
          </w:p>
        </w:tc>
        <w:tc>
          <w:tcPr>
            <w:tcW w:w="1260" w:type="dxa"/>
            <w:vAlign w:val="bottom"/>
          </w:tcPr>
          <w:p w14:paraId="1D4A8FB3" w14:textId="615A742E" w:rsidR="00443129" w:rsidRPr="00CF284D" w:rsidRDefault="00443129" w:rsidP="00676D5B">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50779154" w14:textId="77777777" w:rsidR="00443129" w:rsidRPr="000E1568" w:rsidRDefault="00443129" w:rsidP="009C61F7">
            <w:pPr>
              <w:tabs>
                <w:tab w:val="decimal" w:pos="553"/>
                <w:tab w:val="decimal" w:pos="994"/>
                <w:tab w:val="decimal" w:pos="1039"/>
              </w:tabs>
              <w:ind w:right="-86"/>
              <w:rPr>
                <w:rFonts w:cs="Times New Roman"/>
                <w:szCs w:val="22"/>
              </w:rPr>
            </w:pPr>
          </w:p>
        </w:tc>
        <w:tc>
          <w:tcPr>
            <w:tcW w:w="1170" w:type="dxa"/>
            <w:vAlign w:val="bottom"/>
          </w:tcPr>
          <w:p w14:paraId="160F326A" w14:textId="2C4E2DCE" w:rsidR="00443129" w:rsidRPr="00CF284D" w:rsidRDefault="00443129" w:rsidP="00676D5B">
            <w:pPr>
              <w:tabs>
                <w:tab w:val="decimal" w:pos="731"/>
              </w:tabs>
              <w:rPr>
                <w:rFonts w:cs="Times New Roman"/>
                <w:spacing w:val="-2"/>
                <w:szCs w:val="22"/>
              </w:rPr>
            </w:pPr>
            <w:r w:rsidRPr="00CF284D">
              <w:rPr>
                <w:rFonts w:cs="Times New Roman"/>
                <w:spacing w:val="-2"/>
                <w:szCs w:val="22"/>
              </w:rPr>
              <w:t>-</w:t>
            </w:r>
          </w:p>
        </w:tc>
        <w:tc>
          <w:tcPr>
            <w:tcW w:w="180" w:type="dxa"/>
            <w:vAlign w:val="bottom"/>
          </w:tcPr>
          <w:p w14:paraId="600DB963" w14:textId="77777777" w:rsidR="00443129" w:rsidRPr="000E1568" w:rsidRDefault="00443129" w:rsidP="00443129">
            <w:pPr>
              <w:tabs>
                <w:tab w:val="decimal" w:pos="994"/>
                <w:tab w:val="decimal" w:pos="1039"/>
              </w:tabs>
              <w:ind w:right="-86"/>
              <w:rPr>
                <w:rFonts w:cs="Times New Roman"/>
                <w:szCs w:val="22"/>
              </w:rPr>
            </w:pPr>
          </w:p>
        </w:tc>
        <w:tc>
          <w:tcPr>
            <w:tcW w:w="1169" w:type="dxa"/>
          </w:tcPr>
          <w:p w14:paraId="098E039A" w14:textId="724DE3EE" w:rsidR="00443129" w:rsidRPr="000E1568" w:rsidRDefault="00443129" w:rsidP="00443129">
            <w:pPr>
              <w:tabs>
                <w:tab w:val="decimal" w:pos="994"/>
              </w:tabs>
              <w:ind w:right="-86"/>
              <w:rPr>
                <w:rFonts w:cs="Times New Roman"/>
                <w:szCs w:val="22"/>
              </w:rPr>
            </w:pPr>
            <w:r w:rsidRPr="000E1568">
              <w:rPr>
                <w:rFonts w:cs="Times New Roman"/>
                <w:szCs w:val="22"/>
              </w:rPr>
              <w:t>120,051</w:t>
            </w:r>
          </w:p>
        </w:tc>
        <w:tc>
          <w:tcPr>
            <w:tcW w:w="181" w:type="dxa"/>
            <w:vAlign w:val="bottom"/>
          </w:tcPr>
          <w:p w14:paraId="282CEF5B" w14:textId="77777777" w:rsidR="00443129" w:rsidRPr="000E1568" w:rsidRDefault="00443129" w:rsidP="00443129">
            <w:pPr>
              <w:tabs>
                <w:tab w:val="decimal" w:pos="994"/>
              </w:tabs>
              <w:ind w:right="-86"/>
              <w:rPr>
                <w:rFonts w:cs="Times New Roman"/>
                <w:szCs w:val="22"/>
              </w:rPr>
            </w:pPr>
          </w:p>
        </w:tc>
        <w:tc>
          <w:tcPr>
            <w:tcW w:w="1170" w:type="dxa"/>
          </w:tcPr>
          <w:p w14:paraId="5EE749AD" w14:textId="0F500FFA" w:rsidR="00443129" w:rsidRPr="000E1568" w:rsidRDefault="00443129" w:rsidP="00443129">
            <w:pPr>
              <w:tabs>
                <w:tab w:val="decimal" w:pos="994"/>
              </w:tabs>
              <w:ind w:right="-86"/>
              <w:rPr>
                <w:rFonts w:cs="Times New Roman"/>
                <w:szCs w:val="22"/>
              </w:rPr>
            </w:pPr>
            <w:r w:rsidRPr="000E1568">
              <w:rPr>
                <w:rFonts w:cs="Times New Roman"/>
                <w:szCs w:val="22"/>
              </w:rPr>
              <w:t>84,234</w:t>
            </w:r>
          </w:p>
        </w:tc>
      </w:tr>
      <w:tr w:rsidR="00443129" w:rsidRPr="000E1568" w14:paraId="587C7CC8" w14:textId="77777777" w:rsidTr="003D210D">
        <w:trPr>
          <w:cantSplit/>
        </w:trPr>
        <w:tc>
          <w:tcPr>
            <w:tcW w:w="4230" w:type="dxa"/>
            <w:vAlign w:val="bottom"/>
          </w:tcPr>
          <w:p w14:paraId="3B70DDA2" w14:textId="77777777" w:rsidR="00443129" w:rsidRPr="000E1568" w:rsidRDefault="00443129" w:rsidP="00443129">
            <w:pPr>
              <w:spacing w:line="240" w:lineRule="atLeast"/>
              <w:rPr>
                <w:rFonts w:cs="Times New Roman"/>
                <w:szCs w:val="22"/>
              </w:rPr>
            </w:pPr>
          </w:p>
        </w:tc>
        <w:tc>
          <w:tcPr>
            <w:tcW w:w="1260" w:type="dxa"/>
            <w:vAlign w:val="bottom"/>
          </w:tcPr>
          <w:p w14:paraId="73F36B30" w14:textId="77777777" w:rsidR="00443129" w:rsidRPr="000E1568" w:rsidRDefault="00443129" w:rsidP="00443129">
            <w:pPr>
              <w:tabs>
                <w:tab w:val="decimal" w:pos="1039"/>
              </w:tabs>
              <w:ind w:right="-86"/>
              <w:rPr>
                <w:rFonts w:cs="Times New Roman"/>
                <w:szCs w:val="22"/>
              </w:rPr>
            </w:pPr>
          </w:p>
        </w:tc>
        <w:tc>
          <w:tcPr>
            <w:tcW w:w="180" w:type="dxa"/>
            <w:vAlign w:val="bottom"/>
          </w:tcPr>
          <w:p w14:paraId="5C63FA62"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vAlign w:val="bottom"/>
          </w:tcPr>
          <w:p w14:paraId="02897BD0" w14:textId="77777777" w:rsidR="00443129" w:rsidRPr="000E1568" w:rsidRDefault="00443129" w:rsidP="00443129">
            <w:pPr>
              <w:tabs>
                <w:tab w:val="decimal" w:pos="802"/>
              </w:tabs>
              <w:ind w:right="-86"/>
              <w:rPr>
                <w:rFonts w:cs="Times New Roman"/>
                <w:szCs w:val="22"/>
              </w:rPr>
            </w:pPr>
          </w:p>
        </w:tc>
        <w:tc>
          <w:tcPr>
            <w:tcW w:w="180" w:type="dxa"/>
            <w:vAlign w:val="bottom"/>
          </w:tcPr>
          <w:p w14:paraId="6F5F97DA"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69" w:type="dxa"/>
          </w:tcPr>
          <w:p w14:paraId="4151765E" w14:textId="77777777" w:rsidR="00443129" w:rsidRPr="000E1568" w:rsidRDefault="00443129" w:rsidP="00443129">
            <w:pPr>
              <w:tabs>
                <w:tab w:val="decimal" w:pos="994"/>
              </w:tabs>
              <w:ind w:right="-86"/>
              <w:rPr>
                <w:rFonts w:cs="Times New Roman"/>
                <w:szCs w:val="22"/>
              </w:rPr>
            </w:pPr>
          </w:p>
        </w:tc>
        <w:tc>
          <w:tcPr>
            <w:tcW w:w="181" w:type="dxa"/>
            <w:vAlign w:val="bottom"/>
          </w:tcPr>
          <w:p w14:paraId="6D36BB67"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tcPr>
          <w:p w14:paraId="67C054A7" w14:textId="77777777" w:rsidR="00443129" w:rsidRPr="000E1568" w:rsidRDefault="00443129" w:rsidP="00443129">
            <w:pPr>
              <w:tabs>
                <w:tab w:val="decimal" w:pos="994"/>
              </w:tabs>
              <w:ind w:right="-86"/>
              <w:rPr>
                <w:rFonts w:cs="Times New Roman"/>
                <w:szCs w:val="22"/>
              </w:rPr>
            </w:pPr>
          </w:p>
        </w:tc>
      </w:tr>
      <w:tr w:rsidR="00443129" w:rsidRPr="000E1568" w14:paraId="45CD622F" w14:textId="77777777" w:rsidTr="003D210D">
        <w:trPr>
          <w:cantSplit/>
        </w:trPr>
        <w:tc>
          <w:tcPr>
            <w:tcW w:w="4230" w:type="dxa"/>
            <w:vAlign w:val="bottom"/>
          </w:tcPr>
          <w:p w14:paraId="3ACBF6FF" w14:textId="77777777" w:rsidR="00443129" w:rsidRPr="000E1568" w:rsidRDefault="00443129" w:rsidP="00443129">
            <w:pPr>
              <w:spacing w:line="240" w:lineRule="atLeast"/>
              <w:rPr>
                <w:rFonts w:cs="Times New Roman"/>
                <w:szCs w:val="22"/>
              </w:rPr>
            </w:pPr>
            <w:r w:rsidRPr="000E1568">
              <w:rPr>
                <w:rFonts w:cs="Times New Roman"/>
                <w:b/>
                <w:bCs/>
                <w:szCs w:val="22"/>
              </w:rPr>
              <w:t>Associates</w:t>
            </w:r>
          </w:p>
        </w:tc>
        <w:tc>
          <w:tcPr>
            <w:tcW w:w="1260" w:type="dxa"/>
            <w:vAlign w:val="bottom"/>
          </w:tcPr>
          <w:p w14:paraId="3DCF7585" w14:textId="77777777" w:rsidR="00443129" w:rsidRPr="000E1568" w:rsidRDefault="00443129" w:rsidP="00443129">
            <w:pPr>
              <w:tabs>
                <w:tab w:val="decimal" w:pos="1039"/>
              </w:tabs>
              <w:ind w:right="-86"/>
              <w:rPr>
                <w:rFonts w:cs="Times New Roman"/>
                <w:szCs w:val="22"/>
              </w:rPr>
            </w:pPr>
          </w:p>
        </w:tc>
        <w:tc>
          <w:tcPr>
            <w:tcW w:w="180" w:type="dxa"/>
            <w:vAlign w:val="bottom"/>
          </w:tcPr>
          <w:p w14:paraId="5ADC43D6"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4F233E62" w14:textId="77777777" w:rsidR="00443129" w:rsidRPr="000E1568" w:rsidRDefault="00443129" w:rsidP="00443129">
            <w:pPr>
              <w:tabs>
                <w:tab w:val="decimal" w:pos="802"/>
              </w:tabs>
              <w:ind w:right="-86"/>
              <w:rPr>
                <w:rFonts w:cs="Times New Roman"/>
                <w:szCs w:val="22"/>
              </w:rPr>
            </w:pPr>
          </w:p>
        </w:tc>
        <w:tc>
          <w:tcPr>
            <w:tcW w:w="180" w:type="dxa"/>
            <w:vAlign w:val="bottom"/>
          </w:tcPr>
          <w:p w14:paraId="161D270C"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69" w:type="dxa"/>
            <w:vAlign w:val="bottom"/>
          </w:tcPr>
          <w:p w14:paraId="776FAAFB" w14:textId="77777777" w:rsidR="00443129" w:rsidRPr="000E1568" w:rsidRDefault="00443129" w:rsidP="00443129">
            <w:pPr>
              <w:tabs>
                <w:tab w:val="decimal" w:pos="994"/>
              </w:tabs>
              <w:ind w:right="-86"/>
              <w:rPr>
                <w:rFonts w:cs="Times New Roman"/>
                <w:szCs w:val="22"/>
              </w:rPr>
            </w:pPr>
          </w:p>
        </w:tc>
        <w:tc>
          <w:tcPr>
            <w:tcW w:w="181" w:type="dxa"/>
            <w:vAlign w:val="bottom"/>
          </w:tcPr>
          <w:p w14:paraId="11FF6529"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0DD880AF" w14:textId="77777777" w:rsidR="00443129" w:rsidRPr="000E1568" w:rsidRDefault="00443129" w:rsidP="00443129">
            <w:pPr>
              <w:tabs>
                <w:tab w:val="decimal" w:pos="994"/>
              </w:tabs>
              <w:ind w:right="-86"/>
              <w:rPr>
                <w:rFonts w:cs="Times New Roman"/>
                <w:szCs w:val="22"/>
              </w:rPr>
            </w:pPr>
          </w:p>
        </w:tc>
      </w:tr>
      <w:tr w:rsidR="00443129" w:rsidRPr="000E1568" w14:paraId="72F0B065" w14:textId="77777777" w:rsidTr="003D210D">
        <w:trPr>
          <w:cantSplit/>
        </w:trPr>
        <w:tc>
          <w:tcPr>
            <w:tcW w:w="4230" w:type="dxa"/>
            <w:vAlign w:val="bottom"/>
          </w:tcPr>
          <w:p w14:paraId="2749F6A9" w14:textId="132BEFA2" w:rsidR="00443129" w:rsidRPr="000E1568" w:rsidRDefault="00443129" w:rsidP="00443129">
            <w:pPr>
              <w:spacing w:line="240" w:lineRule="atLeast"/>
              <w:rPr>
                <w:rFonts w:cs="Times New Roman"/>
                <w:szCs w:val="22"/>
              </w:rPr>
            </w:pPr>
            <w:r w:rsidRPr="000E1568">
              <w:rPr>
                <w:rFonts w:cs="Times New Roman"/>
                <w:szCs w:val="22"/>
              </w:rPr>
              <w:t>Interest income</w:t>
            </w:r>
          </w:p>
        </w:tc>
        <w:tc>
          <w:tcPr>
            <w:tcW w:w="1260" w:type="dxa"/>
          </w:tcPr>
          <w:p w14:paraId="5B8873C8" w14:textId="7FFB0A75" w:rsidR="00443129" w:rsidRPr="000E1568" w:rsidRDefault="00443129" w:rsidP="00443129">
            <w:pPr>
              <w:tabs>
                <w:tab w:val="decimal" w:pos="994"/>
              </w:tabs>
              <w:ind w:right="-86"/>
              <w:rPr>
                <w:rFonts w:cs="Times New Roman"/>
                <w:szCs w:val="22"/>
              </w:rPr>
            </w:pPr>
            <w:r w:rsidRPr="000E1568">
              <w:rPr>
                <w:rFonts w:cs="Times New Roman"/>
                <w:szCs w:val="22"/>
              </w:rPr>
              <w:t>120,125</w:t>
            </w:r>
          </w:p>
        </w:tc>
        <w:tc>
          <w:tcPr>
            <w:tcW w:w="180" w:type="dxa"/>
            <w:vAlign w:val="bottom"/>
          </w:tcPr>
          <w:p w14:paraId="1CCE96F3"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tcPr>
          <w:p w14:paraId="3C81B335" w14:textId="08A5A609" w:rsidR="00443129" w:rsidRPr="000E1568" w:rsidRDefault="00443129" w:rsidP="00443129">
            <w:pPr>
              <w:tabs>
                <w:tab w:val="decimal" w:pos="1039"/>
              </w:tabs>
              <w:ind w:right="-86"/>
              <w:rPr>
                <w:rFonts w:cs="Times New Roman"/>
                <w:szCs w:val="22"/>
              </w:rPr>
            </w:pPr>
            <w:r w:rsidRPr="000E1568">
              <w:rPr>
                <w:rFonts w:cs="Times New Roman"/>
                <w:szCs w:val="22"/>
              </w:rPr>
              <w:t>100,713</w:t>
            </w:r>
          </w:p>
        </w:tc>
        <w:tc>
          <w:tcPr>
            <w:tcW w:w="180" w:type="dxa"/>
            <w:vAlign w:val="bottom"/>
          </w:tcPr>
          <w:p w14:paraId="56C4C44E"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69" w:type="dxa"/>
            <w:vAlign w:val="bottom"/>
          </w:tcPr>
          <w:p w14:paraId="55ABCC30" w14:textId="0BBBCF92" w:rsidR="00443129" w:rsidRPr="00CF284D" w:rsidRDefault="00443129" w:rsidP="00676D5B">
            <w:pPr>
              <w:tabs>
                <w:tab w:val="decimal" w:pos="731"/>
              </w:tabs>
              <w:rPr>
                <w:rFonts w:cs="Times New Roman"/>
                <w:spacing w:val="-2"/>
                <w:szCs w:val="22"/>
              </w:rPr>
            </w:pPr>
            <w:r w:rsidRPr="00CF284D">
              <w:rPr>
                <w:rFonts w:cs="Times New Roman"/>
                <w:spacing w:val="-2"/>
                <w:szCs w:val="22"/>
              </w:rPr>
              <w:t>-</w:t>
            </w:r>
          </w:p>
        </w:tc>
        <w:tc>
          <w:tcPr>
            <w:tcW w:w="181" w:type="dxa"/>
            <w:vAlign w:val="bottom"/>
          </w:tcPr>
          <w:p w14:paraId="3AC51DD6" w14:textId="77777777" w:rsidR="00443129" w:rsidRPr="00CF284D" w:rsidRDefault="00443129" w:rsidP="00CF284D">
            <w:pPr>
              <w:pStyle w:val="acctfourfigures"/>
              <w:tabs>
                <w:tab w:val="clear" w:pos="765"/>
                <w:tab w:val="decimal" w:pos="731"/>
                <w:tab w:val="decimal" w:pos="1039"/>
              </w:tabs>
              <w:spacing w:line="240" w:lineRule="atLeast"/>
              <w:rPr>
                <w:spacing w:val="-2"/>
                <w:szCs w:val="22"/>
                <w:lang w:val="en-US" w:bidi="th-TH"/>
              </w:rPr>
            </w:pPr>
          </w:p>
        </w:tc>
        <w:tc>
          <w:tcPr>
            <w:tcW w:w="1170" w:type="dxa"/>
            <w:vAlign w:val="bottom"/>
          </w:tcPr>
          <w:p w14:paraId="371670C3" w14:textId="41063813"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r>
      <w:tr w:rsidR="00443129" w:rsidRPr="000E1568" w14:paraId="17EA75F9" w14:textId="77777777" w:rsidTr="003D210D">
        <w:trPr>
          <w:cantSplit/>
        </w:trPr>
        <w:tc>
          <w:tcPr>
            <w:tcW w:w="4230" w:type="dxa"/>
            <w:vAlign w:val="bottom"/>
          </w:tcPr>
          <w:p w14:paraId="381D19AA" w14:textId="7CE03F60" w:rsidR="00443129" w:rsidRPr="000E1568" w:rsidRDefault="00EC5EAD" w:rsidP="00443129">
            <w:pPr>
              <w:spacing w:line="240" w:lineRule="atLeast"/>
              <w:rPr>
                <w:rFonts w:cs="Times New Roman"/>
                <w:szCs w:val="22"/>
              </w:rPr>
            </w:pPr>
            <w:r w:rsidRPr="000E1568">
              <w:rPr>
                <w:rFonts w:cs="Times New Roman"/>
                <w:szCs w:val="22"/>
              </w:rPr>
              <w:t>Administrative expenses</w:t>
            </w:r>
          </w:p>
        </w:tc>
        <w:tc>
          <w:tcPr>
            <w:tcW w:w="1260" w:type="dxa"/>
          </w:tcPr>
          <w:p w14:paraId="4F6E6E37" w14:textId="5CCD2682" w:rsidR="00443129" w:rsidRPr="000E1568" w:rsidRDefault="00443129" w:rsidP="00443129">
            <w:pPr>
              <w:tabs>
                <w:tab w:val="decimal" w:pos="994"/>
              </w:tabs>
              <w:rPr>
                <w:rFonts w:cs="Times New Roman"/>
                <w:szCs w:val="22"/>
              </w:rPr>
            </w:pPr>
            <w:r w:rsidRPr="000E1568">
              <w:rPr>
                <w:rFonts w:cs="Times New Roman"/>
                <w:szCs w:val="22"/>
              </w:rPr>
              <w:t>9,403</w:t>
            </w:r>
          </w:p>
        </w:tc>
        <w:tc>
          <w:tcPr>
            <w:tcW w:w="180" w:type="dxa"/>
            <w:vAlign w:val="bottom"/>
          </w:tcPr>
          <w:p w14:paraId="5A871D8E" w14:textId="77777777" w:rsidR="00443129" w:rsidRPr="000E1568" w:rsidRDefault="00443129" w:rsidP="00443129">
            <w:pPr>
              <w:tabs>
                <w:tab w:val="decimal" w:pos="1039"/>
              </w:tabs>
              <w:rPr>
                <w:rFonts w:cs="Times New Roman"/>
                <w:szCs w:val="22"/>
              </w:rPr>
            </w:pPr>
          </w:p>
        </w:tc>
        <w:tc>
          <w:tcPr>
            <w:tcW w:w="1170" w:type="dxa"/>
          </w:tcPr>
          <w:p w14:paraId="0C85A7CE" w14:textId="74B78269" w:rsidR="00443129" w:rsidRPr="000E1568" w:rsidRDefault="00443129" w:rsidP="00443129">
            <w:pPr>
              <w:tabs>
                <w:tab w:val="decimal" w:pos="1039"/>
              </w:tabs>
              <w:rPr>
                <w:rFonts w:cs="Times New Roman"/>
                <w:szCs w:val="22"/>
              </w:rPr>
            </w:pPr>
            <w:r w:rsidRPr="000E1568">
              <w:rPr>
                <w:rFonts w:cs="Times New Roman"/>
                <w:szCs w:val="22"/>
              </w:rPr>
              <w:t>8,304</w:t>
            </w:r>
          </w:p>
        </w:tc>
        <w:tc>
          <w:tcPr>
            <w:tcW w:w="180" w:type="dxa"/>
            <w:vAlign w:val="bottom"/>
          </w:tcPr>
          <w:p w14:paraId="7E834DCB" w14:textId="77777777" w:rsidR="00443129" w:rsidRPr="000E1568" w:rsidRDefault="00443129" w:rsidP="00443129">
            <w:pPr>
              <w:tabs>
                <w:tab w:val="decimal" w:pos="1039"/>
              </w:tabs>
              <w:rPr>
                <w:rFonts w:cs="Times New Roman"/>
                <w:szCs w:val="22"/>
              </w:rPr>
            </w:pPr>
          </w:p>
        </w:tc>
        <w:tc>
          <w:tcPr>
            <w:tcW w:w="1169" w:type="dxa"/>
            <w:vAlign w:val="bottom"/>
          </w:tcPr>
          <w:p w14:paraId="0E4C5B49" w14:textId="3F16D753" w:rsidR="00443129" w:rsidRPr="00CF284D" w:rsidRDefault="00443129" w:rsidP="00676D5B">
            <w:pPr>
              <w:tabs>
                <w:tab w:val="decimal" w:pos="731"/>
              </w:tabs>
              <w:rPr>
                <w:rFonts w:cs="Times New Roman"/>
                <w:spacing w:val="-2"/>
                <w:szCs w:val="22"/>
              </w:rPr>
            </w:pPr>
            <w:r w:rsidRPr="00CF284D">
              <w:rPr>
                <w:rFonts w:cs="Times New Roman"/>
                <w:spacing w:val="-2"/>
                <w:szCs w:val="22"/>
              </w:rPr>
              <w:t>-</w:t>
            </w:r>
          </w:p>
        </w:tc>
        <w:tc>
          <w:tcPr>
            <w:tcW w:w="181" w:type="dxa"/>
            <w:vAlign w:val="bottom"/>
          </w:tcPr>
          <w:p w14:paraId="2256C0C9" w14:textId="77777777" w:rsidR="00443129" w:rsidRPr="00CF284D" w:rsidRDefault="00443129" w:rsidP="00CF284D">
            <w:pPr>
              <w:tabs>
                <w:tab w:val="decimal" w:pos="731"/>
                <w:tab w:val="decimal" w:pos="1039"/>
              </w:tabs>
              <w:rPr>
                <w:rFonts w:cs="Times New Roman"/>
                <w:spacing w:val="-2"/>
                <w:szCs w:val="22"/>
              </w:rPr>
            </w:pPr>
          </w:p>
        </w:tc>
        <w:tc>
          <w:tcPr>
            <w:tcW w:w="1170" w:type="dxa"/>
            <w:vAlign w:val="bottom"/>
          </w:tcPr>
          <w:p w14:paraId="752E9A82" w14:textId="308BB7D2"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r>
      <w:tr w:rsidR="00443129" w:rsidRPr="000E1568" w14:paraId="5BD7BDCE" w14:textId="77777777" w:rsidTr="003D210D">
        <w:trPr>
          <w:cantSplit/>
        </w:trPr>
        <w:tc>
          <w:tcPr>
            <w:tcW w:w="4230" w:type="dxa"/>
            <w:vAlign w:val="bottom"/>
          </w:tcPr>
          <w:p w14:paraId="4852B8EB" w14:textId="77777777" w:rsidR="00443129" w:rsidRPr="000E1568" w:rsidRDefault="00443129" w:rsidP="00443129">
            <w:pPr>
              <w:rPr>
                <w:rFonts w:cs="Times New Roman"/>
                <w:szCs w:val="22"/>
              </w:rPr>
            </w:pPr>
          </w:p>
        </w:tc>
        <w:tc>
          <w:tcPr>
            <w:tcW w:w="1260" w:type="dxa"/>
            <w:vAlign w:val="bottom"/>
          </w:tcPr>
          <w:p w14:paraId="288CF1E7" w14:textId="77777777" w:rsidR="00443129" w:rsidRPr="000E1568" w:rsidRDefault="00443129" w:rsidP="00443129">
            <w:pPr>
              <w:tabs>
                <w:tab w:val="decimal" w:pos="994"/>
              </w:tabs>
              <w:ind w:right="-86"/>
              <w:rPr>
                <w:rFonts w:cs="Times New Roman"/>
                <w:szCs w:val="22"/>
              </w:rPr>
            </w:pPr>
          </w:p>
        </w:tc>
        <w:tc>
          <w:tcPr>
            <w:tcW w:w="180" w:type="dxa"/>
            <w:vAlign w:val="bottom"/>
          </w:tcPr>
          <w:p w14:paraId="4228FF4A"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39D68197" w14:textId="77777777" w:rsidR="00443129" w:rsidRPr="000E1568" w:rsidRDefault="00443129" w:rsidP="00443129">
            <w:pPr>
              <w:tabs>
                <w:tab w:val="decimal" w:pos="1039"/>
              </w:tabs>
              <w:ind w:right="-86"/>
              <w:rPr>
                <w:rFonts w:cs="Times New Roman"/>
                <w:szCs w:val="22"/>
              </w:rPr>
            </w:pPr>
          </w:p>
        </w:tc>
        <w:tc>
          <w:tcPr>
            <w:tcW w:w="180" w:type="dxa"/>
            <w:vAlign w:val="bottom"/>
          </w:tcPr>
          <w:p w14:paraId="7536512C"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69" w:type="dxa"/>
            <w:vAlign w:val="bottom"/>
          </w:tcPr>
          <w:p w14:paraId="3FD50496" w14:textId="77777777" w:rsidR="00443129" w:rsidRPr="000E1568" w:rsidRDefault="00443129" w:rsidP="00443129">
            <w:pPr>
              <w:tabs>
                <w:tab w:val="decimal" w:pos="994"/>
              </w:tabs>
              <w:ind w:right="-86"/>
              <w:rPr>
                <w:rFonts w:cs="Times New Roman"/>
                <w:szCs w:val="22"/>
              </w:rPr>
            </w:pPr>
          </w:p>
        </w:tc>
        <w:tc>
          <w:tcPr>
            <w:tcW w:w="181" w:type="dxa"/>
            <w:vAlign w:val="bottom"/>
          </w:tcPr>
          <w:p w14:paraId="6A1DD537"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1589A04F" w14:textId="77777777" w:rsidR="00443129" w:rsidRPr="000E1568" w:rsidRDefault="00443129" w:rsidP="00443129">
            <w:pPr>
              <w:tabs>
                <w:tab w:val="decimal" w:pos="802"/>
              </w:tabs>
              <w:ind w:right="-86"/>
              <w:rPr>
                <w:rFonts w:cs="Times New Roman"/>
                <w:szCs w:val="22"/>
              </w:rPr>
            </w:pPr>
          </w:p>
        </w:tc>
      </w:tr>
      <w:tr w:rsidR="00443129" w:rsidRPr="000E1568" w14:paraId="005CA339" w14:textId="77777777" w:rsidTr="003D210D">
        <w:trPr>
          <w:cantSplit/>
        </w:trPr>
        <w:tc>
          <w:tcPr>
            <w:tcW w:w="4230" w:type="dxa"/>
            <w:vAlign w:val="bottom"/>
          </w:tcPr>
          <w:p w14:paraId="358C973A" w14:textId="77777777" w:rsidR="00443129" w:rsidRPr="000E1568" w:rsidRDefault="00443129" w:rsidP="00443129">
            <w:pPr>
              <w:spacing w:line="240" w:lineRule="atLeast"/>
              <w:rPr>
                <w:rFonts w:cs="Times New Roman"/>
                <w:szCs w:val="22"/>
              </w:rPr>
            </w:pPr>
            <w:r w:rsidRPr="000E1568">
              <w:rPr>
                <w:rFonts w:cs="Times New Roman"/>
                <w:b/>
                <w:bCs/>
                <w:szCs w:val="22"/>
              </w:rPr>
              <w:t>Other related parties</w:t>
            </w:r>
          </w:p>
        </w:tc>
        <w:tc>
          <w:tcPr>
            <w:tcW w:w="1260" w:type="dxa"/>
            <w:vAlign w:val="bottom"/>
          </w:tcPr>
          <w:p w14:paraId="6D926B60" w14:textId="77777777" w:rsidR="00443129" w:rsidRPr="000E1568" w:rsidRDefault="00443129" w:rsidP="00443129">
            <w:pPr>
              <w:tabs>
                <w:tab w:val="decimal" w:pos="994"/>
              </w:tabs>
              <w:ind w:right="-86"/>
              <w:rPr>
                <w:rFonts w:cs="Times New Roman"/>
                <w:szCs w:val="22"/>
              </w:rPr>
            </w:pPr>
          </w:p>
        </w:tc>
        <w:tc>
          <w:tcPr>
            <w:tcW w:w="180" w:type="dxa"/>
            <w:vAlign w:val="bottom"/>
          </w:tcPr>
          <w:p w14:paraId="252E43E1" w14:textId="77777777" w:rsidR="00443129" w:rsidRPr="000E1568" w:rsidRDefault="00443129" w:rsidP="00443129">
            <w:pPr>
              <w:tabs>
                <w:tab w:val="decimal" w:pos="1039"/>
              </w:tabs>
              <w:ind w:right="-86"/>
              <w:rPr>
                <w:rFonts w:cs="Times New Roman"/>
                <w:szCs w:val="22"/>
              </w:rPr>
            </w:pPr>
          </w:p>
        </w:tc>
        <w:tc>
          <w:tcPr>
            <w:tcW w:w="1170" w:type="dxa"/>
            <w:vAlign w:val="bottom"/>
          </w:tcPr>
          <w:p w14:paraId="7AEEC7E8" w14:textId="77777777" w:rsidR="00443129" w:rsidRPr="000E1568" w:rsidRDefault="00443129" w:rsidP="00443129">
            <w:pPr>
              <w:tabs>
                <w:tab w:val="decimal" w:pos="1039"/>
              </w:tabs>
              <w:ind w:right="-86"/>
              <w:rPr>
                <w:rFonts w:cs="Times New Roman"/>
                <w:szCs w:val="22"/>
              </w:rPr>
            </w:pPr>
          </w:p>
        </w:tc>
        <w:tc>
          <w:tcPr>
            <w:tcW w:w="180" w:type="dxa"/>
            <w:vAlign w:val="bottom"/>
          </w:tcPr>
          <w:p w14:paraId="3577FFD3" w14:textId="77777777" w:rsidR="00443129" w:rsidRPr="000E1568" w:rsidRDefault="00443129" w:rsidP="00443129">
            <w:pPr>
              <w:tabs>
                <w:tab w:val="decimal" w:pos="1039"/>
              </w:tabs>
              <w:ind w:right="-86"/>
              <w:rPr>
                <w:rFonts w:cs="Times New Roman"/>
                <w:szCs w:val="22"/>
              </w:rPr>
            </w:pPr>
          </w:p>
        </w:tc>
        <w:tc>
          <w:tcPr>
            <w:tcW w:w="1169" w:type="dxa"/>
            <w:vAlign w:val="bottom"/>
          </w:tcPr>
          <w:p w14:paraId="579E14E6" w14:textId="77777777" w:rsidR="00443129" w:rsidRPr="000E1568" w:rsidRDefault="00443129" w:rsidP="00443129">
            <w:pPr>
              <w:tabs>
                <w:tab w:val="decimal" w:pos="1039"/>
              </w:tabs>
              <w:ind w:right="-86"/>
              <w:rPr>
                <w:rFonts w:cs="Times New Roman"/>
                <w:szCs w:val="22"/>
              </w:rPr>
            </w:pPr>
          </w:p>
        </w:tc>
        <w:tc>
          <w:tcPr>
            <w:tcW w:w="181" w:type="dxa"/>
            <w:vAlign w:val="bottom"/>
          </w:tcPr>
          <w:p w14:paraId="66948DD3" w14:textId="77777777" w:rsidR="00443129" w:rsidRPr="000E1568" w:rsidRDefault="00443129" w:rsidP="00443129">
            <w:pPr>
              <w:tabs>
                <w:tab w:val="decimal" w:pos="1039"/>
              </w:tabs>
              <w:ind w:right="-86"/>
              <w:rPr>
                <w:rFonts w:cs="Times New Roman"/>
                <w:szCs w:val="22"/>
              </w:rPr>
            </w:pPr>
          </w:p>
        </w:tc>
        <w:tc>
          <w:tcPr>
            <w:tcW w:w="1170" w:type="dxa"/>
            <w:vAlign w:val="bottom"/>
          </w:tcPr>
          <w:p w14:paraId="6C11C26C" w14:textId="77777777" w:rsidR="00443129" w:rsidRPr="000E1568" w:rsidRDefault="00443129" w:rsidP="00443129">
            <w:pPr>
              <w:tabs>
                <w:tab w:val="decimal" w:pos="1039"/>
              </w:tabs>
              <w:ind w:right="-86"/>
              <w:rPr>
                <w:rFonts w:cs="Times New Roman"/>
                <w:szCs w:val="22"/>
              </w:rPr>
            </w:pPr>
          </w:p>
        </w:tc>
      </w:tr>
      <w:tr w:rsidR="00443129" w:rsidRPr="000E1568" w14:paraId="5E60B2C3" w14:textId="77777777" w:rsidTr="003D210D">
        <w:trPr>
          <w:cantSplit/>
        </w:trPr>
        <w:tc>
          <w:tcPr>
            <w:tcW w:w="4230" w:type="dxa"/>
            <w:vAlign w:val="bottom"/>
          </w:tcPr>
          <w:p w14:paraId="7CEE6A17" w14:textId="24D59C35" w:rsidR="00443129" w:rsidRPr="000E1568" w:rsidRDefault="00443129" w:rsidP="00443129">
            <w:pPr>
              <w:spacing w:line="240" w:lineRule="atLeast"/>
              <w:rPr>
                <w:rFonts w:cs="Times New Roman"/>
                <w:szCs w:val="22"/>
              </w:rPr>
            </w:pPr>
            <w:r w:rsidRPr="000E1568">
              <w:rPr>
                <w:rFonts w:cs="Times New Roman"/>
                <w:szCs w:val="22"/>
              </w:rPr>
              <w:t>Revenue from rental and rendering service</w:t>
            </w:r>
          </w:p>
        </w:tc>
        <w:tc>
          <w:tcPr>
            <w:tcW w:w="1260" w:type="dxa"/>
          </w:tcPr>
          <w:p w14:paraId="6168F0E3" w14:textId="14144E72" w:rsidR="00443129" w:rsidRPr="000E1568" w:rsidRDefault="00443129" w:rsidP="00443129">
            <w:pPr>
              <w:tabs>
                <w:tab w:val="decimal" w:pos="994"/>
              </w:tabs>
              <w:rPr>
                <w:rFonts w:cs="Times New Roman"/>
                <w:szCs w:val="22"/>
              </w:rPr>
            </w:pPr>
            <w:r w:rsidRPr="000E1568">
              <w:rPr>
                <w:rFonts w:cs="Times New Roman"/>
                <w:szCs w:val="22"/>
              </w:rPr>
              <w:t>291,739</w:t>
            </w:r>
          </w:p>
        </w:tc>
        <w:tc>
          <w:tcPr>
            <w:tcW w:w="180" w:type="dxa"/>
            <w:vAlign w:val="bottom"/>
          </w:tcPr>
          <w:p w14:paraId="11EE1859" w14:textId="77777777" w:rsidR="00443129" w:rsidRPr="000E1568" w:rsidRDefault="00443129" w:rsidP="00443129">
            <w:pPr>
              <w:tabs>
                <w:tab w:val="decimal" w:pos="1039"/>
              </w:tabs>
              <w:rPr>
                <w:rFonts w:cs="Times New Roman"/>
                <w:szCs w:val="22"/>
              </w:rPr>
            </w:pPr>
          </w:p>
        </w:tc>
        <w:tc>
          <w:tcPr>
            <w:tcW w:w="1170" w:type="dxa"/>
          </w:tcPr>
          <w:p w14:paraId="7628C6AD" w14:textId="5259CA7E" w:rsidR="00443129" w:rsidRPr="000E1568" w:rsidRDefault="00443129" w:rsidP="00443129">
            <w:pPr>
              <w:tabs>
                <w:tab w:val="decimal" w:pos="1039"/>
              </w:tabs>
              <w:rPr>
                <w:rFonts w:cs="Times New Roman"/>
                <w:szCs w:val="22"/>
              </w:rPr>
            </w:pPr>
            <w:r w:rsidRPr="000E1568">
              <w:rPr>
                <w:rFonts w:cs="Times New Roman"/>
                <w:szCs w:val="22"/>
              </w:rPr>
              <w:t>298,102</w:t>
            </w:r>
          </w:p>
        </w:tc>
        <w:tc>
          <w:tcPr>
            <w:tcW w:w="180" w:type="dxa"/>
          </w:tcPr>
          <w:p w14:paraId="155ACB78" w14:textId="77777777" w:rsidR="00443129" w:rsidRPr="000E1568" w:rsidRDefault="00443129" w:rsidP="00443129">
            <w:pPr>
              <w:tabs>
                <w:tab w:val="decimal" w:pos="1039"/>
              </w:tabs>
              <w:rPr>
                <w:rFonts w:cs="Times New Roman"/>
                <w:szCs w:val="22"/>
              </w:rPr>
            </w:pPr>
          </w:p>
        </w:tc>
        <w:tc>
          <w:tcPr>
            <w:tcW w:w="1169" w:type="dxa"/>
          </w:tcPr>
          <w:p w14:paraId="573C6E5E" w14:textId="687AA75A" w:rsidR="00443129" w:rsidRPr="000E1568" w:rsidRDefault="00443129" w:rsidP="009C61F7">
            <w:pPr>
              <w:tabs>
                <w:tab w:val="decimal" w:pos="994"/>
              </w:tabs>
              <w:ind w:right="-86"/>
              <w:rPr>
                <w:rFonts w:cs="Times New Roman"/>
                <w:szCs w:val="22"/>
              </w:rPr>
            </w:pPr>
            <w:r w:rsidRPr="000E1568">
              <w:rPr>
                <w:rFonts w:cs="Times New Roman"/>
                <w:szCs w:val="22"/>
              </w:rPr>
              <w:t>159,419</w:t>
            </w:r>
          </w:p>
        </w:tc>
        <w:tc>
          <w:tcPr>
            <w:tcW w:w="181" w:type="dxa"/>
          </w:tcPr>
          <w:p w14:paraId="4462F9B2" w14:textId="77777777" w:rsidR="00443129" w:rsidRPr="000E1568" w:rsidRDefault="00443129" w:rsidP="00443129">
            <w:pPr>
              <w:tabs>
                <w:tab w:val="decimal" w:pos="1039"/>
              </w:tabs>
              <w:rPr>
                <w:rFonts w:cs="Times New Roman"/>
                <w:szCs w:val="22"/>
              </w:rPr>
            </w:pPr>
          </w:p>
        </w:tc>
        <w:tc>
          <w:tcPr>
            <w:tcW w:w="1170" w:type="dxa"/>
          </w:tcPr>
          <w:p w14:paraId="2411EA92" w14:textId="56B2EFDF" w:rsidR="00443129" w:rsidRPr="000E1568" w:rsidRDefault="00443129" w:rsidP="00443129">
            <w:pPr>
              <w:tabs>
                <w:tab w:val="decimal" w:pos="1039"/>
              </w:tabs>
              <w:rPr>
                <w:rFonts w:cs="Times New Roman"/>
                <w:szCs w:val="22"/>
              </w:rPr>
            </w:pPr>
            <w:r w:rsidRPr="000E1568">
              <w:rPr>
                <w:rFonts w:cs="Times New Roman"/>
                <w:szCs w:val="22"/>
              </w:rPr>
              <w:t>158,037</w:t>
            </w:r>
          </w:p>
        </w:tc>
      </w:tr>
      <w:tr w:rsidR="00443129" w:rsidRPr="000E1568" w14:paraId="2A02695D" w14:textId="77777777" w:rsidTr="003D210D">
        <w:trPr>
          <w:cantSplit/>
        </w:trPr>
        <w:tc>
          <w:tcPr>
            <w:tcW w:w="4230" w:type="dxa"/>
            <w:vAlign w:val="bottom"/>
          </w:tcPr>
          <w:p w14:paraId="3EB6C6DF" w14:textId="5B321722" w:rsidR="00443129" w:rsidRPr="000E1568" w:rsidRDefault="00443129" w:rsidP="00443129">
            <w:pPr>
              <w:spacing w:line="240" w:lineRule="atLeast"/>
              <w:rPr>
                <w:rFonts w:cs="Times New Roman"/>
                <w:szCs w:val="22"/>
              </w:rPr>
            </w:pPr>
            <w:r w:rsidRPr="000E1568">
              <w:rPr>
                <w:rFonts w:cs="Times New Roman"/>
                <w:szCs w:val="22"/>
              </w:rPr>
              <w:t>Pro</w:t>
            </w:r>
            <w:r w:rsidR="00EC5EAD" w:rsidRPr="000E1568">
              <w:rPr>
                <w:rFonts w:cs="Times New Roman"/>
                <w:szCs w:val="22"/>
              </w:rPr>
              <w:t>ject</w:t>
            </w:r>
            <w:r w:rsidRPr="000E1568">
              <w:rPr>
                <w:rFonts w:cs="Times New Roman"/>
                <w:szCs w:val="22"/>
              </w:rPr>
              <w:t xml:space="preserve"> management income</w:t>
            </w:r>
          </w:p>
        </w:tc>
        <w:tc>
          <w:tcPr>
            <w:tcW w:w="1260" w:type="dxa"/>
          </w:tcPr>
          <w:p w14:paraId="04F81F4C" w14:textId="6A12354B" w:rsidR="00443129" w:rsidRPr="000E1568" w:rsidRDefault="00443129" w:rsidP="00443129">
            <w:pPr>
              <w:tabs>
                <w:tab w:val="decimal" w:pos="994"/>
              </w:tabs>
              <w:rPr>
                <w:rFonts w:cs="Times New Roman"/>
                <w:szCs w:val="22"/>
              </w:rPr>
            </w:pPr>
            <w:r w:rsidRPr="000E1568">
              <w:rPr>
                <w:rFonts w:cs="Times New Roman"/>
                <w:szCs w:val="22"/>
              </w:rPr>
              <w:t>33,692</w:t>
            </w:r>
          </w:p>
        </w:tc>
        <w:tc>
          <w:tcPr>
            <w:tcW w:w="180" w:type="dxa"/>
            <w:vAlign w:val="bottom"/>
          </w:tcPr>
          <w:p w14:paraId="3DD5689F" w14:textId="77777777" w:rsidR="00443129" w:rsidRPr="000E1568" w:rsidRDefault="00443129" w:rsidP="00443129">
            <w:pPr>
              <w:tabs>
                <w:tab w:val="decimal" w:pos="1039"/>
              </w:tabs>
              <w:rPr>
                <w:rFonts w:cs="Times New Roman"/>
                <w:szCs w:val="22"/>
              </w:rPr>
            </w:pPr>
          </w:p>
        </w:tc>
        <w:tc>
          <w:tcPr>
            <w:tcW w:w="1170" w:type="dxa"/>
          </w:tcPr>
          <w:p w14:paraId="3F1B7693" w14:textId="57255E24" w:rsidR="00443129" w:rsidRPr="000E1568" w:rsidRDefault="00443129" w:rsidP="00443129">
            <w:pPr>
              <w:tabs>
                <w:tab w:val="decimal" w:pos="1039"/>
              </w:tabs>
              <w:rPr>
                <w:rFonts w:cs="Times New Roman"/>
                <w:szCs w:val="22"/>
              </w:rPr>
            </w:pPr>
            <w:r w:rsidRPr="000E1568">
              <w:rPr>
                <w:rFonts w:cs="Times New Roman"/>
                <w:szCs w:val="22"/>
              </w:rPr>
              <w:t>32,797</w:t>
            </w:r>
          </w:p>
        </w:tc>
        <w:tc>
          <w:tcPr>
            <w:tcW w:w="180" w:type="dxa"/>
          </w:tcPr>
          <w:p w14:paraId="1BA0C4F0" w14:textId="77777777" w:rsidR="00443129" w:rsidRPr="000E1568" w:rsidRDefault="00443129" w:rsidP="00443129">
            <w:pPr>
              <w:tabs>
                <w:tab w:val="decimal" w:pos="1039"/>
              </w:tabs>
              <w:rPr>
                <w:rFonts w:cs="Times New Roman"/>
                <w:szCs w:val="22"/>
              </w:rPr>
            </w:pPr>
          </w:p>
        </w:tc>
        <w:tc>
          <w:tcPr>
            <w:tcW w:w="1169" w:type="dxa"/>
          </w:tcPr>
          <w:p w14:paraId="01AFF55F" w14:textId="44731803" w:rsidR="00443129" w:rsidRPr="000E1568" w:rsidRDefault="00443129" w:rsidP="009C61F7">
            <w:pPr>
              <w:tabs>
                <w:tab w:val="decimal" w:pos="994"/>
              </w:tabs>
              <w:ind w:right="-86"/>
              <w:rPr>
                <w:rFonts w:cs="Times New Roman"/>
                <w:szCs w:val="22"/>
              </w:rPr>
            </w:pPr>
            <w:r w:rsidRPr="000E1568">
              <w:rPr>
                <w:rFonts w:cs="Times New Roman"/>
                <w:szCs w:val="22"/>
              </w:rPr>
              <w:t>24,505</w:t>
            </w:r>
          </w:p>
        </w:tc>
        <w:tc>
          <w:tcPr>
            <w:tcW w:w="181" w:type="dxa"/>
          </w:tcPr>
          <w:p w14:paraId="5664EA3E" w14:textId="77777777" w:rsidR="00443129" w:rsidRPr="000E1568" w:rsidRDefault="00443129" w:rsidP="00443129">
            <w:pPr>
              <w:tabs>
                <w:tab w:val="decimal" w:pos="1039"/>
              </w:tabs>
              <w:rPr>
                <w:rFonts w:cs="Times New Roman"/>
                <w:szCs w:val="22"/>
              </w:rPr>
            </w:pPr>
          </w:p>
        </w:tc>
        <w:tc>
          <w:tcPr>
            <w:tcW w:w="1170" w:type="dxa"/>
          </w:tcPr>
          <w:p w14:paraId="787B3738" w14:textId="5A12B4B0" w:rsidR="00443129" w:rsidRPr="000E1568" w:rsidRDefault="00443129" w:rsidP="00443129">
            <w:pPr>
              <w:tabs>
                <w:tab w:val="decimal" w:pos="1039"/>
              </w:tabs>
              <w:rPr>
                <w:rFonts w:cs="Times New Roman"/>
                <w:szCs w:val="22"/>
              </w:rPr>
            </w:pPr>
            <w:r w:rsidRPr="000E1568">
              <w:rPr>
                <w:rFonts w:cs="Times New Roman"/>
                <w:szCs w:val="22"/>
              </w:rPr>
              <w:t>23,384</w:t>
            </w:r>
          </w:p>
        </w:tc>
      </w:tr>
      <w:tr w:rsidR="00443129" w:rsidRPr="000E1568" w14:paraId="143C69C9" w14:textId="77777777" w:rsidTr="003D210D">
        <w:trPr>
          <w:cantSplit/>
        </w:trPr>
        <w:tc>
          <w:tcPr>
            <w:tcW w:w="4230" w:type="dxa"/>
            <w:vAlign w:val="bottom"/>
          </w:tcPr>
          <w:p w14:paraId="3990DEBD" w14:textId="77777777" w:rsidR="00443129" w:rsidRPr="000E1568" w:rsidRDefault="00443129" w:rsidP="00443129">
            <w:pPr>
              <w:spacing w:line="240" w:lineRule="atLeast"/>
              <w:rPr>
                <w:rFonts w:cs="Times New Roman"/>
                <w:szCs w:val="22"/>
              </w:rPr>
            </w:pPr>
            <w:r w:rsidRPr="000E1568">
              <w:rPr>
                <w:rFonts w:cs="Times New Roman"/>
                <w:szCs w:val="22"/>
              </w:rPr>
              <w:t>Other income</w:t>
            </w:r>
          </w:p>
        </w:tc>
        <w:tc>
          <w:tcPr>
            <w:tcW w:w="1260" w:type="dxa"/>
          </w:tcPr>
          <w:p w14:paraId="05BDDD38" w14:textId="57935BD5" w:rsidR="00443129" w:rsidRPr="000E1568" w:rsidRDefault="00443129" w:rsidP="00443129">
            <w:pPr>
              <w:tabs>
                <w:tab w:val="decimal" w:pos="994"/>
              </w:tabs>
              <w:rPr>
                <w:rFonts w:cs="Times New Roman"/>
                <w:szCs w:val="22"/>
              </w:rPr>
            </w:pPr>
            <w:r w:rsidRPr="000E1568">
              <w:rPr>
                <w:rFonts w:cs="Times New Roman"/>
                <w:szCs w:val="22"/>
              </w:rPr>
              <w:t>238</w:t>
            </w:r>
          </w:p>
        </w:tc>
        <w:tc>
          <w:tcPr>
            <w:tcW w:w="180" w:type="dxa"/>
            <w:vAlign w:val="bottom"/>
          </w:tcPr>
          <w:p w14:paraId="5FDC57AD" w14:textId="77777777" w:rsidR="00443129" w:rsidRPr="000E1568" w:rsidRDefault="00443129" w:rsidP="00443129">
            <w:pPr>
              <w:tabs>
                <w:tab w:val="decimal" w:pos="1039"/>
              </w:tabs>
              <w:rPr>
                <w:rFonts w:cs="Times New Roman"/>
                <w:szCs w:val="22"/>
              </w:rPr>
            </w:pPr>
          </w:p>
        </w:tc>
        <w:tc>
          <w:tcPr>
            <w:tcW w:w="1170" w:type="dxa"/>
          </w:tcPr>
          <w:p w14:paraId="231C79BE" w14:textId="4D539F6D" w:rsidR="00443129" w:rsidRPr="000E1568" w:rsidRDefault="00443129" w:rsidP="00443129">
            <w:pPr>
              <w:tabs>
                <w:tab w:val="decimal" w:pos="1039"/>
              </w:tabs>
              <w:rPr>
                <w:rFonts w:cs="Times New Roman"/>
                <w:szCs w:val="22"/>
              </w:rPr>
            </w:pPr>
            <w:r w:rsidRPr="000E1568">
              <w:rPr>
                <w:rFonts w:cs="Times New Roman"/>
                <w:szCs w:val="22"/>
              </w:rPr>
              <w:t>13</w:t>
            </w:r>
          </w:p>
        </w:tc>
        <w:tc>
          <w:tcPr>
            <w:tcW w:w="180" w:type="dxa"/>
          </w:tcPr>
          <w:p w14:paraId="16772519" w14:textId="77777777" w:rsidR="00443129" w:rsidRPr="000E1568" w:rsidRDefault="00443129" w:rsidP="00443129">
            <w:pPr>
              <w:tabs>
                <w:tab w:val="decimal" w:pos="1039"/>
              </w:tabs>
              <w:rPr>
                <w:rFonts w:cs="Times New Roman"/>
                <w:szCs w:val="22"/>
              </w:rPr>
            </w:pPr>
          </w:p>
        </w:tc>
        <w:tc>
          <w:tcPr>
            <w:tcW w:w="1169" w:type="dxa"/>
          </w:tcPr>
          <w:p w14:paraId="73D6F6F6" w14:textId="0E6D0FA6"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1" w:type="dxa"/>
          </w:tcPr>
          <w:p w14:paraId="18CD3521" w14:textId="77777777" w:rsidR="00443129" w:rsidRPr="00CF284D" w:rsidRDefault="00443129" w:rsidP="00CF284D">
            <w:pPr>
              <w:tabs>
                <w:tab w:val="decimal" w:pos="731"/>
                <w:tab w:val="decimal" w:pos="1039"/>
              </w:tabs>
              <w:rPr>
                <w:rFonts w:cs="Times New Roman"/>
                <w:spacing w:val="-2"/>
                <w:szCs w:val="22"/>
              </w:rPr>
            </w:pPr>
          </w:p>
        </w:tc>
        <w:tc>
          <w:tcPr>
            <w:tcW w:w="1170" w:type="dxa"/>
          </w:tcPr>
          <w:p w14:paraId="137BECE9" w14:textId="22E03A03"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r>
      <w:tr w:rsidR="00443129" w:rsidRPr="000E1568" w14:paraId="7F492DA1" w14:textId="77777777" w:rsidTr="003D210D">
        <w:trPr>
          <w:cantSplit/>
        </w:trPr>
        <w:tc>
          <w:tcPr>
            <w:tcW w:w="4230" w:type="dxa"/>
            <w:vAlign w:val="bottom"/>
          </w:tcPr>
          <w:p w14:paraId="6CB2EDE7" w14:textId="288D3521" w:rsidR="00443129" w:rsidRPr="000E1568" w:rsidRDefault="00EC5EAD" w:rsidP="00443129">
            <w:pPr>
              <w:spacing w:line="240" w:lineRule="atLeast"/>
              <w:rPr>
                <w:rFonts w:cs="Times New Roman"/>
                <w:szCs w:val="22"/>
                <w:cs/>
              </w:rPr>
            </w:pPr>
            <w:r w:rsidRPr="000E1568">
              <w:rPr>
                <w:rFonts w:cs="Times New Roman"/>
                <w:szCs w:val="22"/>
              </w:rPr>
              <w:t>Cost of rental and rendering service</w:t>
            </w:r>
          </w:p>
        </w:tc>
        <w:tc>
          <w:tcPr>
            <w:tcW w:w="1260" w:type="dxa"/>
          </w:tcPr>
          <w:p w14:paraId="275DA55D" w14:textId="4B36CF33" w:rsidR="00443129" w:rsidRPr="000E1568" w:rsidRDefault="00443129" w:rsidP="00443129">
            <w:pPr>
              <w:tabs>
                <w:tab w:val="decimal" w:pos="994"/>
              </w:tabs>
              <w:rPr>
                <w:rFonts w:cs="Times New Roman"/>
                <w:szCs w:val="22"/>
              </w:rPr>
            </w:pPr>
            <w:r w:rsidRPr="000E1568">
              <w:rPr>
                <w:rFonts w:cs="Times New Roman"/>
                <w:szCs w:val="22"/>
              </w:rPr>
              <w:t>4,119</w:t>
            </w:r>
          </w:p>
        </w:tc>
        <w:tc>
          <w:tcPr>
            <w:tcW w:w="180" w:type="dxa"/>
            <w:vAlign w:val="bottom"/>
          </w:tcPr>
          <w:p w14:paraId="4E9DB0BC" w14:textId="77777777" w:rsidR="00443129" w:rsidRPr="000E1568" w:rsidRDefault="00443129" w:rsidP="00443129">
            <w:pPr>
              <w:tabs>
                <w:tab w:val="decimal" w:pos="1039"/>
              </w:tabs>
              <w:rPr>
                <w:rFonts w:cs="Times New Roman"/>
                <w:szCs w:val="22"/>
              </w:rPr>
            </w:pPr>
          </w:p>
        </w:tc>
        <w:tc>
          <w:tcPr>
            <w:tcW w:w="1170" w:type="dxa"/>
          </w:tcPr>
          <w:p w14:paraId="1291EEDF" w14:textId="5FF88A9F" w:rsidR="00443129" w:rsidRPr="000E1568" w:rsidRDefault="00443129" w:rsidP="00443129">
            <w:pPr>
              <w:tabs>
                <w:tab w:val="decimal" w:pos="1039"/>
              </w:tabs>
              <w:rPr>
                <w:rFonts w:cs="Times New Roman"/>
                <w:szCs w:val="22"/>
              </w:rPr>
            </w:pPr>
            <w:r w:rsidRPr="000E1568">
              <w:rPr>
                <w:rFonts w:cs="Times New Roman"/>
                <w:szCs w:val="22"/>
              </w:rPr>
              <w:t>3,938</w:t>
            </w:r>
          </w:p>
        </w:tc>
        <w:tc>
          <w:tcPr>
            <w:tcW w:w="180" w:type="dxa"/>
          </w:tcPr>
          <w:p w14:paraId="03859AEF" w14:textId="77777777" w:rsidR="00443129" w:rsidRPr="000E1568" w:rsidRDefault="00443129" w:rsidP="00443129">
            <w:pPr>
              <w:tabs>
                <w:tab w:val="decimal" w:pos="1039"/>
              </w:tabs>
              <w:rPr>
                <w:rFonts w:cs="Times New Roman"/>
                <w:szCs w:val="22"/>
              </w:rPr>
            </w:pPr>
          </w:p>
        </w:tc>
        <w:tc>
          <w:tcPr>
            <w:tcW w:w="1169" w:type="dxa"/>
          </w:tcPr>
          <w:p w14:paraId="379585F6" w14:textId="08FDFDA5" w:rsidR="00443129" w:rsidRPr="000E1568" w:rsidRDefault="00443129" w:rsidP="00443129">
            <w:pPr>
              <w:tabs>
                <w:tab w:val="decimal" w:pos="994"/>
              </w:tabs>
              <w:rPr>
                <w:rFonts w:cs="Times New Roman"/>
                <w:szCs w:val="22"/>
              </w:rPr>
            </w:pPr>
            <w:r w:rsidRPr="000E1568">
              <w:rPr>
                <w:rFonts w:cs="Times New Roman"/>
                <w:szCs w:val="22"/>
              </w:rPr>
              <w:t>20</w:t>
            </w:r>
          </w:p>
        </w:tc>
        <w:tc>
          <w:tcPr>
            <w:tcW w:w="181" w:type="dxa"/>
          </w:tcPr>
          <w:p w14:paraId="7E40FE9D" w14:textId="77777777" w:rsidR="00443129" w:rsidRPr="000E1568" w:rsidRDefault="00443129" w:rsidP="00443129">
            <w:pPr>
              <w:tabs>
                <w:tab w:val="decimal" w:pos="1039"/>
              </w:tabs>
              <w:rPr>
                <w:rFonts w:cs="Times New Roman"/>
                <w:szCs w:val="22"/>
              </w:rPr>
            </w:pPr>
          </w:p>
        </w:tc>
        <w:tc>
          <w:tcPr>
            <w:tcW w:w="1170" w:type="dxa"/>
          </w:tcPr>
          <w:p w14:paraId="1E74BB7B" w14:textId="193E3861" w:rsidR="00443129" w:rsidRPr="000E1568" w:rsidRDefault="00443129" w:rsidP="00443129">
            <w:pPr>
              <w:tabs>
                <w:tab w:val="decimal" w:pos="1039"/>
              </w:tabs>
              <w:rPr>
                <w:rFonts w:cs="Times New Roman"/>
                <w:szCs w:val="22"/>
              </w:rPr>
            </w:pPr>
            <w:r w:rsidRPr="000E1568">
              <w:rPr>
                <w:rFonts w:cs="Times New Roman"/>
                <w:szCs w:val="22"/>
              </w:rPr>
              <w:t>26</w:t>
            </w:r>
          </w:p>
        </w:tc>
      </w:tr>
      <w:tr w:rsidR="00443129" w:rsidRPr="000E1568" w14:paraId="19977D36" w14:textId="77777777" w:rsidTr="003D210D">
        <w:trPr>
          <w:cantSplit/>
        </w:trPr>
        <w:tc>
          <w:tcPr>
            <w:tcW w:w="4230" w:type="dxa"/>
            <w:vAlign w:val="bottom"/>
          </w:tcPr>
          <w:p w14:paraId="1CA94757" w14:textId="6252ECB5" w:rsidR="00443129" w:rsidRPr="000E1568" w:rsidRDefault="00EC5EAD" w:rsidP="00443129">
            <w:pPr>
              <w:spacing w:line="240" w:lineRule="atLeast"/>
              <w:rPr>
                <w:rFonts w:cs="Times New Roman"/>
                <w:szCs w:val="22"/>
              </w:rPr>
            </w:pPr>
            <w:r w:rsidRPr="000E1568">
              <w:rPr>
                <w:rFonts w:cs="Times New Roman"/>
                <w:szCs w:val="22"/>
              </w:rPr>
              <w:t>Administrative expenses</w:t>
            </w:r>
          </w:p>
        </w:tc>
        <w:tc>
          <w:tcPr>
            <w:tcW w:w="1260" w:type="dxa"/>
          </w:tcPr>
          <w:p w14:paraId="25228AEE" w14:textId="10B7A2AF" w:rsidR="00443129" w:rsidRPr="000E1568" w:rsidRDefault="00443129" w:rsidP="00676D5B">
            <w:pPr>
              <w:tabs>
                <w:tab w:val="decimal" w:pos="994"/>
              </w:tabs>
              <w:rPr>
                <w:rFonts w:cs="Times New Roman"/>
                <w:szCs w:val="22"/>
              </w:rPr>
            </w:pPr>
            <w:r w:rsidRPr="000E1568">
              <w:rPr>
                <w:rFonts w:cs="Times New Roman"/>
                <w:szCs w:val="22"/>
              </w:rPr>
              <w:t>1,085</w:t>
            </w:r>
          </w:p>
        </w:tc>
        <w:tc>
          <w:tcPr>
            <w:tcW w:w="180" w:type="dxa"/>
            <w:vAlign w:val="bottom"/>
          </w:tcPr>
          <w:p w14:paraId="39389A63" w14:textId="77777777" w:rsidR="00443129" w:rsidRPr="000E1568" w:rsidRDefault="00443129" w:rsidP="00443129">
            <w:pPr>
              <w:tabs>
                <w:tab w:val="decimal" w:pos="1039"/>
              </w:tabs>
              <w:rPr>
                <w:rFonts w:cs="Times New Roman"/>
                <w:szCs w:val="22"/>
              </w:rPr>
            </w:pPr>
          </w:p>
        </w:tc>
        <w:tc>
          <w:tcPr>
            <w:tcW w:w="1170" w:type="dxa"/>
          </w:tcPr>
          <w:p w14:paraId="4B879E35" w14:textId="3AAED024" w:rsidR="00443129" w:rsidRPr="000E1568" w:rsidRDefault="00443129" w:rsidP="00443129">
            <w:pPr>
              <w:tabs>
                <w:tab w:val="decimal" w:pos="1039"/>
              </w:tabs>
              <w:rPr>
                <w:rFonts w:cs="Times New Roman"/>
                <w:szCs w:val="22"/>
              </w:rPr>
            </w:pPr>
            <w:r w:rsidRPr="000E1568">
              <w:rPr>
                <w:rFonts w:cs="Times New Roman"/>
                <w:szCs w:val="22"/>
              </w:rPr>
              <w:t>358</w:t>
            </w:r>
          </w:p>
        </w:tc>
        <w:tc>
          <w:tcPr>
            <w:tcW w:w="180" w:type="dxa"/>
          </w:tcPr>
          <w:p w14:paraId="2CCD33B8" w14:textId="77777777" w:rsidR="00443129" w:rsidRPr="000E1568" w:rsidRDefault="00443129" w:rsidP="00443129">
            <w:pPr>
              <w:tabs>
                <w:tab w:val="decimal" w:pos="1039"/>
              </w:tabs>
              <w:rPr>
                <w:rFonts w:cs="Times New Roman"/>
                <w:szCs w:val="22"/>
              </w:rPr>
            </w:pPr>
          </w:p>
        </w:tc>
        <w:tc>
          <w:tcPr>
            <w:tcW w:w="1169" w:type="dxa"/>
          </w:tcPr>
          <w:p w14:paraId="5745D2DD" w14:textId="12F8481C" w:rsidR="00443129" w:rsidRPr="000E1568" w:rsidRDefault="00443129" w:rsidP="00443129">
            <w:pPr>
              <w:tabs>
                <w:tab w:val="decimal" w:pos="994"/>
              </w:tabs>
              <w:rPr>
                <w:rFonts w:cs="Times New Roman"/>
                <w:szCs w:val="22"/>
              </w:rPr>
            </w:pPr>
            <w:r w:rsidRPr="000E1568">
              <w:rPr>
                <w:rFonts w:cs="Times New Roman"/>
                <w:szCs w:val="22"/>
              </w:rPr>
              <w:t>198</w:t>
            </w:r>
          </w:p>
        </w:tc>
        <w:tc>
          <w:tcPr>
            <w:tcW w:w="181" w:type="dxa"/>
          </w:tcPr>
          <w:p w14:paraId="2CB74AE4" w14:textId="77777777" w:rsidR="00443129" w:rsidRPr="000E1568" w:rsidRDefault="00443129" w:rsidP="00443129">
            <w:pPr>
              <w:tabs>
                <w:tab w:val="decimal" w:pos="1039"/>
              </w:tabs>
              <w:rPr>
                <w:rFonts w:cs="Times New Roman"/>
                <w:szCs w:val="22"/>
              </w:rPr>
            </w:pPr>
          </w:p>
        </w:tc>
        <w:tc>
          <w:tcPr>
            <w:tcW w:w="1170" w:type="dxa"/>
          </w:tcPr>
          <w:p w14:paraId="0EC0E82B" w14:textId="0AD32360" w:rsidR="00443129" w:rsidRPr="000E1568" w:rsidRDefault="00443129" w:rsidP="00676D5B">
            <w:pPr>
              <w:tabs>
                <w:tab w:val="decimal" w:pos="998"/>
              </w:tabs>
              <w:rPr>
                <w:rFonts w:cs="Times New Roman"/>
                <w:szCs w:val="22"/>
              </w:rPr>
            </w:pPr>
            <w:r w:rsidRPr="000E1568">
              <w:rPr>
                <w:rFonts w:cs="Times New Roman"/>
                <w:szCs w:val="22"/>
              </w:rPr>
              <w:t>207</w:t>
            </w:r>
          </w:p>
        </w:tc>
      </w:tr>
      <w:tr w:rsidR="00443129" w:rsidRPr="000E1568" w14:paraId="13510643" w14:textId="77777777" w:rsidTr="003D210D">
        <w:trPr>
          <w:cantSplit/>
        </w:trPr>
        <w:tc>
          <w:tcPr>
            <w:tcW w:w="4230" w:type="dxa"/>
            <w:vAlign w:val="bottom"/>
          </w:tcPr>
          <w:p w14:paraId="3568726C" w14:textId="77777777" w:rsidR="00443129" w:rsidRPr="000E1568" w:rsidRDefault="00443129" w:rsidP="00443129">
            <w:pPr>
              <w:rPr>
                <w:rFonts w:cs="Times New Roman"/>
                <w:szCs w:val="22"/>
              </w:rPr>
            </w:pPr>
          </w:p>
        </w:tc>
        <w:tc>
          <w:tcPr>
            <w:tcW w:w="1260" w:type="dxa"/>
            <w:vAlign w:val="bottom"/>
          </w:tcPr>
          <w:p w14:paraId="02FA79AC" w14:textId="77777777" w:rsidR="00443129" w:rsidRPr="000E1568" w:rsidRDefault="00443129" w:rsidP="00443129">
            <w:pPr>
              <w:tabs>
                <w:tab w:val="decimal" w:pos="994"/>
              </w:tabs>
              <w:ind w:right="-86"/>
              <w:rPr>
                <w:rFonts w:cs="Times New Roman"/>
                <w:szCs w:val="22"/>
              </w:rPr>
            </w:pPr>
          </w:p>
        </w:tc>
        <w:tc>
          <w:tcPr>
            <w:tcW w:w="180" w:type="dxa"/>
            <w:vAlign w:val="bottom"/>
          </w:tcPr>
          <w:p w14:paraId="5E1A6631" w14:textId="77777777" w:rsidR="00443129" w:rsidRPr="000E1568" w:rsidRDefault="00443129" w:rsidP="00443129">
            <w:pPr>
              <w:tabs>
                <w:tab w:val="decimal" w:pos="1039"/>
              </w:tabs>
              <w:ind w:right="-86"/>
              <w:rPr>
                <w:rFonts w:cs="Times New Roman"/>
                <w:szCs w:val="22"/>
              </w:rPr>
            </w:pPr>
          </w:p>
        </w:tc>
        <w:tc>
          <w:tcPr>
            <w:tcW w:w="1170" w:type="dxa"/>
            <w:vAlign w:val="bottom"/>
          </w:tcPr>
          <w:p w14:paraId="35CF542C" w14:textId="77777777" w:rsidR="00443129" w:rsidRPr="000E1568" w:rsidRDefault="00443129" w:rsidP="00443129">
            <w:pPr>
              <w:tabs>
                <w:tab w:val="decimal" w:pos="1039"/>
              </w:tabs>
              <w:ind w:right="-86"/>
              <w:rPr>
                <w:rFonts w:cs="Times New Roman"/>
                <w:szCs w:val="22"/>
              </w:rPr>
            </w:pPr>
          </w:p>
        </w:tc>
        <w:tc>
          <w:tcPr>
            <w:tcW w:w="180" w:type="dxa"/>
            <w:vAlign w:val="bottom"/>
          </w:tcPr>
          <w:p w14:paraId="6DDCFBD1" w14:textId="77777777" w:rsidR="00443129" w:rsidRPr="000E1568" w:rsidRDefault="00443129" w:rsidP="00443129">
            <w:pPr>
              <w:tabs>
                <w:tab w:val="decimal" w:pos="1039"/>
              </w:tabs>
              <w:ind w:right="-86"/>
              <w:rPr>
                <w:rFonts w:cs="Times New Roman"/>
                <w:szCs w:val="22"/>
              </w:rPr>
            </w:pPr>
          </w:p>
        </w:tc>
        <w:tc>
          <w:tcPr>
            <w:tcW w:w="1169" w:type="dxa"/>
            <w:vAlign w:val="bottom"/>
          </w:tcPr>
          <w:p w14:paraId="51B566FA" w14:textId="77777777" w:rsidR="00443129" w:rsidRPr="000E1568" w:rsidRDefault="00443129" w:rsidP="00443129">
            <w:pPr>
              <w:tabs>
                <w:tab w:val="decimal" w:pos="1039"/>
              </w:tabs>
              <w:ind w:right="-86"/>
              <w:rPr>
                <w:rFonts w:cs="Times New Roman"/>
                <w:szCs w:val="22"/>
              </w:rPr>
            </w:pPr>
          </w:p>
        </w:tc>
        <w:tc>
          <w:tcPr>
            <w:tcW w:w="181" w:type="dxa"/>
            <w:vAlign w:val="bottom"/>
          </w:tcPr>
          <w:p w14:paraId="373C6DF2" w14:textId="77777777" w:rsidR="00443129" w:rsidRPr="000E1568" w:rsidRDefault="00443129" w:rsidP="00443129">
            <w:pPr>
              <w:tabs>
                <w:tab w:val="decimal" w:pos="1039"/>
              </w:tabs>
              <w:ind w:right="-86"/>
              <w:rPr>
                <w:rFonts w:cs="Times New Roman"/>
                <w:szCs w:val="22"/>
              </w:rPr>
            </w:pPr>
          </w:p>
        </w:tc>
        <w:tc>
          <w:tcPr>
            <w:tcW w:w="1170" w:type="dxa"/>
            <w:vAlign w:val="bottom"/>
          </w:tcPr>
          <w:p w14:paraId="2452B0B0" w14:textId="77777777" w:rsidR="00443129" w:rsidRPr="000E1568" w:rsidRDefault="00443129" w:rsidP="00443129">
            <w:pPr>
              <w:tabs>
                <w:tab w:val="decimal" w:pos="1039"/>
              </w:tabs>
              <w:ind w:right="-86"/>
              <w:rPr>
                <w:rFonts w:cs="Times New Roman"/>
                <w:szCs w:val="22"/>
              </w:rPr>
            </w:pPr>
          </w:p>
        </w:tc>
      </w:tr>
      <w:tr w:rsidR="00443129" w:rsidRPr="000E1568" w14:paraId="58624980" w14:textId="77777777" w:rsidTr="003D210D">
        <w:trPr>
          <w:cantSplit/>
        </w:trPr>
        <w:tc>
          <w:tcPr>
            <w:tcW w:w="4230" w:type="dxa"/>
            <w:vAlign w:val="bottom"/>
          </w:tcPr>
          <w:p w14:paraId="266A0644" w14:textId="77777777" w:rsidR="00443129" w:rsidRPr="000E1568" w:rsidRDefault="00443129" w:rsidP="00443129">
            <w:pPr>
              <w:rPr>
                <w:rFonts w:cs="Times New Roman"/>
                <w:szCs w:val="22"/>
              </w:rPr>
            </w:pPr>
            <w:r w:rsidRPr="000E1568">
              <w:rPr>
                <w:rFonts w:cs="Times New Roman"/>
                <w:b/>
                <w:bCs/>
                <w:szCs w:val="22"/>
              </w:rPr>
              <w:t>Key management personnel</w:t>
            </w:r>
          </w:p>
        </w:tc>
        <w:tc>
          <w:tcPr>
            <w:tcW w:w="1260" w:type="dxa"/>
            <w:vAlign w:val="bottom"/>
          </w:tcPr>
          <w:p w14:paraId="4C7F34F2" w14:textId="77777777" w:rsidR="00443129" w:rsidRPr="000E1568" w:rsidRDefault="00443129" w:rsidP="00443129">
            <w:pPr>
              <w:tabs>
                <w:tab w:val="decimal" w:pos="994"/>
              </w:tabs>
              <w:ind w:right="-86"/>
              <w:rPr>
                <w:rFonts w:cs="Times New Roman"/>
                <w:szCs w:val="22"/>
              </w:rPr>
            </w:pPr>
          </w:p>
        </w:tc>
        <w:tc>
          <w:tcPr>
            <w:tcW w:w="180" w:type="dxa"/>
            <w:vAlign w:val="bottom"/>
          </w:tcPr>
          <w:p w14:paraId="471F0460" w14:textId="77777777" w:rsidR="00443129" w:rsidRPr="000E1568" w:rsidRDefault="00443129" w:rsidP="00443129">
            <w:pPr>
              <w:tabs>
                <w:tab w:val="decimal" w:pos="1039"/>
              </w:tabs>
              <w:ind w:right="-86"/>
              <w:rPr>
                <w:rFonts w:cs="Times New Roman"/>
                <w:szCs w:val="22"/>
              </w:rPr>
            </w:pPr>
          </w:p>
        </w:tc>
        <w:tc>
          <w:tcPr>
            <w:tcW w:w="1170" w:type="dxa"/>
            <w:vAlign w:val="bottom"/>
          </w:tcPr>
          <w:p w14:paraId="0BF7B643" w14:textId="77777777" w:rsidR="00443129" w:rsidRPr="000E1568" w:rsidRDefault="00443129" w:rsidP="00443129">
            <w:pPr>
              <w:tabs>
                <w:tab w:val="decimal" w:pos="1039"/>
              </w:tabs>
              <w:ind w:right="-86"/>
              <w:rPr>
                <w:rFonts w:cs="Times New Roman"/>
                <w:szCs w:val="22"/>
              </w:rPr>
            </w:pPr>
          </w:p>
        </w:tc>
        <w:tc>
          <w:tcPr>
            <w:tcW w:w="180" w:type="dxa"/>
            <w:vAlign w:val="bottom"/>
          </w:tcPr>
          <w:p w14:paraId="3917E495" w14:textId="77777777" w:rsidR="00443129" w:rsidRPr="000E1568" w:rsidRDefault="00443129" w:rsidP="00443129">
            <w:pPr>
              <w:tabs>
                <w:tab w:val="decimal" w:pos="1039"/>
              </w:tabs>
              <w:ind w:right="-86"/>
              <w:rPr>
                <w:rFonts w:cs="Times New Roman"/>
                <w:szCs w:val="22"/>
              </w:rPr>
            </w:pPr>
          </w:p>
        </w:tc>
        <w:tc>
          <w:tcPr>
            <w:tcW w:w="1169" w:type="dxa"/>
            <w:vAlign w:val="bottom"/>
          </w:tcPr>
          <w:p w14:paraId="64A90377" w14:textId="77777777" w:rsidR="00443129" w:rsidRPr="000E1568" w:rsidRDefault="00443129" w:rsidP="00443129">
            <w:pPr>
              <w:tabs>
                <w:tab w:val="decimal" w:pos="1039"/>
              </w:tabs>
              <w:ind w:right="-86"/>
              <w:rPr>
                <w:rFonts w:cs="Times New Roman"/>
                <w:szCs w:val="22"/>
              </w:rPr>
            </w:pPr>
          </w:p>
        </w:tc>
        <w:tc>
          <w:tcPr>
            <w:tcW w:w="181" w:type="dxa"/>
            <w:vAlign w:val="bottom"/>
          </w:tcPr>
          <w:p w14:paraId="42F6D62E" w14:textId="77777777" w:rsidR="00443129" w:rsidRPr="000E1568" w:rsidRDefault="00443129" w:rsidP="00443129">
            <w:pPr>
              <w:tabs>
                <w:tab w:val="decimal" w:pos="1039"/>
              </w:tabs>
              <w:ind w:right="-86"/>
              <w:rPr>
                <w:rFonts w:cs="Times New Roman"/>
                <w:szCs w:val="22"/>
              </w:rPr>
            </w:pPr>
          </w:p>
        </w:tc>
        <w:tc>
          <w:tcPr>
            <w:tcW w:w="1170" w:type="dxa"/>
            <w:vAlign w:val="bottom"/>
          </w:tcPr>
          <w:p w14:paraId="12837669" w14:textId="77777777" w:rsidR="00443129" w:rsidRPr="000E1568" w:rsidRDefault="00443129" w:rsidP="00443129">
            <w:pPr>
              <w:tabs>
                <w:tab w:val="decimal" w:pos="1039"/>
              </w:tabs>
              <w:ind w:right="-86"/>
              <w:rPr>
                <w:rFonts w:cs="Times New Roman"/>
                <w:szCs w:val="22"/>
              </w:rPr>
            </w:pPr>
          </w:p>
        </w:tc>
      </w:tr>
      <w:tr w:rsidR="00443129" w:rsidRPr="000E1568" w14:paraId="469B8F32" w14:textId="77777777" w:rsidTr="003D210D">
        <w:trPr>
          <w:cantSplit/>
        </w:trPr>
        <w:tc>
          <w:tcPr>
            <w:tcW w:w="4230" w:type="dxa"/>
            <w:vAlign w:val="bottom"/>
          </w:tcPr>
          <w:p w14:paraId="21D221BB" w14:textId="4EAC3F69" w:rsidR="00443129" w:rsidRPr="000E1568" w:rsidRDefault="00443129" w:rsidP="00443129">
            <w:pPr>
              <w:spacing w:line="240" w:lineRule="atLeast"/>
              <w:rPr>
                <w:rFonts w:cs="Times New Roman"/>
                <w:spacing w:val="-4"/>
                <w:szCs w:val="22"/>
              </w:rPr>
            </w:pPr>
            <w:r w:rsidRPr="000E1568">
              <w:rPr>
                <w:rFonts w:cs="Times New Roman"/>
                <w:spacing w:val="-4"/>
                <w:szCs w:val="22"/>
              </w:rPr>
              <w:t xml:space="preserve">Key management personnel compensation </w:t>
            </w:r>
          </w:p>
        </w:tc>
        <w:tc>
          <w:tcPr>
            <w:tcW w:w="1260" w:type="dxa"/>
            <w:vAlign w:val="bottom"/>
          </w:tcPr>
          <w:p w14:paraId="1564BC8E" w14:textId="77777777" w:rsidR="00443129" w:rsidRPr="000E1568" w:rsidRDefault="00443129" w:rsidP="00443129">
            <w:pPr>
              <w:tabs>
                <w:tab w:val="decimal" w:pos="994"/>
              </w:tabs>
              <w:ind w:right="-86"/>
              <w:rPr>
                <w:rFonts w:cs="Times New Roman"/>
                <w:szCs w:val="22"/>
              </w:rPr>
            </w:pPr>
          </w:p>
        </w:tc>
        <w:tc>
          <w:tcPr>
            <w:tcW w:w="180" w:type="dxa"/>
            <w:vAlign w:val="bottom"/>
          </w:tcPr>
          <w:p w14:paraId="54A26136"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74783559" w14:textId="77777777" w:rsidR="00443129" w:rsidRPr="000E1568" w:rsidRDefault="00443129" w:rsidP="00443129">
            <w:pPr>
              <w:tabs>
                <w:tab w:val="decimal" w:pos="1039"/>
              </w:tabs>
              <w:ind w:right="-86"/>
              <w:rPr>
                <w:rFonts w:cs="Times New Roman"/>
                <w:szCs w:val="22"/>
              </w:rPr>
            </w:pPr>
          </w:p>
        </w:tc>
        <w:tc>
          <w:tcPr>
            <w:tcW w:w="180" w:type="dxa"/>
            <w:vAlign w:val="bottom"/>
          </w:tcPr>
          <w:p w14:paraId="42A38447"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69" w:type="dxa"/>
            <w:vAlign w:val="bottom"/>
          </w:tcPr>
          <w:p w14:paraId="161675D5" w14:textId="77777777" w:rsidR="00443129" w:rsidRPr="000E1568" w:rsidRDefault="00443129" w:rsidP="00443129">
            <w:pPr>
              <w:tabs>
                <w:tab w:val="decimal" w:pos="1039"/>
              </w:tabs>
              <w:ind w:right="-86"/>
              <w:rPr>
                <w:rFonts w:cs="Times New Roman"/>
                <w:szCs w:val="22"/>
              </w:rPr>
            </w:pPr>
          </w:p>
        </w:tc>
        <w:tc>
          <w:tcPr>
            <w:tcW w:w="181" w:type="dxa"/>
            <w:vAlign w:val="bottom"/>
          </w:tcPr>
          <w:p w14:paraId="76B31E47" w14:textId="77777777" w:rsidR="00443129" w:rsidRPr="000E1568" w:rsidRDefault="00443129" w:rsidP="00443129">
            <w:pPr>
              <w:pStyle w:val="acctfourfigures"/>
              <w:tabs>
                <w:tab w:val="clear" w:pos="765"/>
                <w:tab w:val="decimal" w:pos="1039"/>
              </w:tabs>
              <w:spacing w:line="240" w:lineRule="atLeast"/>
              <w:ind w:right="-86"/>
              <w:rPr>
                <w:szCs w:val="22"/>
              </w:rPr>
            </w:pPr>
          </w:p>
        </w:tc>
        <w:tc>
          <w:tcPr>
            <w:tcW w:w="1170" w:type="dxa"/>
            <w:vAlign w:val="bottom"/>
          </w:tcPr>
          <w:p w14:paraId="509D88F2" w14:textId="77777777" w:rsidR="00443129" w:rsidRPr="000E1568" w:rsidRDefault="00443129" w:rsidP="00443129">
            <w:pPr>
              <w:tabs>
                <w:tab w:val="decimal" w:pos="1039"/>
              </w:tabs>
              <w:ind w:right="-86"/>
              <w:rPr>
                <w:rFonts w:cs="Times New Roman"/>
                <w:szCs w:val="22"/>
              </w:rPr>
            </w:pPr>
          </w:p>
        </w:tc>
      </w:tr>
      <w:tr w:rsidR="00443129" w:rsidRPr="000E1568" w14:paraId="18B6F95C" w14:textId="77777777" w:rsidTr="003D210D">
        <w:trPr>
          <w:cantSplit/>
        </w:trPr>
        <w:tc>
          <w:tcPr>
            <w:tcW w:w="4230" w:type="dxa"/>
            <w:vAlign w:val="bottom"/>
          </w:tcPr>
          <w:p w14:paraId="58D13E7D" w14:textId="77777777" w:rsidR="00443129" w:rsidRPr="000E1568" w:rsidRDefault="00443129" w:rsidP="00443129">
            <w:pPr>
              <w:spacing w:line="240" w:lineRule="atLeast"/>
              <w:rPr>
                <w:rFonts w:cs="Times New Roman"/>
                <w:szCs w:val="22"/>
              </w:rPr>
            </w:pPr>
            <w:r w:rsidRPr="000E1568">
              <w:rPr>
                <w:rFonts w:cs="Times New Roman"/>
                <w:szCs w:val="22"/>
              </w:rPr>
              <w:t xml:space="preserve">    Short-term employee benefit</w:t>
            </w:r>
          </w:p>
          <w:p w14:paraId="6E572CA1" w14:textId="77777777" w:rsidR="00443129" w:rsidRPr="000E1568" w:rsidRDefault="00443129" w:rsidP="00443129">
            <w:pPr>
              <w:spacing w:line="240" w:lineRule="atLeast"/>
              <w:rPr>
                <w:rFonts w:cs="Times New Roman"/>
                <w:szCs w:val="22"/>
              </w:rPr>
            </w:pPr>
            <w:r w:rsidRPr="000E1568">
              <w:rPr>
                <w:rFonts w:cs="Times New Roman"/>
                <w:szCs w:val="22"/>
              </w:rPr>
              <w:t xml:space="preserve">    (including director’s renumeration)</w:t>
            </w:r>
          </w:p>
        </w:tc>
        <w:tc>
          <w:tcPr>
            <w:tcW w:w="1260" w:type="dxa"/>
            <w:vAlign w:val="bottom"/>
          </w:tcPr>
          <w:p w14:paraId="215819EC" w14:textId="5CE964C4" w:rsidR="00443129" w:rsidRPr="000E1568" w:rsidRDefault="00443129" w:rsidP="00443129">
            <w:pPr>
              <w:tabs>
                <w:tab w:val="decimal" w:pos="994"/>
              </w:tabs>
              <w:spacing w:line="240" w:lineRule="atLeast"/>
              <w:ind w:right="-86"/>
              <w:rPr>
                <w:rFonts w:cs="Times New Roman"/>
                <w:szCs w:val="22"/>
              </w:rPr>
            </w:pPr>
            <w:r w:rsidRPr="000E1568">
              <w:rPr>
                <w:rFonts w:cs="Times New Roman"/>
                <w:szCs w:val="22"/>
              </w:rPr>
              <w:t>15</w:t>
            </w:r>
            <w:r w:rsidRPr="000E1568">
              <w:rPr>
                <w:rFonts w:cs="Times New Roman"/>
                <w:szCs w:val="22"/>
                <w:cs/>
              </w:rPr>
              <w:t>,</w:t>
            </w:r>
            <w:r w:rsidRPr="000E1568">
              <w:rPr>
                <w:rFonts w:cs="Times New Roman"/>
                <w:szCs w:val="22"/>
              </w:rPr>
              <w:t>416</w:t>
            </w:r>
          </w:p>
        </w:tc>
        <w:tc>
          <w:tcPr>
            <w:tcW w:w="180" w:type="dxa"/>
            <w:vAlign w:val="bottom"/>
          </w:tcPr>
          <w:p w14:paraId="4BE728E8"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vAlign w:val="bottom"/>
          </w:tcPr>
          <w:p w14:paraId="7E1932A1" w14:textId="752FA912" w:rsidR="00443129" w:rsidRPr="000E1568" w:rsidRDefault="00443129" w:rsidP="00443129">
            <w:pPr>
              <w:tabs>
                <w:tab w:val="decimal" w:pos="1039"/>
              </w:tabs>
              <w:spacing w:line="240" w:lineRule="atLeast"/>
              <w:ind w:right="-86"/>
              <w:rPr>
                <w:rFonts w:cs="Times New Roman"/>
                <w:szCs w:val="22"/>
              </w:rPr>
            </w:pPr>
            <w:r w:rsidRPr="000E1568">
              <w:rPr>
                <w:rFonts w:cs="Times New Roman"/>
                <w:szCs w:val="22"/>
              </w:rPr>
              <w:t>13,793</w:t>
            </w:r>
          </w:p>
        </w:tc>
        <w:tc>
          <w:tcPr>
            <w:tcW w:w="180" w:type="dxa"/>
            <w:vAlign w:val="bottom"/>
          </w:tcPr>
          <w:p w14:paraId="27B84F57"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69" w:type="dxa"/>
            <w:vAlign w:val="bottom"/>
          </w:tcPr>
          <w:p w14:paraId="64C87207" w14:textId="641F5118" w:rsidR="00443129" w:rsidRPr="000E1568" w:rsidRDefault="00443129" w:rsidP="00443129">
            <w:pPr>
              <w:tabs>
                <w:tab w:val="decimal" w:pos="1039"/>
              </w:tabs>
              <w:spacing w:line="240" w:lineRule="atLeast"/>
              <w:ind w:right="-86"/>
              <w:rPr>
                <w:rFonts w:cs="Times New Roman"/>
                <w:szCs w:val="22"/>
              </w:rPr>
            </w:pPr>
            <w:r w:rsidRPr="000E1568">
              <w:rPr>
                <w:rFonts w:cs="Times New Roman"/>
                <w:szCs w:val="22"/>
              </w:rPr>
              <w:t>15</w:t>
            </w:r>
            <w:r w:rsidRPr="000E1568">
              <w:rPr>
                <w:rFonts w:cs="Times New Roman"/>
                <w:szCs w:val="22"/>
                <w:cs/>
              </w:rPr>
              <w:t>,</w:t>
            </w:r>
            <w:r w:rsidRPr="000E1568">
              <w:rPr>
                <w:rFonts w:cs="Times New Roman"/>
                <w:szCs w:val="22"/>
              </w:rPr>
              <w:t>416</w:t>
            </w:r>
          </w:p>
        </w:tc>
        <w:tc>
          <w:tcPr>
            <w:tcW w:w="181" w:type="dxa"/>
            <w:vAlign w:val="bottom"/>
          </w:tcPr>
          <w:p w14:paraId="78CB63EF" w14:textId="77777777" w:rsidR="00443129" w:rsidRPr="000E1568" w:rsidRDefault="00443129" w:rsidP="00443129">
            <w:pPr>
              <w:pStyle w:val="acctfourfigures"/>
              <w:tabs>
                <w:tab w:val="clear" w:pos="765"/>
                <w:tab w:val="decimal" w:pos="1039"/>
              </w:tabs>
              <w:spacing w:line="240" w:lineRule="atLeast"/>
              <w:ind w:right="-86"/>
              <w:rPr>
                <w:szCs w:val="22"/>
                <w:lang w:val="en-US" w:bidi="th-TH"/>
              </w:rPr>
            </w:pPr>
          </w:p>
        </w:tc>
        <w:tc>
          <w:tcPr>
            <w:tcW w:w="1170" w:type="dxa"/>
            <w:vAlign w:val="bottom"/>
          </w:tcPr>
          <w:p w14:paraId="2DC5CF85" w14:textId="793FC26C" w:rsidR="00443129" w:rsidRPr="000E1568" w:rsidRDefault="00443129" w:rsidP="00443129">
            <w:pPr>
              <w:tabs>
                <w:tab w:val="decimal" w:pos="1039"/>
              </w:tabs>
              <w:spacing w:line="240" w:lineRule="atLeast"/>
              <w:ind w:right="-86"/>
              <w:rPr>
                <w:rFonts w:cs="Times New Roman"/>
                <w:szCs w:val="22"/>
              </w:rPr>
            </w:pPr>
            <w:r w:rsidRPr="000E1568">
              <w:rPr>
                <w:rFonts w:cs="Times New Roman"/>
                <w:szCs w:val="22"/>
              </w:rPr>
              <w:t>13,793</w:t>
            </w:r>
          </w:p>
        </w:tc>
      </w:tr>
    </w:tbl>
    <w:p w14:paraId="3E89024F" w14:textId="77777777" w:rsidR="00151D54" w:rsidRPr="000E1568" w:rsidRDefault="00151D54" w:rsidP="00151D54">
      <w:pPr>
        <w:tabs>
          <w:tab w:val="left" w:pos="1200"/>
          <w:tab w:val="left" w:pos="1800"/>
          <w:tab w:val="left" w:pos="2400"/>
          <w:tab w:val="left" w:pos="3000"/>
        </w:tabs>
        <w:spacing w:line="240" w:lineRule="atLeast"/>
        <w:jc w:val="thaiDistribute"/>
        <w:rPr>
          <w:rFonts w:cs="Times New Roman"/>
          <w:szCs w:val="22"/>
        </w:rPr>
      </w:pPr>
    </w:p>
    <w:p w14:paraId="292A59E8" w14:textId="1BCCD9B9" w:rsidR="00151D54" w:rsidRPr="000E1568" w:rsidRDefault="00151D54" w:rsidP="00151D54">
      <w:pPr>
        <w:pStyle w:val="BodyText"/>
        <w:ind w:left="540"/>
        <w:rPr>
          <w:rFonts w:ascii="Times New Roman" w:eastAsia="Times New Roman" w:hAnsi="Times New Roman" w:cs="Times New Roman"/>
          <w:sz w:val="22"/>
          <w:szCs w:val="22"/>
        </w:rPr>
      </w:pPr>
      <w:r w:rsidRPr="000E1568">
        <w:rPr>
          <w:rFonts w:ascii="Times New Roman" w:eastAsia="Times New Roman" w:hAnsi="Times New Roman" w:cs="Times New Roman"/>
          <w:sz w:val="22"/>
          <w:szCs w:val="22"/>
        </w:rPr>
        <w:t>Significant balances as at 31 December with related parties were as follows:</w:t>
      </w:r>
    </w:p>
    <w:p w14:paraId="58C7DE84" w14:textId="77777777" w:rsidR="00151D54" w:rsidRPr="000E1568" w:rsidRDefault="00151D54" w:rsidP="00151D54">
      <w:pPr>
        <w:pStyle w:val="BodyText"/>
        <w:ind w:left="540"/>
        <w:rPr>
          <w:rFonts w:ascii="Times New Roman" w:eastAsia="Times New Roman" w:hAnsi="Times New Roman"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4230"/>
        <w:gridCol w:w="1259"/>
        <w:gridCol w:w="181"/>
        <w:gridCol w:w="1170"/>
        <w:gridCol w:w="180"/>
        <w:gridCol w:w="1170"/>
        <w:gridCol w:w="180"/>
        <w:gridCol w:w="1170"/>
      </w:tblGrid>
      <w:tr w:rsidR="00151D54" w:rsidRPr="000E1568" w14:paraId="3B06EE19" w14:textId="77777777" w:rsidTr="00676D5B">
        <w:trPr>
          <w:cantSplit/>
          <w:tblHeader/>
        </w:trPr>
        <w:tc>
          <w:tcPr>
            <w:tcW w:w="4230" w:type="dxa"/>
            <w:vAlign w:val="bottom"/>
          </w:tcPr>
          <w:p w14:paraId="06B04181" w14:textId="77777777" w:rsidR="00151D54" w:rsidRPr="000E1568" w:rsidRDefault="00151D54" w:rsidP="00531B6D">
            <w:pPr>
              <w:spacing w:line="240" w:lineRule="atLeast"/>
              <w:ind w:left="281" w:hanging="281"/>
              <w:rPr>
                <w:rFonts w:cs="Times New Roman"/>
                <w:b/>
                <w:bCs/>
                <w:i/>
                <w:iCs/>
                <w:szCs w:val="22"/>
              </w:rPr>
            </w:pPr>
          </w:p>
        </w:tc>
        <w:tc>
          <w:tcPr>
            <w:tcW w:w="2610" w:type="dxa"/>
            <w:gridSpan w:val="3"/>
          </w:tcPr>
          <w:p w14:paraId="32CD9348" w14:textId="77777777" w:rsidR="00151D54" w:rsidRPr="000E1568" w:rsidRDefault="00151D54" w:rsidP="00531B6D">
            <w:pPr>
              <w:pStyle w:val="acctmergecolhdg"/>
              <w:spacing w:line="240" w:lineRule="atLeast"/>
              <w:rPr>
                <w:szCs w:val="22"/>
              </w:rPr>
            </w:pPr>
            <w:r w:rsidRPr="000E1568">
              <w:rPr>
                <w:szCs w:val="22"/>
              </w:rPr>
              <w:t xml:space="preserve">Consolidated </w:t>
            </w:r>
          </w:p>
          <w:p w14:paraId="13980B73" w14:textId="77777777" w:rsidR="00151D54" w:rsidRPr="000E1568" w:rsidRDefault="00151D54" w:rsidP="00531B6D">
            <w:pPr>
              <w:pStyle w:val="acctmergecolhdg"/>
              <w:spacing w:line="240" w:lineRule="atLeast"/>
              <w:rPr>
                <w:szCs w:val="22"/>
              </w:rPr>
            </w:pPr>
            <w:r w:rsidRPr="000E1568">
              <w:rPr>
                <w:szCs w:val="22"/>
              </w:rPr>
              <w:t>financial statements</w:t>
            </w:r>
          </w:p>
        </w:tc>
        <w:tc>
          <w:tcPr>
            <w:tcW w:w="180" w:type="dxa"/>
          </w:tcPr>
          <w:p w14:paraId="4AFBE988" w14:textId="77777777" w:rsidR="00151D54" w:rsidRPr="000E1568" w:rsidRDefault="00151D54" w:rsidP="00531B6D">
            <w:pPr>
              <w:pStyle w:val="acctmergecolhdg"/>
              <w:spacing w:line="240" w:lineRule="atLeast"/>
              <w:rPr>
                <w:szCs w:val="22"/>
              </w:rPr>
            </w:pPr>
          </w:p>
        </w:tc>
        <w:tc>
          <w:tcPr>
            <w:tcW w:w="2520" w:type="dxa"/>
            <w:gridSpan w:val="3"/>
          </w:tcPr>
          <w:p w14:paraId="3D3AED6F" w14:textId="77777777" w:rsidR="00151D54" w:rsidRPr="000E1568" w:rsidRDefault="00151D54" w:rsidP="00531B6D">
            <w:pPr>
              <w:pStyle w:val="acctmergecolhdg"/>
              <w:spacing w:line="240" w:lineRule="atLeast"/>
              <w:rPr>
                <w:szCs w:val="22"/>
              </w:rPr>
            </w:pPr>
            <w:r w:rsidRPr="000E1568">
              <w:rPr>
                <w:szCs w:val="22"/>
              </w:rPr>
              <w:t xml:space="preserve">Separate </w:t>
            </w:r>
          </w:p>
          <w:p w14:paraId="18B38BCD" w14:textId="77777777" w:rsidR="00151D54" w:rsidRPr="000E1568" w:rsidRDefault="00151D54" w:rsidP="00531B6D">
            <w:pPr>
              <w:pStyle w:val="acctmergecolhdg"/>
              <w:spacing w:line="240" w:lineRule="atLeast"/>
              <w:rPr>
                <w:szCs w:val="22"/>
              </w:rPr>
            </w:pPr>
            <w:r w:rsidRPr="000E1568">
              <w:rPr>
                <w:szCs w:val="22"/>
              </w:rPr>
              <w:t>financial statements</w:t>
            </w:r>
          </w:p>
        </w:tc>
      </w:tr>
      <w:tr w:rsidR="00151D54" w:rsidRPr="000E1568" w14:paraId="7F2D3E79" w14:textId="77777777" w:rsidTr="00676D5B">
        <w:trPr>
          <w:cantSplit/>
          <w:tblHeader/>
        </w:trPr>
        <w:tc>
          <w:tcPr>
            <w:tcW w:w="4230" w:type="dxa"/>
          </w:tcPr>
          <w:p w14:paraId="13E8F885" w14:textId="77777777" w:rsidR="00151D54" w:rsidRPr="000E1568" w:rsidRDefault="00151D54" w:rsidP="00531B6D">
            <w:pPr>
              <w:pStyle w:val="acctfourfigures"/>
              <w:spacing w:line="240" w:lineRule="atLeast"/>
              <w:rPr>
                <w:szCs w:val="22"/>
              </w:rPr>
            </w:pPr>
          </w:p>
        </w:tc>
        <w:tc>
          <w:tcPr>
            <w:tcW w:w="1259" w:type="dxa"/>
            <w:shd w:val="clear" w:color="auto" w:fill="auto"/>
          </w:tcPr>
          <w:p w14:paraId="6B92CC13" w14:textId="7D380ADB" w:rsidR="00151D54" w:rsidRPr="000E1568" w:rsidRDefault="00EA4407" w:rsidP="00531B6D">
            <w:pPr>
              <w:pStyle w:val="acctmergecolhdg"/>
              <w:spacing w:line="240" w:lineRule="atLeast"/>
              <w:rPr>
                <w:b w:val="0"/>
                <w:bCs/>
                <w:szCs w:val="22"/>
              </w:rPr>
            </w:pPr>
            <w:r w:rsidRPr="000E1568">
              <w:rPr>
                <w:b w:val="0"/>
                <w:bCs/>
                <w:szCs w:val="22"/>
              </w:rPr>
              <w:t>202</w:t>
            </w:r>
            <w:r w:rsidR="00F0550E" w:rsidRPr="000E1568">
              <w:rPr>
                <w:b w:val="0"/>
                <w:bCs/>
                <w:szCs w:val="22"/>
              </w:rPr>
              <w:t>4</w:t>
            </w:r>
          </w:p>
        </w:tc>
        <w:tc>
          <w:tcPr>
            <w:tcW w:w="181" w:type="dxa"/>
            <w:shd w:val="clear" w:color="auto" w:fill="auto"/>
          </w:tcPr>
          <w:p w14:paraId="79ABD2DC" w14:textId="77777777" w:rsidR="00151D54" w:rsidRPr="000E1568" w:rsidRDefault="00151D54" w:rsidP="00531B6D">
            <w:pPr>
              <w:pStyle w:val="acctmergecolhdg"/>
              <w:spacing w:line="240" w:lineRule="atLeast"/>
              <w:rPr>
                <w:b w:val="0"/>
                <w:bCs/>
                <w:szCs w:val="22"/>
              </w:rPr>
            </w:pPr>
          </w:p>
        </w:tc>
        <w:tc>
          <w:tcPr>
            <w:tcW w:w="1170" w:type="dxa"/>
            <w:shd w:val="clear" w:color="auto" w:fill="auto"/>
          </w:tcPr>
          <w:p w14:paraId="4FC539BB" w14:textId="7BF0360A" w:rsidR="00151D54" w:rsidRPr="000E1568" w:rsidRDefault="00EA4407" w:rsidP="00531B6D">
            <w:pPr>
              <w:pStyle w:val="acctmergecolhdg"/>
              <w:spacing w:line="240" w:lineRule="atLeast"/>
              <w:rPr>
                <w:b w:val="0"/>
                <w:bCs/>
                <w:szCs w:val="22"/>
              </w:rPr>
            </w:pPr>
            <w:r w:rsidRPr="000E1568">
              <w:rPr>
                <w:b w:val="0"/>
                <w:bCs/>
                <w:szCs w:val="22"/>
              </w:rPr>
              <w:t>202</w:t>
            </w:r>
            <w:r w:rsidR="00F0550E" w:rsidRPr="000E1568">
              <w:rPr>
                <w:b w:val="0"/>
                <w:bCs/>
                <w:szCs w:val="22"/>
              </w:rPr>
              <w:t>3</w:t>
            </w:r>
          </w:p>
        </w:tc>
        <w:tc>
          <w:tcPr>
            <w:tcW w:w="180" w:type="dxa"/>
            <w:shd w:val="clear" w:color="auto" w:fill="auto"/>
          </w:tcPr>
          <w:p w14:paraId="5C44A5DB" w14:textId="77777777" w:rsidR="00151D54" w:rsidRPr="000E1568" w:rsidRDefault="00151D54" w:rsidP="00531B6D">
            <w:pPr>
              <w:pStyle w:val="acctmergecolhdg"/>
              <w:spacing w:line="240" w:lineRule="atLeast"/>
              <w:rPr>
                <w:b w:val="0"/>
                <w:bCs/>
                <w:szCs w:val="22"/>
              </w:rPr>
            </w:pPr>
          </w:p>
        </w:tc>
        <w:tc>
          <w:tcPr>
            <w:tcW w:w="1170" w:type="dxa"/>
            <w:shd w:val="clear" w:color="auto" w:fill="auto"/>
          </w:tcPr>
          <w:p w14:paraId="509BA41D" w14:textId="1D201930" w:rsidR="00151D54" w:rsidRPr="000E1568" w:rsidRDefault="00EA4407" w:rsidP="00531B6D">
            <w:pPr>
              <w:pStyle w:val="acctmergecolhdg"/>
              <w:spacing w:line="240" w:lineRule="atLeast"/>
              <w:rPr>
                <w:b w:val="0"/>
                <w:bCs/>
                <w:szCs w:val="22"/>
              </w:rPr>
            </w:pPr>
            <w:r w:rsidRPr="000E1568">
              <w:rPr>
                <w:b w:val="0"/>
                <w:bCs/>
                <w:szCs w:val="22"/>
              </w:rPr>
              <w:t>202</w:t>
            </w:r>
            <w:r w:rsidR="00F0550E" w:rsidRPr="000E1568">
              <w:rPr>
                <w:b w:val="0"/>
                <w:bCs/>
                <w:szCs w:val="22"/>
              </w:rPr>
              <w:t>4</w:t>
            </w:r>
          </w:p>
        </w:tc>
        <w:tc>
          <w:tcPr>
            <w:tcW w:w="180" w:type="dxa"/>
            <w:shd w:val="clear" w:color="auto" w:fill="auto"/>
          </w:tcPr>
          <w:p w14:paraId="7DF3D967" w14:textId="77777777" w:rsidR="00151D54" w:rsidRPr="000E1568" w:rsidRDefault="00151D54" w:rsidP="00531B6D">
            <w:pPr>
              <w:pStyle w:val="acctmergecolhdg"/>
              <w:spacing w:line="240" w:lineRule="atLeast"/>
              <w:rPr>
                <w:b w:val="0"/>
                <w:bCs/>
                <w:szCs w:val="22"/>
              </w:rPr>
            </w:pPr>
          </w:p>
        </w:tc>
        <w:tc>
          <w:tcPr>
            <w:tcW w:w="1170" w:type="dxa"/>
            <w:shd w:val="clear" w:color="auto" w:fill="auto"/>
          </w:tcPr>
          <w:p w14:paraId="0EE841B4" w14:textId="1D20F53A" w:rsidR="00151D54" w:rsidRPr="000E1568" w:rsidRDefault="00EA4407" w:rsidP="00531B6D">
            <w:pPr>
              <w:pStyle w:val="acctmergecolhdg"/>
              <w:spacing w:line="240" w:lineRule="atLeast"/>
              <w:rPr>
                <w:b w:val="0"/>
                <w:bCs/>
                <w:szCs w:val="22"/>
              </w:rPr>
            </w:pPr>
            <w:r w:rsidRPr="000E1568">
              <w:rPr>
                <w:b w:val="0"/>
                <w:bCs/>
                <w:szCs w:val="22"/>
              </w:rPr>
              <w:t>202</w:t>
            </w:r>
            <w:r w:rsidR="00F0550E" w:rsidRPr="000E1568">
              <w:rPr>
                <w:b w:val="0"/>
                <w:bCs/>
                <w:szCs w:val="22"/>
              </w:rPr>
              <w:t>3</w:t>
            </w:r>
          </w:p>
        </w:tc>
      </w:tr>
      <w:tr w:rsidR="00151D54" w:rsidRPr="000E1568" w14:paraId="08753DDC" w14:textId="77777777" w:rsidTr="00676D5B">
        <w:trPr>
          <w:cantSplit/>
          <w:tblHeader/>
        </w:trPr>
        <w:tc>
          <w:tcPr>
            <w:tcW w:w="4230" w:type="dxa"/>
          </w:tcPr>
          <w:p w14:paraId="05C2AEFB" w14:textId="77777777" w:rsidR="00151D54" w:rsidRPr="000E1568" w:rsidRDefault="00151D54" w:rsidP="00531B6D">
            <w:pPr>
              <w:spacing w:line="240" w:lineRule="atLeast"/>
              <w:rPr>
                <w:rFonts w:cs="Times New Roman"/>
                <w:b/>
                <w:bCs/>
                <w:i/>
                <w:iCs/>
                <w:szCs w:val="22"/>
              </w:rPr>
            </w:pPr>
          </w:p>
        </w:tc>
        <w:tc>
          <w:tcPr>
            <w:tcW w:w="5310" w:type="dxa"/>
            <w:gridSpan w:val="7"/>
          </w:tcPr>
          <w:p w14:paraId="18BF92F3" w14:textId="77777777" w:rsidR="00151D54" w:rsidRPr="000E1568" w:rsidRDefault="00151D54" w:rsidP="00531B6D">
            <w:pPr>
              <w:pStyle w:val="acctfourfigures"/>
              <w:spacing w:line="240" w:lineRule="atLeast"/>
              <w:jc w:val="center"/>
              <w:rPr>
                <w:i/>
                <w:iCs/>
                <w:szCs w:val="22"/>
              </w:rPr>
            </w:pPr>
            <w:r w:rsidRPr="000E1568">
              <w:rPr>
                <w:i/>
                <w:iCs/>
                <w:szCs w:val="22"/>
              </w:rPr>
              <w:t xml:space="preserve">(in </w:t>
            </w:r>
            <w:r w:rsidRPr="000E1568">
              <w:rPr>
                <w:i/>
                <w:iCs/>
                <w:szCs w:val="22"/>
                <w:lang w:val="en-US"/>
              </w:rPr>
              <w:t>thousand</w:t>
            </w:r>
            <w:r w:rsidRPr="000E1568">
              <w:rPr>
                <w:i/>
                <w:iCs/>
                <w:szCs w:val="22"/>
              </w:rPr>
              <w:t xml:space="preserve"> Baht)</w:t>
            </w:r>
          </w:p>
        </w:tc>
      </w:tr>
      <w:tr w:rsidR="00151D54" w:rsidRPr="000E1568" w14:paraId="78A73923" w14:textId="77777777" w:rsidTr="00676D5B">
        <w:trPr>
          <w:cantSplit/>
        </w:trPr>
        <w:tc>
          <w:tcPr>
            <w:tcW w:w="4230" w:type="dxa"/>
          </w:tcPr>
          <w:p w14:paraId="14D2E2A3" w14:textId="77777777" w:rsidR="00151D54" w:rsidRPr="000E1568" w:rsidRDefault="00151D54" w:rsidP="00531B6D">
            <w:pPr>
              <w:spacing w:line="240" w:lineRule="atLeast"/>
              <w:rPr>
                <w:rFonts w:cs="Times New Roman"/>
                <w:szCs w:val="22"/>
              </w:rPr>
            </w:pPr>
            <w:r w:rsidRPr="000E1568">
              <w:rPr>
                <w:rFonts w:cs="Times New Roman"/>
                <w:b/>
                <w:bCs/>
                <w:i/>
                <w:iCs/>
                <w:szCs w:val="22"/>
              </w:rPr>
              <w:t>Trade accounts receivable</w:t>
            </w:r>
          </w:p>
        </w:tc>
        <w:tc>
          <w:tcPr>
            <w:tcW w:w="1259" w:type="dxa"/>
          </w:tcPr>
          <w:p w14:paraId="794D4627" w14:textId="77777777" w:rsidR="00151D54" w:rsidRPr="000E1568" w:rsidRDefault="00151D54" w:rsidP="00531B6D">
            <w:pPr>
              <w:tabs>
                <w:tab w:val="decimal" w:pos="1000"/>
              </w:tabs>
              <w:rPr>
                <w:rFonts w:cs="Times New Roman"/>
                <w:szCs w:val="22"/>
              </w:rPr>
            </w:pPr>
          </w:p>
        </w:tc>
        <w:tc>
          <w:tcPr>
            <w:tcW w:w="181" w:type="dxa"/>
          </w:tcPr>
          <w:p w14:paraId="24893630" w14:textId="77777777" w:rsidR="00151D54" w:rsidRPr="000E1568" w:rsidRDefault="00151D54" w:rsidP="00531B6D">
            <w:pPr>
              <w:tabs>
                <w:tab w:val="decimal" w:pos="1000"/>
              </w:tabs>
              <w:rPr>
                <w:rFonts w:cs="Times New Roman"/>
                <w:szCs w:val="22"/>
              </w:rPr>
            </w:pPr>
          </w:p>
        </w:tc>
        <w:tc>
          <w:tcPr>
            <w:tcW w:w="1170" w:type="dxa"/>
          </w:tcPr>
          <w:p w14:paraId="3EF09831" w14:textId="77777777" w:rsidR="00151D54" w:rsidRPr="000E1568" w:rsidRDefault="00151D54" w:rsidP="00531B6D">
            <w:pPr>
              <w:tabs>
                <w:tab w:val="decimal" w:pos="1000"/>
              </w:tabs>
              <w:rPr>
                <w:rFonts w:cs="Times New Roman"/>
                <w:szCs w:val="22"/>
              </w:rPr>
            </w:pPr>
          </w:p>
        </w:tc>
        <w:tc>
          <w:tcPr>
            <w:tcW w:w="180" w:type="dxa"/>
          </w:tcPr>
          <w:p w14:paraId="2F0B77F4" w14:textId="77777777" w:rsidR="00151D54" w:rsidRPr="000E1568" w:rsidRDefault="00151D54" w:rsidP="00531B6D">
            <w:pPr>
              <w:tabs>
                <w:tab w:val="decimal" w:pos="1000"/>
              </w:tabs>
              <w:rPr>
                <w:rFonts w:cs="Times New Roman"/>
                <w:szCs w:val="22"/>
              </w:rPr>
            </w:pPr>
          </w:p>
        </w:tc>
        <w:tc>
          <w:tcPr>
            <w:tcW w:w="1170" w:type="dxa"/>
          </w:tcPr>
          <w:p w14:paraId="6605918C" w14:textId="77777777" w:rsidR="00151D54" w:rsidRPr="000E1568" w:rsidRDefault="00151D54" w:rsidP="00531B6D">
            <w:pPr>
              <w:tabs>
                <w:tab w:val="decimal" w:pos="1000"/>
              </w:tabs>
              <w:rPr>
                <w:rFonts w:cs="Times New Roman"/>
                <w:szCs w:val="22"/>
              </w:rPr>
            </w:pPr>
          </w:p>
        </w:tc>
        <w:tc>
          <w:tcPr>
            <w:tcW w:w="180" w:type="dxa"/>
          </w:tcPr>
          <w:p w14:paraId="7EAD93C1" w14:textId="77777777" w:rsidR="00151D54" w:rsidRPr="000E1568" w:rsidRDefault="00151D54" w:rsidP="00531B6D">
            <w:pPr>
              <w:tabs>
                <w:tab w:val="decimal" w:pos="1000"/>
              </w:tabs>
              <w:rPr>
                <w:rFonts w:cs="Times New Roman"/>
                <w:szCs w:val="22"/>
              </w:rPr>
            </w:pPr>
          </w:p>
        </w:tc>
        <w:tc>
          <w:tcPr>
            <w:tcW w:w="1170" w:type="dxa"/>
          </w:tcPr>
          <w:p w14:paraId="640A4288" w14:textId="77777777" w:rsidR="00151D54" w:rsidRPr="000E1568" w:rsidRDefault="00151D54" w:rsidP="00531B6D">
            <w:pPr>
              <w:tabs>
                <w:tab w:val="decimal" w:pos="1000"/>
              </w:tabs>
              <w:rPr>
                <w:rFonts w:cs="Times New Roman"/>
                <w:szCs w:val="22"/>
              </w:rPr>
            </w:pPr>
          </w:p>
        </w:tc>
      </w:tr>
      <w:tr w:rsidR="00443129" w:rsidRPr="000E1568" w14:paraId="7E1A9F00" w14:textId="77777777" w:rsidTr="00676D5B">
        <w:trPr>
          <w:cantSplit/>
        </w:trPr>
        <w:tc>
          <w:tcPr>
            <w:tcW w:w="4230" w:type="dxa"/>
          </w:tcPr>
          <w:p w14:paraId="4247FCD5" w14:textId="77777777" w:rsidR="00443129" w:rsidRPr="000E1568" w:rsidRDefault="00443129" w:rsidP="00443129">
            <w:pPr>
              <w:spacing w:line="240" w:lineRule="atLeast"/>
              <w:rPr>
                <w:rFonts w:cs="Times New Roman"/>
                <w:szCs w:val="22"/>
              </w:rPr>
            </w:pPr>
            <w:r w:rsidRPr="000E1568">
              <w:rPr>
                <w:rFonts w:cs="Times New Roman"/>
                <w:szCs w:val="22"/>
              </w:rPr>
              <w:t>Subsidiaries</w:t>
            </w:r>
          </w:p>
        </w:tc>
        <w:tc>
          <w:tcPr>
            <w:tcW w:w="1259" w:type="dxa"/>
          </w:tcPr>
          <w:p w14:paraId="5EBB60CD" w14:textId="69EEE062" w:rsidR="00443129" w:rsidRPr="00CF284D" w:rsidRDefault="00443129" w:rsidP="00CF284D">
            <w:pPr>
              <w:tabs>
                <w:tab w:val="decimal" w:pos="731"/>
              </w:tabs>
              <w:rPr>
                <w:rFonts w:cs="Times New Roman"/>
                <w:spacing w:val="-2"/>
                <w:szCs w:val="22"/>
              </w:rPr>
            </w:pPr>
            <w:r w:rsidRPr="00CF284D">
              <w:rPr>
                <w:rFonts w:cs="Times New Roman"/>
                <w:spacing w:val="-2"/>
                <w:szCs w:val="22"/>
              </w:rPr>
              <w:t>-</w:t>
            </w:r>
          </w:p>
        </w:tc>
        <w:tc>
          <w:tcPr>
            <w:tcW w:w="181" w:type="dxa"/>
          </w:tcPr>
          <w:p w14:paraId="557D881D" w14:textId="77777777" w:rsidR="00443129" w:rsidRPr="00CF284D" w:rsidRDefault="00443129" w:rsidP="00CF284D">
            <w:pPr>
              <w:tabs>
                <w:tab w:val="decimal" w:pos="731"/>
              </w:tabs>
              <w:rPr>
                <w:rFonts w:cs="Times New Roman"/>
                <w:spacing w:val="-2"/>
                <w:szCs w:val="22"/>
              </w:rPr>
            </w:pPr>
          </w:p>
        </w:tc>
        <w:tc>
          <w:tcPr>
            <w:tcW w:w="1170" w:type="dxa"/>
          </w:tcPr>
          <w:p w14:paraId="4BDBB31A" w14:textId="3BC6055C" w:rsidR="00443129" w:rsidRPr="00CF284D" w:rsidRDefault="00443129" w:rsidP="00CF284D">
            <w:pPr>
              <w:tabs>
                <w:tab w:val="decimal" w:pos="731"/>
              </w:tabs>
              <w:rPr>
                <w:rFonts w:cs="Times New Roman"/>
                <w:spacing w:val="-2"/>
                <w:szCs w:val="22"/>
              </w:rPr>
            </w:pPr>
            <w:r w:rsidRPr="00CF284D">
              <w:rPr>
                <w:rFonts w:cs="Times New Roman"/>
                <w:spacing w:val="-2"/>
                <w:szCs w:val="22"/>
                <w:cs/>
              </w:rPr>
              <w:t>-</w:t>
            </w:r>
          </w:p>
        </w:tc>
        <w:tc>
          <w:tcPr>
            <w:tcW w:w="180" w:type="dxa"/>
          </w:tcPr>
          <w:p w14:paraId="4672BBDF" w14:textId="77777777" w:rsidR="00443129" w:rsidRPr="000E1568" w:rsidRDefault="00443129" w:rsidP="00443129">
            <w:pPr>
              <w:tabs>
                <w:tab w:val="decimal" w:pos="994"/>
              </w:tabs>
              <w:rPr>
                <w:rFonts w:cs="Times New Roman"/>
                <w:szCs w:val="22"/>
              </w:rPr>
            </w:pPr>
          </w:p>
        </w:tc>
        <w:tc>
          <w:tcPr>
            <w:tcW w:w="1170" w:type="dxa"/>
          </w:tcPr>
          <w:p w14:paraId="3A9E222B" w14:textId="0B194F13" w:rsidR="00443129" w:rsidRPr="000E1568" w:rsidRDefault="00443129" w:rsidP="00676D5B">
            <w:pPr>
              <w:tabs>
                <w:tab w:val="decimal" w:pos="994"/>
              </w:tabs>
              <w:rPr>
                <w:rFonts w:cs="Times New Roman"/>
                <w:szCs w:val="22"/>
              </w:rPr>
            </w:pPr>
            <w:r w:rsidRPr="000E1568">
              <w:rPr>
                <w:rFonts w:cs="Times New Roman"/>
                <w:szCs w:val="22"/>
              </w:rPr>
              <w:t>12,298</w:t>
            </w:r>
          </w:p>
        </w:tc>
        <w:tc>
          <w:tcPr>
            <w:tcW w:w="180" w:type="dxa"/>
          </w:tcPr>
          <w:p w14:paraId="5F91A263" w14:textId="77777777" w:rsidR="00443129" w:rsidRPr="000E1568" w:rsidRDefault="00443129" w:rsidP="00443129">
            <w:pPr>
              <w:tabs>
                <w:tab w:val="decimal" w:pos="994"/>
              </w:tabs>
              <w:rPr>
                <w:rFonts w:cs="Times New Roman"/>
                <w:szCs w:val="22"/>
              </w:rPr>
            </w:pPr>
          </w:p>
        </w:tc>
        <w:tc>
          <w:tcPr>
            <w:tcW w:w="1170" w:type="dxa"/>
          </w:tcPr>
          <w:p w14:paraId="710F96D7" w14:textId="76B3DF64" w:rsidR="00443129" w:rsidRPr="000E1568" w:rsidRDefault="00443129" w:rsidP="00676D5B">
            <w:pPr>
              <w:tabs>
                <w:tab w:val="decimal" w:pos="1039"/>
              </w:tabs>
              <w:rPr>
                <w:rFonts w:cs="Times New Roman"/>
                <w:szCs w:val="22"/>
              </w:rPr>
            </w:pPr>
            <w:r w:rsidRPr="000E1568">
              <w:rPr>
                <w:rFonts w:cs="Times New Roman"/>
                <w:szCs w:val="22"/>
              </w:rPr>
              <w:t>10,553</w:t>
            </w:r>
          </w:p>
        </w:tc>
      </w:tr>
      <w:tr w:rsidR="00443129" w:rsidRPr="000E1568" w14:paraId="00178653" w14:textId="77777777" w:rsidTr="00676D5B">
        <w:trPr>
          <w:cantSplit/>
        </w:trPr>
        <w:tc>
          <w:tcPr>
            <w:tcW w:w="4230" w:type="dxa"/>
          </w:tcPr>
          <w:p w14:paraId="5E52CE97" w14:textId="77777777" w:rsidR="00443129" w:rsidRPr="000E1568" w:rsidRDefault="00443129" w:rsidP="00443129">
            <w:pPr>
              <w:spacing w:line="240" w:lineRule="atLeast"/>
              <w:rPr>
                <w:rFonts w:cs="Times New Roman"/>
                <w:szCs w:val="22"/>
              </w:rPr>
            </w:pPr>
            <w:r w:rsidRPr="000E1568">
              <w:rPr>
                <w:rFonts w:cs="Times New Roman"/>
                <w:szCs w:val="22"/>
              </w:rPr>
              <w:t>Other related parties</w:t>
            </w:r>
          </w:p>
        </w:tc>
        <w:tc>
          <w:tcPr>
            <w:tcW w:w="1259" w:type="dxa"/>
            <w:tcBorders>
              <w:bottom w:val="single" w:sz="4" w:space="0" w:color="auto"/>
            </w:tcBorders>
          </w:tcPr>
          <w:p w14:paraId="29CC5FFB" w14:textId="0C22F2F6" w:rsidR="00443129" w:rsidRPr="000E1568" w:rsidRDefault="00443129" w:rsidP="00443129">
            <w:pPr>
              <w:tabs>
                <w:tab w:val="decimal" w:pos="994"/>
              </w:tabs>
              <w:rPr>
                <w:rFonts w:cs="Times New Roman"/>
                <w:szCs w:val="22"/>
              </w:rPr>
            </w:pPr>
            <w:r w:rsidRPr="000E1568">
              <w:rPr>
                <w:rFonts w:cs="Times New Roman"/>
                <w:szCs w:val="22"/>
              </w:rPr>
              <w:t>28,833</w:t>
            </w:r>
          </w:p>
        </w:tc>
        <w:tc>
          <w:tcPr>
            <w:tcW w:w="181" w:type="dxa"/>
          </w:tcPr>
          <w:p w14:paraId="208AF3F5" w14:textId="77777777" w:rsidR="00443129" w:rsidRPr="000E1568" w:rsidRDefault="00443129" w:rsidP="00443129">
            <w:pPr>
              <w:tabs>
                <w:tab w:val="decimal" w:pos="739"/>
              </w:tabs>
              <w:rPr>
                <w:rFonts w:cs="Times New Roman"/>
                <w:szCs w:val="22"/>
              </w:rPr>
            </w:pPr>
          </w:p>
        </w:tc>
        <w:tc>
          <w:tcPr>
            <w:tcW w:w="1170" w:type="dxa"/>
            <w:tcBorders>
              <w:bottom w:val="single" w:sz="4" w:space="0" w:color="auto"/>
            </w:tcBorders>
          </w:tcPr>
          <w:p w14:paraId="0DBDB455" w14:textId="43DEB77A" w:rsidR="00443129" w:rsidRPr="000E1568" w:rsidRDefault="00443129" w:rsidP="00676D5B">
            <w:pPr>
              <w:tabs>
                <w:tab w:val="decimal" w:pos="1000"/>
              </w:tabs>
              <w:rPr>
                <w:rFonts w:cs="Times New Roman"/>
                <w:szCs w:val="22"/>
              </w:rPr>
            </w:pPr>
            <w:r w:rsidRPr="000E1568">
              <w:rPr>
                <w:rFonts w:cs="Times New Roman"/>
                <w:szCs w:val="22"/>
              </w:rPr>
              <w:t>19,067</w:t>
            </w:r>
          </w:p>
        </w:tc>
        <w:tc>
          <w:tcPr>
            <w:tcW w:w="180" w:type="dxa"/>
          </w:tcPr>
          <w:p w14:paraId="41BBC871" w14:textId="77777777" w:rsidR="00443129" w:rsidRPr="000E1568" w:rsidRDefault="00443129" w:rsidP="00443129">
            <w:pPr>
              <w:tabs>
                <w:tab w:val="decimal" w:pos="739"/>
              </w:tabs>
              <w:rPr>
                <w:rFonts w:cs="Times New Roman"/>
                <w:szCs w:val="22"/>
              </w:rPr>
            </w:pPr>
          </w:p>
        </w:tc>
        <w:tc>
          <w:tcPr>
            <w:tcW w:w="1170" w:type="dxa"/>
            <w:tcBorders>
              <w:bottom w:val="single" w:sz="4" w:space="0" w:color="auto"/>
            </w:tcBorders>
          </w:tcPr>
          <w:p w14:paraId="5C056D4B" w14:textId="64FB3556" w:rsidR="00443129" w:rsidRPr="000E1568" w:rsidRDefault="00443129" w:rsidP="00443129">
            <w:pPr>
              <w:tabs>
                <w:tab w:val="decimal" w:pos="994"/>
              </w:tabs>
              <w:rPr>
                <w:rFonts w:cs="Times New Roman"/>
                <w:szCs w:val="22"/>
              </w:rPr>
            </w:pPr>
            <w:r w:rsidRPr="000E1568">
              <w:rPr>
                <w:rFonts w:cs="Times New Roman"/>
                <w:szCs w:val="22"/>
              </w:rPr>
              <w:t>15,273</w:t>
            </w:r>
          </w:p>
        </w:tc>
        <w:tc>
          <w:tcPr>
            <w:tcW w:w="180" w:type="dxa"/>
          </w:tcPr>
          <w:p w14:paraId="573EB2B5" w14:textId="77777777" w:rsidR="00443129" w:rsidRPr="000E1568" w:rsidRDefault="00443129" w:rsidP="00443129">
            <w:pPr>
              <w:tabs>
                <w:tab w:val="decimal" w:pos="994"/>
              </w:tabs>
              <w:rPr>
                <w:rFonts w:cs="Times New Roman"/>
                <w:szCs w:val="22"/>
              </w:rPr>
            </w:pPr>
          </w:p>
        </w:tc>
        <w:tc>
          <w:tcPr>
            <w:tcW w:w="1170" w:type="dxa"/>
            <w:tcBorders>
              <w:bottom w:val="single" w:sz="4" w:space="0" w:color="auto"/>
            </w:tcBorders>
          </w:tcPr>
          <w:p w14:paraId="1B5AA924" w14:textId="7AD5FEA2" w:rsidR="00443129" w:rsidRPr="000E1568" w:rsidRDefault="00443129" w:rsidP="00676D5B">
            <w:pPr>
              <w:tabs>
                <w:tab w:val="decimal" w:pos="1039"/>
              </w:tabs>
              <w:rPr>
                <w:rFonts w:cs="Times New Roman"/>
                <w:szCs w:val="22"/>
              </w:rPr>
            </w:pPr>
            <w:r w:rsidRPr="000E1568">
              <w:rPr>
                <w:rFonts w:cs="Times New Roman"/>
                <w:szCs w:val="22"/>
              </w:rPr>
              <w:t>9,061</w:t>
            </w:r>
          </w:p>
        </w:tc>
      </w:tr>
      <w:tr w:rsidR="00443129" w:rsidRPr="000E1568" w14:paraId="413E52F3" w14:textId="77777777" w:rsidTr="00676D5B">
        <w:trPr>
          <w:cantSplit/>
        </w:trPr>
        <w:tc>
          <w:tcPr>
            <w:tcW w:w="4230" w:type="dxa"/>
          </w:tcPr>
          <w:p w14:paraId="2188D321" w14:textId="77777777" w:rsidR="00443129" w:rsidRPr="000E1568" w:rsidRDefault="00443129" w:rsidP="00443129">
            <w:pPr>
              <w:spacing w:line="240" w:lineRule="atLeast"/>
              <w:rPr>
                <w:rFonts w:cs="Times New Roman"/>
                <w:b/>
                <w:bCs/>
                <w:szCs w:val="22"/>
              </w:rPr>
            </w:pPr>
            <w:r w:rsidRPr="000E1568">
              <w:rPr>
                <w:rFonts w:cs="Times New Roman"/>
                <w:b/>
                <w:bCs/>
                <w:szCs w:val="22"/>
              </w:rPr>
              <w:t>Total</w:t>
            </w:r>
          </w:p>
        </w:tc>
        <w:tc>
          <w:tcPr>
            <w:tcW w:w="1259" w:type="dxa"/>
            <w:tcBorders>
              <w:top w:val="single" w:sz="4" w:space="0" w:color="auto"/>
              <w:bottom w:val="double" w:sz="4" w:space="0" w:color="auto"/>
            </w:tcBorders>
          </w:tcPr>
          <w:p w14:paraId="19185C94" w14:textId="33CF754D" w:rsidR="00443129" w:rsidRPr="000E1568" w:rsidRDefault="00443129" w:rsidP="00443129">
            <w:pPr>
              <w:tabs>
                <w:tab w:val="decimal" w:pos="994"/>
              </w:tabs>
              <w:rPr>
                <w:rFonts w:cs="Times New Roman"/>
                <w:b/>
                <w:bCs/>
                <w:szCs w:val="22"/>
              </w:rPr>
            </w:pPr>
            <w:r w:rsidRPr="000E1568">
              <w:rPr>
                <w:rFonts w:cs="Times New Roman"/>
                <w:b/>
                <w:bCs/>
                <w:szCs w:val="22"/>
              </w:rPr>
              <w:t>28,833</w:t>
            </w:r>
          </w:p>
        </w:tc>
        <w:tc>
          <w:tcPr>
            <w:tcW w:w="181" w:type="dxa"/>
          </w:tcPr>
          <w:p w14:paraId="56A454BC" w14:textId="77777777" w:rsidR="00443129" w:rsidRPr="000E1568" w:rsidRDefault="00443129" w:rsidP="00443129">
            <w:pPr>
              <w:tabs>
                <w:tab w:val="decimal" w:pos="739"/>
              </w:tabs>
              <w:rPr>
                <w:rFonts w:cs="Times New Roman"/>
                <w:b/>
                <w:bCs/>
                <w:szCs w:val="22"/>
              </w:rPr>
            </w:pPr>
          </w:p>
        </w:tc>
        <w:tc>
          <w:tcPr>
            <w:tcW w:w="1170" w:type="dxa"/>
            <w:tcBorders>
              <w:top w:val="single" w:sz="4" w:space="0" w:color="auto"/>
              <w:bottom w:val="double" w:sz="4" w:space="0" w:color="auto"/>
            </w:tcBorders>
          </w:tcPr>
          <w:p w14:paraId="79538842" w14:textId="53D1864A" w:rsidR="00443129" w:rsidRPr="000E1568" w:rsidRDefault="00443129" w:rsidP="00443129">
            <w:pPr>
              <w:tabs>
                <w:tab w:val="decimal" w:pos="1039"/>
              </w:tabs>
              <w:rPr>
                <w:rFonts w:cs="Times New Roman"/>
                <w:b/>
                <w:bCs/>
                <w:szCs w:val="22"/>
              </w:rPr>
            </w:pPr>
            <w:r w:rsidRPr="000E1568">
              <w:rPr>
                <w:rFonts w:cs="Times New Roman"/>
                <w:b/>
                <w:bCs/>
                <w:szCs w:val="22"/>
              </w:rPr>
              <w:t>19,067</w:t>
            </w:r>
          </w:p>
        </w:tc>
        <w:tc>
          <w:tcPr>
            <w:tcW w:w="180" w:type="dxa"/>
          </w:tcPr>
          <w:p w14:paraId="149F559F" w14:textId="77777777" w:rsidR="00443129" w:rsidRPr="000E1568" w:rsidRDefault="00443129" w:rsidP="00443129">
            <w:pPr>
              <w:tabs>
                <w:tab w:val="decimal" w:pos="739"/>
              </w:tabs>
              <w:rPr>
                <w:rFonts w:cs="Times New Roman"/>
                <w:b/>
                <w:bCs/>
                <w:szCs w:val="22"/>
              </w:rPr>
            </w:pPr>
          </w:p>
        </w:tc>
        <w:tc>
          <w:tcPr>
            <w:tcW w:w="1170" w:type="dxa"/>
            <w:tcBorders>
              <w:top w:val="single" w:sz="4" w:space="0" w:color="auto"/>
              <w:bottom w:val="double" w:sz="4" w:space="0" w:color="auto"/>
            </w:tcBorders>
          </w:tcPr>
          <w:p w14:paraId="3FA4822A" w14:textId="143A0F3E" w:rsidR="00443129" w:rsidRPr="000E1568" w:rsidRDefault="00443129" w:rsidP="00443129">
            <w:pPr>
              <w:tabs>
                <w:tab w:val="decimal" w:pos="994"/>
              </w:tabs>
              <w:rPr>
                <w:rFonts w:cs="Times New Roman"/>
                <w:b/>
                <w:bCs/>
                <w:szCs w:val="22"/>
              </w:rPr>
            </w:pPr>
            <w:r w:rsidRPr="000E1568">
              <w:rPr>
                <w:rFonts w:cs="Times New Roman"/>
                <w:b/>
                <w:bCs/>
                <w:szCs w:val="22"/>
              </w:rPr>
              <w:t>27,571</w:t>
            </w:r>
          </w:p>
        </w:tc>
        <w:tc>
          <w:tcPr>
            <w:tcW w:w="180" w:type="dxa"/>
          </w:tcPr>
          <w:p w14:paraId="25225116" w14:textId="77777777" w:rsidR="00443129" w:rsidRPr="000E1568" w:rsidRDefault="00443129" w:rsidP="00443129">
            <w:pPr>
              <w:tabs>
                <w:tab w:val="decimal" w:pos="994"/>
              </w:tabs>
              <w:rPr>
                <w:rFonts w:cs="Times New Roman"/>
                <w:b/>
                <w:bCs/>
                <w:szCs w:val="22"/>
              </w:rPr>
            </w:pPr>
          </w:p>
        </w:tc>
        <w:tc>
          <w:tcPr>
            <w:tcW w:w="1170" w:type="dxa"/>
            <w:tcBorders>
              <w:top w:val="single" w:sz="4" w:space="0" w:color="auto"/>
              <w:bottom w:val="double" w:sz="4" w:space="0" w:color="auto"/>
            </w:tcBorders>
          </w:tcPr>
          <w:p w14:paraId="308D8BF0" w14:textId="6CDCCFCD" w:rsidR="00443129" w:rsidRPr="000E1568" w:rsidRDefault="00443129" w:rsidP="00443129">
            <w:pPr>
              <w:tabs>
                <w:tab w:val="decimal" w:pos="994"/>
              </w:tabs>
              <w:rPr>
                <w:rFonts w:cs="Times New Roman"/>
                <w:b/>
                <w:bCs/>
                <w:szCs w:val="22"/>
              </w:rPr>
            </w:pPr>
            <w:r w:rsidRPr="000E1568">
              <w:rPr>
                <w:rFonts w:cs="Times New Roman"/>
                <w:b/>
                <w:bCs/>
                <w:szCs w:val="22"/>
              </w:rPr>
              <w:t>19,614</w:t>
            </w:r>
          </w:p>
        </w:tc>
      </w:tr>
      <w:tr w:rsidR="00443129" w:rsidRPr="000E1568" w14:paraId="0418B6A4" w14:textId="77777777" w:rsidTr="00676D5B">
        <w:trPr>
          <w:cantSplit/>
        </w:trPr>
        <w:tc>
          <w:tcPr>
            <w:tcW w:w="4230" w:type="dxa"/>
          </w:tcPr>
          <w:p w14:paraId="0F01092D" w14:textId="77777777" w:rsidR="00443129" w:rsidRPr="000E1568" w:rsidRDefault="00443129" w:rsidP="00443129">
            <w:pPr>
              <w:spacing w:line="240" w:lineRule="atLeast"/>
              <w:rPr>
                <w:rFonts w:cs="Times New Roman"/>
                <w:b/>
                <w:bCs/>
                <w:szCs w:val="22"/>
              </w:rPr>
            </w:pPr>
          </w:p>
        </w:tc>
        <w:tc>
          <w:tcPr>
            <w:tcW w:w="1259" w:type="dxa"/>
            <w:tcBorders>
              <w:top w:val="double" w:sz="4" w:space="0" w:color="auto"/>
            </w:tcBorders>
          </w:tcPr>
          <w:p w14:paraId="35C9AF1B"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81" w:type="dxa"/>
          </w:tcPr>
          <w:p w14:paraId="154F7BA6"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170" w:type="dxa"/>
            <w:tcBorders>
              <w:top w:val="double" w:sz="4" w:space="0" w:color="auto"/>
            </w:tcBorders>
          </w:tcPr>
          <w:p w14:paraId="254744CE"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80" w:type="dxa"/>
          </w:tcPr>
          <w:p w14:paraId="3A2760D6"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170" w:type="dxa"/>
            <w:tcBorders>
              <w:top w:val="double" w:sz="4" w:space="0" w:color="auto"/>
            </w:tcBorders>
          </w:tcPr>
          <w:p w14:paraId="13BACEF5"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80" w:type="dxa"/>
          </w:tcPr>
          <w:p w14:paraId="00A23EFC"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170" w:type="dxa"/>
            <w:tcBorders>
              <w:top w:val="double" w:sz="4" w:space="0" w:color="auto"/>
            </w:tcBorders>
          </w:tcPr>
          <w:p w14:paraId="6B5702F1" w14:textId="77777777" w:rsidR="00443129" w:rsidRPr="000E1568" w:rsidRDefault="00443129" w:rsidP="00443129">
            <w:pPr>
              <w:pStyle w:val="acctfourfigures"/>
              <w:tabs>
                <w:tab w:val="clear" w:pos="765"/>
                <w:tab w:val="decimal" w:pos="994"/>
              </w:tabs>
              <w:spacing w:line="240" w:lineRule="atLeast"/>
              <w:ind w:right="-86"/>
              <w:rPr>
                <w:b/>
                <w:bCs/>
                <w:szCs w:val="22"/>
              </w:rPr>
            </w:pPr>
          </w:p>
        </w:tc>
      </w:tr>
    </w:tbl>
    <w:p w14:paraId="33F29468" w14:textId="77777777" w:rsidR="00AD2087" w:rsidRPr="000E1568" w:rsidRDefault="00AD2087">
      <w:pPr>
        <w:rPr>
          <w:rFonts w:cs="Times New Roman"/>
          <w:szCs w:val="22"/>
        </w:rPr>
      </w:pPr>
    </w:p>
    <w:p w14:paraId="5749006F" w14:textId="77777777" w:rsidR="00AD2087" w:rsidRPr="000E1568" w:rsidRDefault="00AD2087">
      <w:pPr>
        <w:rPr>
          <w:rFonts w:cs="Times New Roman"/>
          <w:szCs w:val="22"/>
        </w:rPr>
      </w:pPr>
      <w:r w:rsidRPr="000E1568">
        <w:rPr>
          <w:rFonts w:cs="Times New Roman"/>
          <w:szCs w:val="22"/>
        </w:rPr>
        <w:br w:type="page"/>
      </w:r>
    </w:p>
    <w:tbl>
      <w:tblPr>
        <w:tblW w:w="945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260"/>
        <w:gridCol w:w="180"/>
        <w:gridCol w:w="1260"/>
        <w:gridCol w:w="180"/>
        <w:gridCol w:w="1260"/>
      </w:tblGrid>
      <w:tr w:rsidR="00AD2087" w:rsidRPr="000E1568" w14:paraId="0E3B539F" w14:textId="77777777" w:rsidTr="004A28DD">
        <w:trPr>
          <w:cantSplit/>
          <w:tblHeader/>
        </w:trPr>
        <w:tc>
          <w:tcPr>
            <w:tcW w:w="3960" w:type="dxa"/>
            <w:vAlign w:val="bottom"/>
          </w:tcPr>
          <w:p w14:paraId="26A2818F" w14:textId="77777777" w:rsidR="00AD2087" w:rsidRPr="000E1568" w:rsidRDefault="00AD2087" w:rsidP="001310B0">
            <w:pPr>
              <w:spacing w:line="240" w:lineRule="atLeast"/>
              <w:ind w:left="281" w:hanging="281"/>
              <w:rPr>
                <w:rFonts w:cs="Times New Roman"/>
                <w:b/>
                <w:bCs/>
                <w:i/>
                <w:iCs/>
                <w:szCs w:val="22"/>
              </w:rPr>
            </w:pPr>
          </w:p>
        </w:tc>
        <w:tc>
          <w:tcPr>
            <w:tcW w:w="2610" w:type="dxa"/>
            <w:gridSpan w:val="3"/>
          </w:tcPr>
          <w:p w14:paraId="43511F9E" w14:textId="77777777" w:rsidR="00AD2087" w:rsidRPr="000E1568" w:rsidRDefault="00AD2087" w:rsidP="001310B0">
            <w:pPr>
              <w:pStyle w:val="acctmergecolhdg"/>
              <w:spacing w:line="240" w:lineRule="atLeast"/>
              <w:rPr>
                <w:szCs w:val="22"/>
              </w:rPr>
            </w:pPr>
            <w:r w:rsidRPr="000E1568">
              <w:rPr>
                <w:szCs w:val="22"/>
              </w:rPr>
              <w:t xml:space="preserve">Consolidated </w:t>
            </w:r>
          </w:p>
          <w:p w14:paraId="1A36D3FB" w14:textId="77777777" w:rsidR="00AD2087" w:rsidRPr="000E1568" w:rsidRDefault="00AD2087" w:rsidP="001310B0">
            <w:pPr>
              <w:pStyle w:val="acctmergecolhdg"/>
              <w:spacing w:line="240" w:lineRule="atLeast"/>
              <w:rPr>
                <w:szCs w:val="22"/>
              </w:rPr>
            </w:pPr>
            <w:r w:rsidRPr="000E1568">
              <w:rPr>
                <w:szCs w:val="22"/>
              </w:rPr>
              <w:t>financial statements</w:t>
            </w:r>
          </w:p>
        </w:tc>
        <w:tc>
          <w:tcPr>
            <w:tcW w:w="180" w:type="dxa"/>
          </w:tcPr>
          <w:p w14:paraId="446F0705" w14:textId="77777777" w:rsidR="00AD2087" w:rsidRPr="000E1568" w:rsidRDefault="00AD2087" w:rsidP="001310B0">
            <w:pPr>
              <w:pStyle w:val="acctmergecolhdg"/>
              <w:spacing w:line="240" w:lineRule="atLeast"/>
              <w:rPr>
                <w:szCs w:val="22"/>
              </w:rPr>
            </w:pPr>
          </w:p>
        </w:tc>
        <w:tc>
          <w:tcPr>
            <w:tcW w:w="2700" w:type="dxa"/>
            <w:gridSpan w:val="3"/>
          </w:tcPr>
          <w:p w14:paraId="726D258D" w14:textId="77777777" w:rsidR="00AD2087" w:rsidRPr="000E1568" w:rsidRDefault="00AD2087" w:rsidP="001310B0">
            <w:pPr>
              <w:pStyle w:val="acctmergecolhdg"/>
              <w:spacing w:line="240" w:lineRule="atLeast"/>
              <w:rPr>
                <w:szCs w:val="22"/>
              </w:rPr>
            </w:pPr>
            <w:r w:rsidRPr="000E1568">
              <w:rPr>
                <w:szCs w:val="22"/>
              </w:rPr>
              <w:t xml:space="preserve">Separate </w:t>
            </w:r>
          </w:p>
          <w:p w14:paraId="60469126" w14:textId="77777777" w:rsidR="00AD2087" w:rsidRPr="000E1568" w:rsidRDefault="00AD2087" w:rsidP="001310B0">
            <w:pPr>
              <w:pStyle w:val="acctmergecolhdg"/>
              <w:spacing w:line="240" w:lineRule="atLeast"/>
              <w:rPr>
                <w:szCs w:val="22"/>
              </w:rPr>
            </w:pPr>
            <w:r w:rsidRPr="000E1568">
              <w:rPr>
                <w:szCs w:val="22"/>
              </w:rPr>
              <w:t>financial statements</w:t>
            </w:r>
          </w:p>
        </w:tc>
      </w:tr>
      <w:tr w:rsidR="00AD2087" w:rsidRPr="000E1568" w14:paraId="663A57C2" w14:textId="77777777" w:rsidTr="004A28DD">
        <w:trPr>
          <w:cantSplit/>
          <w:tblHeader/>
        </w:trPr>
        <w:tc>
          <w:tcPr>
            <w:tcW w:w="3960" w:type="dxa"/>
          </w:tcPr>
          <w:p w14:paraId="1503B50F" w14:textId="77777777" w:rsidR="00AD2087" w:rsidRPr="000E1568" w:rsidRDefault="00AD2087" w:rsidP="001310B0">
            <w:pPr>
              <w:pStyle w:val="acctfourfigures"/>
              <w:spacing w:line="240" w:lineRule="atLeast"/>
              <w:rPr>
                <w:szCs w:val="22"/>
              </w:rPr>
            </w:pPr>
          </w:p>
        </w:tc>
        <w:tc>
          <w:tcPr>
            <w:tcW w:w="1170" w:type="dxa"/>
            <w:shd w:val="clear" w:color="auto" w:fill="auto"/>
          </w:tcPr>
          <w:p w14:paraId="4A45C010" w14:textId="07659E53" w:rsidR="00AD2087" w:rsidRPr="000E1568" w:rsidRDefault="00AD2087" w:rsidP="001310B0">
            <w:pPr>
              <w:pStyle w:val="acctmergecolhdg"/>
              <w:spacing w:line="240" w:lineRule="atLeast"/>
              <w:rPr>
                <w:b w:val="0"/>
                <w:bCs/>
                <w:szCs w:val="22"/>
              </w:rPr>
            </w:pPr>
            <w:r w:rsidRPr="000E1568">
              <w:rPr>
                <w:b w:val="0"/>
                <w:bCs/>
                <w:szCs w:val="22"/>
              </w:rPr>
              <w:t>202</w:t>
            </w:r>
            <w:r w:rsidR="00F0550E" w:rsidRPr="000E1568">
              <w:rPr>
                <w:b w:val="0"/>
                <w:bCs/>
                <w:szCs w:val="22"/>
              </w:rPr>
              <w:t>4</w:t>
            </w:r>
          </w:p>
        </w:tc>
        <w:tc>
          <w:tcPr>
            <w:tcW w:w="180" w:type="dxa"/>
            <w:shd w:val="clear" w:color="auto" w:fill="auto"/>
          </w:tcPr>
          <w:p w14:paraId="70E607D1" w14:textId="77777777" w:rsidR="00AD2087" w:rsidRPr="000E1568" w:rsidRDefault="00AD2087" w:rsidP="001310B0">
            <w:pPr>
              <w:pStyle w:val="acctmergecolhdg"/>
              <w:spacing w:line="240" w:lineRule="atLeast"/>
              <w:rPr>
                <w:b w:val="0"/>
                <w:bCs/>
                <w:szCs w:val="22"/>
              </w:rPr>
            </w:pPr>
          </w:p>
        </w:tc>
        <w:tc>
          <w:tcPr>
            <w:tcW w:w="1260" w:type="dxa"/>
            <w:shd w:val="clear" w:color="auto" w:fill="auto"/>
          </w:tcPr>
          <w:p w14:paraId="43C6CD3E" w14:textId="1472CE78" w:rsidR="00AD2087" w:rsidRPr="000E1568" w:rsidRDefault="00AD2087" w:rsidP="001310B0">
            <w:pPr>
              <w:pStyle w:val="acctmergecolhdg"/>
              <w:spacing w:line="240" w:lineRule="atLeast"/>
              <w:rPr>
                <w:b w:val="0"/>
                <w:bCs/>
                <w:szCs w:val="22"/>
              </w:rPr>
            </w:pPr>
            <w:r w:rsidRPr="000E1568">
              <w:rPr>
                <w:b w:val="0"/>
                <w:bCs/>
                <w:szCs w:val="22"/>
              </w:rPr>
              <w:t>202</w:t>
            </w:r>
            <w:r w:rsidR="00F0550E" w:rsidRPr="000E1568">
              <w:rPr>
                <w:b w:val="0"/>
                <w:bCs/>
                <w:szCs w:val="22"/>
              </w:rPr>
              <w:t>3</w:t>
            </w:r>
          </w:p>
        </w:tc>
        <w:tc>
          <w:tcPr>
            <w:tcW w:w="180" w:type="dxa"/>
            <w:shd w:val="clear" w:color="auto" w:fill="auto"/>
          </w:tcPr>
          <w:p w14:paraId="3CBCA827" w14:textId="77777777" w:rsidR="00AD2087" w:rsidRPr="000E1568" w:rsidRDefault="00AD2087" w:rsidP="001310B0">
            <w:pPr>
              <w:pStyle w:val="acctmergecolhdg"/>
              <w:spacing w:line="240" w:lineRule="atLeast"/>
              <w:rPr>
                <w:b w:val="0"/>
                <w:bCs/>
                <w:szCs w:val="22"/>
              </w:rPr>
            </w:pPr>
          </w:p>
        </w:tc>
        <w:tc>
          <w:tcPr>
            <w:tcW w:w="1260" w:type="dxa"/>
            <w:shd w:val="clear" w:color="auto" w:fill="auto"/>
          </w:tcPr>
          <w:p w14:paraId="2C8BB7D6" w14:textId="5ECC9968" w:rsidR="00AD2087" w:rsidRPr="000E1568" w:rsidRDefault="00AD2087" w:rsidP="001310B0">
            <w:pPr>
              <w:pStyle w:val="acctmergecolhdg"/>
              <w:spacing w:line="240" w:lineRule="atLeast"/>
              <w:rPr>
                <w:b w:val="0"/>
                <w:bCs/>
                <w:szCs w:val="22"/>
              </w:rPr>
            </w:pPr>
            <w:r w:rsidRPr="000E1568">
              <w:rPr>
                <w:b w:val="0"/>
                <w:bCs/>
                <w:szCs w:val="22"/>
              </w:rPr>
              <w:t>202</w:t>
            </w:r>
            <w:r w:rsidR="00F0550E" w:rsidRPr="000E1568">
              <w:rPr>
                <w:b w:val="0"/>
                <w:bCs/>
                <w:szCs w:val="22"/>
              </w:rPr>
              <w:t>4</w:t>
            </w:r>
          </w:p>
        </w:tc>
        <w:tc>
          <w:tcPr>
            <w:tcW w:w="180" w:type="dxa"/>
            <w:shd w:val="clear" w:color="auto" w:fill="auto"/>
          </w:tcPr>
          <w:p w14:paraId="07185427" w14:textId="77777777" w:rsidR="00AD2087" w:rsidRPr="000E1568" w:rsidRDefault="00AD2087" w:rsidP="001310B0">
            <w:pPr>
              <w:pStyle w:val="acctmergecolhdg"/>
              <w:spacing w:line="240" w:lineRule="atLeast"/>
              <w:rPr>
                <w:b w:val="0"/>
                <w:bCs/>
                <w:szCs w:val="22"/>
              </w:rPr>
            </w:pPr>
          </w:p>
        </w:tc>
        <w:tc>
          <w:tcPr>
            <w:tcW w:w="1260" w:type="dxa"/>
            <w:shd w:val="clear" w:color="auto" w:fill="auto"/>
          </w:tcPr>
          <w:p w14:paraId="4B61139D" w14:textId="52D93369" w:rsidR="00AD2087" w:rsidRPr="000E1568" w:rsidRDefault="00AD2087" w:rsidP="001310B0">
            <w:pPr>
              <w:pStyle w:val="acctmergecolhdg"/>
              <w:spacing w:line="240" w:lineRule="atLeast"/>
              <w:rPr>
                <w:b w:val="0"/>
                <w:bCs/>
                <w:szCs w:val="22"/>
              </w:rPr>
            </w:pPr>
            <w:r w:rsidRPr="000E1568">
              <w:rPr>
                <w:b w:val="0"/>
                <w:bCs/>
                <w:szCs w:val="22"/>
              </w:rPr>
              <w:t>202</w:t>
            </w:r>
            <w:r w:rsidR="00F0550E" w:rsidRPr="000E1568">
              <w:rPr>
                <w:b w:val="0"/>
                <w:bCs/>
                <w:szCs w:val="22"/>
              </w:rPr>
              <w:t>3</w:t>
            </w:r>
          </w:p>
        </w:tc>
      </w:tr>
      <w:tr w:rsidR="00AD2087" w:rsidRPr="000E1568" w14:paraId="564A0DF6" w14:textId="77777777" w:rsidTr="004A28DD">
        <w:trPr>
          <w:cantSplit/>
          <w:tblHeader/>
        </w:trPr>
        <w:tc>
          <w:tcPr>
            <w:tcW w:w="3960" w:type="dxa"/>
          </w:tcPr>
          <w:p w14:paraId="674592A1" w14:textId="77777777" w:rsidR="00AD2087" w:rsidRPr="000E1568" w:rsidRDefault="00AD2087" w:rsidP="001310B0">
            <w:pPr>
              <w:spacing w:line="240" w:lineRule="atLeast"/>
              <w:rPr>
                <w:rFonts w:cs="Times New Roman"/>
                <w:b/>
                <w:bCs/>
                <w:i/>
                <w:iCs/>
                <w:szCs w:val="22"/>
              </w:rPr>
            </w:pPr>
          </w:p>
        </w:tc>
        <w:tc>
          <w:tcPr>
            <w:tcW w:w="5490" w:type="dxa"/>
            <w:gridSpan w:val="7"/>
          </w:tcPr>
          <w:p w14:paraId="73170C91" w14:textId="77777777" w:rsidR="00AD2087" w:rsidRPr="000E1568" w:rsidRDefault="00AD2087" w:rsidP="001310B0">
            <w:pPr>
              <w:pStyle w:val="acctfourfigures"/>
              <w:spacing w:line="240" w:lineRule="atLeast"/>
              <w:jc w:val="center"/>
              <w:rPr>
                <w:i/>
                <w:iCs/>
                <w:szCs w:val="22"/>
              </w:rPr>
            </w:pPr>
            <w:r w:rsidRPr="000E1568">
              <w:rPr>
                <w:i/>
                <w:iCs/>
                <w:szCs w:val="22"/>
              </w:rPr>
              <w:t xml:space="preserve">(in </w:t>
            </w:r>
            <w:r w:rsidRPr="000E1568">
              <w:rPr>
                <w:i/>
                <w:iCs/>
                <w:szCs w:val="22"/>
                <w:lang w:val="en-US"/>
              </w:rPr>
              <w:t>thousand</w:t>
            </w:r>
            <w:r w:rsidRPr="000E1568">
              <w:rPr>
                <w:i/>
                <w:iCs/>
                <w:szCs w:val="22"/>
              </w:rPr>
              <w:t xml:space="preserve"> Baht)</w:t>
            </w:r>
          </w:p>
        </w:tc>
      </w:tr>
      <w:tr w:rsidR="00C632CB" w:rsidRPr="000E1568" w14:paraId="57776E64" w14:textId="77777777" w:rsidTr="004A28DD">
        <w:trPr>
          <w:cantSplit/>
        </w:trPr>
        <w:tc>
          <w:tcPr>
            <w:tcW w:w="3960" w:type="dxa"/>
          </w:tcPr>
          <w:p w14:paraId="43235D90" w14:textId="6947BAB0" w:rsidR="00C632CB" w:rsidRPr="000E1568" w:rsidRDefault="00C632CB" w:rsidP="00C632CB">
            <w:pPr>
              <w:spacing w:line="240" w:lineRule="atLeast"/>
              <w:rPr>
                <w:rFonts w:cs="Times New Roman"/>
                <w:szCs w:val="22"/>
              </w:rPr>
            </w:pPr>
            <w:r w:rsidRPr="000E1568">
              <w:rPr>
                <w:rFonts w:cs="Times New Roman"/>
                <w:b/>
                <w:bCs/>
                <w:i/>
                <w:iCs/>
                <w:szCs w:val="22"/>
              </w:rPr>
              <w:t xml:space="preserve">Other </w:t>
            </w:r>
            <w:r w:rsidR="007D7FA1" w:rsidRPr="000E1568">
              <w:rPr>
                <w:rFonts w:cs="Times New Roman"/>
                <w:b/>
                <w:bCs/>
                <w:i/>
                <w:iCs/>
                <w:szCs w:val="28"/>
              </w:rPr>
              <w:t xml:space="preserve">current </w:t>
            </w:r>
            <w:r w:rsidRPr="000E1568">
              <w:rPr>
                <w:rFonts w:cs="Times New Roman"/>
                <w:b/>
                <w:bCs/>
                <w:i/>
                <w:iCs/>
                <w:szCs w:val="22"/>
              </w:rPr>
              <w:t>receivables</w:t>
            </w:r>
          </w:p>
        </w:tc>
        <w:tc>
          <w:tcPr>
            <w:tcW w:w="1170" w:type="dxa"/>
          </w:tcPr>
          <w:p w14:paraId="3EC928B1" w14:textId="77777777" w:rsidR="00C632CB" w:rsidRPr="000E1568" w:rsidRDefault="00C632CB" w:rsidP="00C632CB">
            <w:pPr>
              <w:pStyle w:val="acctfourfigures"/>
              <w:tabs>
                <w:tab w:val="clear" w:pos="765"/>
                <w:tab w:val="decimal" w:pos="994"/>
              </w:tabs>
              <w:spacing w:line="240" w:lineRule="atLeast"/>
              <w:ind w:right="-86"/>
              <w:rPr>
                <w:szCs w:val="22"/>
              </w:rPr>
            </w:pPr>
          </w:p>
        </w:tc>
        <w:tc>
          <w:tcPr>
            <w:tcW w:w="180" w:type="dxa"/>
          </w:tcPr>
          <w:p w14:paraId="462ADDCD" w14:textId="77777777" w:rsidR="00C632CB" w:rsidRPr="000E1568" w:rsidRDefault="00C632CB" w:rsidP="00C632CB">
            <w:pPr>
              <w:pStyle w:val="acctfourfigures"/>
              <w:tabs>
                <w:tab w:val="clear" w:pos="765"/>
                <w:tab w:val="decimal" w:pos="994"/>
              </w:tabs>
              <w:spacing w:line="240" w:lineRule="atLeast"/>
              <w:ind w:right="-86"/>
              <w:rPr>
                <w:szCs w:val="22"/>
              </w:rPr>
            </w:pPr>
          </w:p>
        </w:tc>
        <w:tc>
          <w:tcPr>
            <w:tcW w:w="1260" w:type="dxa"/>
          </w:tcPr>
          <w:p w14:paraId="758BD098" w14:textId="77777777" w:rsidR="00C632CB" w:rsidRPr="000E1568" w:rsidRDefault="00C632CB" w:rsidP="00C632CB">
            <w:pPr>
              <w:pStyle w:val="acctfourfigures"/>
              <w:tabs>
                <w:tab w:val="clear" w:pos="765"/>
                <w:tab w:val="decimal" w:pos="994"/>
              </w:tabs>
              <w:spacing w:line="240" w:lineRule="atLeast"/>
              <w:ind w:right="-86"/>
              <w:rPr>
                <w:szCs w:val="22"/>
              </w:rPr>
            </w:pPr>
          </w:p>
        </w:tc>
        <w:tc>
          <w:tcPr>
            <w:tcW w:w="180" w:type="dxa"/>
          </w:tcPr>
          <w:p w14:paraId="0FCE503B" w14:textId="77777777" w:rsidR="00C632CB" w:rsidRPr="000E1568" w:rsidRDefault="00C632CB" w:rsidP="00C632CB">
            <w:pPr>
              <w:pStyle w:val="acctfourfigures"/>
              <w:tabs>
                <w:tab w:val="clear" w:pos="765"/>
                <w:tab w:val="decimal" w:pos="994"/>
              </w:tabs>
              <w:spacing w:line="240" w:lineRule="atLeast"/>
              <w:ind w:right="-86"/>
              <w:rPr>
                <w:szCs w:val="22"/>
              </w:rPr>
            </w:pPr>
          </w:p>
        </w:tc>
        <w:tc>
          <w:tcPr>
            <w:tcW w:w="1260" w:type="dxa"/>
          </w:tcPr>
          <w:p w14:paraId="78E8A865" w14:textId="77777777" w:rsidR="00C632CB" w:rsidRPr="000E1568" w:rsidRDefault="00C632CB" w:rsidP="00C632CB">
            <w:pPr>
              <w:pStyle w:val="acctfourfigures"/>
              <w:tabs>
                <w:tab w:val="clear" w:pos="765"/>
                <w:tab w:val="decimal" w:pos="994"/>
              </w:tabs>
              <w:spacing w:line="240" w:lineRule="atLeast"/>
              <w:ind w:right="-86"/>
              <w:rPr>
                <w:szCs w:val="22"/>
              </w:rPr>
            </w:pPr>
          </w:p>
        </w:tc>
        <w:tc>
          <w:tcPr>
            <w:tcW w:w="180" w:type="dxa"/>
          </w:tcPr>
          <w:p w14:paraId="1091170A" w14:textId="77777777" w:rsidR="00C632CB" w:rsidRPr="000E1568" w:rsidRDefault="00C632CB" w:rsidP="00C632CB">
            <w:pPr>
              <w:pStyle w:val="acctfourfigures"/>
              <w:tabs>
                <w:tab w:val="clear" w:pos="765"/>
                <w:tab w:val="decimal" w:pos="994"/>
              </w:tabs>
              <w:spacing w:line="240" w:lineRule="atLeast"/>
              <w:ind w:right="-86"/>
              <w:rPr>
                <w:szCs w:val="22"/>
              </w:rPr>
            </w:pPr>
          </w:p>
        </w:tc>
        <w:tc>
          <w:tcPr>
            <w:tcW w:w="1260" w:type="dxa"/>
          </w:tcPr>
          <w:p w14:paraId="292DA749" w14:textId="77777777" w:rsidR="00C632CB" w:rsidRPr="000E1568" w:rsidRDefault="00C632CB" w:rsidP="00C632CB">
            <w:pPr>
              <w:pStyle w:val="acctfourfigures"/>
              <w:tabs>
                <w:tab w:val="clear" w:pos="765"/>
                <w:tab w:val="decimal" w:pos="994"/>
              </w:tabs>
              <w:spacing w:line="240" w:lineRule="atLeast"/>
              <w:ind w:right="-86"/>
              <w:rPr>
                <w:szCs w:val="22"/>
              </w:rPr>
            </w:pPr>
          </w:p>
        </w:tc>
      </w:tr>
      <w:tr w:rsidR="007C5377" w:rsidRPr="000E1568" w14:paraId="22513CB5" w14:textId="77777777" w:rsidTr="004A28DD">
        <w:trPr>
          <w:cantSplit/>
        </w:trPr>
        <w:tc>
          <w:tcPr>
            <w:tcW w:w="3960" w:type="dxa"/>
          </w:tcPr>
          <w:p w14:paraId="22B39A0A" w14:textId="05D8B567" w:rsidR="007C5377" w:rsidRPr="000E1568" w:rsidRDefault="007C5377" w:rsidP="007C5377">
            <w:pPr>
              <w:spacing w:line="240" w:lineRule="atLeast"/>
              <w:rPr>
                <w:rFonts w:cs="Times New Roman"/>
                <w:szCs w:val="22"/>
              </w:rPr>
            </w:pPr>
            <w:r w:rsidRPr="000E1568">
              <w:rPr>
                <w:rFonts w:cs="Times New Roman"/>
                <w:szCs w:val="22"/>
              </w:rPr>
              <w:t>Ultimate parent company</w:t>
            </w:r>
          </w:p>
        </w:tc>
        <w:tc>
          <w:tcPr>
            <w:tcW w:w="1170" w:type="dxa"/>
          </w:tcPr>
          <w:p w14:paraId="5F2930CC" w14:textId="41A7D4F3" w:rsidR="007C5377" w:rsidRPr="00CF284D" w:rsidRDefault="007C5377" w:rsidP="00744AFB">
            <w:pPr>
              <w:tabs>
                <w:tab w:val="decimal" w:pos="1000"/>
              </w:tabs>
              <w:rPr>
                <w:rFonts w:cs="Times New Roman"/>
                <w:szCs w:val="22"/>
              </w:rPr>
            </w:pPr>
            <w:r w:rsidRPr="00CF284D">
              <w:rPr>
                <w:rFonts w:cs="Times New Roman"/>
                <w:szCs w:val="22"/>
              </w:rPr>
              <w:t>63</w:t>
            </w:r>
          </w:p>
        </w:tc>
        <w:tc>
          <w:tcPr>
            <w:tcW w:w="180" w:type="dxa"/>
          </w:tcPr>
          <w:p w14:paraId="4A41E0AB" w14:textId="77777777" w:rsidR="007C5377" w:rsidRPr="00CF284D" w:rsidRDefault="007C5377" w:rsidP="00CF284D">
            <w:pPr>
              <w:tabs>
                <w:tab w:val="decimal" w:pos="1039"/>
              </w:tabs>
              <w:rPr>
                <w:rFonts w:cs="Times New Roman"/>
                <w:szCs w:val="22"/>
              </w:rPr>
            </w:pPr>
          </w:p>
        </w:tc>
        <w:tc>
          <w:tcPr>
            <w:tcW w:w="1260" w:type="dxa"/>
          </w:tcPr>
          <w:p w14:paraId="5C54E2CD" w14:textId="6BCE7EC7" w:rsidR="007C5377" w:rsidRPr="00CF284D" w:rsidRDefault="007C5377" w:rsidP="00744AFB">
            <w:pPr>
              <w:tabs>
                <w:tab w:val="decimal" w:pos="1039"/>
              </w:tabs>
              <w:rPr>
                <w:rFonts w:cs="Times New Roman"/>
                <w:szCs w:val="22"/>
              </w:rPr>
            </w:pPr>
            <w:r w:rsidRPr="00CF284D">
              <w:rPr>
                <w:rFonts w:cs="Times New Roman"/>
                <w:szCs w:val="22"/>
              </w:rPr>
              <w:t>337</w:t>
            </w:r>
          </w:p>
        </w:tc>
        <w:tc>
          <w:tcPr>
            <w:tcW w:w="180" w:type="dxa"/>
          </w:tcPr>
          <w:p w14:paraId="3F8DB4C7" w14:textId="77777777" w:rsidR="007C5377" w:rsidRPr="00CF284D" w:rsidRDefault="007C5377" w:rsidP="00CF284D">
            <w:pPr>
              <w:tabs>
                <w:tab w:val="decimal" w:pos="731"/>
              </w:tabs>
              <w:rPr>
                <w:rFonts w:cs="Times New Roman"/>
                <w:spacing w:val="-2"/>
                <w:szCs w:val="22"/>
              </w:rPr>
            </w:pPr>
          </w:p>
        </w:tc>
        <w:tc>
          <w:tcPr>
            <w:tcW w:w="1260" w:type="dxa"/>
          </w:tcPr>
          <w:p w14:paraId="3A5D1C1F" w14:textId="6A160A87" w:rsidR="007C5377" w:rsidRPr="00CF284D" w:rsidRDefault="007C5377" w:rsidP="00CF284D">
            <w:pPr>
              <w:tabs>
                <w:tab w:val="decimal" w:pos="731"/>
              </w:tabs>
              <w:rPr>
                <w:rFonts w:cs="Times New Roman"/>
                <w:spacing w:val="-2"/>
                <w:szCs w:val="22"/>
              </w:rPr>
            </w:pPr>
            <w:r w:rsidRPr="00CF284D">
              <w:rPr>
                <w:rFonts w:cs="Times New Roman"/>
                <w:spacing w:val="-2"/>
                <w:szCs w:val="22"/>
                <w:cs/>
              </w:rPr>
              <w:t>-</w:t>
            </w:r>
          </w:p>
        </w:tc>
        <w:tc>
          <w:tcPr>
            <w:tcW w:w="180" w:type="dxa"/>
          </w:tcPr>
          <w:p w14:paraId="210CA555" w14:textId="77777777" w:rsidR="007C5377" w:rsidRPr="00CF284D" w:rsidRDefault="007C5377" w:rsidP="00CF284D">
            <w:pPr>
              <w:tabs>
                <w:tab w:val="decimal" w:pos="731"/>
              </w:tabs>
              <w:rPr>
                <w:rFonts w:cs="Times New Roman"/>
                <w:spacing w:val="-2"/>
                <w:szCs w:val="22"/>
              </w:rPr>
            </w:pPr>
          </w:p>
        </w:tc>
        <w:tc>
          <w:tcPr>
            <w:tcW w:w="1260" w:type="dxa"/>
          </w:tcPr>
          <w:p w14:paraId="7D2F8012" w14:textId="67227F07" w:rsidR="007C5377" w:rsidRPr="00CF284D" w:rsidRDefault="007C5377" w:rsidP="00CF284D">
            <w:pPr>
              <w:tabs>
                <w:tab w:val="decimal" w:pos="731"/>
              </w:tabs>
              <w:rPr>
                <w:rFonts w:cs="Times New Roman"/>
                <w:spacing w:val="-2"/>
                <w:szCs w:val="22"/>
              </w:rPr>
            </w:pPr>
            <w:r w:rsidRPr="00CF284D">
              <w:rPr>
                <w:rFonts w:cs="Times New Roman"/>
                <w:spacing w:val="-2"/>
                <w:szCs w:val="22"/>
              </w:rPr>
              <w:t>-</w:t>
            </w:r>
          </w:p>
        </w:tc>
      </w:tr>
      <w:tr w:rsidR="007C5377" w:rsidRPr="000E1568" w14:paraId="49B708A1" w14:textId="77777777" w:rsidTr="004A28DD">
        <w:trPr>
          <w:cantSplit/>
        </w:trPr>
        <w:tc>
          <w:tcPr>
            <w:tcW w:w="3960" w:type="dxa"/>
          </w:tcPr>
          <w:p w14:paraId="58D9A5D6" w14:textId="368C8C45" w:rsidR="007C5377" w:rsidRPr="000E1568" w:rsidRDefault="007C5377" w:rsidP="007C5377">
            <w:pPr>
              <w:spacing w:line="240" w:lineRule="atLeast"/>
              <w:rPr>
                <w:rFonts w:cs="Times New Roman"/>
                <w:szCs w:val="22"/>
              </w:rPr>
            </w:pPr>
            <w:r w:rsidRPr="000E1568">
              <w:rPr>
                <w:rFonts w:cs="Times New Roman"/>
                <w:szCs w:val="22"/>
              </w:rPr>
              <w:t>Subsidiaries</w:t>
            </w:r>
          </w:p>
        </w:tc>
        <w:tc>
          <w:tcPr>
            <w:tcW w:w="1170" w:type="dxa"/>
          </w:tcPr>
          <w:p w14:paraId="30BBDD8E" w14:textId="48EE0DE1" w:rsidR="007C5377" w:rsidRPr="00CF284D" w:rsidRDefault="007C5377" w:rsidP="00CF284D">
            <w:pPr>
              <w:tabs>
                <w:tab w:val="decimal" w:pos="731"/>
              </w:tabs>
              <w:rPr>
                <w:rFonts w:cs="Times New Roman"/>
                <w:spacing w:val="-2"/>
                <w:szCs w:val="22"/>
                <w:cs/>
              </w:rPr>
            </w:pPr>
            <w:r w:rsidRPr="00CF284D">
              <w:rPr>
                <w:rFonts w:cs="Times New Roman"/>
                <w:spacing w:val="-2"/>
                <w:szCs w:val="22"/>
                <w:cs/>
              </w:rPr>
              <w:t>-</w:t>
            </w:r>
          </w:p>
        </w:tc>
        <w:tc>
          <w:tcPr>
            <w:tcW w:w="180" w:type="dxa"/>
          </w:tcPr>
          <w:p w14:paraId="322F701F" w14:textId="77777777" w:rsidR="007C5377" w:rsidRPr="00CF284D" w:rsidRDefault="007C5377" w:rsidP="00CF284D">
            <w:pPr>
              <w:tabs>
                <w:tab w:val="decimal" w:pos="731"/>
              </w:tabs>
              <w:rPr>
                <w:rFonts w:cs="Times New Roman"/>
                <w:spacing w:val="-2"/>
                <w:szCs w:val="22"/>
              </w:rPr>
            </w:pPr>
          </w:p>
        </w:tc>
        <w:tc>
          <w:tcPr>
            <w:tcW w:w="1260" w:type="dxa"/>
          </w:tcPr>
          <w:p w14:paraId="60ED1F70" w14:textId="6F975045" w:rsidR="007C5377" w:rsidRPr="00CF284D" w:rsidRDefault="007C5377" w:rsidP="00CF284D">
            <w:pPr>
              <w:tabs>
                <w:tab w:val="decimal" w:pos="731"/>
              </w:tabs>
              <w:rPr>
                <w:rFonts w:cs="Times New Roman"/>
                <w:spacing w:val="-2"/>
                <w:szCs w:val="22"/>
              </w:rPr>
            </w:pPr>
            <w:r w:rsidRPr="00CF284D">
              <w:rPr>
                <w:rFonts w:cs="Times New Roman"/>
                <w:spacing w:val="-2"/>
                <w:szCs w:val="22"/>
              </w:rPr>
              <w:t>-</w:t>
            </w:r>
          </w:p>
        </w:tc>
        <w:tc>
          <w:tcPr>
            <w:tcW w:w="180" w:type="dxa"/>
          </w:tcPr>
          <w:p w14:paraId="03DC0526" w14:textId="77777777" w:rsidR="007C5377" w:rsidRPr="00CF284D" w:rsidRDefault="007C5377" w:rsidP="00CF284D">
            <w:pPr>
              <w:tabs>
                <w:tab w:val="decimal" w:pos="731"/>
              </w:tabs>
              <w:rPr>
                <w:rFonts w:cs="Times New Roman"/>
                <w:spacing w:val="-2"/>
                <w:szCs w:val="22"/>
              </w:rPr>
            </w:pPr>
          </w:p>
        </w:tc>
        <w:tc>
          <w:tcPr>
            <w:tcW w:w="1260" w:type="dxa"/>
          </w:tcPr>
          <w:p w14:paraId="2ABE4724" w14:textId="1AEF579C" w:rsidR="007C5377" w:rsidRPr="00CF284D" w:rsidRDefault="007C5377" w:rsidP="00744AFB">
            <w:pPr>
              <w:tabs>
                <w:tab w:val="decimal" w:pos="1039"/>
              </w:tabs>
              <w:rPr>
                <w:rFonts w:cs="Times New Roman"/>
                <w:szCs w:val="22"/>
              </w:rPr>
            </w:pPr>
            <w:r w:rsidRPr="00CF284D">
              <w:rPr>
                <w:rFonts w:cs="Times New Roman"/>
                <w:szCs w:val="22"/>
              </w:rPr>
              <w:t>77,342</w:t>
            </w:r>
          </w:p>
        </w:tc>
        <w:tc>
          <w:tcPr>
            <w:tcW w:w="180" w:type="dxa"/>
          </w:tcPr>
          <w:p w14:paraId="60BBFCBA" w14:textId="77777777" w:rsidR="007C5377" w:rsidRPr="00CF284D" w:rsidRDefault="007C5377" w:rsidP="00CF284D">
            <w:pPr>
              <w:tabs>
                <w:tab w:val="decimal" w:pos="1039"/>
              </w:tabs>
              <w:rPr>
                <w:rFonts w:cs="Times New Roman"/>
                <w:szCs w:val="22"/>
              </w:rPr>
            </w:pPr>
          </w:p>
        </w:tc>
        <w:tc>
          <w:tcPr>
            <w:tcW w:w="1260" w:type="dxa"/>
          </w:tcPr>
          <w:p w14:paraId="26DB64CE" w14:textId="6B00CEEA" w:rsidR="007C5377" w:rsidRPr="00CF284D" w:rsidRDefault="007C5377" w:rsidP="00744AFB">
            <w:pPr>
              <w:tabs>
                <w:tab w:val="decimal" w:pos="1039"/>
              </w:tabs>
              <w:rPr>
                <w:rFonts w:cs="Times New Roman"/>
                <w:szCs w:val="22"/>
              </w:rPr>
            </w:pPr>
            <w:r w:rsidRPr="00CF284D">
              <w:rPr>
                <w:rFonts w:cs="Times New Roman"/>
                <w:szCs w:val="22"/>
              </w:rPr>
              <w:t>67,851</w:t>
            </w:r>
          </w:p>
        </w:tc>
      </w:tr>
      <w:tr w:rsidR="00443129" w:rsidRPr="000E1568" w14:paraId="51C026AE" w14:textId="77777777" w:rsidTr="004A28DD">
        <w:trPr>
          <w:cantSplit/>
        </w:trPr>
        <w:tc>
          <w:tcPr>
            <w:tcW w:w="3960" w:type="dxa"/>
          </w:tcPr>
          <w:p w14:paraId="2192C37F" w14:textId="77777777" w:rsidR="00443129" w:rsidRPr="000E1568" w:rsidRDefault="00443129" w:rsidP="00443129">
            <w:pPr>
              <w:spacing w:line="240" w:lineRule="atLeast"/>
              <w:rPr>
                <w:rFonts w:cs="Times New Roman"/>
                <w:szCs w:val="22"/>
              </w:rPr>
            </w:pPr>
            <w:r w:rsidRPr="000E1568">
              <w:rPr>
                <w:rFonts w:cs="Times New Roman"/>
                <w:szCs w:val="22"/>
              </w:rPr>
              <w:t>Other related parties</w:t>
            </w:r>
          </w:p>
        </w:tc>
        <w:tc>
          <w:tcPr>
            <w:tcW w:w="1170" w:type="dxa"/>
            <w:tcBorders>
              <w:bottom w:val="single" w:sz="4" w:space="0" w:color="auto"/>
            </w:tcBorders>
          </w:tcPr>
          <w:p w14:paraId="1662AD84" w14:textId="75F9B907" w:rsidR="00443129" w:rsidRPr="000E1568" w:rsidRDefault="004A28DD" w:rsidP="00CF284D">
            <w:pPr>
              <w:tabs>
                <w:tab w:val="decimal" w:pos="1039"/>
              </w:tabs>
              <w:rPr>
                <w:rFonts w:cs="Times New Roman"/>
                <w:szCs w:val="22"/>
              </w:rPr>
            </w:pPr>
            <w:r w:rsidRPr="000E1568">
              <w:rPr>
                <w:rFonts w:cs="Times New Roman"/>
                <w:szCs w:val="22"/>
              </w:rPr>
              <w:t>3,170</w:t>
            </w:r>
          </w:p>
        </w:tc>
        <w:tc>
          <w:tcPr>
            <w:tcW w:w="180" w:type="dxa"/>
          </w:tcPr>
          <w:p w14:paraId="62A75447" w14:textId="77777777" w:rsidR="00443129" w:rsidRPr="000E1568" w:rsidRDefault="00443129" w:rsidP="00CF284D">
            <w:pPr>
              <w:tabs>
                <w:tab w:val="decimal" w:pos="1039"/>
              </w:tabs>
              <w:rPr>
                <w:rFonts w:cs="Times New Roman"/>
                <w:szCs w:val="22"/>
              </w:rPr>
            </w:pPr>
          </w:p>
        </w:tc>
        <w:tc>
          <w:tcPr>
            <w:tcW w:w="1260" w:type="dxa"/>
          </w:tcPr>
          <w:p w14:paraId="485911E4" w14:textId="42EED11B" w:rsidR="00443129" w:rsidRPr="000E1568" w:rsidRDefault="00443129" w:rsidP="00CF284D">
            <w:pPr>
              <w:tabs>
                <w:tab w:val="decimal" w:pos="1039"/>
              </w:tabs>
              <w:rPr>
                <w:rFonts w:cs="Times New Roman"/>
                <w:szCs w:val="22"/>
              </w:rPr>
            </w:pPr>
            <w:r w:rsidRPr="000E1568">
              <w:rPr>
                <w:rFonts w:cs="Times New Roman"/>
                <w:szCs w:val="22"/>
              </w:rPr>
              <w:t>2,899</w:t>
            </w:r>
          </w:p>
        </w:tc>
        <w:tc>
          <w:tcPr>
            <w:tcW w:w="180" w:type="dxa"/>
          </w:tcPr>
          <w:p w14:paraId="1C103976" w14:textId="77777777" w:rsidR="00443129" w:rsidRPr="000E1568" w:rsidRDefault="00443129" w:rsidP="00443129">
            <w:pPr>
              <w:tabs>
                <w:tab w:val="decimal" w:pos="994"/>
              </w:tabs>
              <w:rPr>
                <w:rFonts w:cs="Times New Roman"/>
                <w:szCs w:val="22"/>
              </w:rPr>
            </w:pPr>
          </w:p>
        </w:tc>
        <w:tc>
          <w:tcPr>
            <w:tcW w:w="1260" w:type="dxa"/>
            <w:tcBorders>
              <w:bottom w:val="single" w:sz="4" w:space="0" w:color="auto"/>
            </w:tcBorders>
          </w:tcPr>
          <w:p w14:paraId="35793158" w14:textId="2A15000B" w:rsidR="00443129" w:rsidRPr="000E1568" w:rsidRDefault="004A28DD" w:rsidP="00CF284D">
            <w:pPr>
              <w:tabs>
                <w:tab w:val="decimal" w:pos="1039"/>
              </w:tabs>
              <w:rPr>
                <w:rFonts w:cs="Times New Roman"/>
                <w:szCs w:val="22"/>
              </w:rPr>
            </w:pPr>
            <w:r w:rsidRPr="000E1568">
              <w:rPr>
                <w:rFonts w:cs="Times New Roman"/>
                <w:szCs w:val="22"/>
              </w:rPr>
              <w:t>2,226</w:t>
            </w:r>
          </w:p>
        </w:tc>
        <w:tc>
          <w:tcPr>
            <w:tcW w:w="180" w:type="dxa"/>
          </w:tcPr>
          <w:p w14:paraId="0566CFC5" w14:textId="77777777" w:rsidR="00443129" w:rsidRPr="000E1568" w:rsidRDefault="00443129" w:rsidP="00CF284D">
            <w:pPr>
              <w:tabs>
                <w:tab w:val="decimal" w:pos="1039"/>
              </w:tabs>
              <w:rPr>
                <w:rFonts w:cs="Times New Roman"/>
                <w:szCs w:val="22"/>
              </w:rPr>
            </w:pPr>
          </w:p>
        </w:tc>
        <w:tc>
          <w:tcPr>
            <w:tcW w:w="1260" w:type="dxa"/>
          </w:tcPr>
          <w:p w14:paraId="543D6107" w14:textId="00D194A7" w:rsidR="00443129" w:rsidRPr="000E1568" w:rsidRDefault="00443129" w:rsidP="00CF284D">
            <w:pPr>
              <w:tabs>
                <w:tab w:val="decimal" w:pos="1039"/>
              </w:tabs>
              <w:rPr>
                <w:rFonts w:cs="Times New Roman"/>
                <w:szCs w:val="22"/>
              </w:rPr>
            </w:pPr>
            <w:r w:rsidRPr="000E1568">
              <w:rPr>
                <w:rFonts w:cs="Times New Roman"/>
                <w:szCs w:val="22"/>
              </w:rPr>
              <w:t>2,076</w:t>
            </w:r>
          </w:p>
        </w:tc>
      </w:tr>
      <w:tr w:rsidR="00443129" w:rsidRPr="000E1568" w14:paraId="386EF072" w14:textId="77777777" w:rsidTr="004A28DD">
        <w:trPr>
          <w:cantSplit/>
        </w:trPr>
        <w:tc>
          <w:tcPr>
            <w:tcW w:w="3960" w:type="dxa"/>
          </w:tcPr>
          <w:p w14:paraId="5398B295" w14:textId="77777777" w:rsidR="00443129" w:rsidRPr="000E1568" w:rsidRDefault="00443129" w:rsidP="00443129">
            <w:pPr>
              <w:spacing w:line="240" w:lineRule="atLeast"/>
              <w:rPr>
                <w:rFonts w:cs="Times New Roman"/>
                <w:b/>
                <w:bCs/>
                <w:szCs w:val="22"/>
              </w:rPr>
            </w:pPr>
            <w:r w:rsidRPr="000E1568">
              <w:rPr>
                <w:rFonts w:cs="Times New Roman"/>
                <w:b/>
                <w:bCs/>
                <w:szCs w:val="22"/>
              </w:rPr>
              <w:t>Total</w:t>
            </w:r>
          </w:p>
        </w:tc>
        <w:tc>
          <w:tcPr>
            <w:tcW w:w="1170" w:type="dxa"/>
            <w:tcBorders>
              <w:top w:val="single" w:sz="4" w:space="0" w:color="auto"/>
              <w:bottom w:val="double" w:sz="4" w:space="0" w:color="auto"/>
            </w:tcBorders>
          </w:tcPr>
          <w:p w14:paraId="2407E203" w14:textId="562F1CE8" w:rsidR="00443129" w:rsidRPr="00CF284D" w:rsidRDefault="004A28DD" w:rsidP="00CF284D">
            <w:pPr>
              <w:tabs>
                <w:tab w:val="decimal" w:pos="1039"/>
              </w:tabs>
              <w:rPr>
                <w:rFonts w:cs="Times New Roman"/>
                <w:b/>
                <w:bCs/>
                <w:szCs w:val="22"/>
              </w:rPr>
            </w:pPr>
            <w:r w:rsidRPr="00CF284D">
              <w:rPr>
                <w:rFonts w:cs="Times New Roman"/>
                <w:b/>
                <w:bCs/>
                <w:szCs w:val="22"/>
              </w:rPr>
              <w:t>3,233</w:t>
            </w:r>
          </w:p>
        </w:tc>
        <w:tc>
          <w:tcPr>
            <w:tcW w:w="180" w:type="dxa"/>
          </w:tcPr>
          <w:p w14:paraId="5D76456F" w14:textId="77777777" w:rsidR="00443129" w:rsidRPr="00CF284D" w:rsidRDefault="00443129" w:rsidP="00CF284D">
            <w:pPr>
              <w:tabs>
                <w:tab w:val="decimal" w:pos="1039"/>
              </w:tabs>
              <w:rPr>
                <w:rFonts w:cs="Times New Roman"/>
                <w:b/>
                <w:bCs/>
                <w:szCs w:val="22"/>
              </w:rPr>
            </w:pPr>
          </w:p>
        </w:tc>
        <w:tc>
          <w:tcPr>
            <w:tcW w:w="1260" w:type="dxa"/>
            <w:tcBorders>
              <w:top w:val="single" w:sz="4" w:space="0" w:color="auto"/>
              <w:bottom w:val="double" w:sz="4" w:space="0" w:color="auto"/>
            </w:tcBorders>
          </w:tcPr>
          <w:p w14:paraId="1D52A3F2" w14:textId="3F77B794" w:rsidR="00443129" w:rsidRPr="00CF284D" w:rsidRDefault="00443129" w:rsidP="00CF284D">
            <w:pPr>
              <w:tabs>
                <w:tab w:val="decimal" w:pos="1039"/>
              </w:tabs>
              <w:rPr>
                <w:rFonts w:cs="Times New Roman"/>
                <w:b/>
                <w:bCs/>
                <w:szCs w:val="22"/>
              </w:rPr>
            </w:pPr>
            <w:r w:rsidRPr="00CF284D">
              <w:rPr>
                <w:rFonts w:cs="Times New Roman"/>
                <w:b/>
                <w:bCs/>
                <w:szCs w:val="22"/>
              </w:rPr>
              <w:t>3,236</w:t>
            </w:r>
          </w:p>
        </w:tc>
        <w:tc>
          <w:tcPr>
            <w:tcW w:w="180" w:type="dxa"/>
          </w:tcPr>
          <w:p w14:paraId="06682E9E" w14:textId="77777777" w:rsidR="00443129" w:rsidRPr="000E1568" w:rsidRDefault="00443129" w:rsidP="00443129">
            <w:pPr>
              <w:tabs>
                <w:tab w:val="decimal" w:pos="994"/>
              </w:tabs>
              <w:rPr>
                <w:rFonts w:cs="Times New Roman"/>
                <w:b/>
                <w:bCs/>
                <w:szCs w:val="22"/>
              </w:rPr>
            </w:pPr>
          </w:p>
        </w:tc>
        <w:tc>
          <w:tcPr>
            <w:tcW w:w="1260" w:type="dxa"/>
            <w:tcBorders>
              <w:top w:val="single" w:sz="4" w:space="0" w:color="auto"/>
              <w:bottom w:val="double" w:sz="4" w:space="0" w:color="auto"/>
            </w:tcBorders>
          </w:tcPr>
          <w:p w14:paraId="65D1239C" w14:textId="14E08624" w:rsidR="00443129" w:rsidRPr="000E1568" w:rsidRDefault="004A28DD" w:rsidP="00CF284D">
            <w:pPr>
              <w:tabs>
                <w:tab w:val="decimal" w:pos="1039"/>
              </w:tabs>
              <w:rPr>
                <w:rFonts w:cs="Times New Roman"/>
                <w:b/>
                <w:bCs/>
                <w:szCs w:val="22"/>
              </w:rPr>
            </w:pPr>
            <w:r w:rsidRPr="000E1568">
              <w:rPr>
                <w:rFonts w:cs="Times New Roman"/>
                <w:b/>
                <w:bCs/>
                <w:szCs w:val="22"/>
              </w:rPr>
              <w:t>79,568</w:t>
            </w:r>
          </w:p>
        </w:tc>
        <w:tc>
          <w:tcPr>
            <w:tcW w:w="180" w:type="dxa"/>
          </w:tcPr>
          <w:p w14:paraId="23500B10" w14:textId="77777777" w:rsidR="00443129" w:rsidRPr="000E1568" w:rsidRDefault="00443129" w:rsidP="00CF284D">
            <w:pPr>
              <w:tabs>
                <w:tab w:val="decimal" w:pos="1039"/>
              </w:tabs>
              <w:rPr>
                <w:rFonts w:cs="Times New Roman"/>
                <w:b/>
                <w:bCs/>
                <w:szCs w:val="22"/>
              </w:rPr>
            </w:pPr>
          </w:p>
        </w:tc>
        <w:tc>
          <w:tcPr>
            <w:tcW w:w="1260" w:type="dxa"/>
            <w:tcBorders>
              <w:top w:val="single" w:sz="4" w:space="0" w:color="auto"/>
              <w:bottom w:val="double" w:sz="4" w:space="0" w:color="auto"/>
            </w:tcBorders>
          </w:tcPr>
          <w:p w14:paraId="50C53429" w14:textId="59CCFECA" w:rsidR="00443129" w:rsidRPr="000E1568" w:rsidRDefault="00443129" w:rsidP="00CF284D">
            <w:pPr>
              <w:tabs>
                <w:tab w:val="decimal" w:pos="1039"/>
              </w:tabs>
              <w:rPr>
                <w:rFonts w:cs="Times New Roman"/>
                <w:b/>
                <w:bCs/>
                <w:szCs w:val="22"/>
              </w:rPr>
            </w:pPr>
            <w:r w:rsidRPr="000E1568">
              <w:rPr>
                <w:rFonts w:cs="Times New Roman"/>
                <w:b/>
                <w:bCs/>
                <w:szCs w:val="22"/>
              </w:rPr>
              <w:t>69,927</w:t>
            </w:r>
          </w:p>
        </w:tc>
      </w:tr>
      <w:tr w:rsidR="00443129" w:rsidRPr="000E1568" w14:paraId="5C5F054B" w14:textId="77777777" w:rsidTr="004A28DD">
        <w:trPr>
          <w:cantSplit/>
        </w:trPr>
        <w:tc>
          <w:tcPr>
            <w:tcW w:w="3960" w:type="dxa"/>
          </w:tcPr>
          <w:p w14:paraId="7EF02527" w14:textId="77777777" w:rsidR="00443129" w:rsidRPr="000E1568" w:rsidRDefault="00443129" w:rsidP="00443129">
            <w:pPr>
              <w:spacing w:line="240" w:lineRule="atLeast"/>
              <w:rPr>
                <w:rFonts w:cs="Times New Roman"/>
                <w:b/>
                <w:bCs/>
                <w:szCs w:val="22"/>
              </w:rPr>
            </w:pPr>
          </w:p>
        </w:tc>
        <w:tc>
          <w:tcPr>
            <w:tcW w:w="1170" w:type="dxa"/>
          </w:tcPr>
          <w:p w14:paraId="5DCE4A58" w14:textId="77777777" w:rsidR="00443129" w:rsidRPr="000E1568" w:rsidRDefault="00443129" w:rsidP="00443129">
            <w:pPr>
              <w:ind w:left="-95" w:right="-120"/>
              <w:jc w:val="center"/>
              <w:rPr>
                <w:rFonts w:cs="Times New Roman"/>
                <w:i/>
                <w:iCs/>
                <w:szCs w:val="22"/>
              </w:rPr>
            </w:pPr>
          </w:p>
        </w:tc>
        <w:tc>
          <w:tcPr>
            <w:tcW w:w="180" w:type="dxa"/>
          </w:tcPr>
          <w:p w14:paraId="4E06F180" w14:textId="77777777" w:rsidR="00443129" w:rsidRPr="000E1568" w:rsidRDefault="00443129" w:rsidP="00443129">
            <w:pPr>
              <w:ind w:left="-95" w:right="-120"/>
              <w:jc w:val="center"/>
              <w:rPr>
                <w:rFonts w:cs="Times New Roman"/>
                <w:i/>
                <w:iCs/>
                <w:szCs w:val="22"/>
              </w:rPr>
            </w:pPr>
          </w:p>
        </w:tc>
        <w:tc>
          <w:tcPr>
            <w:tcW w:w="1260" w:type="dxa"/>
          </w:tcPr>
          <w:p w14:paraId="7B6BAC0A" w14:textId="77777777" w:rsidR="00443129" w:rsidRPr="000E1568" w:rsidRDefault="00443129" w:rsidP="00443129">
            <w:pPr>
              <w:ind w:left="-95" w:right="-120"/>
              <w:jc w:val="center"/>
              <w:rPr>
                <w:rFonts w:cs="Times New Roman"/>
                <w:i/>
                <w:iCs/>
                <w:szCs w:val="22"/>
              </w:rPr>
            </w:pPr>
          </w:p>
        </w:tc>
        <w:tc>
          <w:tcPr>
            <w:tcW w:w="180" w:type="dxa"/>
          </w:tcPr>
          <w:p w14:paraId="6CB3F517" w14:textId="77777777" w:rsidR="00443129" w:rsidRPr="000E1568" w:rsidRDefault="00443129" w:rsidP="00443129">
            <w:pPr>
              <w:ind w:left="-95" w:right="-120"/>
              <w:jc w:val="center"/>
              <w:rPr>
                <w:rFonts w:cs="Times New Roman"/>
                <w:i/>
                <w:iCs/>
                <w:szCs w:val="22"/>
              </w:rPr>
            </w:pPr>
          </w:p>
        </w:tc>
        <w:tc>
          <w:tcPr>
            <w:tcW w:w="1260" w:type="dxa"/>
          </w:tcPr>
          <w:p w14:paraId="4ECE5E21" w14:textId="77777777" w:rsidR="00443129" w:rsidRPr="000E1568" w:rsidRDefault="00443129" w:rsidP="00443129">
            <w:pPr>
              <w:ind w:left="-95" w:right="-120"/>
              <w:jc w:val="center"/>
              <w:rPr>
                <w:rFonts w:cs="Times New Roman"/>
                <w:i/>
                <w:iCs/>
                <w:szCs w:val="22"/>
              </w:rPr>
            </w:pPr>
          </w:p>
        </w:tc>
        <w:tc>
          <w:tcPr>
            <w:tcW w:w="180" w:type="dxa"/>
          </w:tcPr>
          <w:p w14:paraId="5DFDEBAF" w14:textId="77777777" w:rsidR="00443129" w:rsidRPr="000E1568" w:rsidRDefault="00443129" w:rsidP="00443129">
            <w:pPr>
              <w:ind w:left="-95" w:right="-120"/>
              <w:jc w:val="center"/>
              <w:rPr>
                <w:rFonts w:cs="Times New Roman"/>
                <w:i/>
                <w:iCs/>
                <w:szCs w:val="22"/>
              </w:rPr>
            </w:pPr>
          </w:p>
        </w:tc>
        <w:tc>
          <w:tcPr>
            <w:tcW w:w="1260" w:type="dxa"/>
          </w:tcPr>
          <w:p w14:paraId="71476E4A" w14:textId="77777777" w:rsidR="00443129" w:rsidRPr="000E1568" w:rsidRDefault="00443129" w:rsidP="00443129">
            <w:pPr>
              <w:ind w:left="-95" w:right="-120"/>
              <w:jc w:val="center"/>
              <w:rPr>
                <w:rFonts w:cs="Times New Roman"/>
                <w:i/>
                <w:iCs/>
                <w:szCs w:val="22"/>
              </w:rPr>
            </w:pPr>
          </w:p>
        </w:tc>
      </w:tr>
      <w:tr w:rsidR="00443129" w:rsidRPr="000E1568" w14:paraId="6CDCB948" w14:textId="77777777" w:rsidTr="004A28DD">
        <w:trPr>
          <w:cantSplit/>
          <w:trHeight w:val="75"/>
        </w:trPr>
        <w:tc>
          <w:tcPr>
            <w:tcW w:w="3960" w:type="dxa"/>
          </w:tcPr>
          <w:p w14:paraId="4CAB5E25" w14:textId="77777777" w:rsidR="00443129" w:rsidRPr="000E1568" w:rsidRDefault="00443129" w:rsidP="00443129">
            <w:pPr>
              <w:spacing w:line="240" w:lineRule="atLeast"/>
              <w:ind w:left="190" w:hanging="180"/>
              <w:rPr>
                <w:rFonts w:cs="Times New Roman"/>
                <w:b/>
                <w:bCs/>
                <w:i/>
                <w:iCs/>
                <w:szCs w:val="22"/>
              </w:rPr>
            </w:pPr>
            <w:r w:rsidRPr="000E1568">
              <w:rPr>
                <w:rFonts w:cs="Times New Roman"/>
                <w:b/>
                <w:bCs/>
                <w:i/>
                <w:iCs/>
                <w:szCs w:val="22"/>
              </w:rPr>
              <w:t xml:space="preserve">Property, plant and equipment </w:t>
            </w:r>
            <w:r w:rsidRPr="000E1568">
              <w:rPr>
                <w:rFonts w:cs="Times New Roman"/>
                <w:b/>
                <w:bCs/>
                <w:i/>
                <w:iCs/>
                <w:szCs w:val="22"/>
              </w:rPr>
              <w:tab/>
            </w:r>
          </w:p>
        </w:tc>
        <w:tc>
          <w:tcPr>
            <w:tcW w:w="1170" w:type="dxa"/>
          </w:tcPr>
          <w:p w14:paraId="65478D74"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80" w:type="dxa"/>
          </w:tcPr>
          <w:p w14:paraId="050A7715"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Pr>
          <w:p w14:paraId="7D870F3B"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80" w:type="dxa"/>
          </w:tcPr>
          <w:p w14:paraId="416049E3"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Pr>
          <w:p w14:paraId="25FF6242"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80" w:type="dxa"/>
          </w:tcPr>
          <w:p w14:paraId="51693AD1"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Pr>
          <w:p w14:paraId="4D0250A5" w14:textId="77777777" w:rsidR="00443129" w:rsidRPr="000E1568" w:rsidRDefault="00443129" w:rsidP="00443129">
            <w:pPr>
              <w:pStyle w:val="acctfourfigures"/>
              <w:tabs>
                <w:tab w:val="clear" w:pos="765"/>
                <w:tab w:val="decimal" w:pos="994"/>
              </w:tabs>
              <w:spacing w:line="240" w:lineRule="atLeast"/>
              <w:ind w:right="-86"/>
              <w:rPr>
                <w:b/>
                <w:bCs/>
                <w:szCs w:val="22"/>
              </w:rPr>
            </w:pPr>
          </w:p>
        </w:tc>
      </w:tr>
      <w:tr w:rsidR="00443129" w:rsidRPr="000E1568" w14:paraId="2B716097" w14:textId="77777777" w:rsidTr="004A28DD">
        <w:trPr>
          <w:cantSplit/>
        </w:trPr>
        <w:tc>
          <w:tcPr>
            <w:tcW w:w="3960" w:type="dxa"/>
          </w:tcPr>
          <w:p w14:paraId="6ABCFC36" w14:textId="77777777" w:rsidR="00443129" w:rsidRPr="000E1568" w:rsidRDefault="00443129" w:rsidP="00443129">
            <w:pPr>
              <w:spacing w:line="240" w:lineRule="atLeast"/>
              <w:rPr>
                <w:rFonts w:cs="Times New Roman"/>
                <w:szCs w:val="22"/>
              </w:rPr>
            </w:pPr>
            <w:r w:rsidRPr="000E1568">
              <w:rPr>
                <w:rFonts w:cs="Times New Roman"/>
                <w:szCs w:val="22"/>
              </w:rPr>
              <w:t>Subsidiaries</w:t>
            </w:r>
          </w:p>
        </w:tc>
        <w:tc>
          <w:tcPr>
            <w:tcW w:w="1170" w:type="dxa"/>
            <w:tcBorders>
              <w:bottom w:val="double" w:sz="4" w:space="0" w:color="auto"/>
            </w:tcBorders>
          </w:tcPr>
          <w:p w14:paraId="6F248399" w14:textId="5E96EFE2" w:rsidR="00443129" w:rsidRPr="00CF284D" w:rsidRDefault="00443129" w:rsidP="00CF284D">
            <w:pPr>
              <w:tabs>
                <w:tab w:val="decimal" w:pos="731"/>
              </w:tabs>
              <w:rPr>
                <w:rFonts w:cs="Times New Roman"/>
                <w:b/>
                <w:bCs/>
                <w:spacing w:val="-2"/>
                <w:szCs w:val="22"/>
              </w:rPr>
            </w:pPr>
            <w:r w:rsidRPr="00CF284D">
              <w:rPr>
                <w:rFonts w:cs="Times New Roman"/>
                <w:b/>
                <w:bCs/>
                <w:spacing w:val="-2"/>
                <w:szCs w:val="22"/>
              </w:rPr>
              <w:t>-</w:t>
            </w:r>
          </w:p>
        </w:tc>
        <w:tc>
          <w:tcPr>
            <w:tcW w:w="180" w:type="dxa"/>
          </w:tcPr>
          <w:p w14:paraId="66D97892" w14:textId="77777777" w:rsidR="00443129" w:rsidRPr="00CF284D" w:rsidRDefault="00443129" w:rsidP="00CF284D">
            <w:pPr>
              <w:pStyle w:val="acctfourfigures"/>
              <w:tabs>
                <w:tab w:val="clear" w:pos="765"/>
                <w:tab w:val="decimal" w:pos="731"/>
              </w:tabs>
              <w:spacing w:line="240" w:lineRule="atLeast"/>
              <w:rPr>
                <w:b/>
                <w:bCs/>
                <w:spacing w:val="-2"/>
                <w:szCs w:val="22"/>
                <w:lang w:val="en-US" w:bidi="th-TH"/>
              </w:rPr>
            </w:pPr>
          </w:p>
        </w:tc>
        <w:tc>
          <w:tcPr>
            <w:tcW w:w="1260" w:type="dxa"/>
            <w:tcBorders>
              <w:bottom w:val="double" w:sz="4" w:space="0" w:color="auto"/>
            </w:tcBorders>
          </w:tcPr>
          <w:p w14:paraId="3FF359C6" w14:textId="6BEFAFBC" w:rsidR="00443129" w:rsidRPr="00CF284D" w:rsidRDefault="00443129" w:rsidP="00CF284D">
            <w:pPr>
              <w:tabs>
                <w:tab w:val="decimal" w:pos="731"/>
              </w:tabs>
              <w:rPr>
                <w:rFonts w:cs="Times New Roman"/>
                <w:b/>
                <w:bCs/>
                <w:spacing w:val="-2"/>
                <w:szCs w:val="22"/>
              </w:rPr>
            </w:pPr>
            <w:r w:rsidRPr="00CF284D">
              <w:rPr>
                <w:rFonts w:cs="Times New Roman"/>
                <w:b/>
                <w:bCs/>
                <w:spacing w:val="-2"/>
                <w:szCs w:val="22"/>
              </w:rPr>
              <w:t>-</w:t>
            </w:r>
          </w:p>
        </w:tc>
        <w:tc>
          <w:tcPr>
            <w:tcW w:w="180" w:type="dxa"/>
          </w:tcPr>
          <w:p w14:paraId="75C7C782" w14:textId="77777777" w:rsidR="00443129" w:rsidRPr="000E1568" w:rsidRDefault="00443129" w:rsidP="00EA47F1">
            <w:pPr>
              <w:pStyle w:val="acctfourfigures"/>
              <w:tabs>
                <w:tab w:val="clear" w:pos="765"/>
                <w:tab w:val="decimal" w:pos="994"/>
              </w:tabs>
              <w:spacing w:line="240" w:lineRule="atLeast"/>
              <w:rPr>
                <w:b/>
                <w:bCs/>
                <w:szCs w:val="22"/>
                <w:lang w:val="en-US" w:bidi="th-TH"/>
              </w:rPr>
            </w:pPr>
          </w:p>
        </w:tc>
        <w:tc>
          <w:tcPr>
            <w:tcW w:w="1260" w:type="dxa"/>
            <w:tcBorders>
              <w:bottom w:val="double" w:sz="4" w:space="0" w:color="auto"/>
            </w:tcBorders>
          </w:tcPr>
          <w:p w14:paraId="0C3DCA7A" w14:textId="41DF8F58" w:rsidR="00443129" w:rsidRPr="000E1568" w:rsidRDefault="00443129" w:rsidP="00CF284D">
            <w:pPr>
              <w:tabs>
                <w:tab w:val="decimal" w:pos="1039"/>
              </w:tabs>
              <w:rPr>
                <w:rFonts w:cs="Times New Roman"/>
                <w:b/>
                <w:bCs/>
                <w:szCs w:val="22"/>
              </w:rPr>
            </w:pPr>
            <w:r w:rsidRPr="000E1568">
              <w:rPr>
                <w:rFonts w:cs="Times New Roman"/>
                <w:b/>
                <w:bCs/>
                <w:szCs w:val="22"/>
              </w:rPr>
              <w:t>5,452</w:t>
            </w:r>
          </w:p>
        </w:tc>
        <w:tc>
          <w:tcPr>
            <w:tcW w:w="180" w:type="dxa"/>
          </w:tcPr>
          <w:p w14:paraId="398D74BA" w14:textId="77777777" w:rsidR="00443129" w:rsidRPr="000E1568" w:rsidRDefault="00443129" w:rsidP="00CF284D">
            <w:pPr>
              <w:pStyle w:val="acctfourfigures"/>
              <w:tabs>
                <w:tab w:val="clear" w:pos="765"/>
                <w:tab w:val="decimal" w:pos="1039"/>
              </w:tabs>
              <w:spacing w:line="240" w:lineRule="atLeast"/>
              <w:rPr>
                <w:b/>
                <w:bCs/>
                <w:szCs w:val="22"/>
                <w:lang w:val="en-US" w:bidi="th-TH"/>
              </w:rPr>
            </w:pPr>
          </w:p>
        </w:tc>
        <w:tc>
          <w:tcPr>
            <w:tcW w:w="1260" w:type="dxa"/>
            <w:tcBorders>
              <w:bottom w:val="double" w:sz="4" w:space="0" w:color="auto"/>
            </w:tcBorders>
          </w:tcPr>
          <w:p w14:paraId="02C3C536" w14:textId="3D69B41D" w:rsidR="00443129" w:rsidRPr="000E1568" w:rsidRDefault="00443129" w:rsidP="00CF284D">
            <w:pPr>
              <w:tabs>
                <w:tab w:val="decimal" w:pos="1039"/>
              </w:tabs>
              <w:rPr>
                <w:rFonts w:cs="Times New Roman"/>
                <w:b/>
                <w:bCs/>
                <w:szCs w:val="22"/>
              </w:rPr>
            </w:pPr>
            <w:r w:rsidRPr="000E1568">
              <w:rPr>
                <w:rFonts w:cs="Times New Roman"/>
                <w:b/>
                <w:bCs/>
                <w:szCs w:val="22"/>
              </w:rPr>
              <w:t>10,146</w:t>
            </w:r>
          </w:p>
        </w:tc>
      </w:tr>
      <w:tr w:rsidR="00443129" w:rsidRPr="000E1568" w14:paraId="7D7ED84F" w14:textId="77777777" w:rsidTr="004A28DD">
        <w:trPr>
          <w:cantSplit/>
        </w:trPr>
        <w:tc>
          <w:tcPr>
            <w:tcW w:w="3960" w:type="dxa"/>
          </w:tcPr>
          <w:p w14:paraId="37934EA2" w14:textId="77777777" w:rsidR="00443129" w:rsidRPr="000E1568" w:rsidRDefault="00443129" w:rsidP="00443129">
            <w:pPr>
              <w:spacing w:line="240" w:lineRule="atLeast"/>
              <w:rPr>
                <w:rFonts w:cs="Times New Roman"/>
                <w:szCs w:val="22"/>
              </w:rPr>
            </w:pPr>
          </w:p>
        </w:tc>
        <w:tc>
          <w:tcPr>
            <w:tcW w:w="1170" w:type="dxa"/>
            <w:tcBorders>
              <w:top w:val="double" w:sz="4" w:space="0" w:color="auto"/>
            </w:tcBorders>
          </w:tcPr>
          <w:p w14:paraId="293C7C29" w14:textId="77777777" w:rsidR="00443129" w:rsidRPr="000E1568" w:rsidRDefault="00443129" w:rsidP="00443129">
            <w:pPr>
              <w:tabs>
                <w:tab w:val="decimal" w:pos="994"/>
              </w:tabs>
              <w:ind w:right="-86"/>
              <w:rPr>
                <w:rFonts w:cs="Times New Roman"/>
                <w:b/>
                <w:bCs/>
                <w:szCs w:val="22"/>
              </w:rPr>
            </w:pPr>
          </w:p>
        </w:tc>
        <w:tc>
          <w:tcPr>
            <w:tcW w:w="180" w:type="dxa"/>
          </w:tcPr>
          <w:p w14:paraId="10740C89"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4F119CDD" w14:textId="77777777" w:rsidR="00443129" w:rsidRPr="000E1568" w:rsidRDefault="00443129" w:rsidP="00443129">
            <w:pPr>
              <w:tabs>
                <w:tab w:val="decimal" w:pos="994"/>
              </w:tabs>
              <w:ind w:right="-86"/>
              <w:rPr>
                <w:rFonts w:cs="Times New Roman"/>
                <w:b/>
                <w:bCs/>
                <w:szCs w:val="22"/>
              </w:rPr>
            </w:pPr>
          </w:p>
        </w:tc>
        <w:tc>
          <w:tcPr>
            <w:tcW w:w="180" w:type="dxa"/>
          </w:tcPr>
          <w:p w14:paraId="71BBB3DB"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48EFD623" w14:textId="77777777" w:rsidR="00443129" w:rsidRPr="000E1568" w:rsidRDefault="00443129" w:rsidP="00443129">
            <w:pPr>
              <w:tabs>
                <w:tab w:val="decimal" w:pos="994"/>
              </w:tabs>
              <w:ind w:right="-86"/>
              <w:rPr>
                <w:rFonts w:cs="Times New Roman"/>
                <w:b/>
                <w:bCs/>
                <w:szCs w:val="22"/>
              </w:rPr>
            </w:pPr>
          </w:p>
        </w:tc>
        <w:tc>
          <w:tcPr>
            <w:tcW w:w="180" w:type="dxa"/>
          </w:tcPr>
          <w:p w14:paraId="33F6E70A"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220A3ACF" w14:textId="77777777" w:rsidR="00443129" w:rsidRPr="000E1568" w:rsidRDefault="00443129" w:rsidP="00443129">
            <w:pPr>
              <w:tabs>
                <w:tab w:val="decimal" w:pos="994"/>
              </w:tabs>
              <w:ind w:right="-86"/>
              <w:rPr>
                <w:rFonts w:cs="Times New Roman"/>
                <w:b/>
                <w:bCs/>
                <w:szCs w:val="22"/>
              </w:rPr>
            </w:pPr>
          </w:p>
        </w:tc>
      </w:tr>
      <w:tr w:rsidR="00443129" w:rsidRPr="000E1568" w14:paraId="089CE77D" w14:textId="77777777" w:rsidTr="004A28DD">
        <w:trPr>
          <w:cantSplit/>
        </w:trPr>
        <w:tc>
          <w:tcPr>
            <w:tcW w:w="3960" w:type="dxa"/>
          </w:tcPr>
          <w:p w14:paraId="063D48FC" w14:textId="2737F256" w:rsidR="00443129" w:rsidRPr="000E1568" w:rsidRDefault="00443129" w:rsidP="00443129">
            <w:pPr>
              <w:spacing w:line="240" w:lineRule="atLeast"/>
              <w:rPr>
                <w:rFonts w:cs="Times New Roman"/>
                <w:b/>
                <w:bCs/>
                <w:i/>
                <w:iCs/>
                <w:szCs w:val="22"/>
              </w:rPr>
            </w:pPr>
            <w:r w:rsidRPr="000E1568">
              <w:rPr>
                <w:rFonts w:cs="Times New Roman"/>
                <w:b/>
                <w:bCs/>
                <w:i/>
                <w:iCs/>
                <w:szCs w:val="22"/>
              </w:rPr>
              <w:t>Investment properties</w:t>
            </w:r>
            <w:r w:rsidRPr="000E1568">
              <w:rPr>
                <w:rFonts w:cs="Times New Roman"/>
                <w:b/>
                <w:bCs/>
                <w:i/>
                <w:iCs/>
                <w:szCs w:val="22"/>
              </w:rPr>
              <w:tab/>
            </w:r>
          </w:p>
        </w:tc>
        <w:tc>
          <w:tcPr>
            <w:tcW w:w="1170" w:type="dxa"/>
          </w:tcPr>
          <w:p w14:paraId="7825AFCE" w14:textId="77777777" w:rsidR="00443129" w:rsidRPr="000E1568" w:rsidRDefault="00443129" w:rsidP="00443129">
            <w:pPr>
              <w:tabs>
                <w:tab w:val="decimal" w:pos="994"/>
              </w:tabs>
              <w:ind w:right="-86"/>
              <w:rPr>
                <w:rFonts w:cs="Times New Roman"/>
                <w:b/>
                <w:bCs/>
                <w:szCs w:val="22"/>
              </w:rPr>
            </w:pPr>
          </w:p>
        </w:tc>
        <w:tc>
          <w:tcPr>
            <w:tcW w:w="180" w:type="dxa"/>
          </w:tcPr>
          <w:p w14:paraId="58D65DE2"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Pr>
          <w:p w14:paraId="32DC7E3F" w14:textId="77777777" w:rsidR="00443129" w:rsidRPr="000E1568" w:rsidRDefault="00443129" w:rsidP="00443129">
            <w:pPr>
              <w:tabs>
                <w:tab w:val="decimal" w:pos="994"/>
              </w:tabs>
              <w:ind w:right="-86"/>
              <w:rPr>
                <w:rFonts w:cs="Times New Roman"/>
                <w:b/>
                <w:bCs/>
                <w:szCs w:val="22"/>
              </w:rPr>
            </w:pPr>
          </w:p>
        </w:tc>
        <w:tc>
          <w:tcPr>
            <w:tcW w:w="180" w:type="dxa"/>
          </w:tcPr>
          <w:p w14:paraId="4FE3F3E1"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Pr>
          <w:p w14:paraId="770FD308" w14:textId="77777777" w:rsidR="00443129" w:rsidRPr="000E1568" w:rsidRDefault="00443129" w:rsidP="00443129">
            <w:pPr>
              <w:tabs>
                <w:tab w:val="decimal" w:pos="994"/>
              </w:tabs>
              <w:ind w:right="-86"/>
              <w:rPr>
                <w:rFonts w:cs="Times New Roman"/>
                <w:b/>
                <w:bCs/>
                <w:szCs w:val="22"/>
              </w:rPr>
            </w:pPr>
          </w:p>
        </w:tc>
        <w:tc>
          <w:tcPr>
            <w:tcW w:w="180" w:type="dxa"/>
          </w:tcPr>
          <w:p w14:paraId="351FC102"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Pr>
          <w:p w14:paraId="1E3C412C" w14:textId="77777777" w:rsidR="00443129" w:rsidRPr="000E1568" w:rsidRDefault="00443129" w:rsidP="00443129">
            <w:pPr>
              <w:tabs>
                <w:tab w:val="decimal" w:pos="994"/>
              </w:tabs>
              <w:ind w:right="-86"/>
              <w:rPr>
                <w:rFonts w:cs="Times New Roman"/>
                <w:b/>
                <w:bCs/>
                <w:szCs w:val="22"/>
              </w:rPr>
            </w:pPr>
          </w:p>
        </w:tc>
      </w:tr>
      <w:tr w:rsidR="00443129" w:rsidRPr="000E1568" w14:paraId="562A841D" w14:textId="77777777" w:rsidTr="004A28DD">
        <w:trPr>
          <w:cantSplit/>
          <w:trHeight w:val="191"/>
        </w:trPr>
        <w:tc>
          <w:tcPr>
            <w:tcW w:w="3960" w:type="dxa"/>
          </w:tcPr>
          <w:p w14:paraId="06696A39" w14:textId="77777777" w:rsidR="00443129" w:rsidRPr="000E1568" w:rsidRDefault="00443129" w:rsidP="00443129">
            <w:pPr>
              <w:spacing w:line="240" w:lineRule="atLeast"/>
              <w:rPr>
                <w:rFonts w:cs="Times New Roman"/>
                <w:szCs w:val="22"/>
              </w:rPr>
            </w:pPr>
            <w:r w:rsidRPr="000E1568">
              <w:rPr>
                <w:rFonts w:cs="Times New Roman"/>
                <w:szCs w:val="22"/>
              </w:rPr>
              <w:t>Other related parties</w:t>
            </w:r>
          </w:p>
        </w:tc>
        <w:tc>
          <w:tcPr>
            <w:tcW w:w="1170" w:type="dxa"/>
            <w:tcBorders>
              <w:bottom w:val="double" w:sz="4" w:space="0" w:color="auto"/>
            </w:tcBorders>
          </w:tcPr>
          <w:p w14:paraId="151CCEF2" w14:textId="223A5719" w:rsidR="00443129" w:rsidRPr="000E1568" w:rsidRDefault="00443129" w:rsidP="00CF284D">
            <w:pPr>
              <w:tabs>
                <w:tab w:val="decimal" w:pos="1039"/>
              </w:tabs>
              <w:rPr>
                <w:rFonts w:cs="Times New Roman"/>
                <w:b/>
                <w:bCs/>
                <w:szCs w:val="22"/>
              </w:rPr>
            </w:pPr>
            <w:r w:rsidRPr="000E1568">
              <w:rPr>
                <w:rFonts w:cs="Times New Roman"/>
                <w:b/>
                <w:bCs/>
                <w:szCs w:val="22"/>
              </w:rPr>
              <w:t>236,168</w:t>
            </w:r>
          </w:p>
        </w:tc>
        <w:tc>
          <w:tcPr>
            <w:tcW w:w="180" w:type="dxa"/>
          </w:tcPr>
          <w:p w14:paraId="0D3BE346" w14:textId="77777777" w:rsidR="00443129" w:rsidRPr="000E1568" w:rsidRDefault="00443129" w:rsidP="00CF284D">
            <w:pPr>
              <w:pStyle w:val="acctfourfigures"/>
              <w:tabs>
                <w:tab w:val="clear" w:pos="765"/>
                <w:tab w:val="decimal" w:pos="1039"/>
              </w:tabs>
              <w:spacing w:line="240" w:lineRule="atLeast"/>
              <w:rPr>
                <w:b/>
                <w:bCs/>
                <w:szCs w:val="22"/>
                <w:lang w:val="en-US" w:bidi="th-TH"/>
              </w:rPr>
            </w:pPr>
          </w:p>
        </w:tc>
        <w:tc>
          <w:tcPr>
            <w:tcW w:w="1260" w:type="dxa"/>
            <w:tcBorders>
              <w:bottom w:val="double" w:sz="4" w:space="0" w:color="auto"/>
            </w:tcBorders>
          </w:tcPr>
          <w:p w14:paraId="4D8AA13C" w14:textId="57378352" w:rsidR="00443129" w:rsidRPr="000E1568" w:rsidRDefault="00443129" w:rsidP="00744AFB">
            <w:pPr>
              <w:tabs>
                <w:tab w:val="decimal" w:pos="1039"/>
              </w:tabs>
              <w:rPr>
                <w:rFonts w:cs="Times New Roman"/>
                <w:b/>
                <w:bCs/>
                <w:szCs w:val="22"/>
              </w:rPr>
            </w:pPr>
            <w:r w:rsidRPr="000E1568">
              <w:rPr>
                <w:rFonts w:cs="Times New Roman"/>
                <w:b/>
                <w:bCs/>
                <w:szCs w:val="22"/>
              </w:rPr>
              <w:t>235,203</w:t>
            </w:r>
          </w:p>
        </w:tc>
        <w:tc>
          <w:tcPr>
            <w:tcW w:w="180" w:type="dxa"/>
          </w:tcPr>
          <w:p w14:paraId="5A586C76" w14:textId="77777777" w:rsidR="00443129" w:rsidRPr="000E1568" w:rsidRDefault="00443129" w:rsidP="00EA47F1">
            <w:pPr>
              <w:pStyle w:val="acctfourfigures"/>
              <w:tabs>
                <w:tab w:val="clear" w:pos="765"/>
                <w:tab w:val="decimal" w:pos="994"/>
              </w:tabs>
              <w:spacing w:line="240" w:lineRule="atLeast"/>
              <w:rPr>
                <w:b/>
                <w:bCs/>
                <w:szCs w:val="22"/>
                <w:lang w:val="en-US" w:bidi="th-TH"/>
              </w:rPr>
            </w:pPr>
          </w:p>
        </w:tc>
        <w:tc>
          <w:tcPr>
            <w:tcW w:w="1260" w:type="dxa"/>
            <w:tcBorders>
              <w:bottom w:val="double" w:sz="4" w:space="0" w:color="auto"/>
            </w:tcBorders>
          </w:tcPr>
          <w:p w14:paraId="0D45D9C4" w14:textId="10C836E8" w:rsidR="00443129" w:rsidRPr="00CF284D" w:rsidRDefault="00EA47F1" w:rsidP="00CF284D">
            <w:pPr>
              <w:tabs>
                <w:tab w:val="decimal" w:pos="731"/>
              </w:tabs>
              <w:rPr>
                <w:rFonts w:cs="Times New Roman"/>
                <w:b/>
                <w:bCs/>
                <w:spacing w:val="-2"/>
                <w:szCs w:val="22"/>
              </w:rPr>
            </w:pPr>
            <w:r w:rsidRPr="00CF284D">
              <w:rPr>
                <w:rFonts w:cs="Times New Roman"/>
                <w:b/>
                <w:bCs/>
                <w:spacing w:val="-2"/>
                <w:szCs w:val="22"/>
              </w:rPr>
              <w:t>-</w:t>
            </w:r>
          </w:p>
        </w:tc>
        <w:tc>
          <w:tcPr>
            <w:tcW w:w="180" w:type="dxa"/>
          </w:tcPr>
          <w:p w14:paraId="4BBFE116" w14:textId="77777777" w:rsidR="00443129" w:rsidRPr="00CF284D" w:rsidRDefault="00443129" w:rsidP="00CF284D">
            <w:pPr>
              <w:pStyle w:val="acctfourfigures"/>
              <w:tabs>
                <w:tab w:val="clear" w:pos="765"/>
                <w:tab w:val="decimal" w:pos="731"/>
              </w:tabs>
              <w:spacing w:line="240" w:lineRule="atLeast"/>
              <w:rPr>
                <w:b/>
                <w:bCs/>
                <w:spacing w:val="-2"/>
                <w:szCs w:val="22"/>
                <w:lang w:val="en-US" w:bidi="th-TH"/>
              </w:rPr>
            </w:pPr>
          </w:p>
        </w:tc>
        <w:tc>
          <w:tcPr>
            <w:tcW w:w="1260" w:type="dxa"/>
            <w:tcBorders>
              <w:bottom w:val="double" w:sz="4" w:space="0" w:color="auto"/>
            </w:tcBorders>
          </w:tcPr>
          <w:p w14:paraId="1B2ADB44" w14:textId="0C524AEC" w:rsidR="00443129" w:rsidRPr="00CF284D" w:rsidRDefault="00443129" w:rsidP="00CF284D">
            <w:pPr>
              <w:tabs>
                <w:tab w:val="decimal" w:pos="731"/>
              </w:tabs>
              <w:rPr>
                <w:rFonts w:cs="Times New Roman"/>
                <w:b/>
                <w:bCs/>
                <w:spacing w:val="-2"/>
                <w:szCs w:val="22"/>
              </w:rPr>
            </w:pPr>
            <w:r w:rsidRPr="00CF284D">
              <w:rPr>
                <w:rFonts w:cs="Times New Roman"/>
                <w:b/>
                <w:bCs/>
                <w:spacing w:val="-2"/>
                <w:szCs w:val="22"/>
              </w:rPr>
              <w:t>-</w:t>
            </w:r>
          </w:p>
        </w:tc>
      </w:tr>
      <w:tr w:rsidR="00443129" w:rsidRPr="000E1568" w14:paraId="30C06595" w14:textId="77777777" w:rsidTr="004A28DD">
        <w:trPr>
          <w:cantSplit/>
          <w:trHeight w:val="191"/>
        </w:trPr>
        <w:tc>
          <w:tcPr>
            <w:tcW w:w="3960" w:type="dxa"/>
          </w:tcPr>
          <w:p w14:paraId="381B2028" w14:textId="77777777" w:rsidR="00443129" w:rsidRPr="000E1568" w:rsidRDefault="00443129" w:rsidP="00443129">
            <w:pPr>
              <w:spacing w:line="240" w:lineRule="atLeast"/>
              <w:rPr>
                <w:rFonts w:cs="Times New Roman"/>
                <w:szCs w:val="22"/>
              </w:rPr>
            </w:pPr>
          </w:p>
        </w:tc>
        <w:tc>
          <w:tcPr>
            <w:tcW w:w="1170" w:type="dxa"/>
            <w:tcBorders>
              <w:top w:val="double" w:sz="4" w:space="0" w:color="auto"/>
            </w:tcBorders>
          </w:tcPr>
          <w:p w14:paraId="03AD6D49" w14:textId="77777777" w:rsidR="00443129" w:rsidRPr="000E1568" w:rsidRDefault="00443129" w:rsidP="00443129">
            <w:pPr>
              <w:tabs>
                <w:tab w:val="decimal" w:pos="994"/>
              </w:tabs>
              <w:ind w:right="-86"/>
              <w:rPr>
                <w:rFonts w:cs="Times New Roman"/>
                <w:b/>
                <w:bCs/>
                <w:szCs w:val="22"/>
              </w:rPr>
            </w:pPr>
          </w:p>
        </w:tc>
        <w:tc>
          <w:tcPr>
            <w:tcW w:w="180" w:type="dxa"/>
          </w:tcPr>
          <w:p w14:paraId="2F463953"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3411FAA6" w14:textId="77777777" w:rsidR="00443129" w:rsidRPr="000E1568" w:rsidRDefault="00443129" w:rsidP="00443129">
            <w:pPr>
              <w:tabs>
                <w:tab w:val="decimal" w:pos="994"/>
              </w:tabs>
              <w:ind w:right="-86"/>
              <w:rPr>
                <w:rFonts w:cs="Times New Roman"/>
                <w:b/>
                <w:bCs/>
                <w:szCs w:val="22"/>
              </w:rPr>
            </w:pPr>
          </w:p>
        </w:tc>
        <w:tc>
          <w:tcPr>
            <w:tcW w:w="180" w:type="dxa"/>
          </w:tcPr>
          <w:p w14:paraId="30C96F73"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3AC54AA5" w14:textId="77777777" w:rsidR="00443129" w:rsidRPr="000E1568" w:rsidRDefault="00443129" w:rsidP="00443129">
            <w:pPr>
              <w:tabs>
                <w:tab w:val="decimal" w:pos="994"/>
              </w:tabs>
              <w:ind w:right="-86"/>
              <w:rPr>
                <w:rFonts w:cs="Times New Roman"/>
                <w:b/>
                <w:bCs/>
                <w:szCs w:val="22"/>
              </w:rPr>
            </w:pPr>
          </w:p>
        </w:tc>
        <w:tc>
          <w:tcPr>
            <w:tcW w:w="180" w:type="dxa"/>
          </w:tcPr>
          <w:p w14:paraId="3DCD7ACD" w14:textId="77777777" w:rsidR="00443129" w:rsidRPr="000E1568" w:rsidRDefault="00443129" w:rsidP="00443129">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0EECE2AB" w14:textId="77777777" w:rsidR="00443129" w:rsidRPr="000E1568" w:rsidRDefault="00443129" w:rsidP="00443129">
            <w:pPr>
              <w:tabs>
                <w:tab w:val="decimal" w:pos="775"/>
              </w:tabs>
              <w:ind w:right="-86"/>
              <w:rPr>
                <w:rFonts w:cs="Times New Roman"/>
                <w:szCs w:val="22"/>
              </w:rPr>
            </w:pPr>
          </w:p>
        </w:tc>
      </w:tr>
    </w:tbl>
    <w:p w14:paraId="4DDA3790" w14:textId="2D1DF6BA" w:rsidR="004F049F" w:rsidRPr="000E1568" w:rsidRDefault="004F049F" w:rsidP="00062099">
      <w:pPr>
        <w:rPr>
          <w:rFonts w:cs="Times New Roman"/>
          <w:szCs w:val="22"/>
        </w:rPr>
      </w:pPr>
    </w:p>
    <w:tbl>
      <w:tblPr>
        <w:tblW w:w="9549" w:type="dxa"/>
        <w:tblInd w:w="450" w:type="dxa"/>
        <w:tblLayout w:type="fixed"/>
        <w:tblLook w:val="04A0" w:firstRow="1" w:lastRow="0" w:firstColumn="1" w:lastColumn="0" w:noHBand="0" w:noVBand="1"/>
      </w:tblPr>
      <w:tblGrid>
        <w:gridCol w:w="2520"/>
        <w:gridCol w:w="1350"/>
        <w:gridCol w:w="261"/>
        <w:gridCol w:w="1179"/>
        <w:gridCol w:w="243"/>
        <w:gridCol w:w="1133"/>
        <w:gridCol w:w="238"/>
        <w:gridCol w:w="1149"/>
        <w:gridCol w:w="244"/>
        <w:gridCol w:w="1232"/>
      </w:tblGrid>
      <w:tr w:rsidR="005F35C1" w:rsidRPr="000E1568" w14:paraId="15548BB1" w14:textId="77777777" w:rsidTr="008A23B9">
        <w:trPr>
          <w:trHeight w:val="20"/>
        </w:trPr>
        <w:tc>
          <w:tcPr>
            <w:tcW w:w="2520" w:type="dxa"/>
            <w:shd w:val="clear" w:color="auto" w:fill="auto"/>
            <w:vAlign w:val="bottom"/>
          </w:tcPr>
          <w:p w14:paraId="46FA3428" w14:textId="77777777" w:rsidR="005F35C1" w:rsidRPr="000E1568" w:rsidRDefault="005F35C1" w:rsidP="008A23B9">
            <w:pPr>
              <w:rPr>
                <w:rFonts w:cs="Times New Roman"/>
                <w:szCs w:val="22"/>
              </w:rPr>
            </w:pPr>
          </w:p>
        </w:tc>
        <w:tc>
          <w:tcPr>
            <w:tcW w:w="1350" w:type="dxa"/>
            <w:shd w:val="clear" w:color="auto" w:fill="auto"/>
            <w:vAlign w:val="bottom"/>
          </w:tcPr>
          <w:p w14:paraId="07AFAE5D" w14:textId="77777777" w:rsidR="005F35C1" w:rsidRPr="000E1568" w:rsidRDefault="005F35C1" w:rsidP="008A23B9">
            <w:pPr>
              <w:ind w:left="-106"/>
              <w:jc w:val="center"/>
              <w:rPr>
                <w:rFonts w:cs="Times New Roman"/>
                <w:b/>
                <w:bCs/>
                <w:szCs w:val="22"/>
              </w:rPr>
            </w:pPr>
            <w:r w:rsidRPr="000E1568">
              <w:rPr>
                <w:rFonts w:cs="Times New Roman"/>
                <w:b/>
                <w:bCs/>
                <w:szCs w:val="22"/>
              </w:rPr>
              <w:t>Interest rate</w:t>
            </w:r>
          </w:p>
        </w:tc>
        <w:tc>
          <w:tcPr>
            <w:tcW w:w="261" w:type="dxa"/>
            <w:shd w:val="clear" w:color="auto" w:fill="auto"/>
            <w:vAlign w:val="bottom"/>
          </w:tcPr>
          <w:p w14:paraId="79C0D25D" w14:textId="77777777" w:rsidR="005F35C1" w:rsidRPr="000E1568" w:rsidRDefault="005F35C1" w:rsidP="008A23B9">
            <w:pPr>
              <w:jc w:val="center"/>
              <w:rPr>
                <w:rFonts w:cs="Times New Roman"/>
                <w:bCs/>
                <w:szCs w:val="22"/>
              </w:rPr>
            </w:pPr>
          </w:p>
        </w:tc>
        <w:tc>
          <w:tcPr>
            <w:tcW w:w="5418" w:type="dxa"/>
            <w:gridSpan w:val="7"/>
            <w:shd w:val="clear" w:color="auto" w:fill="auto"/>
            <w:vAlign w:val="bottom"/>
          </w:tcPr>
          <w:p w14:paraId="75533CE8" w14:textId="72AE07C4" w:rsidR="005F35C1" w:rsidRPr="000E1568" w:rsidRDefault="005F35C1" w:rsidP="008A23B9">
            <w:pPr>
              <w:ind w:left="-95" w:right="-120"/>
              <w:jc w:val="center"/>
              <w:rPr>
                <w:rFonts w:cs="Times New Roman"/>
                <w:b/>
                <w:bCs/>
                <w:szCs w:val="22"/>
              </w:rPr>
            </w:pPr>
            <w:r w:rsidRPr="000E1568">
              <w:rPr>
                <w:rFonts w:cs="Times New Roman"/>
                <w:b/>
                <w:bCs/>
                <w:color w:val="000000"/>
                <w:szCs w:val="22"/>
              </w:rPr>
              <w:t>Separate financial statements</w:t>
            </w:r>
          </w:p>
        </w:tc>
      </w:tr>
      <w:tr w:rsidR="005F35C1" w:rsidRPr="000E1568" w14:paraId="14FA9DAC" w14:textId="77777777" w:rsidTr="008A23B9">
        <w:trPr>
          <w:trHeight w:val="20"/>
        </w:trPr>
        <w:tc>
          <w:tcPr>
            <w:tcW w:w="2520" w:type="dxa"/>
            <w:shd w:val="clear" w:color="auto" w:fill="auto"/>
            <w:vAlign w:val="bottom"/>
          </w:tcPr>
          <w:p w14:paraId="677FBF12" w14:textId="712ECCB4" w:rsidR="005F35C1" w:rsidRPr="000E1568" w:rsidRDefault="005F35C1" w:rsidP="008A23B9">
            <w:pPr>
              <w:ind w:left="165" w:hanging="165"/>
              <w:rPr>
                <w:rFonts w:cs="Times New Roman"/>
                <w:bCs/>
                <w:i/>
                <w:iCs/>
                <w:szCs w:val="22"/>
                <w:cs/>
              </w:rPr>
            </w:pPr>
            <w:r w:rsidRPr="000E1568">
              <w:rPr>
                <w:rFonts w:cs="Times New Roman"/>
                <w:b/>
                <w:bCs/>
                <w:i/>
                <w:iCs/>
                <w:szCs w:val="22"/>
              </w:rPr>
              <w:t>Short-term loans to</w:t>
            </w:r>
          </w:p>
        </w:tc>
        <w:tc>
          <w:tcPr>
            <w:tcW w:w="1350" w:type="dxa"/>
            <w:shd w:val="clear" w:color="auto" w:fill="auto"/>
            <w:vAlign w:val="bottom"/>
          </w:tcPr>
          <w:p w14:paraId="2AD1F11A" w14:textId="77777777" w:rsidR="005F35C1" w:rsidRPr="000E1568" w:rsidRDefault="005F35C1" w:rsidP="008A23B9">
            <w:pPr>
              <w:ind w:left="-95" w:right="-14"/>
              <w:jc w:val="center"/>
              <w:rPr>
                <w:rFonts w:cs="Times New Roman"/>
                <w:szCs w:val="22"/>
              </w:rPr>
            </w:pPr>
            <w:r w:rsidRPr="000E1568">
              <w:rPr>
                <w:rFonts w:cs="Times New Roman"/>
                <w:szCs w:val="22"/>
              </w:rPr>
              <w:t xml:space="preserve">At the end of </w:t>
            </w:r>
          </w:p>
          <w:p w14:paraId="531B4AEF" w14:textId="77777777" w:rsidR="005F35C1" w:rsidRPr="000E1568" w:rsidRDefault="005F35C1" w:rsidP="008A23B9">
            <w:pPr>
              <w:ind w:left="-95" w:right="-120"/>
              <w:jc w:val="center"/>
              <w:rPr>
                <w:rFonts w:cs="Times New Roman"/>
                <w:szCs w:val="22"/>
                <w:cs/>
              </w:rPr>
            </w:pPr>
            <w:r w:rsidRPr="000E1568">
              <w:rPr>
                <w:rFonts w:cs="Times New Roman"/>
                <w:szCs w:val="22"/>
              </w:rPr>
              <w:t>the year</w:t>
            </w:r>
          </w:p>
        </w:tc>
        <w:tc>
          <w:tcPr>
            <w:tcW w:w="261" w:type="dxa"/>
            <w:shd w:val="clear" w:color="auto" w:fill="auto"/>
            <w:vAlign w:val="bottom"/>
          </w:tcPr>
          <w:p w14:paraId="5916A085" w14:textId="77777777" w:rsidR="005F35C1" w:rsidRPr="000E1568" w:rsidRDefault="005F35C1" w:rsidP="008A23B9">
            <w:pPr>
              <w:jc w:val="center"/>
              <w:rPr>
                <w:rFonts w:cs="Times New Roman"/>
                <w:szCs w:val="22"/>
              </w:rPr>
            </w:pPr>
          </w:p>
        </w:tc>
        <w:tc>
          <w:tcPr>
            <w:tcW w:w="1179" w:type="dxa"/>
            <w:shd w:val="clear" w:color="auto" w:fill="auto"/>
            <w:vAlign w:val="bottom"/>
          </w:tcPr>
          <w:p w14:paraId="5418E528" w14:textId="77777777" w:rsidR="005F35C1" w:rsidRPr="000E1568" w:rsidRDefault="005F35C1" w:rsidP="008A23B9">
            <w:pPr>
              <w:ind w:left="-4"/>
              <w:jc w:val="center"/>
              <w:rPr>
                <w:rFonts w:cs="Times New Roman"/>
                <w:szCs w:val="22"/>
                <w:cs/>
              </w:rPr>
            </w:pPr>
            <w:r w:rsidRPr="000E1568">
              <w:rPr>
                <w:rFonts w:cs="Times New Roman"/>
                <w:szCs w:val="22"/>
              </w:rPr>
              <w:t xml:space="preserve">At the beginning of the year </w:t>
            </w:r>
            <w:r w:rsidRPr="000E1568">
              <w:rPr>
                <w:rFonts w:cs="Times New Roman"/>
                <w:szCs w:val="22"/>
                <w:cs/>
              </w:rPr>
              <w:t xml:space="preserve"> </w:t>
            </w:r>
          </w:p>
        </w:tc>
        <w:tc>
          <w:tcPr>
            <w:tcW w:w="243" w:type="dxa"/>
            <w:shd w:val="clear" w:color="auto" w:fill="auto"/>
            <w:vAlign w:val="bottom"/>
          </w:tcPr>
          <w:p w14:paraId="5A1C1D60" w14:textId="77777777" w:rsidR="005F35C1" w:rsidRPr="000E1568" w:rsidRDefault="005F35C1" w:rsidP="008A23B9">
            <w:pPr>
              <w:jc w:val="center"/>
              <w:rPr>
                <w:rFonts w:cs="Times New Roman"/>
                <w:szCs w:val="22"/>
              </w:rPr>
            </w:pPr>
          </w:p>
        </w:tc>
        <w:tc>
          <w:tcPr>
            <w:tcW w:w="1133" w:type="dxa"/>
            <w:shd w:val="clear" w:color="auto" w:fill="auto"/>
            <w:vAlign w:val="bottom"/>
          </w:tcPr>
          <w:p w14:paraId="039FD0A8" w14:textId="77777777" w:rsidR="005F35C1" w:rsidRPr="000E1568" w:rsidRDefault="005F35C1" w:rsidP="008A23B9">
            <w:pPr>
              <w:ind w:left="-95" w:right="-120"/>
              <w:jc w:val="center"/>
              <w:rPr>
                <w:rFonts w:cs="Times New Roman"/>
                <w:szCs w:val="22"/>
                <w:cs/>
              </w:rPr>
            </w:pPr>
            <w:r w:rsidRPr="000E1568">
              <w:rPr>
                <w:rFonts w:cs="Times New Roman"/>
                <w:szCs w:val="22"/>
              </w:rPr>
              <w:t>Increase</w:t>
            </w:r>
          </w:p>
        </w:tc>
        <w:tc>
          <w:tcPr>
            <w:tcW w:w="238" w:type="dxa"/>
            <w:shd w:val="clear" w:color="auto" w:fill="auto"/>
            <w:vAlign w:val="bottom"/>
          </w:tcPr>
          <w:p w14:paraId="25147C46" w14:textId="77777777" w:rsidR="005F35C1" w:rsidRPr="000E1568" w:rsidRDefault="005F35C1" w:rsidP="008A23B9">
            <w:pPr>
              <w:jc w:val="center"/>
              <w:rPr>
                <w:rFonts w:cs="Times New Roman"/>
                <w:szCs w:val="22"/>
              </w:rPr>
            </w:pPr>
          </w:p>
        </w:tc>
        <w:tc>
          <w:tcPr>
            <w:tcW w:w="1149" w:type="dxa"/>
            <w:shd w:val="clear" w:color="auto" w:fill="auto"/>
            <w:vAlign w:val="bottom"/>
          </w:tcPr>
          <w:p w14:paraId="1DF04899" w14:textId="77777777" w:rsidR="005F35C1" w:rsidRPr="000E1568" w:rsidRDefault="005F35C1" w:rsidP="008A23B9">
            <w:pPr>
              <w:ind w:left="-95" w:right="-120"/>
              <w:jc w:val="center"/>
              <w:rPr>
                <w:rFonts w:cs="Times New Roman"/>
                <w:szCs w:val="22"/>
                <w:cs/>
              </w:rPr>
            </w:pPr>
            <w:r w:rsidRPr="000E1568">
              <w:rPr>
                <w:rFonts w:cs="Times New Roman"/>
                <w:szCs w:val="22"/>
              </w:rPr>
              <w:t>Decrease</w:t>
            </w:r>
          </w:p>
        </w:tc>
        <w:tc>
          <w:tcPr>
            <w:tcW w:w="244" w:type="dxa"/>
            <w:shd w:val="clear" w:color="auto" w:fill="auto"/>
            <w:vAlign w:val="bottom"/>
          </w:tcPr>
          <w:p w14:paraId="261DCDC8" w14:textId="77777777" w:rsidR="005F35C1" w:rsidRPr="000E1568" w:rsidRDefault="005F35C1" w:rsidP="008A23B9">
            <w:pPr>
              <w:jc w:val="center"/>
              <w:rPr>
                <w:rFonts w:cs="Times New Roman"/>
                <w:szCs w:val="22"/>
              </w:rPr>
            </w:pPr>
          </w:p>
        </w:tc>
        <w:tc>
          <w:tcPr>
            <w:tcW w:w="1232" w:type="dxa"/>
            <w:shd w:val="clear" w:color="auto" w:fill="auto"/>
            <w:vAlign w:val="bottom"/>
          </w:tcPr>
          <w:p w14:paraId="606C2DF9" w14:textId="77777777" w:rsidR="005F35C1" w:rsidRPr="000E1568" w:rsidRDefault="005F35C1" w:rsidP="008A23B9">
            <w:pPr>
              <w:ind w:left="-95" w:right="-120"/>
              <w:jc w:val="center"/>
              <w:rPr>
                <w:rFonts w:cs="Times New Roman"/>
                <w:szCs w:val="22"/>
              </w:rPr>
            </w:pPr>
            <w:r w:rsidRPr="000E1568">
              <w:rPr>
                <w:rFonts w:cs="Times New Roman"/>
                <w:szCs w:val="22"/>
              </w:rPr>
              <w:t xml:space="preserve">At the end of </w:t>
            </w:r>
          </w:p>
          <w:p w14:paraId="312C8BC4" w14:textId="77777777" w:rsidR="005F35C1" w:rsidRPr="000E1568" w:rsidRDefault="005F35C1" w:rsidP="008A23B9">
            <w:pPr>
              <w:ind w:left="-95" w:right="-120"/>
              <w:jc w:val="center"/>
              <w:rPr>
                <w:rFonts w:cs="Times New Roman"/>
                <w:szCs w:val="22"/>
                <w:cs/>
              </w:rPr>
            </w:pPr>
            <w:r w:rsidRPr="000E1568">
              <w:rPr>
                <w:rFonts w:cs="Times New Roman"/>
                <w:szCs w:val="22"/>
              </w:rPr>
              <w:t>the year</w:t>
            </w:r>
          </w:p>
        </w:tc>
      </w:tr>
      <w:tr w:rsidR="005F35C1" w:rsidRPr="000E1568" w14:paraId="2CC4D603" w14:textId="77777777" w:rsidTr="008A23B9">
        <w:trPr>
          <w:trHeight w:val="20"/>
        </w:trPr>
        <w:tc>
          <w:tcPr>
            <w:tcW w:w="2520" w:type="dxa"/>
            <w:shd w:val="clear" w:color="auto" w:fill="auto"/>
          </w:tcPr>
          <w:p w14:paraId="6D7F7D30" w14:textId="77777777" w:rsidR="005F35C1" w:rsidRPr="000E1568" w:rsidRDefault="005F35C1" w:rsidP="008A23B9">
            <w:pPr>
              <w:rPr>
                <w:rFonts w:cs="Times New Roman"/>
                <w:szCs w:val="22"/>
              </w:rPr>
            </w:pPr>
          </w:p>
        </w:tc>
        <w:tc>
          <w:tcPr>
            <w:tcW w:w="1350" w:type="dxa"/>
            <w:shd w:val="clear" w:color="auto" w:fill="auto"/>
          </w:tcPr>
          <w:p w14:paraId="4EF292FF" w14:textId="77777777" w:rsidR="005F35C1" w:rsidRPr="000E1568" w:rsidRDefault="005F35C1" w:rsidP="008A23B9">
            <w:pPr>
              <w:ind w:left="-110" w:right="-109"/>
              <w:jc w:val="center"/>
              <w:rPr>
                <w:rFonts w:cs="Times New Roman"/>
                <w:i/>
                <w:iCs/>
                <w:szCs w:val="22"/>
                <w:cs/>
              </w:rPr>
            </w:pPr>
            <w:r w:rsidRPr="000E1568">
              <w:rPr>
                <w:rFonts w:cs="Times New Roman"/>
                <w:i/>
                <w:iCs/>
                <w:szCs w:val="22"/>
                <w:cs/>
              </w:rPr>
              <w:t>(</w:t>
            </w:r>
            <w:r w:rsidRPr="000E1568">
              <w:rPr>
                <w:rFonts w:cs="Times New Roman"/>
                <w:i/>
                <w:iCs/>
                <w:szCs w:val="22"/>
              </w:rPr>
              <w:t>% per annum</w:t>
            </w:r>
            <w:r w:rsidRPr="000E1568">
              <w:rPr>
                <w:rFonts w:cs="Times New Roman"/>
                <w:i/>
                <w:iCs/>
                <w:szCs w:val="22"/>
                <w:cs/>
              </w:rPr>
              <w:t>)</w:t>
            </w:r>
          </w:p>
        </w:tc>
        <w:tc>
          <w:tcPr>
            <w:tcW w:w="261" w:type="dxa"/>
            <w:shd w:val="clear" w:color="auto" w:fill="auto"/>
          </w:tcPr>
          <w:p w14:paraId="4AFE2484" w14:textId="77777777" w:rsidR="005F35C1" w:rsidRPr="000E1568" w:rsidRDefault="005F35C1" w:rsidP="008A23B9">
            <w:pPr>
              <w:rPr>
                <w:rFonts w:cs="Times New Roman"/>
                <w:szCs w:val="22"/>
              </w:rPr>
            </w:pPr>
          </w:p>
        </w:tc>
        <w:tc>
          <w:tcPr>
            <w:tcW w:w="5418" w:type="dxa"/>
            <w:gridSpan w:val="7"/>
            <w:shd w:val="clear" w:color="auto" w:fill="auto"/>
            <w:vAlign w:val="bottom"/>
          </w:tcPr>
          <w:p w14:paraId="12CBBAAA" w14:textId="77777777" w:rsidR="005F35C1" w:rsidRPr="000E1568" w:rsidRDefault="005F35C1" w:rsidP="008A23B9">
            <w:pPr>
              <w:ind w:left="-95" w:right="-120"/>
              <w:jc w:val="center"/>
              <w:rPr>
                <w:rFonts w:cs="Times New Roman"/>
                <w:i/>
                <w:iCs/>
                <w:szCs w:val="22"/>
              </w:rPr>
            </w:pPr>
            <w:r w:rsidRPr="000E1568">
              <w:rPr>
                <w:rFonts w:cs="Times New Roman"/>
                <w:i/>
                <w:iCs/>
                <w:szCs w:val="22"/>
              </w:rPr>
              <w:t>(in thousand Baht)</w:t>
            </w:r>
          </w:p>
        </w:tc>
      </w:tr>
      <w:tr w:rsidR="005F35C1" w:rsidRPr="000E1568" w14:paraId="7C28831B" w14:textId="77777777" w:rsidTr="005F35C1">
        <w:trPr>
          <w:trHeight w:val="380"/>
        </w:trPr>
        <w:tc>
          <w:tcPr>
            <w:tcW w:w="2520" w:type="dxa"/>
            <w:shd w:val="clear" w:color="auto" w:fill="auto"/>
          </w:tcPr>
          <w:p w14:paraId="16530B28" w14:textId="77777777" w:rsidR="005F35C1" w:rsidRPr="000E1568" w:rsidRDefault="005F35C1" w:rsidP="008A23B9">
            <w:pPr>
              <w:rPr>
                <w:rFonts w:cs="Times New Roman"/>
                <w:b/>
                <w:bCs/>
                <w:i/>
                <w:iCs/>
                <w:szCs w:val="22"/>
              </w:rPr>
            </w:pPr>
            <w:r w:rsidRPr="000E1568">
              <w:rPr>
                <w:rFonts w:cs="Times New Roman"/>
                <w:b/>
                <w:bCs/>
                <w:i/>
                <w:iCs/>
                <w:szCs w:val="22"/>
              </w:rPr>
              <w:t>2024</w:t>
            </w:r>
          </w:p>
        </w:tc>
        <w:tc>
          <w:tcPr>
            <w:tcW w:w="1350" w:type="dxa"/>
            <w:shd w:val="clear" w:color="auto" w:fill="auto"/>
          </w:tcPr>
          <w:p w14:paraId="0ADFBDC0" w14:textId="77777777" w:rsidR="005F35C1" w:rsidRPr="000E1568" w:rsidRDefault="005F35C1" w:rsidP="008A23B9">
            <w:pPr>
              <w:jc w:val="center"/>
              <w:rPr>
                <w:rFonts w:cs="Times New Roman"/>
                <w:i/>
                <w:iCs/>
                <w:szCs w:val="22"/>
              </w:rPr>
            </w:pPr>
          </w:p>
        </w:tc>
        <w:tc>
          <w:tcPr>
            <w:tcW w:w="261" w:type="dxa"/>
            <w:shd w:val="clear" w:color="auto" w:fill="auto"/>
          </w:tcPr>
          <w:p w14:paraId="447F156A" w14:textId="77777777" w:rsidR="005F35C1" w:rsidRPr="000E1568" w:rsidRDefault="005F35C1" w:rsidP="008A23B9">
            <w:pPr>
              <w:rPr>
                <w:rFonts w:cs="Times New Roman"/>
                <w:szCs w:val="22"/>
              </w:rPr>
            </w:pPr>
          </w:p>
        </w:tc>
        <w:tc>
          <w:tcPr>
            <w:tcW w:w="5418" w:type="dxa"/>
            <w:gridSpan w:val="7"/>
            <w:shd w:val="clear" w:color="auto" w:fill="auto"/>
          </w:tcPr>
          <w:p w14:paraId="5A6552DB" w14:textId="77777777" w:rsidR="005F35C1" w:rsidRPr="000E1568" w:rsidRDefault="005F35C1" w:rsidP="008A23B9">
            <w:pPr>
              <w:ind w:left="-95" w:right="-120"/>
              <w:jc w:val="center"/>
              <w:rPr>
                <w:rFonts w:cs="Times New Roman"/>
                <w:i/>
                <w:iCs/>
                <w:szCs w:val="22"/>
                <w:cs/>
              </w:rPr>
            </w:pPr>
          </w:p>
        </w:tc>
      </w:tr>
      <w:tr w:rsidR="005F35C1" w:rsidRPr="000E1568" w14:paraId="7BF676D6" w14:textId="77777777" w:rsidTr="005F35C1">
        <w:trPr>
          <w:trHeight w:val="20"/>
        </w:trPr>
        <w:tc>
          <w:tcPr>
            <w:tcW w:w="2520" w:type="dxa"/>
            <w:shd w:val="clear" w:color="auto" w:fill="auto"/>
            <w:vAlign w:val="bottom"/>
          </w:tcPr>
          <w:p w14:paraId="6DBA5012" w14:textId="25E9EA03" w:rsidR="005F35C1" w:rsidRPr="000E1568" w:rsidRDefault="005F35C1" w:rsidP="005F35C1">
            <w:pPr>
              <w:ind w:left="434" w:hanging="434"/>
              <w:rPr>
                <w:rFonts w:cs="Times New Roman"/>
                <w:i/>
                <w:iCs/>
                <w:szCs w:val="22"/>
              </w:rPr>
            </w:pPr>
            <w:r w:rsidRPr="000E1568">
              <w:rPr>
                <w:rFonts w:cs="Times New Roman"/>
                <w:szCs w:val="22"/>
              </w:rPr>
              <w:t>Subsidiaries</w:t>
            </w:r>
          </w:p>
        </w:tc>
        <w:tc>
          <w:tcPr>
            <w:tcW w:w="1350" w:type="dxa"/>
            <w:shd w:val="clear" w:color="auto" w:fill="auto"/>
            <w:vAlign w:val="bottom"/>
          </w:tcPr>
          <w:p w14:paraId="1F9EB7A7" w14:textId="19C3341B" w:rsidR="005F35C1" w:rsidRPr="000E1568" w:rsidRDefault="005F35C1" w:rsidP="005F35C1">
            <w:pPr>
              <w:jc w:val="center"/>
              <w:rPr>
                <w:rFonts w:cs="Times New Roman"/>
                <w:szCs w:val="22"/>
              </w:rPr>
            </w:pPr>
            <w:r w:rsidRPr="000E1568">
              <w:rPr>
                <w:rFonts w:cs="Times New Roman"/>
                <w:szCs w:val="22"/>
              </w:rPr>
              <w:t>3.88</w:t>
            </w:r>
          </w:p>
        </w:tc>
        <w:tc>
          <w:tcPr>
            <w:tcW w:w="261" w:type="dxa"/>
            <w:shd w:val="clear" w:color="auto" w:fill="auto"/>
            <w:vAlign w:val="bottom"/>
          </w:tcPr>
          <w:p w14:paraId="26F857EA" w14:textId="77777777" w:rsidR="005F35C1" w:rsidRPr="000E1568" w:rsidRDefault="005F35C1" w:rsidP="005F35C1">
            <w:pPr>
              <w:ind w:right="-217"/>
              <w:jc w:val="center"/>
              <w:rPr>
                <w:rFonts w:cs="Times New Roman"/>
                <w:szCs w:val="22"/>
              </w:rPr>
            </w:pPr>
          </w:p>
        </w:tc>
        <w:tc>
          <w:tcPr>
            <w:tcW w:w="1179" w:type="dxa"/>
            <w:tcBorders>
              <w:bottom w:val="double" w:sz="4" w:space="0" w:color="auto"/>
            </w:tcBorders>
            <w:shd w:val="clear" w:color="auto" w:fill="auto"/>
            <w:vAlign w:val="bottom"/>
          </w:tcPr>
          <w:p w14:paraId="2051621C" w14:textId="70B2C06E" w:rsidR="005F35C1" w:rsidRPr="009C61F7" w:rsidRDefault="005F35C1" w:rsidP="00CF284D">
            <w:pPr>
              <w:tabs>
                <w:tab w:val="decimal" w:pos="1039"/>
              </w:tabs>
              <w:rPr>
                <w:rFonts w:cs="Times New Roman"/>
                <w:b/>
                <w:bCs/>
                <w:szCs w:val="22"/>
              </w:rPr>
            </w:pPr>
            <w:r w:rsidRPr="000E1568">
              <w:rPr>
                <w:rFonts w:cs="Times New Roman"/>
                <w:b/>
                <w:bCs/>
                <w:szCs w:val="22"/>
              </w:rPr>
              <w:t>1,648,841</w:t>
            </w:r>
          </w:p>
        </w:tc>
        <w:tc>
          <w:tcPr>
            <w:tcW w:w="243" w:type="dxa"/>
            <w:shd w:val="clear" w:color="auto" w:fill="auto"/>
          </w:tcPr>
          <w:p w14:paraId="6D2D8531" w14:textId="77777777" w:rsidR="005F35C1" w:rsidRPr="000E1568" w:rsidRDefault="005F35C1" w:rsidP="005F35C1">
            <w:pPr>
              <w:tabs>
                <w:tab w:val="decimal" w:pos="889"/>
              </w:tabs>
              <w:ind w:right="-171"/>
              <w:jc w:val="center"/>
              <w:rPr>
                <w:rFonts w:cs="Times New Roman"/>
                <w:szCs w:val="22"/>
              </w:rPr>
            </w:pPr>
          </w:p>
        </w:tc>
        <w:tc>
          <w:tcPr>
            <w:tcW w:w="1133" w:type="dxa"/>
            <w:shd w:val="clear" w:color="auto" w:fill="auto"/>
            <w:vAlign w:val="bottom"/>
          </w:tcPr>
          <w:p w14:paraId="065B8B69" w14:textId="148D26E3" w:rsidR="005F35C1" w:rsidRPr="000E1568" w:rsidRDefault="005F35C1" w:rsidP="00CF284D">
            <w:pPr>
              <w:tabs>
                <w:tab w:val="decimal" w:pos="1039"/>
              </w:tabs>
              <w:rPr>
                <w:rFonts w:cs="Times New Roman"/>
                <w:szCs w:val="22"/>
              </w:rPr>
            </w:pPr>
            <w:r w:rsidRPr="000E1568">
              <w:rPr>
                <w:rFonts w:cs="Times New Roman"/>
                <w:szCs w:val="22"/>
              </w:rPr>
              <w:t>297,814</w:t>
            </w:r>
          </w:p>
        </w:tc>
        <w:tc>
          <w:tcPr>
            <w:tcW w:w="238" w:type="dxa"/>
            <w:shd w:val="clear" w:color="auto" w:fill="auto"/>
            <w:vAlign w:val="bottom"/>
          </w:tcPr>
          <w:p w14:paraId="00FFF01F" w14:textId="77777777" w:rsidR="005F35C1" w:rsidRPr="000E1568" w:rsidRDefault="005F35C1" w:rsidP="00CF284D">
            <w:pPr>
              <w:tabs>
                <w:tab w:val="decimal" w:pos="492"/>
                <w:tab w:val="decimal" w:pos="796"/>
                <w:tab w:val="decimal" w:pos="1039"/>
              </w:tabs>
              <w:rPr>
                <w:rFonts w:cs="Times New Roman"/>
                <w:szCs w:val="22"/>
              </w:rPr>
            </w:pPr>
          </w:p>
        </w:tc>
        <w:tc>
          <w:tcPr>
            <w:tcW w:w="1149" w:type="dxa"/>
            <w:shd w:val="clear" w:color="auto" w:fill="auto"/>
            <w:vAlign w:val="bottom"/>
          </w:tcPr>
          <w:p w14:paraId="75AB98D8" w14:textId="06198DBD" w:rsidR="005F35C1" w:rsidRPr="000E1568" w:rsidRDefault="005F35C1" w:rsidP="00CF284D">
            <w:pPr>
              <w:tabs>
                <w:tab w:val="decimal" w:pos="1039"/>
              </w:tabs>
              <w:rPr>
                <w:rFonts w:cs="Times New Roman"/>
                <w:szCs w:val="22"/>
              </w:rPr>
            </w:pPr>
            <w:r w:rsidRPr="000E1568">
              <w:rPr>
                <w:rFonts w:cs="Times New Roman"/>
                <w:szCs w:val="22"/>
              </w:rPr>
              <w:t>(383,318)</w:t>
            </w:r>
          </w:p>
        </w:tc>
        <w:tc>
          <w:tcPr>
            <w:tcW w:w="244" w:type="dxa"/>
            <w:shd w:val="clear" w:color="auto" w:fill="auto"/>
          </w:tcPr>
          <w:p w14:paraId="53139087" w14:textId="77777777" w:rsidR="005F35C1" w:rsidRPr="000E1568" w:rsidRDefault="005F35C1" w:rsidP="005F35C1">
            <w:pPr>
              <w:tabs>
                <w:tab w:val="decimal" w:pos="532"/>
                <w:tab w:val="decimal" w:pos="796"/>
              </w:tabs>
              <w:jc w:val="center"/>
              <w:rPr>
                <w:rFonts w:cs="Times New Roman"/>
                <w:szCs w:val="22"/>
              </w:rPr>
            </w:pPr>
          </w:p>
        </w:tc>
        <w:tc>
          <w:tcPr>
            <w:tcW w:w="1232" w:type="dxa"/>
            <w:tcBorders>
              <w:bottom w:val="double" w:sz="4" w:space="0" w:color="auto"/>
            </w:tcBorders>
            <w:shd w:val="clear" w:color="auto" w:fill="auto"/>
            <w:vAlign w:val="bottom"/>
          </w:tcPr>
          <w:p w14:paraId="309C6C60" w14:textId="1D5F32C6" w:rsidR="005F35C1" w:rsidRPr="009C61F7" w:rsidRDefault="005F35C1" w:rsidP="00CF284D">
            <w:pPr>
              <w:tabs>
                <w:tab w:val="decimal" w:pos="1039"/>
              </w:tabs>
              <w:rPr>
                <w:rFonts w:cs="Times New Roman"/>
                <w:b/>
                <w:bCs/>
                <w:szCs w:val="22"/>
              </w:rPr>
            </w:pPr>
            <w:r w:rsidRPr="000E1568">
              <w:rPr>
                <w:rFonts w:cs="Times New Roman"/>
                <w:b/>
                <w:bCs/>
                <w:szCs w:val="22"/>
              </w:rPr>
              <w:t>1,563,337</w:t>
            </w:r>
          </w:p>
        </w:tc>
      </w:tr>
      <w:tr w:rsidR="005F35C1" w:rsidRPr="000E1568" w14:paraId="1E8F7868" w14:textId="77777777" w:rsidTr="005F35C1">
        <w:trPr>
          <w:trHeight w:val="20"/>
        </w:trPr>
        <w:tc>
          <w:tcPr>
            <w:tcW w:w="2520" w:type="dxa"/>
            <w:shd w:val="clear" w:color="auto" w:fill="auto"/>
          </w:tcPr>
          <w:p w14:paraId="6EF57767" w14:textId="77777777" w:rsidR="005F35C1" w:rsidRPr="000E1568" w:rsidRDefault="005F35C1" w:rsidP="008A23B9">
            <w:pPr>
              <w:ind w:left="434" w:hanging="434"/>
              <w:rPr>
                <w:rFonts w:cs="Times New Roman"/>
                <w:i/>
                <w:iCs/>
                <w:szCs w:val="22"/>
              </w:rPr>
            </w:pPr>
          </w:p>
        </w:tc>
        <w:tc>
          <w:tcPr>
            <w:tcW w:w="1350" w:type="dxa"/>
            <w:shd w:val="clear" w:color="auto" w:fill="auto"/>
          </w:tcPr>
          <w:p w14:paraId="59F29770" w14:textId="77777777" w:rsidR="005F35C1" w:rsidRPr="000E1568" w:rsidRDefault="005F35C1" w:rsidP="008A23B9">
            <w:pPr>
              <w:jc w:val="center"/>
              <w:rPr>
                <w:rFonts w:cs="Times New Roman"/>
                <w:szCs w:val="22"/>
              </w:rPr>
            </w:pPr>
          </w:p>
        </w:tc>
        <w:tc>
          <w:tcPr>
            <w:tcW w:w="261" w:type="dxa"/>
            <w:shd w:val="clear" w:color="auto" w:fill="auto"/>
          </w:tcPr>
          <w:p w14:paraId="4AA8889E" w14:textId="77777777" w:rsidR="005F35C1" w:rsidRPr="000E1568" w:rsidRDefault="005F35C1" w:rsidP="008A23B9">
            <w:pPr>
              <w:ind w:right="-217"/>
              <w:jc w:val="center"/>
              <w:rPr>
                <w:rFonts w:cs="Times New Roman"/>
                <w:szCs w:val="22"/>
              </w:rPr>
            </w:pPr>
          </w:p>
        </w:tc>
        <w:tc>
          <w:tcPr>
            <w:tcW w:w="1179" w:type="dxa"/>
            <w:tcBorders>
              <w:top w:val="double" w:sz="4" w:space="0" w:color="auto"/>
            </w:tcBorders>
            <w:shd w:val="clear" w:color="auto" w:fill="auto"/>
            <w:vAlign w:val="bottom"/>
          </w:tcPr>
          <w:p w14:paraId="3E8DE293" w14:textId="77777777" w:rsidR="005F35C1" w:rsidRPr="009C61F7" w:rsidRDefault="005F35C1" w:rsidP="00CF284D">
            <w:pPr>
              <w:tabs>
                <w:tab w:val="decimal" w:pos="1039"/>
              </w:tabs>
              <w:rPr>
                <w:rFonts w:cs="Times New Roman"/>
                <w:b/>
                <w:bCs/>
                <w:szCs w:val="22"/>
              </w:rPr>
            </w:pPr>
          </w:p>
        </w:tc>
        <w:tc>
          <w:tcPr>
            <w:tcW w:w="243" w:type="dxa"/>
            <w:shd w:val="clear" w:color="auto" w:fill="auto"/>
          </w:tcPr>
          <w:p w14:paraId="6439FEB0" w14:textId="77777777" w:rsidR="005F35C1" w:rsidRPr="000E1568" w:rsidRDefault="005F35C1" w:rsidP="008A23B9">
            <w:pPr>
              <w:tabs>
                <w:tab w:val="decimal" w:pos="889"/>
              </w:tabs>
              <w:ind w:right="-171"/>
              <w:jc w:val="center"/>
              <w:rPr>
                <w:rFonts w:cs="Times New Roman"/>
                <w:szCs w:val="22"/>
              </w:rPr>
            </w:pPr>
          </w:p>
        </w:tc>
        <w:tc>
          <w:tcPr>
            <w:tcW w:w="1133" w:type="dxa"/>
            <w:shd w:val="clear" w:color="auto" w:fill="auto"/>
            <w:vAlign w:val="bottom"/>
          </w:tcPr>
          <w:p w14:paraId="1FEC8540" w14:textId="77777777" w:rsidR="005F35C1" w:rsidRPr="000E1568" w:rsidRDefault="005F35C1" w:rsidP="00CF284D">
            <w:pPr>
              <w:tabs>
                <w:tab w:val="decimal" w:pos="1039"/>
              </w:tabs>
              <w:rPr>
                <w:rFonts w:cs="Times New Roman"/>
                <w:szCs w:val="22"/>
              </w:rPr>
            </w:pPr>
          </w:p>
        </w:tc>
        <w:tc>
          <w:tcPr>
            <w:tcW w:w="238" w:type="dxa"/>
            <w:shd w:val="clear" w:color="auto" w:fill="auto"/>
            <w:vAlign w:val="bottom"/>
          </w:tcPr>
          <w:p w14:paraId="4FC09D86" w14:textId="77777777" w:rsidR="005F35C1" w:rsidRPr="000E1568" w:rsidRDefault="005F35C1" w:rsidP="00CF284D">
            <w:pPr>
              <w:tabs>
                <w:tab w:val="decimal" w:pos="492"/>
                <w:tab w:val="decimal" w:pos="796"/>
                <w:tab w:val="decimal" w:pos="1039"/>
              </w:tabs>
              <w:rPr>
                <w:rFonts w:cs="Times New Roman"/>
                <w:szCs w:val="22"/>
              </w:rPr>
            </w:pPr>
          </w:p>
        </w:tc>
        <w:tc>
          <w:tcPr>
            <w:tcW w:w="1149" w:type="dxa"/>
            <w:shd w:val="clear" w:color="auto" w:fill="auto"/>
            <w:vAlign w:val="bottom"/>
          </w:tcPr>
          <w:p w14:paraId="2B67FD24" w14:textId="77777777" w:rsidR="005F35C1" w:rsidRPr="000E1568" w:rsidRDefault="005F35C1" w:rsidP="00CF284D">
            <w:pPr>
              <w:tabs>
                <w:tab w:val="decimal" w:pos="1039"/>
              </w:tabs>
              <w:rPr>
                <w:rFonts w:cs="Times New Roman"/>
                <w:szCs w:val="22"/>
              </w:rPr>
            </w:pPr>
          </w:p>
        </w:tc>
        <w:tc>
          <w:tcPr>
            <w:tcW w:w="244" w:type="dxa"/>
            <w:shd w:val="clear" w:color="auto" w:fill="auto"/>
            <w:vAlign w:val="bottom"/>
          </w:tcPr>
          <w:p w14:paraId="4F67114A" w14:textId="77777777" w:rsidR="005F35C1" w:rsidRPr="000E1568" w:rsidRDefault="005F35C1" w:rsidP="008A23B9">
            <w:pPr>
              <w:tabs>
                <w:tab w:val="decimal" w:pos="532"/>
                <w:tab w:val="decimal" w:pos="796"/>
              </w:tabs>
              <w:jc w:val="center"/>
              <w:rPr>
                <w:rFonts w:cs="Times New Roman"/>
                <w:szCs w:val="22"/>
              </w:rPr>
            </w:pPr>
          </w:p>
        </w:tc>
        <w:tc>
          <w:tcPr>
            <w:tcW w:w="1232" w:type="dxa"/>
            <w:tcBorders>
              <w:top w:val="double" w:sz="4" w:space="0" w:color="auto"/>
            </w:tcBorders>
            <w:shd w:val="clear" w:color="auto" w:fill="auto"/>
            <w:vAlign w:val="bottom"/>
          </w:tcPr>
          <w:p w14:paraId="400F1B1A" w14:textId="77777777" w:rsidR="005F35C1" w:rsidRPr="009C61F7" w:rsidRDefault="005F35C1" w:rsidP="00CF284D">
            <w:pPr>
              <w:tabs>
                <w:tab w:val="decimal" w:pos="1039"/>
              </w:tabs>
              <w:rPr>
                <w:rFonts w:cs="Times New Roman"/>
                <w:b/>
                <w:bCs/>
                <w:szCs w:val="22"/>
              </w:rPr>
            </w:pPr>
          </w:p>
        </w:tc>
      </w:tr>
      <w:tr w:rsidR="005F35C1" w:rsidRPr="000E1568" w14:paraId="3BDF84B0" w14:textId="77777777" w:rsidTr="005F35C1">
        <w:trPr>
          <w:trHeight w:val="20"/>
        </w:trPr>
        <w:tc>
          <w:tcPr>
            <w:tcW w:w="2520" w:type="dxa"/>
            <w:shd w:val="clear" w:color="auto" w:fill="auto"/>
          </w:tcPr>
          <w:p w14:paraId="3939F963" w14:textId="50784DEE" w:rsidR="005F35C1" w:rsidRPr="000E1568" w:rsidRDefault="005F35C1" w:rsidP="005F35C1">
            <w:pPr>
              <w:rPr>
                <w:rFonts w:cs="Times New Roman"/>
                <w:szCs w:val="22"/>
              </w:rPr>
            </w:pPr>
            <w:r w:rsidRPr="000E1568">
              <w:rPr>
                <w:rFonts w:cs="Times New Roman"/>
                <w:b/>
                <w:bCs/>
                <w:i/>
                <w:iCs/>
                <w:szCs w:val="22"/>
              </w:rPr>
              <w:t>2023</w:t>
            </w:r>
          </w:p>
        </w:tc>
        <w:tc>
          <w:tcPr>
            <w:tcW w:w="1350" w:type="dxa"/>
            <w:shd w:val="clear" w:color="auto" w:fill="auto"/>
          </w:tcPr>
          <w:p w14:paraId="0021185F" w14:textId="77777777" w:rsidR="005F35C1" w:rsidRPr="000E1568" w:rsidRDefault="005F35C1" w:rsidP="008A23B9">
            <w:pPr>
              <w:jc w:val="center"/>
              <w:rPr>
                <w:rFonts w:cs="Times New Roman"/>
                <w:szCs w:val="22"/>
              </w:rPr>
            </w:pPr>
          </w:p>
        </w:tc>
        <w:tc>
          <w:tcPr>
            <w:tcW w:w="261" w:type="dxa"/>
            <w:shd w:val="clear" w:color="auto" w:fill="auto"/>
          </w:tcPr>
          <w:p w14:paraId="10B099FB" w14:textId="77777777" w:rsidR="005F35C1" w:rsidRPr="000E1568" w:rsidRDefault="005F35C1" w:rsidP="008A23B9">
            <w:pPr>
              <w:ind w:right="-217"/>
              <w:jc w:val="center"/>
              <w:rPr>
                <w:rFonts w:cs="Times New Roman"/>
                <w:szCs w:val="22"/>
              </w:rPr>
            </w:pPr>
          </w:p>
        </w:tc>
        <w:tc>
          <w:tcPr>
            <w:tcW w:w="1179" w:type="dxa"/>
            <w:shd w:val="clear" w:color="auto" w:fill="auto"/>
          </w:tcPr>
          <w:p w14:paraId="620FDEC4" w14:textId="361176DF" w:rsidR="005F35C1" w:rsidRPr="000E1568" w:rsidRDefault="005F35C1" w:rsidP="00CF284D">
            <w:pPr>
              <w:tabs>
                <w:tab w:val="decimal" w:pos="1039"/>
              </w:tabs>
              <w:rPr>
                <w:rFonts w:cs="Times New Roman"/>
                <w:b/>
                <w:bCs/>
                <w:szCs w:val="22"/>
              </w:rPr>
            </w:pPr>
          </w:p>
        </w:tc>
        <w:tc>
          <w:tcPr>
            <w:tcW w:w="243" w:type="dxa"/>
            <w:shd w:val="clear" w:color="auto" w:fill="auto"/>
          </w:tcPr>
          <w:p w14:paraId="15E1F056" w14:textId="77777777" w:rsidR="005F35C1" w:rsidRPr="000E1568" w:rsidRDefault="005F35C1" w:rsidP="008A23B9">
            <w:pPr>
              <w:tabs>
                <w:tab w:val="decimal" w:pos="889"/>
              </w:tabs>
              <w:ind w:right="-171"/>
              <w:jc w:val="center"/>
              <w:rPr>
                <w:rFonts w:cs="Times New Roman"/>
                <w:szCs w:val="22"/>
              </w:rPr>
            </w:pPr>
          </w:p>
        </w:tc>
        <w:tc>
          <w:tcPr>
            <w:tcW w:w="1133" w:type="dxa"/>
            <w:shd w:val="clear" w:color="auto" w:fill="auto"/>
          </w:tcPr>
          <w:p w14:paraId="17CDC4D9" w14:textId="77777777" w:rsidR="005F35C1" w:rsidRPr="000E1568" w:rsidRDefault="005F35C1" w:rsidP="00CF284D">
            <w:pPr>
              <w:tabs>
                <w:tab w:val="decimal" w:pos="1039"/>
              </w:tabs>
              <w:rPr>
                <w:rFonts w:cs="Times New Roman"/>
                <w:szCs w:val="22"/>
              </w:rPr>
            </w:pPr>
          </w:p>
        </w:tc>
        <w:tc>
          <w:tcPr>
            <w:tcW w:w="238" w:type="dxa"/>
            <w:shd w:val="clear" w:color="auto" w:fill="auto"/>
          </w:tcPr>
          <w:p w14:paraId="4C0575C0" w14:textId="77777777" w:rsidR="005F35C1" w:rsidRPr="000E1568" w:rsidRDefault="005F35C1" w:rsidP="00CF284D">
            <w:pPr>
              <w:tabs>
                <w:tab w:val="decimal" w:pos="492"/>
                <w:tab w:val="decimal" w:pos="1039"/>
              </w:tabs>
              <w:rPr>
                <w:rFonts w:cs="Times New Roman"/>
                <w:szCs w:val="22"/>
              </w:rPr>
            </w:pPr>
          </w:p>
        </w:tc>
        <w:tc>
          <w:tcPr>
            <w:tcW w:w="1149" w:type="dxa"/>
            <w:shd w:val="clear" w:color="auto" w:fill="auto"/>
          </w:tcPr>
          <w:p w14:paraId="08831414" w14:textId="77777777" w:rsidR="005F35C1" w:rsidRPr="000E1568" w:rsidRDefault="005F35C1" w:rsidP="00CF284D">
            <w:pPr>
              <w:tabs>
                <w:tab w:val="decimal" w:pos="1039"/>
              </w:tabs>
              <w:rPr>
                <w:rFonts w:cs="Times New Roman"/>
                <w:szCs w:val="22"/>
              </w:rPr>
            </w:pPr>
          </w:p>
        </w:tc>
        <w:tc>
          <w:tcPr>
            <w:tcW w:w="244" w:type="dxa"/>
            <w:shd w:val="clear" w:color="auto" w:fill="auto"/>
          </w:tcPr>
          <w:p w14:paraId="27A60820" w14:textId="77777777" w:rsidR="005F35C1" w:rsidRPr="000E1568" w:rsidRDefault="005F35C1" w:rsidP="008A23B9">
            <w:pPr>
              <w:tabs>
                <w:tab w:val="decimal" w:pos="532"/>
                <w:tab w:val="decimal" w:pos="796"/>
              </w:tabs>
              <w:ind w:left="-95" w:right="-120"/>
              <w:jc w:val="center"/>
              <w:rPr>
                <w:rFonts w:cs="Times New Roman"/>
                <w:szCs w:val="22"/>
              </w:rPr>
            </w:pPr>
          </w:p>
        </w:tc>
        <w:tc>
          <w:tcPr>
            <w:tcW w:w="1232" w:type="dxa"/>
            <w:shd w:val="clear" w:color="auto" w:fill="auto"/>
          </w:tcPr>
          <w:p w14:paraId="27928AB2" w14:textId="48F9E6A0" w:rsidR="005F35C1" w:rsidRPr="000E1568" w:rsidRDefault="005F35C1" w:rsidP="00CF284D">
            <w:pPr>
              <w:tabs>
                <w:tab w:val="decimal" w:pos="1039"/>
              </w:tabs>
              <w:rPr>
                <w:rFonts w:cs="Times New Roman"/>
                <w:b/>
                <w:bCs/>
                <w:szCs w:val="22"/>
              </w:rPr>
            </w:pPr>
          </w:p>
        </w:tc>
      </w:tr>
      <w:tr w:rsidR="005F35C1" w:rsidRPr="000E1568" w14:paraId="3887C213" w14:textId="77777777" w:rsidTr="005F35C1">
        <w:trPr>
          <w:trHeight w:val="20"/>
        </w:trPr>
        <w:tc>
          <w:tcPr>
            <w:tcW w:w="2520" w:type="dxa"/>
            <w:shd w:val="clear" w:color="auto" w:fill="auto"/>
          </w:tcPr>
          <w:p w14:paraId="08F22C5B" w14:textId="7402C23C" w:rsidR="005F35C1" w:rsidRPr="000E1568" w:rsidRDefault="005F35C1" w:rsidP="008A23B9">
            <w:pPr>
              <w:ind w:left="434" w:hanging="434"/>
              <w:rPr>
                <w:rFonts w:cs="Times New Roman"/>
                <w:b/>
                <w:bCs/>
                <w:szCs w:val="22"/>
              </w:rPr>
            </w:pPr>
            <w:r w:rsidRPr="000E1568">
              <w:rPr>
                <w:rFonts w:cs="Times New Roman"/>
                <w:szCs w:val="22"/>
              </w:rPr>
              <w:t>Subsidiaries</w:t>
            </w:r>
          </w:p>
        </w:tc>
        <w:tc>
          <w:tcPr>
            <w:tcW w:w="1350" w:type="dxa"/>
            <w:shd w:val="clear" w:color="auto" w:fill="auto"/>
          </w:tcPr>
          <w:p w14:paraId="4D9C5F6C" w14:textId="5923257F" w:rsidR="005F35C1" w:rsidRPr="000E1568" w:rsidRDefault="005F35C1" w:rsidP="005F35C1">
            <w:pPr>
              <w:jc w:val="center"/>
              <w:rPr>
                <w:rFonts w:cs="Times New Roman"/>
                <w:szCs w:val="22"/>
              </w:rPr>
            </w:pPr>
            <w:r w:rsidRPr="000E1568">
              <w:rPr>
                <w:rFonts w:cs="Times New Roman"/>
                <w:szCs w:val="22"/>
              </w:rPr>
              <w:t>4.01</w:t>
            </w:r>
          </w:p>
        </w:tc>
        <w:tc>
          <w:tcPr>
            <w:tcW w:w="261" w:type="dxa"/>
            <w:shd w:val="clear" w:color="auto" w:fill="auto"/>
          </w:tcPr>
          <w:p w14:paraId="03058D34" w14:textId="77777777" w:rsidR="005F35C1" w:rsidRPr="000E1568" w:rsidRDefault="005F35C1" w:rsidP="008A23B9">
            <w:pPr>
              <w:ind w:right="-217"/>
              <w:jc w:val="center"/>
              <w:rPr>
                <w:rFonts w:cs="Times New Roman"/>
                <w:bCs/>
                <w:szCs w:val="22"/>
              </w:rPr>
            </w:pPr>
          </w:p>
        </w:tc>
        <w:tc>
          <w:tcPr>
            <w:tcW w:w="1179" w:type="dxa"/>
            <w:tcBorders>
              <w:bottom w:val="double" w:sz="4" w:space="0" w:color="auto"/>
            </w:tcBorders>
            <w:shd w:val="clear" w:color="auto" w:fill="auto"/>
          </w:tcPr>
          <w:p w14:paraId="0706A4A3" w14:textId="560A1E9C" w:rsidR="005F35C1" w:rsidRPr="000E1568" w:rsidRDefault="005F35C1" w:rsidP="00CF284D">
            <w:pPr>
              <w:tabs>
                <w:tab w:val="decimal" w:pos="1039"/>
              </w:tabs>
              <w:rPr>
                <w:rFonts w:cs="Times New Roman"/>
                <w:b/>
                <w:bCs/>
                <w:szCs w:val="22"/>
              </w:rPr>
            </w:pPr>
            <w:r w:rsidRPr="000E1568">
              <w:rPr>
                <w:rFonts w:cs="Times New Roman"/>
                <w:b/>
                <w:bCs/>
                <w:szCs w:val="22"/>
              </w:rPr>
              <w:t>1,636,452</w:t>
            </w:r>
          </w:p>
        </w:tc>
        <w:tc>
          <w:tcPr>
            <w:tcW w:w="243" w:type="dxa"/>
            <w:shd w:val="clear" w:color="auto" w:fill="auto"/>
          </w:tcPr>
          <w:p w14:paraId="24E6C328" w14:textId="77777777" w:rsidR="005F35C1" w:rsidRPr="000E1568" w:rsidRDefault="005F35C1" w:rsidP="005F35C1">
            <w:pPr>
              <w:tabs>
                <w:tab w:val="decimal" w:pos="889"/>
                <w:tab w:val="decimal" w:pos="987"/>
              </w:tabs>
              <w:ind w:right="-171"/>
              <w:rPr>
                <w:rFonts w:cs="Times New Roman"/>
                <w:b/>
                <w:bCs/>
                <w:szCs w:val="22"/>
              </w:rPr>
            </w:pPr>
          </w:p>
        </w:tc>
        <w:tc>
          <w:tcPr>
            <w:tcW w:w="1133" w:type="dxa"/>
            <w:shd w:val="clear" w:color="auto" w:fill="auto"/>
          </w:tcPr>
          <w:p w14:paraId="43D99A02" w14:textId="17FBEB8B" w:rsidR="005F35C1" w:rsidRPr="000E1568" w:rsidRDefault="005F35C1" w:rsidP="00CF284D">
            <w:pPr>
              <w:tabs>
                <w:tab w:val="decimal" w:pos="1039"/>
              </w:tabs>
              <w:rPr>
                <w:rFonts w:cs="Times New Roman"/>
                <w:szCs w:val="22"/>
              </w:rPr>
            </w:pPr>
            <w:r w:rsidRPr="000E1568">
              <w:rPr>
                <w:rFonts w:cs="Times New Roman"/>
                <w:szCs w:val="22"/>
              </w:rPr>
              <w:t>347,877</w:t>
            </w:r>
          </w:p>
        </w:tc>
        <w:tc>
          <w:tcPr>
            <w:tcW w:w="238" w:type="dxa"/>
            <w:shd w:val="clear" w:color="auto" w:fill="auto"/>
          </w:tcPr>
          <w:p w14:paraId="0DF60A12" w14:textId="77777777" w:rsidR="005F35C1" w:rsidRPr="000E1568" w:rsidRDefault="005F35C1" w:rsidP="00CF284D">
            <w:pPr>
              <w:tabs>
                <w:tab w:val="decimal" w:pos="492"/>
                <w:tab w:val="decimal" w:pos="1039"/>
              </w:tabs>
              <w:rPr>
                <w:rFonts w:cs="Times New Roman"/>
                <w:szCs w:val="22"/>
              </w:rPr>
            </w:pPr>
          </w:p>
        </w:tc>
        <w:tc>
          <w:tcPr>
            <w:tcW w:w="1149" w:type="dxa"/>
            <w:shd w:val="clear" w:color="auto" w:fill="auto"/>
          </w:tcPr>
          <w:p w14:paraId="32ED0D56" w14:textId="15230BFA" w:rsidR="005F35C1" w:rsidRPr="009C61F7" w:rsidRDefault="005F35C1" w:rsidP="00CF284D">
            <w:pPr>
              <w:tabs>
                <w:tab w:val="decimal" w:pos="1039"/>
              </w:tabs>
              <w:rPr>
                <w:rFonts w:cs="Times New Roman"/>
                <w:szCs w:val="22"/>
              </w:rPr>
            </w:pPr>
            <w:r w:rsidRPr="000E1568">
              <w:rPr>
                <w:rFonts w:cs="Times New Roman"/>
                <w:szCs w:val="22"/>
              </w:rPr>
              <w:t>(335,488)</w:t>
            </w:r>
          </w:p>
        </w:tc>
        <w:tc>
          <w:tcPr>
            <w:tcW w:w="244" w:type="dxa"/>
            <w:shd w:val="clear" w:color="auto" w:fill="auto"/>
          </w:tcPr>
          <w:p w14:paraId="4B2569F1" w14:textId="77777777" w:rsidR="005F35C1" w:rsidRPr="000E1568" w:rsidRDefault="005F35C1" w:rsidP="005F35C1">
            <w:pPr>
              <w:tabs>
                <w:tab w:val="decimal" w:pos="532"/>
                <w:tab w:val="decimal" w:pos="987"/>
              </w:tabs>
              <w:ind w:left="-95" w:right="-120"/>
              <w:rPr>
                <w:rFonts w:cs="Times New Roman"/>
                <w:b/>
                <w:bCs/>
                <w:szCs w:val="22"/>
              </w:rPr>
            </w:pPr>
          </w:p>
        </w:tc>
        <w:tc>
          <w:tcPr>
            <w:tcW w:w="1232" w:type="dxa"/>
            <w:tcBorders>
              <w:bottom w:val="double" w:sz="4" w:space="0" w:color="auto"/>
            </w:tcBorders>
            <w:shd w:val="clear" w:color="auto" w:fill="auto"/>
          </w:tcPr>
          <w:p w14:paraId="755E2A40" w14:textId="6C9DA7E3" w:rsidR="005F35C1" w:rsidRPr="000E1568" w:rsidRDefault="005F35C1" w:rsidP="00CF284D">
            <w:pPr>
              <w:tabs>
                <w:tab w:val="decimal" w:pos="1039"/>
              </w:tabs>
              <w:rPr>
                <w:rFonts w:cs="Times New Roman"/>
                <w:b/>
                <w:bCs/>
                <w:szCs w:val="22"/>
              </w:rPr>
            </w:pPr>
            <w:r w:rsidRPr="000E1568">
              <w:rPr>
                <w:rFonts w:cs="Times New Roman"/>
                <w:b/>
                <w:bCs/>
                <w:szCs w:val="22"/>
              </w:rPr>
              <w:t>1,648,841</w:t>
            </w:r>
          </w:p>
        </w:tc>
      </w:tr>
      <w:tr w:rsidR="005F35C1" w:rsidRPr="000E1568" w14:paraId="1F17CA29" w14:textId="77777777" w:rsidTr="005F35C1">
        <w:trPr>
          <w:trHeight w:val="20"/>
        </w:trPr>
        <w:tc>
          <w:tcPr>
            <w:tcW w:w="2520" w:type="dxa"/>
            <w:shd w:val="clear" w:color="auto" w:fill="auto"/>
          </w:tcPr>
          <w:p w14:paraId="4B2D313D" w14:textId="77777777" w:rsidR="005F35C1" w:rsidRPr="000E1568" w:rsidRDefault="005F35C1" w:rsidP="008A23B9">
            <w:pPr>
              <w:ind w:left="434" w:hanging="434"/>
              <w:rPr>
                <w:rFonts w:cs="Times New Roman"/>
                <w:i/>
                <w:iCs/>
                <w:szCs w:val="22"/>
              </w:rPr>
            </w:pPr>
          </w:p>
        </w:tc>
        <w:tc>
          <w:tcPr>
            <w:tcW w:w="1350" w:type="dxa"/>
            <w:shd w:val="clear" w:color="auto" w:fill="auto"/>
            <w:vAlign w:val="bottom"/>
          </w:tcPr>
          <w:p w14:paraId="1FC6BEF0" w14:textId="77777777" w:rsidR="005F35C1" w:rsidRPr="000E1568" w:rsidRDefault="005F35C1" w:rsidP="008A23B9">
            <w:pPr>
              <w:rPr>
                <w:rFonts w:cs="Times New Roman"/>
                <w:szCs w:val="22"/>
              </w:rPr>
            </w:pPr>
          </w:p>
        </w:tc>
        <w:tc>
          <w:tcPr>
            <w:tcW w:w="261" w:type="dxa"/>
            <w:shd w:val="clear" w:color="auto" w:fill="auto"/>
            <w:vAlign w:val="bottom"/>
          </w:tcPr>
          <w:p w14:paraId="2697C57F" w14:textId="77777777" w:rsidR="005F35C1" w:rsidRPr="000E1568" w:rsidRDefault="005F35C1" w:rsidP="008A23B9">
            <w:pPr>
              <w:ind w:right="-217"/>
              <w:jc w:val="center"/>
              <w:rPr>
                <w:rFonts w:cs="Times New Roman"/>
                <w:bCs/>
                <w:szCs w:val="22"/>
              </w:rPr>
            </w:pPr>
          </w:p>
        </w:tc>
        <w:tc>
          <w:tcPr>
            <w:tcW w:w="1179" w:type="dxa"/>
            <w:tcBorders>
              <w:top w:val="double" w:sz="4" w:space="0" w:color="auto"/>
            </w:tcBorders>
            <w:shd w:val="clear" w:color="auto" w:fill="auto"/>
            <w:vAlign w:val="bottom"/>
          </w:tcPr>
          <w:p w14:paraId="2780577B" w14:textId="77777777" w:rsidR="005F35C1" w:rsidRPr="000E1568" w:rsidRDefault="005F35C1" w:rsidP="008A23B9">
            <w:pPr>
              <w:tabs>
                <w:tab w:val="decimal" w:pos="987"/>
              </w:tabs>
              <w:ind w:left="-95" w:right="-120"/>
              <w:rPr>
                <w:rFonts w:cs="Times New Roman"/>
                <w:szCs w:val="22"/>
              </w:rPr>
            </w:pPr>
          </w:p>
        </w:tc>
        <w:tc>
          <w:tcPr>
            <w:tcW w:w="243" w:type="dxa"/>
            <w:shd w:val="clear" w:color="auto" w:fill="auto"/>
            <w:vAlign w:val="bottom"/>
          </w:tcPr>
          <w:p w14:paraId="01A8C1F5" w14:textId="77777777" w:rsidR="005F35C1" w:rsidRPr="000E1568" w:rsidRDefault="005F35C1" w:rsidP="008A23B9">
            <w:pPr>
              <w:tabs>
                <w:tab w:val="decimal" w:pos="889"/>
              </w:tabs>
              <w:ind w:right="-171"/>
              <w:rPr>
                <w:rFonts w:cs="Times New Roman"/>
                <w:b/>
                <w:bCs/>
                <w:szCs w:val="22"/>
              </w:rPr>
            </w:pPr>
          </w:p>
        </w:tc>
        <w:tc>
          <w:tcPr>
            <w:tcW w:w="1133" w:type="dxa"/>
            <w:shd w:val="clear" w:color="auto" w:fill="auto"/>
            <w:vAlign w:val="bottom"/>
          </w:tcPr>
          <w:p w14:paraId="4225974A" w14:textId="77777777" w:rsidR="005F35C1" w:rsidRPr="000E1568" w:rsidRDefault="005F35C1" w:rsidP="008A23B9">
            <w:pPr>
              <w:tabs>
                <w:tab w:val="decimal" w:pos="845"/>
              </w:tabs>
              <w:ind w:left="-95" w:right="-120"/>
              <w:rPr>
                <w:rFonts w:cs="Times New Roman"/>
                <w:szCs w:val="22"/>
              </w:rPr>
            </w:pPr>
          </w:p>
        </w:tc>
        <w:tc>
          <w:tcPr>
            <w:tcW w:w="238" w:type="dxa"/>
            <w:shd w:val="clear" w:color="auto" w:fill="auto"/>
            <w:vAlign w:val="bottom"/>
          </w:tcPr>
          <w:p w14:paraId="3729D012" w14:textId="77777777" w:rsidR="005F35C1" w:rsidRPr="000E1568" w:rsidRDefault="005F35C1" w:rsidP="008A23B9">
            <w:pPr>
              <w:tabs>
                <w:tab w:val="decimal" w:pos="492"/>
                <w:tab w:val="decimal" w:pos="796"/>
              </w:tabs>
              <w:ind w:left="-95" w:right="-120"/>
              <w:rPr>
                <w:rFonts w:cs="Times New Roman"/>
                <w:b/>
                <w:bCs/>
                <w:szCs w:val="22"/>
              </w:rPr>
            </w:pPr>
          </w:p>
        </w:tc>
        <w:tc>
          <w:tcPr>
            <w:tcW w:w="1149" w:type="dxa"/>
            <w:shd w:val="clear" w:color="auto" w:fill="auto"/>
            <w:vAlign w:val="bottom"/>
          </w:tcPr>
          <w:p w14:paraId="5A200DD7" w14:textId="77777777" w:rsidR="005F35C1" w:rsidRPr="000E1568" w:rsidRDefault="005F35C1" w:rsidP="008A23B9">
            <w:pPr>
              <w:tabs>
                <w:tab w:val="decimal" w:pos="681"/>
              </w:tabs>
              <w:ind w:left="-95" w:right="-120"/>
              <w:rPr>
                <w:rFonts w:cs="Times New Roman"/>
                <w:szCs w:val="22"/>
              </w:rPr>
            </w:pPr>
          </w:p>
        </w:tc>
        <w:tc>
          <w:tcPr>
            <w:tcW w:w="244" w:type="dxa"/>
            <w:shd w:val="clear" w:color="auto" w:fill="auto"/>
            <w:vAlign w:val="bottom"/>
          </w:tcPr>
          <w:p w14:paraId="1ABFE000" w14:textId="77777777" w:rsidR="005F35C1" w:rsidRPr="000E1568" w:rsidRDefault="005F35C1" w:rsidP="008A23B9">
            <w:pPr>
              <w:tabs>
                <w:tab w:val="decimal" w:pos="532"/>
                <w:tab w:val="decimal" w:pos="796"/>
              </w:tabs>
              <w:ind w:left="-95" w:right="-120"/>
              <w:rPr>
                <w:rFonts w:cs="Times New Roman"/>
                <w:b/>
                <w:bCs/>
                <w:szCs w:val="22"/>
              </w:rPr>
            </w:pPr>
          </w:p>
        </w:tc>
        <w:tc>
          <w:tcPr>
            <w:tcW w:w="1232" w:type="dxa"/>
            <w:tcBorders>
              <w:top w:val="double" w:sz="4" w:space="0" w:color="auto"/>
            </w:tcBorders>
            <w:shd w:val="clear" w:color="auto" w:fill="auto"/>
            <w:vAlign w:val="bottom"/>
          </w:tcPr>
          <w:p w14:paraId="4E01333F" w14:textId="77777777" w:rsidR="005F35C1" w:rsidRPr="000E1568" w:rsidRDefault="005F35C1" w:rsidP="008A23B9">
            <w:pPr>
              <w:tabs>
                <w:tab w:val="decimal" w:pos="987"/>
              </w:tabs>
              <w:ind w:left="-95" w:right="-120"/>
              <w:rPr>
                <w:rFonts w:cs="Times New Roman"/>
                <w:szCs w:val="22"/>
              </w:rPr>
            </w:pPr>
          </w:p>
        </w:tc>
      </w:tr>
    </w:tbl>
    <w:p w14:paraId="245C2A91" w14:textId="047209DD" w:rsidR="005F35C1" w:rsidRPr="000E1568" w:rsidRDefault="005F35C1" w:rsidP="00062099">
      <w:pPr>
        <w:rPr>
          <w:rFonts w:cs="Times New Roman"/>
          <w:szCs w:val="22"/>
        </w:rPr>
      </w:pPr>
    </w:p>
    <w:tbl>
      <w:tblPr>
        <w:tblW w:w="9549" w:type="dxa"/>
        <w:tblInd w:w="450" w:type="dxa"/>
        <w:tblLayout w:type="fixed"/>
        <w:tblLook w:val="04A0" w:firstRow="1" w:lastRow="0" w:firstColumn="1" w:lastColumn="0" w:noHBand="0" w:noVBand="1"/>
      </w:tblPr>
      <w:tblGrid>
        <w:gridCol w:w="2520"/>
        <w:gridCol w:w="1350"/>
        <w:gridCol w:w="261"/>
        <w:gridCol w:w="1179"/>
        <w:gridCol w:w="243"/>
        <w:gridCol w:w="1107"/>
        <w:gridCol w:w="270"/>
        <w:gridCol w:w="1170"/>
        <w:gridCol w:w="270"/>
        <w:gridCol w:w="1179"/>
      </w:tblGrid>
      <w:tr w:rsidR="004A28DD" w:rsidRPr="000E1568" w14:paraId="63D05DA5" w14:textId="77777777" w:rsidTr="000B4D64">
        <w:trPr>
          <w:trHeight w:val="20"/>
        </w:trPr>
        <w:tc>
          <w:tcPr>
            <w:tcW w:w="2520" w:type="dxa"/>
            <w:shd w:val="clear" w:color="auto" w:fill="auto"/>
            <w:vAlign w:val="bottom"/>
          </w:tcPr>
          <w:p w14:paraId="56FD4C47" w14:textId="77777777" w:rsidR="004A28DD" w:rsidRPr="000E1568" w:rsidRDefault="004A28DD" w:rsidP="008A23B9">
            <w:pPr>
              <w:rPr>
                <w:rFonts w:cs="Times New Roman"/>
                <w:szCs w:val="22"/>
              </w:rPr>
            </w:pPr>
          </w:p>
        </w:tc>
        <w:tc>
          <w:tcPr>
            <w:tcW w:w="1350" w:type="dxa"/>
            <w:shd w:val="clear" w:color="auto" w:fill="auto"/>
            <w:vAlign w:val="bottom"/>
          </w:tcPr>
          <w:p w14:paraId="4E641463" w14:textId="449958FE" w:rsidR="004A28DD" w:rsidRPr="000E1568" w:rsidRDefault="007D7FA1" w:rsidP="007D7FA1">
            <w:pPr>
              <w:ind w:left="-106"/>
              <w:rPr>
                <w:rFonts w:cs="Times New Roman"/>
                <w:b/>
                <w:bCs/>
                <w:szCs w:val="22"/>
              </w:rPr>
            </w:pPr>
            <w:r w:rsidRPr="000E1568">
              <w:rPr>
                <w:rFonts w:cs="Times New Roman"/>
                <w:b/>
                <w:bCs/>
                <w:szCs w:val="22"/>
              </w:rPr>
              <w:t xml:space="preserve"> </w:t>
            </w:r>
            <w:r w:rsidR="004A28DD" w:rsidRPr="000E1568">
              <w:rPr>
                <w:rFonts w:cs="Times New Roman"/>
                <w:b/>
                <w:bCs/>
                <w:szCs w:val="22"/>
              </w:rPr>
              <w:t>Interest rate</w:t>
            </w:r>
          </w:p>
        </w:tc>
        <w:tc>
          <w:tcPr>
            <w:tcW w:w="261" w:type="dxa"/>
            <w:shd w:val="clear" w:color="auto" w:fill="auto"/>
            <w:vAlign w:val="bottom"/>
          </w:tcPr>
          <w:p w14:paraId="706EF693" w14:textId="77777777" w:rsidR="004A28DD" w:rsidRPr="000E1568" w:rsidRDefault="004A28DD" w:rsidP="008A23B9">
            <w:pPr>
              <w:jc w:val="center"/>
              <w:rPr>
                <w:rFonts w:cs="Times New Roman"/>
                <w:bCs/>
                <w:szCs w:val="22"/>
              </w:rPr>
            </w:pPr>
          </w:p>
        </w:tc>
        <w:tc>
          <w:tcPr>
            <w:tcW w:w="5418" w:type="dxa"/>
            <w:gridSpan w:val="7"/>
            <w:shd w:val="clear" w:color="auto" w:fill="auto"/>
            <w:vAlign w:val="bottom"/>
          </w:tcPr>
          <w:p w14:paraId="6BF652B8" w14:textId="77777777" w:rsidR="004A28DD" w:rsidRPr="000E1568" w:rsidRDefault="004A28DD" w:rsidP="008A23B9">
            <w:pPr>
              <w:ind w:left="-95" w:right="-120"/>
              <w:jc w:val="center"/>
              <w:rPr>
                <w:rFonts w:cs="Times New Roman"/>
                <w:b/>
                <w:bCs/>
                <w:szCs w:val="22"/>
              </w:rPr>
            </w:pPr>
            <w:r w:rsidRPr="000E1568">
              <w:rPr>
                <w:rFonts w:cs="Times New Roman"/>
                <w:b/>
                <w:bCs/>
                <w:szCs w:val="22"/>
              </w:rPr>
              <w:t>Consolidated financial statements</w:t>
            </w:r>
          </w:p>
        </w:tc>
      </w:tr>
      <w:tr w:rsidR="004A28DD" w:rsidRPr="000E1568" w14:paraId="6C0C34BD" w14:textId="77777777" w:rsidTr="00744AFB">
        <w:trPr>
          <w:trHeight w:val="20"/>
        </w:trPr>
        <w:tc>
          <w:tcPr>
            <w:tcW w:w="2520" w:type="dxa"/>
            <w:shd w:val="clear" w:color="auto" w:fill="auto"/>
            <w:vAlign w:val="bottom"/>
          </w:tcPr>
          <w:p w14:paraId="4BA56612" w14:textId="77777777" w:rsidR="004A28DD" w:rsidRPr="000E1568" w:rsidRDefault="004A28DD" w:rsidP="008A23B9">
            <w:pPr>
              <w:ind w:left="165" w:hanging="165"/>
              <w:rPr>
                <w:rFonts w:cs="Times New Roman"/>
                <w:bCs/>
                <w:i/>
                <w:iCs/>
                <w:szCs w:val="22"/>
                <w:cs/>
              </w:rPr>
            </w:pPr>
            <w:r w:rsidRPr="000E1568">
              <w:rPr>
                <w:rFonts w:cs="Times New Roman"/>
                <w:b/>
                <w:bCs/>
                <w:i/>
                <w:iCs/>
                <w:szCs w:val="22"/>
              </w:rPr>
              <w:t>Long-term loans to</w:t>
            </w:r>
          </w:p>
        </w:tc>
        <w:tc>
          <w:tcPr>
            <w:tcW w:w="1350" w:type="dxa"/>
            <w:shd w:val="clear" w:color="auto" w:fill="auto"/>
            <w:vAlign w:val="bottom"/>
          </w:tcPr>
          <w:p w14:paraId="2349A64B" w14:textId="77777777" w:rsidR="004A28DD" w:rsidRPr="000E1568" w:rsidRDefault="004A28DD" w:rsidP="008A23B9">
            <w:pPr>
              <w:ind w:left="-95" w:right="-14"/>
              <w:jc w:val="center"/>
              <w:rPr>
                <w:rFonts w:cs="Times New Roman"/>
                <w:szCs w:val="22"/>
              </w:rPr>
            </w:pPr>
            <w:r w:rsidRPr="000E1568">
              <w:rPr>
                <w:rFonts w:cs="Times New Roman"/>
                <w:szCs w:val="22"/>
              </w:rPr>
              <w:t xml:space="preserve">At the end of </w:t>
            </w:r>
          </w:p>
          <w:p w14:paraId="5B7D5859" w14:textId="77777777" w:rsidR="004A28DD" w:rsidRPr="000E1568" w:rsidRDefault="004A28DD" w:rsidP="008A23B9">
            <w:pPr>
              <w:ind w:left="-95" w:right="-120"/>
              <w:jc w:val="center"/>
              <w:rPr>
                <w:rFonts w:cs="Times New Roman"/>
                <w:szCs w:val="22"/>
                <w:cs/>
              </w:rPr>
            </w:pPr>
            <w:r w:rsidRPr="000E1568">
              <w:rPr>
                <w:rFonts w:cs="Times New Roman"/>
                <w:szCs w:val="22"/>
              </w:rPr>
              <w:t>the year</w:t>
            </w:r>
          </w:p>
        </w:tc>
        <w:tc>
          <w:tcPr>
            <w:tcW w:w="261" w:type="dxa"/>
            <w:shd w:val="clear" w:color="auto" w:fill="auto"/>
            <w:vAlign w:val="bottom"/>
          </w:tcPr>
          <w:p w14:paraId="72B324A6" w14:textId="77777777" w:rsidR="004A28DD" w:rsidRPr="000E1568" w:rsidRDefault="004A28DD" w:rsidP="008A23B9">
            <w:pPr>
              <w:jc w:val="center"/>
              <w:rPr>
                <w:rFonts w:cs="Times New Roman"/>
                <w:szCs w:val="22"/>
              </w:rPr>
            </w:pPr>
          </w:p>
        </w:tc>
        <w:tc>
          <w:tcPr>
            <w:tcW w:w="1179" w:type="dxa"/>
            <w:shd w:val="clear" w:color="auto" w:fill="auto"/>
            <w:vAlign w:val="bottom"/>
          </w:tcPr>
          <w:p w14:paraId="5D91D7BC" w14:textId="77777777" w:rsidR="004A28DD" w:rsidRPr="000E1568" w:rsidRDefault="004A28DD" w:rsidP="008A23B9">
            <w:pPr>
              <w:ind w:left="-4"/>
              <w:jc w:val="center"/>
              <w:rPr>
                <w:rFonts w:cs="Times New Roman"/>
                <w:szCs w:val="22"/>
                <w:cs/>
              </w:rPr>
            </w:pPr>
            <w:r w:rsidRPr="000E1568">
              <w:rPr>
                <w:rFonts w:cs="Times New Roman"/>
                <w:szCs w:val="22"/>
              </w:rPr>
              <w:t xml:space="preserve">At the beginning of the year </w:t>
            </w:r>
            <w:r w:rsidRPr="000E1568">
              <w:rPr>
                <w:rFonts w:cs="Times New Roman"/>
                <w:szCs w:val="22"/>
                <w:cs/>
              </w:rPr>
              <w:t xml:space="preserve"> </w:t>
            </w:r>
          </w:p>
        </w:tc>
        <w:tc>
          <w:tcPr>
            <w:tcW w:w="243" w:type="dxa"/>
            <w:shd w:val="clear" w:color="auto" w:fill="auto"/>
            <w:vAlign w:val="bottom"/>
          </w:tcPr>
          <w:p w14:paraId="3F0E22A3" w14:textId="77777777" w:rsidR="004A28DD" w:rsidRPr="000E1568" w:rsidRDefault="004A28DD" w:rsidP="008A23B9">
            <w:pPr>
              <w:jc w:val="center"/>
              <w:rPr>
                <w:rFonts w:cs="Times New Roman"/>
                <w:szCs w:val="22"/>
              </w:rPr>
            </w:pPr>
          </w:p>
        </w:tc>
        <w:tc>
          <w:tcPr>
            <w:tcW w:w="1107" w:type="dxa"/>
            <w:shd w:val="clear" w:color="auto" w:fill="auto"/>
            <w:vAlign w:val="bottom"/>
          </w:tcPr>
          <w:p w14:paraId="1C538ACD" w14:textId="77777777" w:rsidR="004A28DD" w:rsidRPr="000E1568" w:rsidRDefault="004A28DD" w:rsidP="008A23B9">
            <w:pPr>
              <w:ind w:left="-95" w:right="-120"/>
              <w:jc w:val="center"/>
              <w:rPr>
                <w:rFonts w:cs="Times New Roman"/>
                <w:szCs w:val="22"/>
                <w:cs/>
              </w:rPr>
            </w:pPr>
            <w:r w:rsidRPr="000E1568">
              <w:rPr>
                <w:rFonts w:cs="Times New Roman"/>
                <w:szCs w:val="22"/>
              </w:rPr>
              <w:t>Increase</w:t>
            </w:r>
          </w:p>
        </w:tc>
        <w:tc>
          <w:tcPr>
            <w:tcW w:w="270" w:type="dxa"/>
            <w:shd w:val="clear" w:color="auto" w:fill="auto"/>
            <w:vAlign w:val="bottom"/>
          </w:tcPr>
          <w:p w14:paraId="4C00AE2B" w14:textId="77777777" w:rsidR="004A28DD" w:rsidRPr="000E1568" w:rsidRDefault="004A28DD" w:rsidP="008A23B9">
            <w:pPr>
              <w:jc w:val="center"/>
              <w:rPr>
                <w:rFonts w:cs="Times New Roman"/>
                <w:szCs w:val="22"/>
              </w:rPr>
            </w:pPr>
          </w:p>
        </w:tc>
        <w:tc>
          <w:tcPr>
            <w:tcW w:w="1170" w:type="dxa"/>
            <w:shd w:val="clear" w:color="auto" w:fill="auto"/>
            <w:vAlign w:val="bottom"/>
          </w:tcPr>
          <w:p w14:paraId="51267D57" w14:textId="77777777" w:rsidR="004A28DD" w:rsidRPr="000E1568" w:rsidRDefault="004A28DD" w:rsidP="008A23B9">
            <w:pPr>
              <w:ind w:left="-95" w:right="-120"/>
              <w:jc w:val="center"/>
              <w:rPr>
                <w:rFonts w:cs="Times New Roman"/>
                <w:szCs w:val="22"/>
                <w:cs/>
              </w:rPr>
            </w:pPr>
            <w:r w:rsidRPr="000E1568">
              <w:rPr>
                <w:rFonts w:cs="Times New Roman"/>
                <w:szCs w:val="22"/>
              </w:rPr>
              <w:t>Decrease</w:t>
            </w:r>
          </w:p>
        </w:tc>
        <w:tc>
          <w:tcPr>
            <w:tcW w:w="270" w:type="dxa"/>
            <w:shd w:val="clear" w:color="auto" w:fill="auto"/>
            <w:vAlign w:val="bottom"/>
          </w:tcPr>
          <w:p w14:paraId="4CA344A7" w14:textId="77777777" w:rsidR="004A28DD" w:rsidRPr="000E1568" w:rsidRDefault="004A28DD" w:rsidP="008A23B9">
            <w:pPr>
              <w:jc w:val="center"/>
              <w:rPr>
                <w:rFonts w:cs="Times New Roman"/>
                <w:szCs w:val="22"/>
              </w:rPr>
            </w:pPr>
          </w:p>
        </w:tc>
        <w:tc>
          <w:tcPr>
            <w:tcW w:w="1179" w:type="dxa"/>
            <w:shd w:val="clear" w:color="auto" w:fill="auto"/>
            <w:vAlign w:val="bottom"/>
          </w:tcPr>
          <w:p w14:paraId="2E8D908A" w14:textId="77777777" w:rsidR="004A28DD" w:rsidRPr="000E1568" w:rsidRDefault="004A28DD" w:rsidP="008A23B9">
            <w:pPr>
              <w:ind w:left="-95" w:right="-120"/>
              <w:jc w:val="center"/>
              <w:rPr>
                <w:rFonts w:cs="Times New Roman"/>
                <w:szCs w:val="22"/>
              </w:rPr>
            </w:pPr>
            <w:r w:rsidRPr="000E1568">
              <w:rPr>
                <w:rFonts w:cs="Times New Roman"/>
                <w:szCs w:val="22"/>
              </w:rPr>
              <w:t xml:space="preserve">At the end of </w:t>
            </w:r>
          </w:p>
          <w:p w14:paraId="07EEB7C2" w14:textId="77777777" w:rsidR="004A28DD" w:rsidRPr="000E1568" w:rsidRDefault="004A28DD" w:rsidP="008A23B9">
            <w:pPr>
              <w:ind w:left="-95" w:right="-120"/>
              <w:jc w:val="center"/>
              <w:rPr>
                <w:rFonts w:cs="Times New Roman"/>
                <w:szCs w:val="22"/>
                <w:cs/>
              </w:rPr>
            </w:pPr>
            <w:r w:rsidRPr="000E1568">
              <w:rPr>
                <w:rFonts w:cs="Times New Roman"/>
                <w:szCs w:val="22"/>
              </w:rPr>
              <w:t>the year</w:t>
            </w:r>
          </w:p>
        </w:tc>
      </w:tr>
      <w:tr w:rsidR="004A28DD" w:rsidRPr="000E1568" w14:paraId="686EFD59" w14:textId="77777777" w:rsidTr="000B4D64">
        <w:trPr>
          <w:trHeight w:val="20"/>
        </w:trPr>
        <w:tc>
          <w:tcPr>
            <w:tcW w:w="2520" w:type="dxa"/>
            <w:shd w:val="clear" w:color="auto" w:fill="auto"/>
          </w:tcPr>
          <w:p w14:paraId="2B501765" w14:textId="77777777" w:rsidR="004A28DD" w:rsidRPr="000E1568" w:rsidRDefault="004A28DD" w:rsidP="008A23B9">
            <w:pPr>
              <w:rPr>
                <w:rFonts w:cs="Times New Roman"/>
                <w:szCs w:val="22"/>
              </w:rPr>
            </w:pPr>
          </w:p>
        </w:tc>
        <w:tc>
          <w:tcPr>
            <w:tcW w:w="1350" w:type="dxa"/>
            <w:shd w:val="clear" w:color="auto" w:fill="auto"/>
          </w:tcPr>
          <w:p w14:paraId="3A9E4459" w14:textId="77777777" w:rsidR="004A28DD" w:rsidRPr="000E1568" w:rsidRDefault="004A28DD" w:rsidP="008A23B9">
            <w:pPr>
              <w:ind w:left="-110" w:right="-109"/>
              <w:jc w:val="center"/>
              <w:rPr>
                <w:rFonts w:cs="Times New Roman"/>
                <w:i/>
                <w:iCs/>
                <w:szCs w:val="22"/>
                <w:cs/>
              </w:rPr>
            </w:pPr>
            <w:r w:rsidRPr="000E1568">
              <w:rPr>
                <w:rFonts w:cs="Times New Roman"/>
                <w:i/>
                <w:iCs/>
                <w:szCs w:val="22"/>
                <w:cs/>
              </w:rPr>
              <w:t>(</w:t>
            </w:r>
            <w:r w:rsidRPr="000E1568">
              <w:rPr>
                <w:rFonts w:cs="Times New Roman"/>
                <w:i/>
                <w:iCs/>
                <w:szCs w:val="22"/>
              </w:rPr>
              <w:t>% per annum</w:t>
            </w:r>
            <w:r w:rsidRPr="000E1568">
              <w:rPr>
                <w:rFonts w:cs="Times New Roman"/>
                <w:i/>
                <w:iCs/>
                <w:szCs w:val="22"/>
                <w:cs/>
              </w:rPr>
              <w:t>)</w:t>
            </w:r>
          </w:p>
        </w:tc>
        <w:tc>
          <w:tcPr>
            <w:tcW w:w="261" w:type="dxa"/>
            <w:shd w:val="clear" w:color="auto" w:fill="auto"/>
          </w:tcPr>
          <w:p w14:paraId="64B0EF2F" w14:textId="77777777" w:rsidR="004A28DD" w:rsidRPr="000E1568" w:rsidRDefault="004A28DD" w:rsidP="008A23B9">
            <w:pPr>
              <w:rPr>
                <w:rFonts w:cs="Times New Roman"/>
                <w:szCs w:val="22"/>
              </w:rPr>
            </w:pPr>
          </w:p>
        </w:tc>
        <w:tc>
          <w:tcPr>
            <w:tcW w:w="5418" w:type="dxa"/>
            <w:gridSpan w:val="7"/>
            <w:shd w:val="clear" w:color="auto" w:fill="auto"/>
            <w:vAlign w:val="bottom"/>
          </w:tcPr>
          <w:p w14:paraId="72D4CAA4" w14:textId="77777777" w:rsidR="004A28DD" w:rsidRPr="000E1568" w:rsidRDefault="004A28DD" w:rsidP="008A23B9">
            <w:pPr>
              <w:ind w:left="-95" w:right="-120"/>
              <w:jc w:val="center"/>
              <w:rPr>
                <w:rFonts w:cs="Times New Roman"/>
                <w:i/>
                <w:iCs/>
                <w:szCs w:val="22"/>
              </w:rPr>
            </w:pPr>
            <w:r w:rsidRPr="000E1568">
              <w:rPr>
                <w:rFonts w:cs="Times New Roman"/>
                <w:i/>
                <w:iCs/>
                <w:szCs w:val="22"/>
              </w:rPr>
              <w:t>(in thousand Baht)</w:t>
            </w:r>
          </w:p>
        </w:tc>
      </w:tr>
      <w:tr w:rsidR="004A28DD" w:rsidRPr="000E1568" w14:paraId="6EDCC4B5" w14:textId="77777777" w:rsidTr="000B4D64">
        <w:trPr>
          <w:trHeight w:val="20"/>
        </w:trPr>
        <w:tc>
          <w:tcPr>
            <w:tcW w:w="2520" w:type="dxa"/>
            <w:shd w:val="clear" w:color="auto" w:fill="auto"/>
          </w:tcPr>
          <w:p w14:paraId="04FA1E45" w14:textId="77777777" w:rsidR="004A28DD" w:rsidRPr="000E1568" w:rsidRDefault="004A28DD" w:rsidP="008A23B9">
            <w:pPr>
              <w:rPr>
                <w:rFonts w:cs="Times New Roman"/>
                <w:b/>
                <w:bCs/>
                <w:i/>
                <w:iCs/>
                <w:szCs w:val="22"/>
              </w:rPr>
            </w:pPr>
            <w:r w:rsidRPr="000E1568">
              <w:rPr>
                <w:rFonts w:cs="Times New Roman"/>
                <w:b/>
                <w:bCs/>
                <w:i/>
                <w:iCs/>
                <w:szCs w:val="22"/>
              </w:rPr>
              <w:t>2024</w:t>
            </w:r>
          </w:p>
        </w:tc>
        <w:tc>
          <w:tcPr>
            <w:tcW w:w="1350" w:type="dxa"/>
            <w:shd w:val="clear" w:color="auto" w:fill="auto"/>
          </w:tcPr>
          <w:p w14:paraId="0A67F5DE" w14:textId="77777777" w:rsidR="004A28DD" w:rsidRPr="000E1568" w:rsidRDefault="004A28DD" w:rsidP="008A23B9">
            <w:pPr>
              <w:jc w:val="center"/>
              <w:rPr>
                <w:rFonts w:cs="Times New Roman"/>
                <w:i/>
                <w:iCs/>
                <w:szCs w:val="22"/>
              </w:rPr>
            </w:pPr>
          </w:p>
        </w:tc>
        <w:tc>
          <w:tcPr>
            <w:tcW w:w="261" w:type="dxa"/>
            <w:shd w:val="clear" w:color="auto" w:fill="auto"/>
          </w:tcPr>
          <w:p w14:paraId="514FECFC" w14:textId="77777777" w:rsidR="004A28DD" w:rsidRPr="000E1568" w:rsidRDefault="004A28DD" w:rsidP="008A23B9">
            <w:pPr>
              <w:rPr>
                <w:rFonts w:cs="Times New Roman"/>
                <w:szCs w:val="22"/>
              </w:rPr>
            </w:pPr>
          </w:p>
        </w:tc>
        <w:tc>
          <w:tcPr>
            <w:tcW w:w="5418" w:type="dxa"/>
            <w:gridSpan w:val="7"/>
            <w:shd w:val="clear" w:color="auto" w:fill="auto"/>
          </w:tcPr>
          <w:p w14:paraId="02436740" w14:textId="77777777" w:rsidR="004A28DD" w:rsidRPr="000E1568" w:rsidRDefault="004A28DD" w:rsidP="008A23B9">
            <w:pPr>
              <w:ind w:left="-95" w:right="-120"/>
              <w:jc w:val="center"/>
              <w:rPr>
                <w:rFonts w:cs="Times New Roman"/>
                <w:i/>
                <w:iCs/>
                <w:szCs w:val="22"/>
                <w:cs/>
              </w:rPr>
            </w:pPr>
          </w:p>
        </w:tc>
      </w:tr>
      <w:tr w:rsidR="004A28DD" w:rsidRPr="000E1568" w14:paraId="32A83901" w14:textId="77777777" w:rsidTr="00744AFB">
        <w:trPr>
          <w:trHeight w:val="56"/>
        </w:trPr>
        <w:tc>
          <w:tcPr>
            <w:tcW w:w="2520" w:type="dxa"/>
            <w:shd w:val="clear" w:color="auto" w:fill="auto"/>
            <w:vAlign w:val="bottom"/>
          </w:tcPr>
          <w:p w14:paraId="26735862" w14:textId="77777777" w:rsidR="004A28DD" w:rsidRPr="000E1568" w:rsidRDefault="004A28DD" w:rsidP="008A23B9">
            <w:pPr>
              <w:ind w:left="434" w:hanging="434"/>
              <w:rPr>
                <w:rFonts w:cs="Times New Roman"/>
                <w:szCs w:val="22"/>
              </w:rPr>
            </w:pPr>
            <w:r w:rsidRPr="000E1568">
              <w:rPr>
                <w:rFonts w:cs="Times New Roman"/>
                <w:szCs w:val="22"/>
              </w:rPr>
              <w:t>Associate</w:t>
            </w:r>
          </w:p>
        </w:tc>
        <w:tc>
          <w:tcPr>
            <w:tcW w:w="1350" w:type="dxa"/>
            <w:shd w:val="clear" w:color="auto" w:fill="auto"/>
            <w:vAlign w:val="bottom"/>
          </w:tcPr>
          <w:p w14:paraId="32125F20" w14:textId="77777777" w:rsidR="004A28DD" w:rsidRPr="000E1568" w:rsidRDefault="004A28DD" w:rsidP="008A23B9">
            <w:pPr>
              <w:jc w:val="center"/>
              <w:rPr>
                <w:rFonts w:cs="Times New Roman"/>
                <w:szCs w:val="22"/>
              </w:rPr>
            </w:pPr>
            <w:r w:rsidRPr="000E1568">
              <w:rPr>
                <w:rFonts w:cs="Times New Roman"/>
                <w:szCs w:val="22"/>
              </w:rPr>
              <w:t>4.38</w:t>
            </w:r>
          </w:p>
        </w:tc>
        <w:tc>
          <w:tcPr>
            <w:tcW w:w="261" w:type="dxa"/>
            <w:shd w:val="clear" w:color="auto" w:fill="auto"/>
            <w:vAlign w:val="bottom"/>
          </w:tcPr>
          <w:p w14:paraId="05D818F5" w14:textId="77777777" w:rsidR="004A28DD" w:rsidRPr="000E1568" w:rsidRDefault="004A28DD" w:rsidP="008A23B9">
            <w:pPr>
              <w:ind w:right="-217"/>
              <w:jc w:val="center"/>
              <w:rPr>
                <w:rFonts w:cs="Times New Roman"/>
                <w:szCs w:val="22"/>
              </w:rPr>
            </w:pPr>
          </w:p>
        </w:tc>
        <w:tc>
          <w:tcPr>
            <w:tcW w:w="1179" w:type="dxa"/>
            <w:shd w:val="clear" w:color="auto" w:fill="auto"/>
          </w:tcPr>
          <w:p w14:paraId="4E4229AC" w14:textId="77777777" w:rsidR="004A28DD" w:rsidRPr="000E1568" w:rsidRDefault="004A28DD" w:rsidP="00744AFB">
            <w:pPr>
              <w:tabs>
                <w:tab w:val="decimal" w:pos="987"/>
              </w:tabs>
              <w:ind w:left="-95" w:right="-120"/>
              <w:rPr>
                <w:rFonts w:cs="Times New Roman"/>
                <w:szCs w:val="22"/>
              </w:rPr>
            </w:pPr>
            <w:r w:rsidRPr="000E1568">
              <w:rPr>
                <w:rFonts w:cs="Times New Roman"/>
                <w:szCs w:val="22"/>
              </w:rPr>
              <w:t>6,202,942</w:t>
            </w:r>
          </w:p>
        </w:tc>
        <w:tc>
          <w:tcPr>
            <w:tcW w:w="243" w:type="dxa"/>
            <w:shd w:val="clear" w:color="auto" w:fill="auto"/>
            <w:vAlign w:val="bottom"/>
          </w:tcPr>
          <w:p w14:paraId="5B458DF0" w14:textId="77777777" w:rsidR="004A28DD" w:rsidRPr="000E1568" w:rsidRDefault="004A28DD" w:rsidP="008A23B9">
            <w:pPr>
              <w:tabs>
                <w:tab w:val="decimal" w:pos="889"/>
              </w:tabs>
              <w:ind w:right="-171"/>
              <w:rPr>
                <w:rFonts w:cs="Times New Roman"/>
                <w:szCs w:val="22"/>
              </w:rPr>
            </w:pPr>
          </w:p>
        </w:tc>
        <w:tc>
          <w:tcPr>
            <w:tcW w:w="1107" w:type="dxa"/>
            <w:shd w:val="clear" w:color="auto" w:fill="auto"/>
          </w:tcPr>
          <w:p w14:paraId="166323F4" w14:textId="57E8CEC7" w:rsidR="004A28DD" w:rsidRPr="000E1568" w:rsidRDefault="004A28DD" w:rsidP="00744AFB">
            <w:pPr>
              <w:tabs>
                <w:tab w:val="decimal" w:pos="1001"/>
              </w:tabs>
              <w:rPr>
                <w:rFonts w:cs="Times New Roman"/>
                <w:szCs w:val="22"/>
              </w:rPr>
            </w:pPr>
            <w:r w:rsidRPr="000E1568">
              <w:rPr>
                <w:rFonts w:cs="Times New Roman"/>
                <w:szCs w:val="22"/>
              </w:rPr>
              <w:t>548,250</w:t>
            </w:r>
            <w:r w:rsidR="00CF284D">
              <w:rPr>
                <w:rFonts w:cs="Times New Roman"/>
                <w:szCs w:val="22"/>
              </w:rPr>
              <w:t xml:space="preserve"> </w:t>
            </w:r>
          </w:p>
        </w:tc>
        <w:tc>
          <w:tcPr>
            <w:tcW w:w="270" w:type="dxa"/>
            <w:shd w:val="clear" w:color="auto" w:fill="auto"/>
          </w:tcPr>
          <w:p w14:paraId="74671377" w14:textId="77777777" w:rsidR="004A28DD" w:rsidRPr="000E1568" w:rsidRDefault="004A28DD" w:rsidP="008A23B9">
            <w:pPr>
              <w:tabs>
                <w:tab w:val="decimal" w:pos="492"/>
                <w:tab w:val="decimal" w:pos="796"/>
              </w:tabs>
              <w:ind w:left="-95" w:right="-120"/>
              <w:rPr>
                <w:rFonts w:cs="Times New Roman"/>
                <w:szCs w:val="22"/>
              </w:rPr>
            </w:pPr>
          </w:p>
        </w:tc>
        <w:tc>
          <w:tcPr>
            <w:tcW w:w="1170" w:type="dxa"/>
            <w:shd w:val="clear" w:color="auto" w:fill="auto"/>
          </w:tcPr>
          <w:p w14:paraId="3162B58A" w14:textId="77777777" w:rsidR="004A28DD" w:rsidRPr="00CB608A" w:rsidRDefault="004A28DD" w:rsidP="00CB608A">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tcPr>
          <w:p w14:paraId="32DB4BF8" w14:textId="77777777" w:rsidR="004A28DD" w:rsidRPr="000E1568" w:rsidRDefault="004A28DD" w:rsidP="008A23B9">
            <w:pPr>
              <w:tabs>
                <w:tab w:val="decimal" w:pos="532"/>
                <w:tab w:val="decimal" w:pos="796"/>
              </w:tabs>
              <w:ind w:left="-95" w:right="-120"/>
              <w:rPr>
                <w:rFonts w:cs="Times New Roman"/>
                <w:szCs w:val="22"/>
              </w:rPr>
            </w:pPr>
          </w:p>
        </w:tc>
        <w:tc>
          <w:tcPr>
            <w:tcW w:w="1179" w:type="dxa"/>
            <w:shd w:val="clear" w:color="auto" w:fill="auto"/>
          </w:tcPr>
          <w:p w14:paraId="21FE44F5" w14:textId="77777777" w:rsidR="004A28DD" w:rsidRPr="000E1568" w:rsidRDefault="004A28DD" w:rsidP="002B4095">
            <w:pPr>
              <w:tabs>
                <w:tab w:val="decimal" w:pos="987"/>
              </w:tabs>
              <w:ind w:left="-95" w:right="-120"/>
              <w:rPr>
                <w:rFonts w:cs="Times New Roman"/>
                <w:szCs w:val="22"/>
              </w:rPr>
            </w:pPr>
            <w:r w:rsidRPr="000E1568">
              <w:rPr>
                <w:rFonts w:cs="Times New Roman"/>
                <w:szCs w:val="22"/>
              </w:rPr>
              <w:t>6,751,192</w:t>
            </w:r>
          </w:p>
        </w:tc>
      </w:tr>
      <w:tr w:rsidR="004A28DD" w:rsidRPr="000E1568" w14:paraId="0068843E" w14:textId="77777777" w:rsidTr="00744AFB">
        <w:trPr>
          <w:trHeight w:val="20"/>
        </w:trPr>
        <w:tc>
          <w:tcPr>
            <w:tcW w:w="2520" w:type="dxa"/>
            <w:shd w:val="clear" w:color="auto" w:fill="auto"/>
            <w:vAlign w:val="bottom"/>
          </w:tcPr>
          <w:p w14:paraId="6EC7846A" w14:textId="77777777" w:rsidR="007D7FA1" w:rsidRPr="000E1568" w:rsidRDefault="004A28DD" w:rsidP="008A23B9">
            <w:pPr>
              <w:ind w:left="434" w:hanging="434"/>
              <w:rPr>
                <w:rFonts w:cs="Times New Roman"/>
                <w:szCs w:val="22"/>
              </w:rPr>
            </w:pPr>
            <w:r w:rsidRPr="000E1568">
              <w:rPr>
                <w:rFonts w:cs="Times New Roman"/>
                <w:i/>
                <w:iCs/>
                <w:szCs w:val="22"/>
              </w:rPr>
              <w:t xml:space="preserve">Less </w:t>
            </w:r>
            <w:r w:rsidRPr="000E1568">
              <w:rPr>
                <w:rFonts w:cs="Times New Roman"/>
                <w:szCs w:val="22"/>
              </w:rPr>
              <w:t>The excess of</w:t>
            </w:r>
          </w:p>
          <w:p w14:paraId="0F159FE4" w14:textId="77777777" w:rsidR="007D7FA1" w:rsidRPr="000E1568" w:rsidRDefault="004A28DD" w:rsidP="007D7FA1">
            <w:pPr>
              <w:ind w:left="434" w:hanging="434"/>
              <w:rPr>
                <w:rFonts w:cs="Times New Roman"/>
                <w:szCs w:val="22"/>
              </w:rPr>
            </w:pPr>
            <w:r w:rsidRPr="000E1568">
              <w:rPr>
                <w:rFonts w:cs="Times New Roman"/>
                <w:szCs w:val="22"/>
              </w:rPr>
              <w:t xml:space="preserve"> </w:t>
            </w:r>
            <w:r w:rsidR="007D7FA1" w:rsidRPr="000E1568">
              <w:rPr>
                <w:rFonts w:cs="Times New Roman"/>
                <w:szCs w:val="22"/>
              </w:rPr>
              <w:t xml:space="preserve">           </w:t>
            </w:r>
            <w:r w:rsidRPr="000E1568">
              <w:rPr>
                <w:rFonts w:cs="Times New Roman"/>
                <w:szCs w:val="22"/>
              </w:rPr>
              <w:t>accumulated</w:t>
            </w:r>
            <w:r w:rsidRPr="000E1568">
              <w:rPr>
                <w:rFonts w:cs="Times New Roman"/>
                <w:szCs w:val="22"/>
                <w:cs/>
              </w:rPr>
              <w:t xml:space="preserve"> </w:t>
            </w:r>
            <w:r w:rsidR="007D7FA1" w:rsidRPr="000E1568">
              <w:rPr>
                <w:rFonts w:cs="Times New Roman"/>
                <w:szCs w:val="22"/>
              </w:rPr>
              <w:t xml:space="preserve">    </w:t>
            </w:r>
          </w:p>
          <w:p w14:paraId="3B6C832F" w14:textId="77777777" w:rsidR="007D7FA1" w:rsidRPr="000E1568" w:rsidRDefault="007D7FA1" w:rsidP="007D7FA1">
            <w:pPr>
              <w:ind w:left="434" w:hanging="434"/>
              <w:rPr>
                <w:rFonts w:cs="Times New Roman"/>
                <w:szCs w:val="22"/>
              </w:rPr>
            </w:pPr>
            <w:r w:rsidRPr="000E1568">
              <w:rPr>
                <w:rFonts w:cs="Times New Roman"/>
                <w:szCs w:val="22"/>
              </w:rPr>
              <w:t xml:space="preserve">            </w:t>
            </w:r>
            <w:r w:rsidR="004A28DD" w:rsidRPr="000E1568">
              <w:rPr>
                <w:rFonts w:cs="Times New Roman"/>
                <w:szCs w:val="22"/>
              </w:rPr>
              <w:t xml:space="preserve">share of loss from </w:t>
            </w:r>
            <w:r w:rsidRPr="000E1568">
              <w:rPr>
                <w:rFonts w:cs="Times New Roman"/>
                <w:szCs w:val="22"/>
              </w:rPr>
              <w:t xml:space="preserve"> </w:t>
            </w:r>
          </w:p>
          <w:p w14:paraId="104C0BE6" w14:textId="77777777" w:rsidR="007D7FA1" w:rsidRPr="000E1568" w:rsidRDefault="007D7FA1" w:rsidP="007D7FA1">
            <w:pPr>
              <w:ind w:left="434" w:hanging="434"/>
              <w:rPr>
                <w:rFonts w:cs="Times New Roman"/>
                <w:szCs w:val="22"/>
              </w:rPr>
            </w:pPr>
            <w:r w:rsidRPr="000E1568">
              <w:rPr>
                <w:rFonts w:cs="Times New Roman"/>
                <w:szCs w:val="22"/>
              </w:rPr>
              <w:t xml:space="preserve">            </w:t>
            </w:r>
            <w:r w:rsidR="004A28DD" w:rsidRPr="000E1568">
              <w:rPr>
                <w:rFonts w:cs="Times New Roman"/>
                <w:szCs w:val="22"/>
              </w:rPr>
              <w:t>investment in</w:t>
            </w:r>
            <w:r w:rsidRPr="000E1568">
              <w:rPr>
                <w:rFonts w:cs="Times New Roman"/>
                <w:szCs w:val="22"/>
              </w:rPr>
              <w:t xml:space="preserve">  </w:t>
            </w:r>
          </w:p>
          <w:p w14:paraId="7D370657" w14:textId="77777777" w:rsidR="007D7FA1" w:rsidRPr="000E1568" w:rsidRDefault="007D7FA1" w:rsidP="007D7FA1">
            <w:pPr>
              <w:ind w:left="434" w:hanging="434"/>
              <w:rPr>
                <w:rFonts w:cs="Times New Roman"/>
                <w:szCs w:val="22"/>
              </w:rPr>
            </w:pPr>
            <w:r w:rsidRPr="000E1568">
              <w:rPr>
                <w:rFonts w:cs="Times New Roman"/>
                <w:szCs w:val="22"/>
              </w:rPr>
              <w:t xml:space="preserve">            </w:t>
            </w:r>
            <w:r w:rsidR="004A28DD" w:rsidRPr="000E1568">
              <w:rPr>
                <w:rFonts w:cs="Times New Roman"/>
                <w:szCs w:val="22"/>
              </w:rPr>
              <w:t xml:space="preserve">associate over </w:t>
            </w:r>
          </w:p>
          <w:p w14:paraId="7A9FB892" w14:textId="0F7742FA" w:rsidR="004A28DD" w:rsidRPr="000E1568" w:rsidRDefault="007D7FA1" w:rsidP="007D7FA1">
            <w:pPr>
              <w:ind w:left="434" w:hanging="434"/>
              <w:rPr>
                <w:rFonts w:cs="Times New Roman"/>
                <w:szCs w:val="22"/>
              </w:rPr>
            </w:pPr>
            <w:r w:rsidRPr="000E1568">
              <w:rPr>
                <w:rFonts w:cs="Times New Roman"/>
                <w:szCs w:val="22"/>
              </w:rPr>
              <w:t xml:space="preserve">            </w:t>
            </w:r>
            <w:r w:rsidR="004A28DD" w:rsidRPr="000E1568">
              <w:rPr>
                <w:rFonts w:cs="Times New Roman"/>
                <w:szCs w:val="22"/>
              </w:rPr>
              <w:t>cost of investment</w:t>
            </w:r>
          </w:p>
        </w:tc>
        <w:tc>
          <w:tcPr>
            <w:tcW w:w="1350" w:type="dxa"/>
            <w:shd w:val="clear" w:color="auto" w:fill="auto"/>
            <w:vAlign w:val="bottom"/>
          </w:tcPr>
          <w:p w14:paraId="5C78B7BE" w14:textId="77777777" w:rsidR="004A28DD" w:rsidRPr="000E1568" w:rsidRDefault="004A28DD" w:rsidP="008A23B9">
            <w:pPr>
              <w:jc w:val="center"/>
              <w:rPr>
                <w:rFonts w:cs="Times New Roman"/>
                <w:szCs w:val="22"/>
              </w:rPr>
            </w:pPr>
          </w:p>
        </w:tc>
        <w:tc>
          <w:tcPr>
            <w:tcW w:w="261" w:type="dxa"/>
            <w:shd w:val="clear" w:color="auto" w:fill="auto"/>
            <w:vAlign w:val="bottom"/>
          </w:tcPr>
          <w:p w14:paraId="1E2DD3DC" w14:textId="77777777" w:rsidR="004A28DD" w:rsidRPr="000E1568" w:rsidRDefault="004A28DD" w:rsidP="008A23B9">
            <w:pPr>
              <w:ind w:right="-217"/>
              <w:jc w:val="center"/>
              <w:rPr>
                <w:rFonts w:cs="Times New Roman"/>
                <w:szCs w:val="22"/>
              </w:rPr>
            </w:pPr>
          </w:p>
        </w:tc>
        <w:tc>
          <w:tcPr>
            <w:tcW w:w="1179" w:type="dxa"/>
            <w:shd w:val="clear" w:color="auto" w:fill="auto"/>
            <w:vAlign w:val="bottom"/>
          </w:tcPr>
          <w:p w14:paraId="5F255E9C" w14:textId="77777777" w:rsidR="004A28DD" w:rsidRPr="000E1568" w:rsidRDefault="004A28DD" w:rsidP="00CF284D">
            <w:pPr>
              <w:tabs>
                <w:tab w:val="decimal" w:pos="987"/>
              </w:tabs>
              <w:ind w:left="-95" w:right="-120"/>
              <w:rPr>
                <w:rFonts w:cs="Times New Roman"/>
                <w:szCs w:val="22"/>
              </w:rPr>
            </w:pPr>
            <w:r w:rsidRPr="000E1568">
              <w:rPr>
                <w:rFonts w:cs="Times New Roman"/>
                <w:szCs w:val="22"/>
                <w:cs/>
              </w:rPr>
              <w:t>(</w:t>
            </w:r>
            <w:r w:rsidRPr="000E1568">
              <w:rPr>
                <w:rFonts w:cs="Times New Roman"/>
                <w:szCs w:val="22"/>
              </w:rPr>
              <w:t>401,666</w:t>
            </w:r>
            <w:r w:rsidRPr="000E1568">
              <w:rPr>
                <w:rFonts w:cs="Times New Roman"/>
                <w:szCs w:val="22"/>
                <w:cs/>
              </w:rPr>
              <w:t>)</w:t>
            </w:r>
          </w:p>
        </w:tc>
        <w:tc>
          <w:tcPr>
            <w:tcW w:w="243" w:type="dxa"/>
            <w:shd w:val="clear" w:color="auto" w:fill="auto"/>
          </w:tcPr>
          <w:p w14:paraId="37AB6FA6" w14:textId="77777777" w:rsidR="004A28DD" w:rsidRPr="000E1568" w:rsidRDefault="004A28DD" w:rsidP="008A23B9">
            <w:pPr>
              <w:tabs>
                <w:tab w:val="decimal" w:pos="889"/>
              </w:tabs>
              <w:ind w:right="-171"/>
              <w:jc w:val="center"/>
              <w:rPr>
                <w:rFonts w:cs="Times New Roman"/>
                <w:szCs w:val="22"/>
              </w:rPr>
            </w:pPr>
          </w:p>
        </w:tc>
        <w:tc>
          <w:tcPr>
            <w:tcW w:w="1107" w:type="dxa"/>
            <w:shd w:val="clear" w:color="auto" w:fill="auto"/>
            <w:vAlign w:val="bottom"/>
          </w:tcPr>
          <w:p w14:paraId="46E6F923" w14:textId="3831C5D4" w:rsidR="004A28DD" w:rsidRPr="005B5ECE" w:rsidRDefault="005B5ECE" w:rsidP="005B5ECE">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vAlign w:val="bottom"/>
          </w:tcPr>
          <w:p w14:paraId="25F098A5" w14:textId="77777777" w:rsidR="004A28DD" w:rsidRPr="000E1568" w:rsidRDefault="004A28DD" w:rsidP="008A23B9">
            <w:pPr>
              <w:tabs>
                <w:tab w:val="decimal" w:pos="492"/>
                <w:tab w:val="decimal" w:pos="796"/>
              </w:tabs>
              <w:ind w:right="-94"/>
              <w:jc w:val="center"/>
              <w:rPr>
                <w:rFonts w:cs="Times New Roman"/>
                <w:szCs w:val="22"/>
              </w:rPr>
            </w:pPr>
          </w:p>
        </w:tc>
        <w:tc>
          <w:tcPr>
            <w:tcW w:w="1170" w:type="dxa"/>
            <w:shd w:val="clear" w:color="auto" w:fill="auto"/>
            <w:vAlign w:val="bottom"/>
          </w:tcPr>
          <w:p w14:paraId="1A1CBF1F" w14:textId="7689083E" w:rsidR="004A28DD" w:rsidRPr="005B5ECE" w:rsidRDefault="005B5ECE" w:rsidP="005B5ECE">
            <w:pPr>
              <w:tabs>
                <w:tab w:val="decimal" w:pos="910"/>
              </w:tabs>
              <w:ind w:left="-95" w:right="-120"/>
              <w:rPr>
                <w:rFonts w:cs="Times New Roman"/>
                <w:szCs w:val="22"/>
              </w:rPr>
            </w:pPr>
            <w:r w:rsidRPr="000E1568">
              <w:rPr>
                <w:rFonts w:cs="Times New Roman"/>
                <w:szCs w:val="22"/>
              </w:rPr>
              <w:t>1,6</w:t>
            </w:r>
            <w:r w:rsidR="00541B92">
              <w:rPr>
                <w:rFonts w:cs="Times New Roman"/>
                <w:szCs w:val="22"/>
              </w:rPr>
              <w:t>22</w:t>
            </w:r>
          </w:p>
        </w:tc>
        <w:tc>
          <w:tcPr>
            <w:tcW w:w="270" w:type="dxa"/>
            <w:shd w:val="clear" w:color="auto" w:fill="auto"/>
            <w:vAlign w:val="bottom"/>
          </w:tcPr>
          <w:p w14:paraId="5BDCBF2F" w14:textId="77777777" w:rsidR="004A28DD" w:rsidRPr="000E1568" w:rsidRDefault="004A28DD" w:rsidP="008A23B9">
            <w:pPr>
              <w:tabs>
                <w:tab w:val="decimal" w:pos="532"/>
                <w:tab w:val="decimal" w:pos="796"/>
              </w:tabs>
              <w:jc w:val="center"/>
              <w:rPr>
                <w:rFonts w:cs="Times New Roman"/>
                <w:szCs w:val="22"/>
              </w:rPr>
            </w:pPr>
          </w:p>
        </w:tc>
        <w:tc>
          <w:tcPr>
            <w:tcW w:w="1179" w:type="dxa"/>
            <w:shd w:val="clear" w:color="auto" w:fill="auto"/>
            <w:vAlign w:val="bottom"/>
          </w:tcPr>
          <w:p w14:paraId="3E9F4D62" w14:textId="23750E18" w:rsidR="004A28DD" w:rsidRPr="000E1568" w:rsidRDefault="004A28DD" w:rsidP="008A23B9">
            <w:pPr>
              <w:tabs>
                <w:tab w:val="decimal" w:pos="987"/>
              </w:tabs>
              <w:ind w:right="-120"/>
              <w:jc w:val="center"/>
              <w:rPr>
                <w:rFonts w:cs="Times New Roman"/>
                <w:szCs w:val="22"/>
              </w:rPr>
            </w:pPr>
            <w:r w:rsidRPr="000E1568">
              <w:rPr>
                <w:rFonts w:cs="Times New Roman"/>
                <w:szCs w:val="22"/>
              </w:rPr>
              <w:t>(</w:t>
            </w:r>
            <w:r w:rsidR="00AA2BDD">
              <w:rPr>
                <w:rFonts w:cs="Times New Roman"/>
                <w:szCs w:val="22"/>
              </w:rPr>
              <w:t>400</w:t>
            </w:r>
            <w:r w:rsidRPr="000E1568">
              <w:rPr>
                <w:rFonts w:cs="Times New Roman"/>
                <w:szCs w:val="22"/>
              </w:rPr>
              <w:t>,</w:t>
            </w:r>
            <w:r w:rsidR="00AA2BDD">
              <w:rPr>
                <w:rFonts w:cs="Times New Roman"/>
                <w:szCs w:val="22"/>
              </w:rPr>
              <w:t>044</w:t>
            </w:r>
            <w:r w:rsidRPr="000E1568">
              <w:rPr>
                <w:rFonts w:cs="Times New Roman"/>
                <w:szCs w:val="22"/>
              </w:rPr>
              <w:t>)</w:t>
            </w:r>
          </w:p>
        </w:tc>
      </w:tr>
      <w:tr w:rsidR="004A28DD" w:rsidRPr="000E1568" w14:paraId="696A433D" w14:textId="77777777" w:rsidTr="00744AFB">
        <w:trPr>
          <w:trHeight w:val="20"/>
        </w:trPr>
        <w:tc>
          <w:tcPr>
            <w:tcW w:w="2520" w:type="dxa"/>
            <w:shd w:val="clear" w:color="auto" w:fill="auto"/>
          </w:tcPr>
          <w:p w14:paraId="5E680B91" w14:textId="30E9A972" w:rsidR="007D7FA1" w:rsidRPr="000E1568" w:rsidRDefault="007D7FA1" w:rsidP="008A23B9">
            <w:pPr>
              <w:ind w:left="434" w:hanging="434"/>
              <w:rPr>
                <w:rFonts w:cs="Times New Roman"/>
                <w:szCs w:val="22"/>
              </w:rPr>
            </w:pPr>
            <w:r w:rsidRPr="000E1568">
              <w:rPr>
                <w:rFonts w:cs="Times New Roman"/>
                <w:i/>
                <w:iCs/>
                <w:szCs w:val="22"/>
              </w:rPr>
              <w:t xml:space="preserve">        </w:t>
            </w:r>
            <w:r w:rsidR="004A28DD" w:rsidRPr="000E1568">
              <w:rPr>
                <w:rFonts w:cs="Times New Roman"/>
                <w:szCs w:val="22"/>
              </w:rPr>
              <w:t xml:space="preserve">The elimination of </w:t>
            </w:r>
            <w:r w:rsidRPr="000E1568">
              <w:rPr>
                <w:rFonts w:cs="Times New Roman"/>
                <w:szCs w:val="22"/>
              </w:rPr>
              <w:t xml:space="preserve"> </w:t>
            </w:r>
          </w:p>
          <w:p w14:paraId="44A5F79E" w14:textId="5A48AB8A" w:rsidR="004A28DD" w:rsidRPr="000E1568" w:rsidRDefault="007D7FA1" w:rsidP="008A23B9">
            <w:pPr>
              <w:ind w:left="434" w:hanging="434"/>
              <w:rPr>
                <w:rFonts w:cs="Times New Roman"/>
                <w:i/>
                <w:iCs/>
                <w:szCs w:val="22"/>
              </w:rPr>
            </w:pPr>
            <w:r w:rsidRPr="000E1568">
              <w:rPr>
                <w:rFonts w:cs="Times New Roman"/>
                <w:szCs w:val="22"/>
              </w:rPr>
              <w:t xml:space="preserve">            </w:t>
            </w:r>
            <w:r w:rsidR="004A28DD" w:rsidRPr="000E1568">
              <w:rPr>
                <w:rFonts w:cs="Times New Roman"/>
                <w:szCs w:val="22"/>
              </w:rPr>
              <w:t>interest</w:t>
            </w:r>
            <w:r w:rsidR="004A28DD" w:rsidRPr="000E1568">
              <w:rPr>
                <w:rFonts w:cs="Times New Roman"/>
                <w:szCs w:val="22"/>
                <w:cs/>
              </w:rPr>
              <w:t xml:space="preserve"> </w:t>
            </w:r>
            <w:r w:rsidR="004A28DD" w:rsidRPr="000E1568">
              <w:rPr>
                <w:rFonts w:cs="Times New Roman"/>
                <w:szCs w:val="22"/>
              </w:rPr>
              <w:t>income</w:t>
            </w:r>
            <w:r w:rsidR="004A28DD" w:rsidRPr="000E1568">
              <w:rPr>
                <w:rFonts w:cs="Times New Roman"/>
                <w:i/>
                <w:iCs/>
                <w:szCs w:val="22"/>
              </w:rPr>
              <w:t xml:space="preserve"> </w:t>
            </w:r>
          </w:p>
        </w:tc>
        <w:tc>
          <w:tcPr>
            <w:tcW w:w="1350" w:type="dxa"/>
            <w:shd w:val="clear" w:color="auto" w:fill="auto"/>
          </w:tcPr>
          <w:p w14:paraId="2E1951FA" w14:textId="77777777" w:rsidR="004A28DD" w:rsidRPr="000E1568" w:rsidRDefault="004A28DD" w:rsidP="008A23B9">
            <w:pPr>
              <w:jc w:val="center"/>
              <w:rPr>
                <w:rFonts w:cs="Times New Roman"/>
                <w:szCs w:val="22"/>
              </w:rPr>
            </w:pPr>
          </w:p>
        </w:tc>
        <w:tc>
          <w:tcPr>
            <w:tcW w:w="261" w:type="dxa"/>
            <w:shd w:val="clear" w:color="auto" w:fill="auto"/>
          </w:tcPr>
          <w:p w14:paraId="1C6AA310" w14:textId="77777777" w:rsidR="004A28DD" w:rsidRPr="000E1568" w:rsidRDefault="004A28DD" w:rsidP="008A23B9">
            <w:pPr>
              <w:ind w:right="-217"/>
              <w:jc w:val="center"/>
              <w:rPr>
                <w:rFonts w:cs="Times New Roman"/>
                <w:szCs w:val="22"/>
              </w:rPr>
            </w:pPr>
          </w:p>
        </w:tc>
        <w:tc>
          <w:tcPr>
            <w:tcW w:w="1179" w:type="dxa"/>
            <w:tcBorders>
              <w:bottom w:val="single" w:sz="4" w:space="0" w:color="auto"/>
            </w:tcBorders>
            <w:shd w:val="clear" w:color="auto" w:fill="auto"/>
            <w:vAlign w:val="bottom"/>
          </w:tcPr>
          <w:p w14:paraId="41FE5BFA" w14:textId="77777777" w:rsidR="004A28DD" w:rsidRPr="000E1568" w:rsidRDefault="004A28DD" w:rsidP="00CF284D">
            <w:pPr>
              <w:tabs>
                <w:tab w:val="decimal" w:pos="987"/>
              </w:tabs>
              <w:ind w:left="-95" w:right="-120"/>
              <w:rPr>
                <w:rFonts w:cs="Times New Roman"/>
                <w:szCs w:val="22"/>
              </w:rPr>
            </w:pPr>
            <w:r w:rsidRPr="000E1568">
              <w:rPr>
                <w:rFonts w:cs="Times New Roman"/>
                <w:szCs w:val="22"/>
                <w:cs/>
              </w:rPr>
              <w:t>(</w:t>
            </w:r>
            <w:r w:rsidRPr="000E1568">
              <w:rPr>
                <w:rFonts w:cs="Times New Roman"/>
                <w:szCs w:val="22"/>
              </w:rPr>
              <w:t>497,740</w:t>
            </w:r>
            <w:r w:rsidRPr="000E1568">
              <w:rPr>
                <w:rFonts w:cs="Times New Roman"/>
                <w:szCs w:val="22"/>
                <w:cs/>
              </w:rPr>
              <w:t>)</w:t>
            </w:r>
          </w:p>
        </w:tc>
        <w:tc>
          <w:tcPr>
            <w:tcW w:w="243" w:type="dxa"/>
            <w:shd w:val="clear" w:color="auto" w:fill="auto"/>
          </w:tcPr>
          <w:p w14:paraId="561B6461" w14:textId="77777777" w:rsidR="004A28DD" w:rsidRPr="000E1568" w:rsidRDefault="004A28DD" w:rsidP="008A23B9">
            <w:pPr>
              <w:tabs>
                <w:tab w:val="decimal" w:pos="889"/>
              </w:tabs>
              <w:ind w:right="-171"/>
              <w:jc w:val="center"/>
              <w:rPr>
                <w:rFonts w:cs="Times New Roman"/>
                <w:szCs w:val="22"/>
              </w:rPr>
            </w:pPr>
          </w:p>
        </w:tc>
        <w:tc>
          <w:tcPr>
            <w:tcW w:w="1107" w:type="dxa"/>
            <w:shd w:val="clear" w:color="auto" w:fill="auto"/>
            <w:vAlign w:val="bottom"/>
          </w:tcPr>
          <w:p w14:paraId="73E6BFEA" w14:textId="76384B16" w:rsidR="004A28DD" w:rsidRPr="000E1568" w:rsidRDefault="00CB608A" w:rsidP="00744AFB">
            <w:pPr>
              <w:tabs>
                <w:tab w:val="decimal" w:pos="910"/>
              </w:tabs>
              <w:ind w:left="-95" w:right="-120"/>
              <w:rPr>
                <w:rFonts w:cs="Times New Roman"/>
                <w:szCs w:val="22"/>
              </w:rPr>
            </w:pPr>
            <w:r>
              <w:rPr>
                <w:rFonts w:cs="Times New Roman"/>
                <w:szCs w:val="22"/>
              </w:rPr>
              <w:t xml:space="preserve"> </w:t>
            </w:r>
            <w:r w:rsidR="004A28DD" w:rsidRPr="000E1568">
              <w:rPr>
                <w:rFonts w:cs="Times New Roman"/>
                <w:szCs w:val="22"/>
              </w:rPr>
              <w:t>(120,12</w:t>
            </w:r>
            <w:r w:rsidR="0062505C">
              <w:rPr>
                <w:rFonts w:cs="Times New Roman"/>
                <w:szCs w:val="22"/>
              </w:rPr>
              <w:t>5</w:t>
            </w:r>
            <w:r w:rsidR="004A28DD" w:rsidRPr="000E1568">
              <w:rPr>
                <w:rFonts w:cs="Times New Roman"/>
                <w:szCs w:val="22"/>
              </w:rPr>
              <w:t>)</w:t>
            </w:r>
          </w:p>
        </w:tc>
        <w:tc>
          <w:tcPr>
            <w:tcW w:w="270" w:type="dxa"/>
            <w:shd w:val="clear" w:color="auto" w:fill="auto"/>
            <w:vAlign w:val="bottom"/>
          </w:tcPr>
          <w:p w14:paraId="765D7CAD" w14:textId="77777777" w:rsidR="004A28DD" w:rsidRPr="000E1568" w:rsidRDefault="004A28DD" w:rsidP="00CB608A">
            <w:pPr>
              <w:tabs>
                <w:tab w:val="decimal" w:pos="492"/>
                <w:tab w:val="decimal" w:pos="796"/>
                <w:tab w:val="decimal" w:pos="1039"/>
              </w:tabs>
              <w:jc w:val="center"/>
              <w:rPr>
                <w:rFonts w:cs="Times New Roman"/>
                <w:szCs w:val="22"/>
              </w:rPr>
            </w:pPr>
          </w:p>
        </w:tc>
        <w:tc>
          <w:tcPr>
            <w:tcW w:w="1170" w:type="dxa"/>
            <w:shd w:val="clear" w:color="auto" w:fill="auto"/>
            <w:vAlign w:val="bottom"/>
          </w:tcPr>
          <w:p w14:paraId="7B84DEAC" w14:textId="77777777" w:rsidR="004A28DD" w:rsidRPr="00CB608A" w:rsidRDefault="004A28DD" w:rsidP="00CB608A">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vAlign w:val="bottom"/>
          </w:tcPr>
          <w:p w14:paraId="335F66FE" w14:textId="77777777" w:rsidR="004A28DD" w:rsidRPr="000E1568" w:rsidRDefault="004A28DD" w:rsidP="008A23B9">
            <w:pPr>
              <w:tabs>
                <w:tab w:val="decimal" w:pos="532"/>
                <w:tab w:val="decimal" w:pos="796"/>
              </w:tabs>
              <w:jc w:val="center"/>
              <w:rPr>
                <w:rFonts w:cs="Times New Roman"/>
                <w:szCs w:val="22"/>
              </w:rPr>
            </w:pPr>
          </w:p>
        </w:tc>
        <w:tc>
          <w:tcPr>
            <w:tcW w:w="1179" w:type="dxa"/>
            <w:tcBorders>
              <w:bottom w:val="single" w:sz="4" w:space="0" w:color="auto"/>
            </w:tcBorders>
            <w:shd w:val="clear" w:color="auto" w:fill="auto"/>
            <w:vAlign w:val="bottom"/>
          </w:tcPr>
          <w:p w14:paraId="6DFEF783" w14:textId="4113BE6C" w:rsidR="004A28DD" w:rsidRPr="000E1568" w:rsidRDefault="004A28DD" w:rsidP="008A23B9">
            <w:pPr>
              <w:tabs>
                <w:tab w:val="decimal" w:pos="987"/>
              </w:tabs>
              <w:ind w:right="-120"/>
              <w:jc w:val="center"/>
              <w:rPr>
                <w:rFonts w:cs="Times New Roman"/>
                <w:szCs w:val="22"/>
              </w:rPr>
            </w:pPr>
            <w:r w:rsidRPr="000E1568">
              <w:rPr>
                <w:rFonts w:cs="Times New Roman"/>
                <w:szCs w:val="22"/>
              </w:rPr>
              <w:t>(617,86</w:t>
            </w:r>
            <w:r w:rsidR="006948B4">
              <w:rPr>
                <w:rFonts w:cs="Times New Roman"/>
                <w:szCs w:val="22"/>
              </w:rPr>
              <w:t>5</w:t>
            </w:r>
            <w:r w:rsidRPr="000E1568">
              <w:rPr>
                <w:rFonts w:cs="Times New Roman"/>
                <w:szCs w:val="22"/>
              </w:rPr>
              <w:t>)</w:t>
            </w:r>
          </w:p>
        </w:tc>
      </w:tr>
      <w:tr w:rsidR="004A28DD" w:rsidRPr="000E1568" w14:paraId="43820B76" w14:textId="77777777" w:rsidTr="00744AFB">
        <w:trPr>
          <w:trHeight w:val="20"/>
        </w:trPr>
        <w:tc>
          <w:tcPr>
            <w:tcW w:w="2520" w:type="dxa"/>
            <w:shd w:val="clear" w:color="auto" w:fill="auto"/>
          </w:tcPr>
          <w:p w14:paraId="2CA275AB" w14:textId="77777777" w:rsidR="004A28DD" w:rsidRPr="000E1568" w:rsidRDefault="004A28DD" w:rsidP="008A23B9">
            <w:pPr>
              <w:ind w:left="434" w:hanging="434"/>
              <w:rPr>
                <w:rFonts w:cs="Times New Roman"/>
                <w:szCs w:val="22"/>
              </w:rPr>
            </w:pPr>
            <w:r w:rsidRPr="000E1568">
              <w:rPr>
                <w:rFonts w:cs="Times New Roman"/>
                <w:b/>
                <w:bCs/>
                <w:szCs w:val="22"/>
              </w:rPr>
              <w:t>Net</w:t>
            </w:r>
          </w:p>
        </w:tc>
        <w:tc>
          <w:tcPr>
            <w:tcW w:w="1350" w:type="dxa"/>
            <w:shd w:val="clear" w:color="auto" w:fill="auto"/>
          </w:tcPr>
          <w:p w14:paraId="6F88FA48" w14:textId="77777777" w:rsidR="004A28DD" w:rsidRPr="000E1568" w:rsidRDefault="004A28DD" w:rsidP="008A23B9">
            <w:pPr>
              <w:jc w:val="center"/>
              <w:rPr>
                <w:rFonts w:cs="Times New Roman"/>
                <w:szCs w:val="22"/>
              </w:rPr>
            </w:pPr>
          </w:p>
        </w:tc>
        <w:tc>
          <w:tcPr>
            <w:tcW w:w="261" w:type="dxa"/>
            <w:shd w:val="clear" w:color="auto" w:fill="auto"/>
          </w:tcPr>
          <w:p w14:paraId="74F6A233" w14:textId="77777777" w:rsidR="004A28DD" w:rsidRPr="000E1568" w:rsidRDefault="004A28DD" w:rsidP="008A23B9">
            <w:pPr>
              <w:ind w:right="-217"/>
              <w:jc w:val="center"/>
              <w:rPr>
                <w:rFonts w:cs="Times New Roman"/>
                <w:szCs w:val="22"/>
              </w:rPr>
            </w:pPr>
          </w:p>
        </w:tc>
        <w:tc>
          <w:tcPr>
            <w:tcW w:w="1179" w:type="dxa"/>
            <w:tcBorders>
              <w:top w:val="single" w:sz="4" w:space="0" w:color="auto"/>
              <w:bottom w:val="double" w:sz="4" w:space="0" w:color="auto"/>
            </w:tcBorders>
            <w:shd w:val="clear" w:color="auto" w:fill="auto"/>
          </w:tcPr>
          <w:p w14:paraId="7D921955" w14:textId="77777777" w:rsidR="00744AFB" w:rsidRDefault="00CF284D" w:rsidP="00CF284D">
            <w:pPr>
              <w:tabs>
                <w:tab w:val="decimal" w:pos="987"/>
              </w:tabs>
              <w:ind w:left="-95" w:right="-120"/>
              <w:rPr>
                <w:rFonts w:cs="Times New Roman"/>
                <w:szCs w:val="22"/>
              </w:rPr>
            </w:pPr>
            <w:r w:rsidRPr="00CF284D">
              <w:rPr>
                <w:rFonts w:cs="Times New Roman"/>
                <w:szCs w:val="22"/>
              </w:rPr>
              <w:t xml:space="preserve"> </w:t>
            </w:r>
          </w:p>
          <w:p w14:paraId="34B97D15" w14:textId="5C247464" w:rsidR="004A28DD" w:rsidRPr="00CF284D" w:rsidRDefault="004A28DD" w:rsidP="00CF284D">
            <w:pPr>
              <w:tabs>
                <w:tab w:val="decimal" w:pos="987"/>
              </w:tabs>
              <w:ind w:left="-95" w:right="-120"/>
              <w:rPr>
                <w:rFonts w:cs="Times New Roman"/>
                <w:b/>
                <w:bCs/>
                <w:szCs w:val="22"/>
              </w:rPr>
            </w:pPr>
            <w:r w:rsidRPr="00CF284D">
              <w:rPr>
                <w:rFonts w:cs="Times New Roman"/>
                <w:b/>
                <w:bCs/>
                <w:szCs w:val="22"/>
              </w:rPr>
              <w:t>5,303,536</w:t>
            </w:r>
          </w:p>
        </w:tc>
        <w:tc>
          <w:tcPr>
            <w:tcW w:w="243" w:type="dxa"/>
            <w:shd w:val="clear" w:color="auto" w:fill="auto"/>
          </w:tcPr>
          <w:p w14:paraId="4B006086" w14:textId="77777777" w:rsidR="004A28DD" w:rsidRPr="00CF284D" w:rsidRDefault="004A28DD" w:rsidP="008A23B9">
            <w:pPr>
              <w:tabs>
                <w:tab w:val="decimal" w:pos="889"/>
              </w:tabs>
              <w:ind w:right="-171"/>
              <w:jc w:val="center"/>
              <w:rPr>
                <w:rFonts w:cs="Times New Roman"/>
                <w:b/>
                <w:bCs/>
                <w:szCs w:val="22"/>
              </w:rPr>
            </w:pPr>
          </w:p>
        </w:tc>
        <w:tc>
          <w:tcPr>
            <w:tcW w:w="1107" w:type="dxa"/>
            <w:shd w:val="clear" w:color="auto" w:fill="auto"/>
          </w:tcPr>
          <w:p w14:paraId="6883E2F9" w14:textId="77777777" w:rsidR="004A28DD" w:rsidRPr="000E1568" w:rsidRDefault="004A28DD" w:rsidP="00CB608A">
            <w:pPr>
              <w:tabs>
                <w:tab w:val="decimal" w:pos="1039"/>
              </w:tabs>
              <w:rPr>
                <w:rFonts w:cs="Times New Roman"/>
                <w:szCs w:val="22"/>
              </w:rPr>
            </w:pPr>
          </w:p>
        </w:tc>
        <w:tc>
          <w:tcPr>
            <w:tcW w:w="270" w:type="dxa"/>
            <w:shd w:val="clear" w:color="auto" w:fill="auto"/>
          </w:tcPr>
          <w:p w14:paraId="26A752AF" w14:textId="77777777" w:rsidR="004A28DD" w:rsidRPr="000E1568" w:rsidRDefault="004A28DD" w:rsidP="008A23B9">
            <w:pPr>
              <w:tabs>
                <w:tab w:val="decimal" w:pos="492"/>
                <w:tab w:val="decimal" w:pos="796"/>
              </w:tabs>
              <w:ind w:left="-95" w:right="-120"/>
              <w:jc w:val="center"/>
              <w:rPr>
                <w:rFonts w:cs="Times New Roman"/>
                <w:szCs w:val="22"/>
              </w:rPr>
            </w:pPr>
          </w:p>
        </w:tc>
        <w:tc>
          <w:tcPr>
            <w:tcW w:w="1170" w:type="dxa"/>
            <w:shd w:val="clear" w:color="auto" w:fill="auto"/>
          </w:tcPr>
          <w:p w14:paraId="7C1BD073" w14:textId="77777777" w:rsidR="004A28DD" w:rsidRPr="000E1568" w:rsidRDefault="004A28DD" w:rsidP="008A23B9">
            <w:pPr>
              <w:tabs>
                <w:tab w:val="decimal" w:pos="492"/>
                <w:tab w:val="decimal" w:pos="796"/>
              </w:tabs>
              <w:ind w:left="-95" w:right="-120"/>
              <w:jc w:val="center"/>
              <w:rPr>
                <w:rFonts w:cs="Times New Roman"/>
                <w:szCs w:val="22"/>
              </w:rPr>
            </w:pPr>
          </w:p>
        </w:tc>
        <w:tc>
          <w:tcPr>
            <w:tcW w:w="270" w:type="dxa"/>
            <w:shd w:val="clear" w:color="auto" w:fill="auto"/>
          </w:tcPr>
          <w:p w14:paraId="5218B38D" w14:textId="77777777" w:rsidR="004A28DD" w:rsidRPr="000E1568" w:rsidRDefault="004A28DD" w:rsidP="008A23B9">
            <w:pPr>
              <w:tabs>
                <w:tab w:val="decimal" w:pos="532"/>
                <w:tab w:val="decimal" w:pos="796"/>
              </w:tabs>
              <w:ind w:left="-95" w:right="-120"/>
              <w:jc w:val="center"/>
              <w:rPr>
                <w:rFonts w:cs="Times New Roman"/>
                <w:szCs w:val="22"/>
              </w:rPr>
            </w:pPr>
          </w:p>
        </w:tc>
        <w:tc>
          <w:tcPr>
            <w:tcW w:w="1179" w:type="dxa"/>
            <w:tcBorders>
              <w:top w:val="single" w:sz="4" w:space="0" w:color="auto"/>
              <w:bottom w:val="double" w:sz="4" w:space="0" w:color="auto"/>
            </w:tcBorders>
            <w:shd w:val="clear" w:color="auto" w:fill="auto"/>
          </w:tcPr>
          <w:p w14:paraId="18AD1818" w14:textId="5961ABDE" w:rsidR="004A28DD" w:rsidRPr="000E1568" w:rsidRDefault="004A28DD" w:rsidP="002B4095">
            <w:pPr>
              <w:tabs>
                <w:tab w:val="decimal" w:pos="1039"/>
              </w:tabs>
              <w:rPr>
                <w:rFonts w:cs="Times New Roman"/>
                <w:b/>
                <w:bCs/>
                <w:szCs w:val="22"/>
              </w:rPr>
            </w:pPr>
            <w:r w:rsidRPr="000E1568">
              <w:rPr>
                <w:rFonts w:cs="Times New Roman"/>
                <w:b/>
                <w:bCs/>
                <w:szCs w:val="22"/>
              </w:rPr>
              <w:t xml:space="preserve">  5,733,</w:t>
            </w:r>
            <w:r w:rsidR="002B4095">
              <w:rPr>
                <w:rFonts w:cs="Times New Roman"/>
                <w:b/>
                <w:bCs/>
                <w:szCs w:val="22"/>
              </w:rPr>
              <w:t>283</w:t>
            </w:r>
          </w:p>
        </w:tc>
      </w:tr>
      <w:tr w:rsidR="004A28DD" w:rsidRPr="000E1568" w14:paraId="7EC3DFF2" w14:textId="77777777" w:rsidTr="00744AFB">
        <w:trPr>
          <w:trHeight w:val="20"/>
        </w:trPr>
        <w:tc>
          <w:tcPr>
            <w:tcW w:w="2520" w:type="dxa"/>
            <w:shd w:val="clear" w:color="auto" w:fill="auto"/>
          </w:tcPr>
          <w:p w14:paraId="6EFE974A" w14:textId="77777777" w:rsidR="004A28DD" w:rsidRPr="000E1568" w:rsidRDefault="004A28DD" w:rsidP="008A23B9">
            <w:pPr>
              <w:ind w:left="434" w:hanging="434"/>
              <w:rPr>
                <w:rFonts w:cs="Times New Roman"/>
                <w:b/>
                <w:bCs/>
                <w:szCs w:val="22"/>
              </w:rPr>
            </w:pPr>
          </w:p>
        </w:tc>
        <w:tc>
          <w:tcPr>
            <w:tcW w:w="1350" w:type="dxa"/>
            <w:shd w:val="clear" w:color="auto" w:fill="auto"/>
          </w:tcPr>
          <w:p w14:paraId="37FEE187" w14:textId="77777777" w:rsidR="004A28DD" w:rsidRPr="000E1568" w:rsidRDefault="004A28DD" w:rsidP="008A23B9">
            <w:pPr>
              <w:rPr>
                <w:rFonts w:cs="Times New Roman"/>
                <w:szCs w:val="22"/>
              </w:rPr>
            </w:pPr>
          </w:p>
        </w:tc>
        <w:tc>
          <w:tcPr>
            <w:tcW w:w="261" w:type="dxa"/>
            <w:shd w:val="clear" w:color="auto" w:fill="auto"/>
          </w:tcPr>
          <w:p w14:paraId="481EC465" w14:textId="77777777" w:rsidR="004A28DD" w:rsidRPr="000E1568" w:rsidRDefault="004A28DD" w:rsidP="008A23B9">
            <w:pPr>
              <w:ind w:right="-217"/>
              <w:jc w:val="center"/>
              <w:rPr>
                <w:rFonts w:cs="Times New Roman"/>
                <w:bCs/>
                <w:szCs w:val="22"/>
              </w:rPr>
            </w:pPr>
          </w:p>
        </w:tc>
        <w:tc>
          <w:tcPr>
            <w:tcW w:w="1179" w:type="dxa"/>
            <w:tcBorders>
              <w:top w:val="double" w:sz="4" w:space="0" w:color="auto"/>
            </w:tcBorders>
            <w:shd w:val="clear" w:color="auto" w:fill="auto"/>
          </w:tcPr>
          <w:p w14:paraId="5F61340D" w14:textId="77777777" w:rsidR="004A28DD" w:rsidRPr="000E1568" w:rsidRDefault="004A28DD" w:rsidP="008A23B9">
            <w:pPr>
              <w:tabs>
                <w:tab w:val="decimal" w:pos="796"/>
              </w:tabs>
              <w:ind w:left="-95" w:right="-120"/>
              <w:rPr>
                <w:rFonts w:cs="Times New Roman"/>
                <w:b/>
                <w:bCs/>
                <w:szCs w:val="22"/>
              </w:rPr>
            </w:pPr>
          </w:p>
        </w:tc>
        <w:tc>
          <w:tcPr>
            <w:tcW w:w="243" w:type="dxa"/>
            <w:shd w:val="clear" w:color="auto" w:fill="auto"/>
          </w:tcPr>
          <w:p w14:paraId="2F16BD00" w14:textId="77777777" w:rsidR="004A28DD" w:rsidRPr="000E1568" w:rsidRDefault="004A28DD" w:rsidP="008A23B9">
            <w:pPr>
              <w:tabs>
                <w:tab w:val="decimal" w:pos="889"/>
              </w:tabs>
              <w:ind w:right="-171"/>
              <w:rPr>
                <w:rFonts w:cs="Times New Roman"/>
                <w:b/>
                <w:bCs/>
                <w:szCs w:val="22"/>
              </w:rPr>
            </w:pPr>
          </w:p>
        </w:tc>
        <w:tc>
          <w:tcPr>
            <w:tcW w:w="1107" w:type="dxa"/>
            <w:shd w:val="clear" w:color="auto" w:fill="auto"/>
          </w:tcPr>
          <w:p w14:paraId="165D8085" w14:textId="77777777" w:rsidR="004A28DD" w:rsidRPr="000E1568" w:rsidRDefault="004A28DD" w:rsidP="008A23B9">
            <w:pPr>
              <w:tabs>
                <w:tab w:val="decimal" w:pos="796"/>
              </w:tabs>
              <w:ind w:left="-95" w:right="-120"/>
              <w:rPr>
                <w:rFonts w:cs="Times New Roman"/>
                <w:b/>
                <w:bCs/>
                <w:szCs w:val="22"/>
              </w:rPr>
            </w:pPr>
          </w:p>
        </w:tc>
        <w:tc>
          <w:tcPr>
            <w:tcW w:w="270" w:type="dxa"/>
            <w:shd w:val="clear" w:color="auto" w:fill="auto"/>
          </w:tcPr>
          <w:p w14:paraId="1C1827CA" w14:textId="77777777" w:rsidR="004A28DD" w:rsidRPr="000E1568" w:rsidRDefault="004A28DD" w:rsidP="008A23B9">
            <w:pPr>
              <w:tabs>
                <w:tab w:val="decimal" w:pos="492"/>
                <w:tab w:val="decimal" w:pos="796"/>
              </w:tabs>
              <w:ind w:left="-95" w:right="-120"/>
              <w:rPr>
                <w:rFonts w:cs="Times New Roman"/>
                <w:b/>
                <w:bCs/>
                <w:szCs w:val="22"/>
              </w:rPr>
            </w:pPr>
          </w:p>
        </w:tc>
        <w:tc>
          <w:tcPr>
            <w:tcW w:w="1170" w:type="dxa"/>
            <w:shd w:val="clear" w:color="auto" w:fill="auto"/>
          </w:tcPr>
          <w:p w14:paraId="65BB3012" w14:textId="77777777" w:rsidR="004A28DD" w:rsidRPr="000E1568" w:rsidRDefault="004A28DD" w:rsidP="008A23B9">
            <w:pPr>
              <w:tabs>
                <w:tab w:val="decimal" w:pos="492"/>
                <w:tab w:val="decimal" w:pos="796"/>
              </w:tabs>
              <w:ind w:left="-95" w:right="-120"/>
              <w:rPr>
                <w:rFonts w:cs="Times New Roman"/>
                <w:b/>
                <w:bCs/>
                <w:szCs w:val="22"/>
              </w:rPr>
            </w:pPr>
          </w:p>
        </w:tc>
        <w:tc>
          <w:tcPr>
            <w:tcW w:w="270" w:type="dxa"/>
            <w:shd w:val="clear" w:color="auto" w:fill="auto"/>
          </w:tcPr>
          <w:p w14:paraId="59300B83" w14:textId="77777777" w:rsidR="004A28DD" w:rsidRPr="000E1568" w:rsidRDefault="004A28DD" w:rsidP="008A23B9">
            <w:pPr>
              <w:tabs>
                <w:tab w:val="decimal" w:pos="532"/>
                <w:tab w:val="decimal" w:pos="796"/>
              </w:tabs>
              <w:ind w:left="-95" w:right="-120"/>
              <w:rPr>
                <w:rFonts w:cs="Times New Roman"/>
                <w:b/>
                <w:bCs/>
                <w:szCs w:val="22"/>
              </w:rPr>
            </w:pPr>
          </w:p>
        </w:tc>
        <w:tc>
          <w:tcPr>
            <w:tcW w:w="1179" w:type="dxa"/>
            <w:tcBorders>
              <w:top w:val="double" w:sz="4" w:space="0" w:color="auto"/>
            </w:tcBorders>
            <w:shd w:val="clear" w:color="auto" w:fill="auto"/>
          </w:tcPr>
          <w:p w14:paraId="23368CCA" w14:textId="77777777" w:rsidR="004A28DD" w:rsidRPr="000E1568" w:rsidRDefault="004A28DD" w:rsidP="008A23B9">
            <w:pPr>
              <w:tabs>
                <w:tab w:val="decimal" w:pos="987"/>
              </w:tabs>
              <w:ind w:left="-95" w:right="-120"/>
              <w:rPr>
                <w:rFonts w:cs="Times New Roman"/>
                <w:b/>
                <w:bCs/>
                <w:szCs w:val="22"/>
              </w:rPr>
            </w:pPr>
          </w:p>
        </w:tc>
      </w:tr>
      <w:tr w:rsidR="004A28DD" w:rsidRPr="000E1568" w14:paraId="39238736" w14:textId="77777777" w:rsidTr="00744AFB">
        <w:trPr>
          <w:trHeight w:val="20"/>
        </w:trPr>
        <w:tc>
          <w:tcPr>
            <w:tcW w:w="2520" w:type="dxa"/>
            <w:shd w:val="clear" w:color="auto" w:fill="auto"/>
          </w:tcPr>
          <w:p w14:paraId="3B733A74" w14:textId="5AC4D785" w:rsidR="004A28DD" w:rsidRPr="000E1568" w:rsidRDefault="004A28DD" w:rsidP="008A23B9">
            <w:pPr>
              <w:ind w:left="434" w:hanging="434"/>
              <w:rPr>
                <w:rFonts w:cs="Times New Roman"/>
                <w:i/>
                <w:iCs/>
                <w:szCs w:val="22"/>
              </w:rPr>
            </w:pPr>
          </w:p>
        </w:tc>
        <w:tc>
          <w:tcPr>
            <w:tcW w:w="1350" w:type="dxa"/>
            <w:shd w:val="clear" w:color="auto" w:fill="auto"/>
            <w:vAlign w:val="bottom"/>
          </w:tcPr>
          <w:p w14:paraId="4E965193" w14:textId="77777777" w:rsidR="004A28DD" w:rsidRPr="000E1568" w:rsidRDefault="004A28DD" w:rsidP="008A23B9">
            <w:pPr>
              <w:rPr>
                <w:rFonts w:cs="Times New Roman"/>
                <w:szCs w:val="22"/>
              </w:rPr>
            </w:pPr>
          </w:p>
        </w:tc>
        <w:tc>
          <w:tcPr>
            <w:tcW w:w="261" w:type="dxa"/>
            <w:shd w:val="clear" w:color="auto" w:fill="auto"/>
            <w:vAlign w:val="bottom"/>
          </w:tcPr>
          <w:p w14:paraId="77C461A5" w14:textId="77777777" w:rsidR="004A28DD" w:rsidRPr="000E1568" w:rsidRDefault="004A28DD" w:rsidP="008A23B9">
            <w:pPr>
              <w:ind w:right="-217"/>
              <w:jc w:val="center"/>
              <w:rPr>
                <w:rFonts w:cs="Times New Roman"/>
                <w:bCs/>
                <w:szCs w:val="22"/>
              </w:rPr>
            </w:pPr>
          </w:p>
        </w:tc>
        <w:tc>
          <w:tcPr>
            <w:tcW w:w="1179" w:type="dxa"/>
            <w:shd w:val="clear" w:color="auto" w:fill="auto"/>
            <w:vAlign w:val="bottom"/>
          </w:tcPr>
          <w:p w14:paraId="43E2F0B3" w14:textId="77777777" w:rsidR="004A28DD" w:rsidRPr="000E1568" w:rsidRDefault="004A28DD" w:rsidP="008A23B9">
            <w:pPr>
              <w:tabs>
                <w:tab w:val="decimal" w:pos="987"/>
              </w:tabs>
              <w:ind w:left="-95" w:right="-120"/>
              <w:rPr>
                <w:rFonts w:cs="Times New Roman"/>
                <w:szCs w:val="22"/>
              </w:rPr>
            </w:pPr>
          </w:p>
        </w:tc>
        <w:tc>
          <w:tcPr>
            <w:tcW w:w="243" w:type="dxa"/>
            <w:shd w:val="clear" w:color="auto" w:fill="auto"/>
            <w:vAlign w:val="bottom"/>
          </w:tcPr>
          <w:p w14:paraId="7438E34F" w14:textId="77777777" w:rsidR="004A28DD" w:rsidRPr="000E1568" w:rsidRDefault="004A28DD" w:rsidP="008A23B9">
            <w:pPr>
              <w:tabs>
                <w:tab w:val="decimal" w:pos="889"/>
              </w:tabs>
              <w:ind w:right="-171"/>
              <w:rPr>
                <w:rFonts w:cs="Times New Roman"/>
                <w:b/>
                <w:bCs/>
                <w:szCs w:val="22"/>
              </w:rPr>
            </w:pPr>
          </w:p>
        </w:tc>
        <w:tc>
          <w:tcPr>
            <w:tcW w:w="1107" w:type="dxa"/>
            <w:shd w:val="clear" w:color="auto" w:fill="auto"/>
            <w:vAlign w:val="bottom"/>
          </w:tcPr>
          <w:p w14:paraId="45753733" w14:textId="77777777" w:rsidR="004A28DD" w:rsidRPr="000E1568" w:rsidRDefault="004A28DD" w:rsidP="008A23B9">
            <w:pPr>
              <w:tabs>
                <w:tab w:val="decimal" w:pos="845"/>
              </w:tabs>
              <w:ind w:left="-95" w:right="-120"/>
              <w:rPr>
                <w:rFonts w:cs="Times New Roman"/>
                <w:szCs w:val="22"/>
              </w:rPr>
            </w:pPr>
          </w:p>
        </w:tc>
        <w:tc>
          <w:tcPr>
            <w:tcW w:w="270" w:type="dxa"/>
            <w:shd w:val="clear" w:color="auto" w:fill="auto"/>
            <w:vAlign w:val="bottom"/>
          </w:tcPr>
          <w:p w14:paraId="3CD36FC7" w14:textId="77777777" w:rsidR="004A28DD" w:rsidRPr="000E1568" w:rsidRDefault="004A28DD"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1673ED60" w14:textId="77777777" w:rsidR="004A28DD" w:rsidRPr="000E1568" w:rsidRDefault="004A28DD" w:rsidP="008A23B9">
            <w:pPr>
              <w:tabs>
                <w:tab w:val="decimal" w:pos="681"/>
              </w:tabs>
              <w:ind w:left="-95" w:right="-120"/>
              <w:rPr>
                <w:rFonts w:cs="Times New Roman"/>
                <w:szCs w:val="22"/>
              </w:rPr>
            </w:pPr>
          </w:p>
        </w:tc>
        <w:tc>
          <w:tcPr>
            <w:tcW w:w="270" w:type="dxa"/>
            <w:shd w:val="clear" w:color="auto" w:fill="auto"/>
            <w:vAlign w:val="bottom"/>
          </w:tcPr>
          <w:p w14:paraId="78664BAC" w14:textId="77777777" w:rsidR="004A28DD" w:rsidRPr="000E1568" w:rsidRDefault="004A28DD" w:rsidP="008A23B9">
            <w:pPr>
              <w:tabs>
                <w:tab w:val="decimal" w:pos="532"/>
                <w:tab w:val="decimal" w:pos="796"/>
              </w:tabs>
              <w:ind w:left="-95" w:right="-120"/>
              <w:rPr>
                <w:rFonts w:cs="Times New Roman"/>
                <w:b/>
                <w:bCs/>
                <w:szCs w:val="22"/>
              </w:rPr>
            </w:pPr>
          </w:p>
        </w:tc>
        <w:tc>
          <w:tcPr>
            <w:tcW w:w="1179" w:type="dxa"/>
            <w:shd w:val="clear" w:color="auto" w:fill="auto"/>
            <w:vAlign w:val="bottom"/>
          </w:tcPr>
          <w:p w14:paraId="0771F07C" w14:textId="77777777" w:rsidR="004A28DD" w:rsidRPr="000E1568" w:rsidRDefault="004A28DD" w:rsidP="008A23B9">
            <w:pPr>
              <w:tabs>
                <w:tab w:val="decimal" w:pos="987"/>
              </w:tabs>
              <w:ind w:left="-95" w:right="-120"/>
              <w:rPr>
                <w:rFonts w:cs="Times New Roman"/>
                <w:szCs w:val="22"/>
              </w:rPr>
            </w:pPr>
          </w:p>
        </w:tc>
      </w:tr>
      <w:tr w:rsidR="004F049F" w:rsidRPr="000E1568" w14:paraId="5C943744" w14:textId="77777777" w:rsidTr="00744AFB">
        <w:trPr>
          <w:trHeight w:val="20"/>
        </w:trPr>
        <w:tc>
          <w:tcPr>
            <w:tcW w:w="2520" w:type="dxa"/>
            <w:shd w:val="clear" w:color="auto" w:fill="auto"/>
          </w:tcPr>
          <w:p w14:paraId="73D498A3" w14:textId="77777777" w:rsidR="004F049F" w:rsidRPr="000E1568" w:rsidRDefault="004F049F" w:rsidP="008A23B9">
            <w:pPr>
              <w:ind w:left="434" w:hanging="434"/>
              <w:rPr>
                <w:rFonts w:cs="Times New Roman"/>
                <w:b/>
                <w:bCs/>
                <w:i/>
                <w:iCs/>
                <w:szCs w:val="22"/>
              </w:rPr>
            </w:pPr>
          </w:p>
        </w:tc>
        <w:tc>
          <w:tcPr>
            <w:tcW w:w="1350" w:type="dxa"/>
            <w:shd w:val="clear" w:color="auto" w:fill="auto"/>
            <w:vAlign w:val="bottom"/>
          </w:tcPr>
          <w:p w14:paraId="3DF09B3A" w14:textId="77777777" w:rsidR="004F049F" w:rsidRPr="000E1568" w:rsidRDefault="004F049F" w:rsidP="008A23B9">
            <w:pPr>
              <w:rPr>
                <w:rFonts w:cs="Times New Roman"/>
                <w:szCs w:val="22"/>
              </w:rPr>
            </w:pPr>
          </w:p>
        </w:tc>
        <w:tc>
          <w:tcPr>
            <w:tcW w:w="261" w:type="dxa"/>
            <w:shd w:val="clear" w:color="auto" w:fill="auto"/>
            <w:vAlign w:val="bottom"/>
          </w:tcPr>
          <w:p w14:paraId="527FDD35" w14:textId="77777777" w:rsidR="004F049F" w:rsidRPr="000E1568" w:rsidRDefault="004F049F" w:rsidP="008A23B9">
            <w:pPr>
              <w:ind w:right="-217"/>
              <w:jc w:val="center"/>
              <w:rPr>
                <w:rFonts w:cs="Times New Roman"/>
                <w:bCs/>
                <w:szCs w:val="22"/>
              </w:rPr>
            </w:pPr>
          </w:p>
        </w:tc>
        <w:tc>
          <w:tcPr>
            <w:tcW w:w="1179" w:type="dxa"/>
            <w:shd w:val="clear" w:color="auto" w:fill="auto"/>
            <w:vAlign w:val="bottom"/>
          </w:tcPr>
          <w:p w14:paraId="0E560BA1" w14:textId="77777777" w:rsidR="004F049F" w:rsidRPr="000E1568" w:rsidRDefault="004F049F" w:rsidP="008A23B9">
            <w:pPr>
              <w:tabs>
                <w:tab w:val="decimal" w:pos="987"/>
              </w:tabs>
              <w:ind w:left="-95" w:right="-120"/>
              <w:rPr>
                <w:rFonts w:cs="Times New Roman"/>
                <w:szCs w:val="22"/>
              </w:rPr>
            </w:pPr>
          </w:p>
        </w:tc>
        <w:tc>
          <w:tcPr>
            <w:tcW w:w="243" w:type="dxa"/>
            <w:shd w:val="clear" w:color="auto" w:fill="auto"/>
            <w:vAlign w:val="bottom"/>
          </w:tcPr>
          <w:p w14:paraId="1608DD02" w14:textId="77777777" w:rsidR="004F049F" w:rsidRPr="000E1568" w:rsidRDefault="004F049F" w:rsidP="008A23B9">
            <w:pPr>
              <w:tabs>
                <w:tab w:val="decimal" w:pos="889"/>
              </w:tabs>
              <w:ind w:right="-171"/>
              <w:rPr>
                <w:rFonts w:cs="Times New Roman"/>
                <w:b/>
                <w:bCs/>
                <w:szCs w:val="22"/>
              </w:rPr>
            </w:pPr>
          </w:p>
        </w:tc>
        <w:tc>
          <w:tcPr>
            <w:tcW w:w="1107" w:type="dxa"/>
            <w:shd w:val="clear" w:color="auto" w:fill="auto"/>
            <w:vAlign w:val="bottom"/>
          </w:tcPr>
          <w:p w14:paraId="6D134E12" w14:textId="77777777" w:rsidR="004F049F" w:rsidRPr="000E1568" w:rsidRDefault="004F049F" w:rsidP="008A23B9">
            <w:pPr>
              <w:tabs>
                <w:tab w:val="decimal" w:pos="845"/>
              </w:tabs>
              <w:ind w:left="-95" w:right="-120"/>
              <w:rPr>
                <w:rFonts w:cs="Times New Roman"/>
                <w:szCs w:val="22"/>
              </w:rPr>
            </w:pPr>
          </w:p>
        </w:tc>
        <w:tc>
          <w:tcPr>
            <w:tcW w:w="270" w:type="dxa"/>
            <w:shd w:val="clear" w:color="auto" w:fill="auto"/>
            <w:vAlign w:val="bottom"/>
          </w:tcPr>
          <w:p w14:paraId="18A6F929" w14:textId="77777777" w:rsidR="004F049F" w:rsidRPr="000E1568" w:rsidRDefault="004F049F"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58B14DAB" w14:textId="77777777" w:rsidR="004F049F" w:rsidRPr="000E1568" w:rsidRDefault="004F049F" w:rsidP="008A23B9">
            <w:pPr>
              <w:tabs>
                <w:tab w:val="decimal" w:pos="681"/>
              </w:tabs>
              <w:ind w:left="-95" w:right="-120"/>
              <w:rPr>
                <w:rFonts w:cs="Times New Roman"/>
                <w:szCs w:val="22"/>
              </w:rPr>
            </w:pPr>
          </w:p>
        </w:tc>
        <w:tc>
          <w:tcPr>
            <w:tcW w:w="270" w:type="dxa"/>
            <w:shd w:val="clear" w:color="auto" w:fill="auto"/>
            <w:vAlign w:val="bottom"/>
          </w:tcPr>
          <w:p w14:paraId="24FD86AB" w14:textId="77777777" w:rsidR="004F049F" w:rsidRPr="000E1568" w:rsidRDefault="004F049F" w:rsidP="008A23B9">
            <w:pPr>
              <w:tabs>
                <w:tab w:val="decimal" w:pos="532"/>
                <w:tab w:val="decimal" w:pos="796"/>
              </w:tabs>
              <w:ind w:left="-95" w:right="-120"/>
              <w:rPr>
                <w:rFonts w:cs="Times New Roman"/>
                <w:b/>
                <w:bCs/>
                <w:szCs w:val="22"/>
              </w:rPr>
            </w:pPr>
          </w:p>
        </w:tc>
        <w:tc>
          <w:tcPr>
            <w:tcW w:w="1179" w:type="dxa"/>
            <w:shd w:val="clear" w:color="auto" w:fill="auto"/>
            <w:vAlign w:val="bottom"/>
          </w:tcPr>
          <w:p w14:paraId="2D241707" w14:textId="77777777" w:rsidR="004F049F" w:rsidRPr="000E1568" w:rsidRDefault="004F049F" w:rsidP="008A23B9">
            <w:pPr>
              <w:tabs>
                <w:tab w:val="decimal" w:pos="987"/>
              </w:tabs>
              <w:ind w:left="-95" w:right="-120"/>
              <w:rPr>
                <w:rFonts w:cs="Times New Roman"/>
                <w:szCs w:val="22"/>
              </w:rPr>
            </w:pPr>
          </w:p>
        </w:tc>
      </w:tr>
      <w:tr w:rsidR="004F049F" w:rsidRPr="000E1568" w14:paraId="5C8E98EB" w14:textId="77777777" w:rsidTr="00744AFB">
        <w:trPr>
          <w:trHeight w:val="20"/>
        </w:trPr>
        <w:tc>
          <w:tcPr>
            <w:tcW w:w="2520" w:type="dxa"/>
            <w:shd w:val="clear" w:color="auto" w:fill="auto"/>
          </w:tcPr>
          <w:p w14:paraId="772C0151" w14:textId="77777777" w:rsidR="004F049F" w:rsidRPr="000E1568" w:rsidRDefault="004F049F" w:rsidP="008A23B9">
            <w:pPr>
              <w:ind w:left="434" w:hanging="434"/>
              <w:rPr>
                <w:rFonts w:cs="Times New Roman"/>
                <w:b/>
                <w:bCs/>
                <w:i/>
                <w:iCs/>
                <w:szCs w:val="22"/>
              </w:rPr>
            </w:pPr>
          </w:p>
        </w:tc>
        <w:tc>
          <w:tcPr>
            <w:tcW w:w="1350" w:type="dxa"/>
            <w:shd w:val="clear" w:color="auto" w:fill="auto"/>
            <w:vAlign w:val="bottom"/>
          </w:tcPr>
          <w:p w14:paraId="6E3B783C" w14:textId="77777777" w:rsidR="004F049F" w:rsidRPr="000E1568" w:rsidRDefault="004F049F" w:rsidP="008A23B9">
            <w:pPr>
              <w:rPr>
                <w:rFonts w:cs="Times New Roman"/>
                <w:szCs w:val="22"/>
              </w:rPr>
            </w:pPr>
          </w:p>
        </w:tc>
        <w:tc>
          <w:tcPr>
            <w:tcW w:w="261" w:type="dxa"/>
            <w:shd w:val="clear" w:color="auto" w:fill="auto"/>
            <w:vAlign w:val="bottom"/>
          </w:tcPr>
          <w:p w14:paraId="7A8080B7" w14:textId="77777777" w:rsidR="004F049F" w:rsidRPr="000E1568" w:rsidRDefault="004F049F" w:rsidP="008A23B9">
            <w:pPr>
              <w:ind w:right="-217"/>
              <w:jc w:val="center"/>
              <w:rPr>
                <w:rFonts w:cs="Times New Roman"/>
                <w:bCs/>
                <w:szCs w:val="22"/>
              </w:rPr>
            </w:pPr>
          </w:p>
        </w:tc>
        <w:tc>
          <w:tcPr>
            <w:tcW w:w="1179" w:type="dxa"/>
            <w:shd w:val="clear" w:color="auto" w:fill="auto"/>
            <w:vAlign w:val="bottom"/>
          </w:tcPr>
          <w:p w14:paraId="2ED6F47A" w14:textId="77777777" w:rsidR="004F049F" w:rsidRPr="000E1568" w:rsidRDefault="004F049F" w:rsidP="008A23B9">
            <w:pPr>
              <w:tabs>
                <w:tab w:val="decimal" w:pos="987"/>
              </w:tabs>
              <w:ind w:left="-95" w:right="-120"/>
              <w:rPr>
                <w:rFonts w:cs="Times New Roman"/>
                <w:szCs w:val="22"/>
              </w:rPr>
            </w:pPr>
          </w:p>
        </w:tc>
        <w:tc>
          <w:tcPr>
            <w:tcW w:w="243" w:type="dxa"/>
            <w:shd w:val="clear" w:color="auto" w:fill="auto"/>
            <w:vAlign w:val="bottom"/>
          </w:tcPr>
          <w:p w14:paraId="076DB9E0" w14:textId="77777777" w:rsidR="004F049F" w:rsidRPr="000E1568" w:rsidRDefault="004F049F" w:rsidP="008A23B9">
            <w:pPr>
              <w:tabs>
                <w:tab w:val="decimal" w:pos="889"/>
              </w:tabs>
              <w:ind w:right="-171"/>
              <w:rPr>
                <w:rFonts w:cs="Times New Roman"/>
                <w:b/>
                <w:bCs/>
                <w:szCs w:val="22"/>
              </w:rPr>
            </w:pPr>
          </w:p>
        </w:tc>
        <w:tc>
          <w:tcPr>
            <w:tcW w:w="1107" w:type="dxa"/>
            <w:shd w:val="clear" w:color="auto" w:fill="auto"/>
            <w:vAlign w:val="bottom"/>
          </w:tcPr>
          <w:p w14:paraId="178079C7" w14:textId="77777777" w:rsidR="004F049F" w:rsidRPr="000E1568" w:rsidRDefault="004F049F" w:rsidP="008A23B9">
            <w:pPr>
              <w:tabs>
                <w:tab w:val="decimal" w:pos="845"/>
              </w:tabs>
              <w:ind w:left="-95" w:right="-120"/>
              <w:rPr>
                <w:rFonts w:cs="Times New Roman"/>
                <w:szCs w:val="22"/>
              </w:rPr>
            </w:pPr>
          </w:p>
        </w:tc>
        <w:tc>
          <w:tcPr>
            <w:tcW w:w="270" w:type="dxa"/>
            <w:shd w:val="clear" w:color="auto" w:fill="auto"/>
            <w:vAlign w:val="bottom"/>
          </w:tcPr>
          <w:p w14:paraId="36CC91FF" w14:textId="77777777" w:rsidR="004F049F" w:rsidRPr="000E1568" w:rsidRDefault="004F049F"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6109C125" w14:textId="77777777" w:rsidR="004F049F" w:rsidRPr="000E1568" w:rsidRDefault="004F049F" w:rsidP="008A23B9">
            <w:pPr>
              <w:tabs>
                <w:tab w:val="decimal" w:pos="681"/>
              </w:tabs>
              <w:ind w:left="-95" w:right="-120"/>
              <w:rPr>
                <w:rFonts w:cs="Times New Roman"/>
                <w:szCs w:val="22"/>
              </w:rPr>
            </w:pPr>
          </w:p>
        </w:tc>
        <w:tc>
          <w:tcPr>
            <w:tcW w:w="270" w:type="dxa"/>
            <w:shd w:val="clear" w:color="auto" w:fill="auto"/>
            <w:vAlign w:val="bottom"/>
          </w:tcPr>
          <w:p w14:paraId="4E439CA8" w14:textId="77777777" w:rsidR="004F049F" w:rsidRPr="000E1568" w:rsidRDefault="004F049F" w:rsidP="008A23B9">
            <w:pPr>
              <w:tabs>
                <w:tab w:val="decimal" w:pos="532"/>
                <w:tab w:val="decimal" w:pos="796"/>
              </w:tabs>
              <w:ind w:left="-95" w:right="-120"/>
              <w:rPr>
                <w:rFonts w:cs="Times New Roman"/>
                <w:b/>
                <w:bCs/>
                <w:szCs w:val="22"/>
              </w:rPr>
            </w:pPr>
          </w:p>
        </w:tc>
        <w:tc>
          <w:tcPr>
            <w:tcW w:w="1179" w:type="dxa"/>
            <w:shd w:val="clear" w:color="auto" w:fill="auto"/>
            <w:vAlign w:val="bottom"/>
          </w:tcPr>
          <w:p w14:paraId="12DDA84F" w14:textId="77777777" w:rsidR="004F049F" w:rsidRPr="000E1568" w:rsidRDefault="004F049F" w:rsidP="008A23B9">
            <w:pPr>
              <w:tabs>
                <w:tab w:val="decimal" w:pos="987"/>
              </w:tabs>
              <w:ind w:left="-95" w:right="-120"/>
              <w:rPr>
                <w:rFonts w:cs="Times New Roman"/>
                <w:szCs w:val="22"/>
              </w:rPr>
            </w:pPr>
          </w:p>
        </w:tc>
      </w:tr>
      <w:tr w:rsidR="004F049F" w:rsidRPr="000E1568" w14:paraId="091B9EF9" w14:textId="77777777" w:rsidTr="00744AFB">
        <w:trPr>
          <w:trHeight w:val="20"/>
        </w:trPr>
        <w:tc>
          <w:tcPr>
            <w:tcW w:w="2520" w:type="dxa"/>
            <w:shd w:val="clear" w:color="auto" w:fill="auto"/>
          </w:tcPr>
          <w:p w14:paraId="0D7448D6" w14:textId="77777777" w:rsidR="004F049F" w:rsidRPr="000E1568" w:rsidRDefault="004F049F" w:rsidP="008A23B9">
            <w:pPr>
              <w:ind w:left="434" w:hanging="434"/>
              <w:rPr>
                <w:rFonts w:cs="Times New Roman"/>
                <w:b/>
                <w:bCs/>
                <w:i/>
                <w:iCs/>
                <w:szCs w:val="22"/>
              </w:rPr>
            </w:pPr>
          </w:p>
        </w:tc>
        <w:tc>
          <w:tcPr>
            <w:tcW w:w="1350" w:type="dxa"/>
            <w:shd w:val="clear" w:color="auto" w:fill="auto"/>
            <w:vAlign w:val="bottom"/>
          </w:tcPr>
          <w:p w14:paraId="411B0439" w14:textId="77777777" w:rsidR="004F049F" w:rsidRPr="000E1568" w:rsidRDefault="004F049F" w:rsidP="008A23B9">
            <w:pPr>
              <w:rPr>
                <w:rFonts w:cs="Times New Roman"/>
                <w:szCs w:val="22"/>
              </w:rPr>
            </w:pPr>
          </w:p>
        </w:tc>
        <w:tc>
          <w:tcPr>
            <w:tcW w:w="261" w:type="dxa"/>
            <w:shd w:val="clear" w:color="auto" w:fill="auto"/>
            <w:vAlign w:val="bottom"/>
          </w:tcPr>
          <w:p w14:paraId="447DC750" w14:textId="77777777" w:rsidR="004F049F" w:rsidRPr="000E1568" w:rsidRDefault="004F049F" w:rsidP="008A23B9">
            <w:pPr>
              <w:ind w:right="-217"/>
              <w:jc w:val="center"/>
              <w:rPr>
                <w:rFonts w:cs="Times New Roman"/>
                <w:bCs/>
                <w:szCs w:val="22"/>
              </w:rPr>
            </w:pPr>
          </w:p>
        </w:tc>
        <w:tc>
          <w:tcPr>
            <w:tcW w:w="1179" w:type="dxa"/>
            <w:shd w:val="clear" w:color="auto" w:fill="auto"/>
            <w:vAlign w:val="bottom"/>
          </w:tcPr>
          <w:p w14:paraId="28542247" w14:textId="77777777" w:rsidR="004F049F" w:rsidRPr="000E1568" w:rsidRDefault="004F049F" w:rsidP="008A23B9">
            <w:pPr>
              <w:tabs>
                <w:tab w:val="decimal" w:pos="987"/>
              </w:tabs>
              <w:ind w:left="-95" w:right="-120"/>
              <w:rPr>
                <w:rFonts w:cs="Times New Roman"/>
                <w:szCs w:val="22"/>
              </w:rPr>
            </w:pPr>
          </w:p>
        </w:tc>
        <w:tc>
          <w:tcPr>
            <w:tcW w:w="243" w:type="dxa"/>
            <w:shd w:val="clear" w:color="auto" w:fill="auto"/>
            <w:vAlign w:val="bottom"/>
          </w:tcPr>
          <w:p w14:paraId="3EB3CBF2" w14:textId="77777777" w:rsidR="004F049F" w:rsidRPr="000E1568" w:rsidRDefault="004F049F" w:rsidP="008A23B9">
            <w:pPr>
              <w:tabs>
                <w:tab w:val="decimal" w:pos="889"/>
              </w:tabs>
              <w:ind w:right="-171"/>
              <w:rPr>
                <w:rFonts w:cs="Times New Roman"/>
                <w:b/>
                <w:bCs/>
                <w:szCs w:val="22"/>
              </w:rPr>
            </w:pPr>
          </w:p>
        </w:tc>
        <w:tc>
          <w:tcPr>
            <w:tcW w:w="1107" w:type="dxa"/>
            <w:shd w:val="clear" w:color="auto" w:fill="auto"/>
            <w:vAlign w:val="bottom"/>
          </w:tcPr>
          <w:p w14:paraId="12A3C7B4" w14:textId="77777777" w:rsidR="004F049F" w:rsidRPr="000E1568" w:rsidRDefault="004F049F" w:rsidP="008A23B9">
            <w:pPr>
              <w:tabs>
                <w:tab w:val="decimal" w:pos="845"/>
              </w:tabs>
              <w:ind w:left="-95" w:right="-120"/>
              <w:rPr>
                <w:rFonts w:cs="Times New Roman"/>
                <w:szCs w:val="22"/>
              </w:rPr>
            </w:pPr>
          </w:p>
        </w:tc>
        <w:tc>
          <w:tcPr>
            <w:tcW w:w="270" w:type="dxa"/>
            <w:shd w:val="clear" w:color="auto" w:fill="auto"/>
            <w:vAlign w:val="bottom"/>
          </w:tcPr>
          <w:p w14:paraId="3030EE21" w14:textId="77777777" w:rsidR="004F049F" w:rsidRPr="000E1568" w:rsidRDefault="004F049F"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602C2222" w14:textId="77777777" w:rsidR="004F049F" w:rsidRPr="000E1568" w:rsidRDefault="004F049F" w:rsidP="008A23B9">
            <w:pPr>
              <w:tabs>
                <w:tab w:val="decimal" w:pos="681"/>
              </w:tabs>
              <w:ind w:left="-95" w:right="-120"/>
              <w:rPr>
                <w:rFonts w:cs="Times New Roman"/>
                <w:szCs w:val="22"/>
              </w:rPr>
            </w:pPr>
          </w:p>
        </w:tc>
        <w:tc>
          <w:tcPr>
            <w:tcW w:w="270" w:type="dxa"/>
            <w:shd w:val="clear" w:color="auto" w:fill="auto"/>
            <w:vAlign w:val="bottom"/>
          </w:tcPr>
          <w:p w14:paraId="18264A65" w14:textId="77777777" w:rsidR="004F049F" w:rsidRPr="000E1568" w:rsidRDefault="004F049F" w:rsidP="008A23B9">
            <w:pPr>
              <w:tabs>
                <w:tab w:val="decimal" w:pos="532"/>
                <w:tab w:val="decimal" w:pos="796"/>
              </w:tabs>
              <w:ind w:left="-95" w:right="-120"/>
              <w:rPr>
                <w:rFonts w:cs="Times New Roman"/>
                <w:b/>
                <w:bCs/>
                <w:szCs w:val="22"/>
              </w:rPr>
            </w:pPr>
          </w:p>
        </w:tc>
        <w:tc>
          <w:tcPr>
            <w:tcW w:w="1179" w:type="dxa"/>
            <w:shd w:val="clear" w:color="auto" w:fill="auto"/>
            <w:vAlign w:val="bottom"/>
          </w:tcPr>
          <w:p w14:paraId="1000C894" w14:textId="77777777" w:rsidR="004F049F" w:rsidRPr="000E1568" w:rsidRDefault="004F049F" w:rsidP="008A23B9">
            <w:pPr>
              <w:tabs>
                <w:tab w:val="decimal" w:pos="987"/>
              </w:tabs>
              <w:ind w:left="-95" w:right="-120"/>
              <w:rPr>
                <w:rFonts w:cs="Times New Roman"/>
                <w:szCs w:val="22"/>
              </w:rPr>
            </w:pPr>
          </w:p>
        </w:tc>
      </w:tr>
      <w:tr w:rsidR="004F049F" w:rsidRPr="000E1568" w14:paraId="487124FE" w14:textId="77777777" w:rsidTr="00744AFB">
        <w:trPr>
          <w:trHeight w:val="20"/>
        </w:trPr>
        <w:tc>
          <w:tcPr>
            <w:tcW w:w="2520" w:type="dxa"/>
            <w:shd w:val="clear" w:color="auto" w:fill="auto"/>
          </w:tcPr>
          <w:p w14:paraId="0A2F7167" w14:textId="77777777" w:rsidR="004F049F" w:rsidRPr="000E1568" w:rsidRDefault="004F049F" w:rsidP="008A23B9">
            <w:pPr>
              <w:ind w:left="434" w:hanging="434"/>
              <w:rPr>
                <w:rFonts w:cs="Times New Roman"/>
                <w:b/>
                <w:bCs/>
                <w:i/>
                <w:iCs/>
                <w:szCs w:val="22"/>
              </w:rPr>
            </w:pPr>
          </w:p>
        </w:tc>
        <w:tc>
          <w:tcPr>
            <w:tcW w:w="1350" w:type="dxa"/>
            <w:shd w:val="clear" w:color="auto" w:fill="auto"/>
            <w:vAlign w:val="bottom"/>
          </w:tcPr>
          <w:p w14:paraId="591E4120" w14:textId="77777777" w:rsidR="004F049F" w:rsidRPr="000E1568" w:rsidRDefault="004F049F" w:rsidP="008A23B9">
            <w:pPr>
              <w:rPr>
                <w:rFonts w:cs="Times New Roman"/>
                <w:szCs w:val="22"/>
              </w:rPr>
            </w:pPr>
          </w:p>
        </w:tc>
        <w:tc>
          <w:tcPr>
            <w:tcW w:w="261" w:type="dxa"/>
            <w:shd w:val="clear" w:color="auto" w:fill="auto"/>
            <w:vAlign w:val="bottom"/>
          </w:tcPr>
          <w:p w14:paraId="78B5581D" w14:textId="77777777" w:rsidR="004F049F" w:rsidRPr="000E1568" w:rsidRDefault="004F049F" w:rsidP="008A23B9">
            <w:pPr>
              <w:ind w:right="-217"/>
              <w:jc w:val="center"/>
              <w:rPr>
                <w:rFonts w:cs="Times New Roman"/>
                <w:bCs/>
                <w:szCs w:val="22"/>
              </w:rPr>
            </w:pPr>
          </w:p>
        </w:tc>
        <w:tc>
          <w:tcPr>
            <w:tcW w:w="1179" w:type="dxa"/>
            <w:shd w:val="clear" w:color="auto" w:fill="auto"/>
            <w:vAlign w:val="bottom"/>
          </w:tcPr>
          <w:p w14:paraId="60025B87" w14:textId="77777777" w:rsidR="004F049F" w:rsidRPr="000E1568" w:rsidRDefault="004F049F" w:rsidP="008A23B9">
            <w:pPr>
              <w:tabs>
                <w:tab w:val="decimal" w:pos="987"/>
              </w:tabs>
              <w:ind w:left="-95" w:right="-120"/>
              <w:rPr>
                <w:rFonts w:cs="Times New Roman"/>
                <w:szCs w:val="22"/>
              </w:rPr>
            </w:pPr>
          </w:p>
        </w:tc>
        <w:tc>
          <w:tcPr>
            <w:tcW w:w="243" w:type="dxa"/>
            <w:shd w:val="clear" w:color="auto" w:fill="auto"/>
            <w:vAlign w:val="bottom"/>
          </w:tcPr>
          <w:p w14:paraId="557E21C8" w14:textId="77777777" w:rsidR="004F049F" w:rsidRPr="000E1568" w:rsidRDefault="004F049F" w:rsidP="008A23B9">
            <w:pPr>
              <w:tabs>
                <w:tab w:val="decimal" w:pos="889"/>
              </w:tabs>
              <w:ind w:right="-171"/>
              <w:rPr>
                <w:rFonts w:cs="Times New Roman"/>
                <w:b/>
                <w:bCs/>
                <w:szCs w:val="22"/>
              </w:rPr>
            </w:pPr>
          </w:p>
        </w:tc>
        <w:tc>
          <w:tcPr>
            <w:tcW w:w="1107" w:type="dxa"/>
            <w:shd w:val="clear" w:color="auto" w:fill="auto"/>
            <w:vAlign w:val="bottom"/>
          </w:tcPr>
          <w:p w14:paraId="62E2EA65" w14:textId="77777777" w:rsidR="004F049F" w:rsidRPr="000E1568" w:rsidRDefault="004F049F" w:rsidP="008A23B9">
            <w:pPr>
              <w:tabs>
                <w:tab w:val="decimal" w:pos="845"/>
              </w:tabs>
              <w:ind w:left="-95" w:right="-120"/>
              <w:rPr>
                <w:rFonts w:cs="Times New Roman"/>
                <w:szCs w:val="22"/>
              </w:rPr>
            </w:pPr>
          </w:p>
        </w:tc>
        <w:tc>
          <w:tcPr>
            <w:tcW w:w="270" w:type="dxa"/>
            <w:shd w:val="clear" w:color="auto" w:fill="auto"/>
            <w:vAlign w:val="bottom"/>
          </w:tcPr>
          <w:p w14:paraId="3646FE62" w14:textId="77777777" w:rsidR="004F049F" w:rsidRPr="000E1568" w:rsidRDefault="004F049F"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5C99B956" w14:textId="77777777" w:rsidR="004F049F" w:rsidRPr="000E1568" w:rsidRDefault="004F049F" w:rsidP="008A23B9">
            <w:pPr>
              <w:tabs>
                <w:tab w:val="decimal" w:pos="681"/>
              </w:tabs>
              <w:ind w:left="-95" w:right="-120"/>
              <w:rPr>
                <w:rFonts w:cs="Times New Roman"/>
                <w:szCs w:val="22"/>
              </w:rPr>
            </w:pPr>
          </w:p>
        </w:tc>
        <w:tc>
          <w:tcPr>
            <w:tcW w:w="270" w:type="dxa"/>
            <w:shd w:val="clear" w:color="auto" w:fill="auto"/>
            <w:vAlign w:val="bottom"/>
          </w:tcPr>
          <w:p w14:paraId="1067F9E1" w14:textId="77777777" w:rsidR="004F049F" w:rsidRPr="000E1568" w:rsidRDefault="004F049F" w:rsidP="008A23B9">
            <w:pPr>
              <w:tabs>
                <w:tab w:val="decimal" w:pos="532"/>
                <w:tab w:val="decimal" w:pos="796"/>
              </w:tabs>
              <w:ind w:left="-95" w:right="-120"/>
              <w:rPr>
                <w:rFonts w:cs="Times New Roman"/>
                <w:b/>
                <w:bCs/>
                <w:szCs w:val="22"/>
              </w:rPr>
            </w:pPr>
          </w:p>
        </w:tc>
        <w:tc>
          <w:tcPr>
            <w:tcW w:w="1179" w:type="dxa"/>
            <w:shd w:val="clear" w:color="auto" w:fill="auto"/>
            <w:vAlign w:val="bottom"/>
          </w:tcPr>
          <w:p w14:paraId="7FE9D3D9" w14:textId="77777777" w:rsidR="004F049F" w:rsidRPr="000E1568" w:rsidRDefault="004F049F" w:rsidP="008A23B9">
            <w:pPr>
              <w:tabs>
                <w:tab w:val="decimal" w:pos="987"/>
              </w:tabs>
              <w:ind w:left="-95" w:right="-120"/>
              <w:rPr>
                <w:rFonts w:cs="Times New Roman"/>
                <w:szCs w:val="22"/>
              </w:rPr>
            </w:pPr>
          </w:p>
        </w:tc>
      </w:tr>
      <w:tr w:rsidR="007C5377" w:rsidRPr="000E1568" w14:paraId="2D981428" w14:textId="77777777" w:rsidTr="00744AFB">
        <w:trPr>
          <w:trHeight w:val="20"/>
        </w:trPr>
        <w:tc>
          <w:tcPr>
            <w:tcW w:w="2520" w:type="dxa"/>
            <w:shd w:val="clear" w:color="auto" w:fill="auto"/>
          </w:tcPr>
          <w:p w14:paraId="536F4269" w14:textId="77777777" w:rsidR="007C5377" w:rsidRPr="000E1568" w:rsidRDefault="007C5377" w:rsidP="008A23B9">
            <w:pPr>
              <w:ind w:left="434" w:hanging="434"/>
              <w:rPr>
                <w:rFonts w:cs="Times New Roman"/>
                <w:b/>
                <w:bCs/>
                <w:i/>
                <w:iCs/>
                <w:szCs w:val="22"/>
              </w:rPr>
            </w:pPr>
          </w:p>
        </w:tc>
        <w:tc>
          <w:tcPr>
            <w:tcW w:w="1350" w:type="dxa"/>
            <w:shd w:val="clear" w:color="auto" w:fill="auto"/>
            <w:vAlign w:val="bottom"/>
          </w:tcPr>
          <w:p w14:paraId="6E539F31" w14:textId="77777777" w:rsidR="007C5377" w:rsidRPr="000E1568" w:rsidRDefault="007C5377" w:rsidP="008A23B9">
            <w:pPr>
              <w:rPr>
                <w:rFonts w:cs="Times New Roman"/>
                <w:szCs w:val="22"/>
              </w:rPr>
            </w:pPr>
          </w:p>
        </w:tc>
        <w:tc>
          <w:tcPr>
            <w:tcW w:w="261" w:type="dxa"/>
            <w:shd w:val="clear" w:color="auto" w:fill="auto"/>
            <w:vAlign w:val="bottom"/>
          </w:tcPr>
          <w:p w14:paraId="190F0DF8" w14:textId="77777777" w:rsidR="007C5377" w:rsidRPr="000E1568" w:rsidRDefault="007C5377" w:rsidP="008A23B9">
            <w:pPr>
              <w:ind w:right="-217"/>
              <w:jc w:val="center"/>
              <w:rPr>
                <w:rFonts w:cs="Times New Roman"/>
                <w:bCs/>
                <w:szCs w:val="22"/>
              </w:rPr>
            </w:pPr>
          </w:p>
        </w:tc>
        <w:tc>
          <w:tcPr>
            <w:tcW w:w="1179" w:type="dxa"/>
            <w:shd w:val="clear" w:color="auto" w:fill="auto"/>
            <w:vAlign w:val="bottom"/>
          </w:tcPr>
          <w:p w14:paraId="71979D9C" w14:textId="77777777" w:rsidR="007C5377" w:rsidRPr="000E1568" w:rsidRDefault="007C5377" w:rsidP="008A23B9">
            <w:pPr>
              <w:tabs>
                <w:tab w:val="decimal" w:pos="987"/>
              </w:tabs>
              <w:ind w:left="-95" w:right="-120"/>
              <w:rPr>
                <w:rFonts w:cs="Times New Roman"/>
                <w:szCs w:val="22"/>
              </w:rPr>
            </w:pPr>
          </w:p>
        </w:tc>
        <w:tc>
          <w:tcPr>
            <w:tcW w:w="243" w:type="dxa"/>
            <w:shd w:val="clear" w:color="auto" w:fill="auto"/>
            <w:vAlign w:val="bottom"/>
          </w:tcPr>
          <w:p w14:paraId="6086648D" w14:textId="77777777" w:rsidR="007C5377" w:rsidRPr="000E1568" w:rsidRDefault="007C5377" w:rsidP="008A23B9">
            <w:pPr>
              <w:tabs>
                <w:tab w:val="decimal" w:pos="889"/>
              </w:tabs>
              <w:ind w:right="-171"/>
              <w:rPr>
                <w:rFonts w:cs="Times New Roman"/>
                <w:b/>
                <w:bCs/>
                <w:szCs w:val="22"/>
              </w:rPr>
            </w:pPr>
          </w:p>
        </w:tc>
        <w:tc>
          <w:tcPr>
            <w:tcW w:w="1107" w:type="dxa"/>
            <w:shd w:val="clear" w:color="auto" w:fill="auto"/>
            <w:vAlign w:val="bottom"/>
          </w:tcPr>
          <w:p w14:paraId="1ECC713B" w14:textId="77777777" w:rsidR="007C5377" w:rsidRPr="000E1568" w:rsidRDefault="007C5377" w:rsidP="008A23B9">
            <w:pPr>
              <w:tabs>
                <w:tab w:val="decimal" w:pos="845"/>
              </w:tabs>
              <w:ind w:left="-95" w:right="-120"/>
              <w:rPr>
                <w:rFonts w:cs="Times New Roman"/>
                <w:szCs w:val="22"/>
              </w:rPr>
            </w:pPr>
          </w:p>
        </w:tc>
        <w:tc>
          <w:tcPr>
            <w:tcW w:w="270" w:type="dxa"/>
            <w:shd w:val="clear" w:color="auto" w:fill="auto"/>
            <w:vAlign w:val="bottom"/>
          </w:tcPr>
          <w:p w14:paraId="2420AF84" w14:textId="77777777" w:rsidR="007C5377" w:rsidRPr="000E1568" w:rsidRDefault="007C5377"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14FA0E95" w14:textId="77777777" w:rsidR="007C5377" w:rsidRPr="000E1568" w:rsidRDefault="007C5377" w:rsidP="008A23B9">
            <w:pPr>
              <w:tabs>
                <w:tab w:val="decimal" w:pos="681"/>
              </w:tabs>
              <w:ind w:left="-95" w:right="-120"/>
              <w:rPr>
                <w:rFonts w:cs="Times New Roman"/>
                <w:szCs w:val="22"/>
              </w:rPr>
            </w:pPr>
          </w:p>
        </w:tc>
        <w:tc>
          <w:tcPr>
            <w:tcW w:w="270" w:type="dxa"/>
            <w:shd w:val="clear" w:color="auto" w:fill="auto"/>
            <w:vAlign w:val="bottom"/>
          </w:tcPr>
          <w:p w14:paraId="580E235F" w14:textId="77777777" w:rsidR="007C5377" w:rsidRPr="000E1568" w:rsidRDefault="007C5377" w:rsidP="008A23B9">
            <w:pPr>
              <w:tabs>
                <w:tab w:val="decimal" w:pos="532"/>
                <w:tab w:val="decimal" w:pos="796"/>
              </w:tabs>
              <w:ind w:left="-95" w:right="-120"/>
              <w:rPr>
                <w:rFonts w:cs="Times New Roman"/>
                <w:b/>
                <w:bCs/>
                <w:szCs w:val="22"/>
              </w:rPr>
            </w:pPr>
          </w:p>
        </w:tc>
        <w:tc>
          <w:tcPr>
            <w:tcW w:w="1179" w:type="dxa"/>
            <w:shd w:val="clear" w:color="auto" w:fill="auto"/>
            <w:vAlign w:val="bottom"/>
          </w:tcPr>
          <w:p w14:paraId="316FEB06" w14:textId="77777777" w:rsidR="007C5377" w:rsidRPr="000E1568" w:rsidRDefault="007C5377" w:rsidP="008A23B9">
            <w:pPr>
              <w:tabs>
                <w:tab w:val="decimal" w:pos="987"/>
              </w:tabs>
              <w:ind w:left="-95" w:right="-120"/>
              <w:rPr>
                <w:rFonts w:cs="Times New Roman"/>
                <w:szCs w:val="22"/>
              </w:rPr>
            </w:pPr>
          </w:p>
        </w:tc>
      </w:tr>
      <w:tr w:rsidR="007D7FA1" w:rsidRPr="000E1568" w14:paraId="7B83A75C" w14:textId="77777777" w:rsidTr="000B4D64">
        <w:trPr>
          <w:trHeight w:val="20"/>
        </w:trPr>
        <w:tc>
          <w:tcPr>
            <w:tcW w:w="2520" w:type="dxa"/>
            <w:shd w:val="clear" w:color="auto" w:fill="auto"/>
            <w:vAlign w:val="bottom"/>
          </w:tcPr>
          <w:p w14:paraId="64F70218" w14:textId="77777777" w:rsidR="007D7FA1" w:rsidRPr="000E1568" w:rsidRDefault="007D7FA1" w:rsidP="007D7FA1">
            <w:pPr>
              <w:ind w:left="434" w:hanging="434"/>
              <w:rPr>
                <w:rFonts w:cs="Times New Roman"/>
                <w:b/>
                <w:bCs/>
                <w:i/>
                <w:iCs/>
                <w:szCs w:val="22"/>
              </w:rPr>
            </w:pPr>
          </w:p>
        </w:tc>
        <w:tc>
          <w:tcPr>
            <w:tcW w:w="1350" w:type="dxa"/>
            <w:shd w:val="clear" w:color="auto" w:fill="auto"/>
            <w:vAlign w:val="bottom"/>
          </w:tcPr>
          <w:p w14:paraId="73183A1E" w14:textId="0F86E203" w:rsidR="007D7FA1" w:rsidRPr="000E1568" w:rsidRDefault="007D7FA1" w:rsidP="007D7FA1">
            <w:pPr>
              <w:ind w:left="-106"/>
              <w:rPr>
                <w:rFonts w:cs="Times New Roman"/>
                <w:b/>
                <w:bCs/>
                <w:szCs w:val="22"/>
              </w:rPr>
            </w:pPr>
            <w:r w:rsidRPr="000E1568">
              <w:rPr>
                <w:rFonts w:cs="Times New Roman"/>
                <w:b/>
                <w:bCs/>
                <w:szCs w:val="22"/>
              </w:rPr>
              <w:t xml:space="preserve"> Interest rate</w:t>
            </w:r>
          </w:p>
        </w:tc>
        <w:tc>
          <w:tcPr>
            <w:tcW w:w="261" w:type="dxa"/>
            <w:shd w:val="clear" w:color="auto" w:fill="auto"/>
            <w:vAlign w:val="bottom"/>
          </w:tcPr>
          <w:p w14:paraId="037A8438" w14:textId="77777777" w:rsidR="007D7FA1" w:rsidRPr="000E1568" w:rsidRDefault="007D7FA1" w:rsidP="007D7FA1">
            <w:pPr>
              <w:ind w:right="-217"/>
              <w:jc w:val="center"/>
              <w:rPr>
                <w:rFonts w:cs="Times New Roman"/>
                <w:bCs/>
                <w:szCs w:val="22"/>
              </w:rPr>
            </w:pPr>
          </w:p>
        </w:tc>
        <w:tc>
          <w:tcPr>
            <w:tcW w:w="5418" w:type="dxa"/>
            <w:gridSpan w:val="7"/>
            <w:shd w:val="clear" w:color="auto" w:fill="auto"/>
            <w:vAlign w:val="bottom"/>
          </w:tcPr>
          <w:p w14:paraId="39548BCA" w14:textId="67491629" w:rsidR="007D7FA1" w:rsidRPr="000E1568" w:rsidRDefault="007D7FA1" w:rsidP="007D7FA1">
            <w:pPr>
              <w:tabs>
                <w:tab w:val="decimal" w:pos="987"/>
              </w:tabs>
              <w:ind w:left="-95" w:right="-120"/>
              <w:jc w:val="center"/>
              <w:rPr>
                <w:rFonts w:cs="Times New Roman"/>
                <w:szCs w:val="22"/>
              </w:rPr>
            </w:pPr>
            <w:r w:rsidRPr="000E1568">
              <w:rPr>
                <w:rFonts w:cs="Times New Roman"/>
                <w:b/>
                <w:bCs/>
                <w:szCs w:val="22"/>
              </w:rPr>
              <w:t>Consolidated financial statements</w:t>
            </w:r>
          </w:p>
        </w:tc>
      </w:tr>
      <w:tr w:rsidR="007D7FA1" w:rsidRPr="000E1568" w14:paraId="396ABB34" w14:textId="77777777" w:rsidTr="00744AFB">
        <w:trPr>
          <w:trHeight w:val="20"/>
        </w:trPr>
        <w:tc>
          <w:tcPr>
            <w:tcW w:w="2520" w:type="dxa"/>
            <w:shd w:val="clear" w:color="auto" w:fill="auto"/>
            <w:vAlign w:val="bottom"/>
          </w:tcPr>
          <w:p w14:paraId="69CEF81D" w14:textId="39A72533" w:rsidR="007D7FA1" w:rsidRPr="000E1568" w:rsidRDefault="007D7FA1" w:rsidP="007D7FA1">
            <w:pPr>
              <w:ind w:left="434" w:hanging="434"/>
              <w:rPr>
                <w:rFonts w:cs="Times New Roman"/>
                <w:b/>
                <w:bCs/>
                <w:i/>
                <w:iCs/>
                <w:szCs w:val="22"/>
              </w:rPr>
            </w:pPr>
            <w:r w:rsidRPr="000E1568">
              <w:rPr>
                <w:rFonts w:cs="Times New Roman"/>
                <w:b/>
                <w:bCs/>
                <w:i/>
                <w:iCs/>
                <w:szCs w:val="22"/>
              </w:rPr>
              <w:t>Long-term loans to</w:t>
            </w:r>
          </w:p>
        </w:tc>
        <w:tc>
          <w:tcPr>
            <w:tcW w:w="1350" w:type="dxa"/>
            <w:shd w:val="clear" w:color="auto" w:fill="auto"/>
            <w:vAlign w:val="bottom"/>
          </w:tcPr>
          <w:p w14:paraId="5C4AF62F" w14:textId="49F7E230" w:rsidR="007D7FA1" w:rsidRPr="000E1568" w:rsidRDefault="007D7FA1" w:rsidP="007D7FA1">
            <w:pPr>
              <w:ind w:left="-95" w:right="-14"/>
              <w:jc w:val="center"/>
              <w:rPr>
                <w:rFonts w:cs="Times New Roman"/>
                <w:szCs w:val="22"/>
              </w:rPr>
            </w:pPr>
            <w:r w:rsidRPr="000E1568">
              <w:rPr>
                <w:rFonts w:cs="Times New Roman"/>
                <w:szCs w:val="22"/>
              </w:rPr>
              <w:t>At the end of</w:t>
            </w:r>
          </w:p>
          <w:p w14:paraId="441152D7" w14:textId="42D34F0D" w:rsidR="007D7FA1" w:rsidRPr="000E1568" w:rsidRDefault="007D7FA1" w:rsidP="007D7FA1">
            <w:pPr>
              <w:jc w:val="center"/>
              <w:rPr>
                <w:rFonts w:cs="Times New Roman"/>
                <w:szCs w:val="22"/>
              </w:rPr>
            </w:pPr>
            <w:r w:rsidRPr="000E1568">
              <w:rPr>
                <w:rFonts w:cs="Times New Roman"/>
                <w:szCs w:val="22"/>
              </w:rPr>
              <w:t>the year</w:t>
            </w:r>
          </w:p>
        </w:tc>
        <w:tc>
          <w:tcPr>
            <w:tcW w:w="261" w:type="dxa"/>
            <w:shd w:val="clear" w:color="auto" w:fill="auto"/>
            <w:vAlign w:val="bottom"/>
          </w:tcPr>
          <w:p w14:paraId="67A3E7EE" w14:textId="77777777" w:rsidR="007D7FA1" w:rsidRPr="000E1568" w:rsidRDefault="007D7FA1" w:rsidP="007D7FA1">
            <w:pPr>
              <w:ind w:right="-217"/>
              <w:jc w:val="center"/>
              <w:rPr>
                <w:rFonts w:cs="Times New Roman"/>
                <w:bCs/>
                <w:szCs w:val="22"/>
              </w:rPr>
            </w:pPr>
          </w:p>
        </w:tc>
        <w:tc>
          <w:tcPr>
            <w:tcW w:w="1179" w:type="dxa"/>
            <w:shd w:val="clear" w:color="auto" w:fill="auto"/>
            <w:vAlign w:val="bottom"/>
          </w:tcPr>
          <w:p w14:paraId="16058FE6" w14:textId="2C0329CE" w:rsidR="007D7FA1" w:rsidRPr="000E1568" w:rsidRDefault="007D7FA1" w:rsidP="007D7FA1">
            <w:pPr>
              <w:ind w:left="-4"/>
              <w:jc w:val="center"/>
              <w:rPr>
                <w:rFonts w:cs="Times New Roman"/>
                <w:szCs w:val="22"/>
              </w:rPr>
            </w:pPr>
            <w:r w:rsidRPr="000E1568">
              <w:rPr>
                <w:rFonts w:cs="Times New Roman"/>
                <w:szCs w:val="22"/>
              </w:rPr>
              <w:t>At the beginning of the year</w:t>
            </w:r>
          </w:p>
        </w:tc>
        <w:tc>
          <w:tcPr>
            <w:tcW w:w="243" w:type="dxa"/>
            <w:shd w:val="clear" w:color="auto" w:fill="auto"/>
            <w:vAlign w:val="bottom"/>
          </w:tcPr>
          <w:p w14:paraId="6E6E1663" w14:textId="77777777" w:rsidR="007D7FA1" w:rsidRPr="000E1568" w:rsidRDefault="007D7FA1" w:rsidP="007D7FA1">
            <w:pPr>
              <w:tabs>
                <w:tab w:val="decimal" w:pos="889"/>
              </w:tabs>
              <w:ind w:right="-171"/>
              <w:jc w:val="center"/>
              <w:rPr>
                <w:rFonts w:cs="Times New Roman"/>
                <w:b/>
                <w:bCs/>
                <w:szCs w:val="22"/>
              </w:rPr>
            </w:pPr>
          </w:p>
        </w:tc>
        <w:tc>
          <w:tcPr>
            <w:tcW w:w="1107" w:type="dxa"/>
            <w:shd w:val="clear" w:color="auto" w:fill="auto"/>
            <w:vAlign w:val="bottom"/>
          </w:tcPr>
          <w:p w14:paraId="105DB7C6" w14:textId="0D3FDAE4" w:rsidR="007D7FA1" w:rsidRPr="000E1568" w:rsidRDefault="007D7FA1" w:rsidP="007D7FA1">
            <w:pPr>
              <w:ind w:left="-95" w:right="-120"/>
              <w:jc w:val="center"/>
              <w:rPr>
                <w:rFonts w:cs="Times New Roman"/>
                <w:szCs w:val="22"/>
              </w:rPr>
            </w:pPr>
            <w:r w:rsidRPr="000E1568">
              <w:rPr>
                <w:rFonts w:cs="Times New Roman"/>
                <w:szCs w:val="22"/>
              </w:rPr>
              <w:t>Increase</w:t>
            </w:r>
          </w:p>
        </w:tc>
        <w:tc>
          <w:tcPr>
            <w:tcW w:w="270" w:type="dxa"/>
            <w:shd w:val="clear" w:color="auto" w:fill="auto"/>
            <w:vAlign w:val="bottom"/>
          </w:tcPr>
          <w:p w14:paraId="765FD84E" w14:textId="77777777" w:rsidR="007D7FA1" w:rsidRPr="000E1568" w:rsidRDefault="007D7FA1" w:rsidP="007D7FA1">
            <w:pPr>
              <w:tabs>
                <w:tab w:val="decimal" w:pos="492"/>
                <w:tab w:val="decimal" w:pos="796"/>
              </w:tabs>
              <w:ind w:left="-95" w:right="-120"/>
              <w:jc w:val="center"/>
              <w:rPr>
                <w:rFonts w:cs="Times New Roman"/>
                <w:szCs w:val="22"/>
              </w:rPr>
            </w:pPr>
          </w:p>
        </w:tc>
        <w:tc>
          <w:tcPr>
            <w:tcW w:w="1170" w:type="dxa"/>
            <w:shd w:val="clear" w:color="auto" w:fill="auto"/>
            <w:vAlign w:val="bottom"/>
          </w:tcPr>
          <w:p w14:paraId="55FA1D13" w14:textId="65BD1B04" w:rsidR="007D7FA1" w:rsidRPr="000E1568" w:rsidRDefault="007D7FA1" w:rsidP="007D7FA1">
            <w:pPr>
              <w:tabs>
                <w:tab w:val="decimal" w:pos="681"/>
              </w:tabs>
              <w:ind w:left="-95" w:right="-120"/>
              <w:jc w:val="center"/>
              <w:rPr>
                <w:rFonts w:cs="Times New Roman"/>
                <w:szCs w:val="22"/>
              </w:rPr>
            </w:pPr>
            <w:r w:rsidRPr="000E1568">
              <w:rPr>
                <w:rFonts w:cs="Times New Roman"/>
                <w:szCs w:val="22"/>
              </w:rPr>
              <w:t>Decrease</w:t>
            </w:r>
          </w:p>
        </w:tc>
        <w:tc>
          <w:tcPr>
            <w:tcW w:w="270" w:type="dxa"/>
            <w:shd w:val="clear" w:color="auto" w:fill="auto"/>
            <w:vAlign w:val="bottom"/>
          </w:tcPr>
          <w:p w14:paraId="773A3BBD" w14:textId="77777777" w:rsidR="007D7FA1" w:rsidRPr="000E1568" w:rsidRDefault="007D7FA1" w:rsidP="007D7FA1">
            <w:pPr>
              <w:tabs>
                <w:tab w:val="decimal" w:pos="532"/>
                <w:tab w:val="decimal" w:pos="796"/>
              </w:tabs>
              <w:ind w:left="-95" w:right="-120"/>
              <w:jc w:val="center"/>
              <w:rPr>
                <w:rFonts w:cs="Times New Roman"/>
                <w:szCs w:val="22"/>
              </w:rPr>
            </w:pPr>
          </w:p>
        </w:tc>
        <w:tc>
          <w:tcPr>
            <w:tcW w:w="1179" w:type="dxa"/>
            <w:shd w:val="clear" w:color="auto" w:fill="auto"/>
            <w:vAlign w:val="bottom"/>
          </w:tcPr>
          <w:p w14:paraId="1012B9B3" w14:textId="0C75ACC1" w:rsidR="007D7FA1" w:rsidRPr="000E1568" w:rsidRDefault="007D7FA1" w:rsidP="00744AFB">
            <w:pPr>
              <w:ind w:left="-95" w:right="-120"/>
              <w:jc w:val="center"/>
              <w:rPr>
                <w:rFonts w:cs="Times New Roman"/>
                <w:szCs w:val="22"/>
              </w:rPr>
            </w:pPr>
            <w:r w:rsidRPr="000E1568">
              <w:rPr>
                <w:rFonts w:cs="Times New Roman"/>
                <w:szCs w:val="22"/>
              </w:rPr>
              <w:t>At the end</w:t>
            </w:r>
            <w:r w:rsidR="00744AFB">
              <w:rPr>
                <w:rFonts w:cs="Times New Roman"/>
                <w:szCs w:val="22"/>
              </w:rPr>
              <w:t xml:space="preserve"> of </w:t>
            </w:r>
            <w:r w:rsidRPr="000E1568">
              <w:rPr>
                <w:rFonts w:cs="Times New Roman"/>
                <w:szCs w:val="22"/>
              </w:rPr>
              <w:t>the year</w:t>
            </w:r>
          </w:p>
        </w:tc>
      </w:tr>
      <w:tr w:rsidR="00367F63" w:rsidRPr="000E1568" w14:paraId="226C7C8F" w14:textId="77777777" w:rsidTr="000B4D64">
        <w:trPr>
          <w:trHeight w:val="20"/>
        </w:trPr>
        <w:tc>
          <w:tcPr>
            <w:tcW w:w="2520" w:type="dxa"/>
            <w:shd w:val="clear" w:color="auto" w:fill="auto"/>
          </w:tcPr>
          <w:p w14:paraId="71363098" w14:textId="77777777" w:rsidR="00367F63" w:rsidRPr="000E1568" w:rsidRDefault="00367F63" w:rsidP="007D7FA1">
            <w:pPr>
              <w:ind w:left="434" w:hanging="434"/>
              <w:rPr>
                <w:rFonts w:cs="Times New Roman"/>
                <w:b/>
                <w:bCs/>
                <w:i/>
                <w:iCs/>
                <w:szCs w:val="22"/>
              </w:rPr>
            </w:pPr>
          </w:p>
        </w:tc>
        <w:tc>
          <w:tcPr>
            <w:tcW w:w="1350" w:type="dxa"/>
            <w:shd w:val="clear" w:color="auto" w:fill="auto"/>
          </w:tcPr>
          <w:p w14:paraId="46F3279C" w14:textId="77864A1E" w:rsidR="00367F63" w:rsidRPr="000E1568" w:rsidRDefault="00367F63" w:rsidP="00367F63">
            <w:pPr>
              <w:ind w:left="-110" w:right="-109"/>
              <w:jc w:val="center"/>
              <w:rPr>
                <w:rFonts w:cs="Times New Roman"/>
                <w:i/>
                <w:iCs/>
                <w:szCs w:val="22"/>
              </w:rPr>
            </w:pPr>
            <w:r w:rsidRPr="000E1568">
              <w:rPr>
                <w:rFonts w:cs="Times New Roman"/>
                <w:i/>
                <w:iCs/>
                <w:szCs w:val="22"/>
                <w:cs/>
              </w:rPr>
              <w:t>(</w:t>
            </w:r>
            <w:r w:rsidRPr="000E1568">
              <w:rPr>
                <w:rFonts w:cs="Times New Roman"/>
                <w:i/>
                <w:iCs/>
                <w:szCs w:val="22"/>
              </w:rPr>
              <w:t>% per annum</w:t>
            </w:r>
            <w:r w:rsidRPr="000E1568">
              <w:rPr>
                <w:rFonts w:cs="Times New Roman"/>
                <w:i/>
                <w:iCs/>
                <w:szCs w:val="22"/>
                <w:cs/>
              </w:rPr>
              <w:t>)</w:t>
            </w:r>
          </w:p>
        </w:tc>
        <w:tc>
          <w:tcPr>
            <w:tcW w:w="261" w:type="dxa"/>
            <w:shd w:val="clear" w:color="auto" w:fill="auto"/>
          </w:tcPr>
          <w:p w14:paraId="79437731" w14:textId="77777777" w:rsidR="00367F63" w:rsidRPr="000E1568" w:rsidRDefault="00367F63" w:rsidP="007D7FA1">
            <w:pPr>
              <w:ind w:right="-217"/>
              <w:jc w:val="center"/>
              <w:rPr>
                <w:rFonts w:cs="Times New Roman"/>
                <w:bCs/>
                <w:szCs w:val="22"/>
              </w:rPr>
            </w:pPr>
          </w:p>
        </w:tc>
        <w:tc>
          <w:tcPr>
            <w:tcW w:w="5418" w:type="dxa"/>
            <w:gridSpan w:val="7"/>
            <w:shd w:val="clear" w:color="auto" w:fill="auto"/>
            <w:vAlign w:val="bottom"/>
          </w:tcPr>
          <w:p w14:paraId="188ADDD2" w14:textId="5908BF3F" w:rsidR="00367F63" w:rsidRPr="000E1568" w:rsidRDefault="00367F63" w:rsidP="00367F63">
            <w:pPr>
              <w:tabs>
                <w:tab w:val="decimal" w:pos="987"/>
              </w:tabs>
              <w:ind w:left="-95" w:right="-120"/>
              <w:jc w:val="center"/>
              <w:rPr>
                <w:rFonts w:cs="Times New Roman"/>
                <w:szCs w:val="22"/>
              </w:rPr>
            </w:pPr>
            <w:r w:rsidRPr="000E1568">
              <w:rPr>
                <w:rFonts w:cs="Times New Roman"/>
                <w:i/>
                <w:iCs/>
                <w:szCs w:val="22"/>
              </w:rPr>
              <w:t>(in thousand Baht)</w:t>
            </w:r>
          </w:p>
        </w:tc>
      </w:tr>
      <w:tr w:rsidR="007D7FA1" w:rsidRPr="000E1568" w14:paraId="67B3D718" w14:textId="77777777" w:rsidTr="00744AFB">
        <w:trPr>
          <w:trHeight w:val="20"/>
        </w:trPr>
        <w:tc>
          <w:tcPr>
            <w:tcW w:w="2520" w:type="dxa"/>
            <w:shd w:val="clear" w:color="auto" w:fill="auto"/>
          </w:tcPr>
          <w:p w14:paraId="4F982D53" w14:textId="4C8CE148" w:rsidR="007D7FA1" w:rsidRPr="000E1568" w:rsidRDefault="007D7FA1" w:rsidP="007D7FA1">
            <w:pPr>
              <w:ind w:left="434" w:hanging="434"/>
              <w:rPr>
                <w:rFonts w:cs="Times New Roman"/>
                <w:b/>
                <w:bCs/>
                <w:i/>
                <w:iCs/>
                <w:szCs w:val="22"/>
              </w:rPr>
            </w:pPr>
            <w:r w:rsidRPr="000E1568">
              <w:rPr>
                <w:rFonts w:cs="Times New Roman"/>
                <w:b/>
                <w:bCs/>
                <w:i/>
                <w:iCs/>
                <w:szCs w:val="22"/>
              </w:rPr>
              <w:t>2023</w:t>
            </w:r>
          </w:p>
        </w:tc>
        <w:tc>
          <w:tcPr>
            <w:tcW w:w="1350" w:type="dxa"/>
            <w:shd w:val="clear" w:color="auto" w:fill="auto"/>
            <w:vAlign w:val="bottom"/>
          </w:tcPr>
          <w:p w14:paraId="1C0FB414" w14:textId="77777777" w:rsidR="007D7FA1" w:rsidRPr="000E1568" w:rsidRDefault="007D7FA1" w:rsidP="007D7FA1">
            <w:pPr>
              <w:rPr>
                <w:rFonts w:cs="Times New Roman"/>
                <w:szCs w:val="22"/>
              </w:rPr>
            </w:pPr>
          </w:p>
        </w:tc>
        <w:tc>
          <w:tcPr>
            <w:tcW w:w="261" w:type="dxa"/>
            <w:shd w:val="clear" w:color="auto" w:fill="auto"/>
            <w:vAlign w:val="bottom"/>
          </w:tcPr>
          <w:p w14:paraId="217C1E76" w14:textId="77777777" w:rsidR="007D7FA1" w:rsidRPr="000E1568" w:rsidRDefault="007D7FA1" w:rsidP="007D7FA1">
            <w:pPr>
              <w:ind w:right="-217"/>
              <w:jc w:val="center"/>
              <w:rPr>
                <w:rFonts w:cs="Times New Roman"/>
                <w:bCs/>
                <w:szCs w:val="22"/>
              </w:rPr>
            </w:pPr>
          </w:p>
        </w:tc>
        <w:tc>
          <w:tcPr>
            <w:tcW w:w="1179" w:type="dxa"/>
            <w:shd w:val="clear" w:color="auto" w:fill="auto"/>
            <w:vAlign w:val="bottom"/>
          </w:tcPr>
          <w:p w14:paraId="31A95B60" w14:textId="77777777" w:rsidR="007D7FA1" w:rsidRPr="000E1568" w:rsidRDefault="007D7FA1" w:rsidP="007D7FA1">
            <w:pPr>
              <w:tabs>
                <w:tab w:val="decimal" w:pos="987"/>
              </w:tabs>
              <w:ind w:left="-95" w:right="-120"/>
              <w:rPr>
                <w:rFonts w:cs="Times New Roman"/>
                <w:szCs w:val="22"/>
              </w:rPr>
            </w:pPr>
          </w:p>
        </w:tc>
        <w:tc>
          <w:tcPr>
            <w:tcW w:w="243" w:type="dxa"/>
            <w:shd w:val="clear" w:color="auto" w:fill="auto"/>
            <w:vAlign w:val="bottom"/>
          </w:tcPr>
          <w:p w14:paraId="492348CB" w14:textId="77777777" w:rsidR="007D7FA1" w:rsidRPr="000E1568" w:rsidRDefault="007D7FA1" w:rsidP="007D7FA1">
            <w:pPr>
              <w:tabs>
                <w:tab w:val="decimal" w:pos="889"/>
              </w:tabs>
              <w:ind w:right="-171"/>
              <w:rPr>
                <w:rFonts w:cs="Times New Roman"/>
                <w:b/>
                <w:bCs/>
                <w:szCs w:val="22"/>
              </w:rPr>
            </w:pPr>
          </w:p>
        </w:tc>
        <w:tc>
          <w:tcPr>
            <w:tcW w:w="1107" w:type="dxa"/>
            <w:shd w:val="clear" w:color="auto" w:fill="auto"/>
            <w:vAlign w:val="bottom"/>
          </w:tcPr>
          <w:p w14:paraId="69AC6232" w14:textId="77777777" w:rsidR="007D7FA1" w:rsidRPr="000E1568" w:rsidRDefault="007D7FA1" w:rsidP="007D7FA1">
            <w:pPr>
              <w:tabs>
                <w:tab w:val="decimal" w:pos="845"/>
              </w:tabs>
              <w:ind w:left="-95" w:right="-120"/>
              <w:rPr>
                <w:rFonts w:cs="Times New Roman"/>
                <w:szCs w:val="22"/>
              </w:rPr>
            </w:pPr>
          </w:p>
        </w:tc>
        <w:tc>
          <w:tcPr>
            <w:tcW w:w="270" w:type="dxa"/>
            <w:shd w:val="clear" w:color="auto" w:fill="auto"/>
            <w:vAlign w:val="bottom"/>
          </w:tcPr>
          <w:p w14:paraId="153FF8D3" w14:textId="77777777" w:rsidR="007D7FA1" w:rsidRPr="000E1568" w:rsidRDefault="007D7FA1" w:rsidP="007D7FA1">
            <w:pPr>
              <w:tabs>
                <w:tab w:val="decimal" w:pos="492"/>
                <w:tab w:val="decimal" w:pos="796"/>
              </w:tabs>
              <w:ind w:left="-95" w:right="-120"/>
              <w:rPr>
                <w:rFonts w:cs="Times New Roman"/>
                <w:b/>
                <w:bCs/>
                <w:szCs w:val="22"/>
              </w:rPr>
            </w:pPr>
          </w:p>
        </w:tc>
        <w:tc>
          <w:tcPr>
            <w:tcW w:w="1170" w:type="dxa"/>
            <w:shd w:val="clear" w:color="auto" w:fill="auto"/>
            <w:vAlign w:val="bottom"/>
          </w:tcPr>
          <w:p w14:paraId="52397644" w14:textId="77777777" w:rsidR="007D7FA1" w:rsidRPr="000E1568" w:rsidRDefault="007D7FA1" w:rsidP="007D7FA1">
            <w:pPr>
              <w:tabs>
                <w:tab w:val="decimal" w:pos="681"/>
              </w:tabs>
              <w:ind w:left="-95" w:right="-120"/>
              <w:rPr>
                <w:rFonts w:cs="Times New Roman"/>
                <w:szCs w:val="22"/>
              </w:rPr>
            </w:pPr>
          </w:p>
        </w:tc>
        <w:tc>
          <w:tcPr>
            <w:tcW w:w="270" w:type="dxa"/>
            <w:shd w:val="clear" w:color="auto" w:fill="auto"/>
            <w:vAlign w:val="bottom"/>
          </w:tcPr>
          <w:p w14:paraId="017AF0B7" w14:textId="77777777" w:rsidR="007D7FA1" w:rsidRPr="000E1568" w:rsidRDefault="007D7FA1" w:rsidP="007D7FA1">
            <w:pPr>
              <w:tabs>
                <w:tab w:val="decimal" w:pos="532"/>
                <w:tab w:val="decimal" w:pos="796"/>
              </w:tabs>
              <w:ind w:left="-95" w:right="-120"/>
              <w:rPr>
                <w:rFonts w:cs="Times New Roman"/>
                <w:b/>
                <w:bCs/>
                <w:szCs w:val="22"/>
              </w:rPr>
            </w:pPr>
          </w:p>
        </w:tc>
        <w:tc>
          <w:tcPr>
            <w:tcW w:w="1179" w:type="dxa"/>
            <w:shd w:val="clear" w:color="auto" w:fill="auto"/>
            <w:vAlign w:val="bottom"/>
          </w:tcPr>
          <w:p w14:paraId="64714012" w14:textId="77777777" w:rsidR="007D7FA1" w:rsidRPr="000E1568" w:rsidRDefault="007D7FA1" w:rsidP="007D7FA1">
            <w:pPr>
              <w:tabs>
                <w:tab w:val="decimal" w:pos="987"/>
              </w:tabs>
              <w:ind w:left="-95" w:right="-120"/>
              <w:rPr>
                <w:rFonts w:cs="Times New Roman"/>
                <w:szCs w:val="22"/>
              </w:rPr>
            </w:pPr>
          </w:p>
        </w:tc>
      </w:tr>
      <w:tr w:rsidR="000B4D64" w:rsidRPr="000E1568" w14:paraId="69B6592F" w14:textId="77777777" w:rsidTr="00744AFB">
        <w:trPr>
          <w:trHeight w:val="20"/>
        </w:trPr>
        <w:tc>
          <w:tcPr>
            <w:tcW w:w="2520" w:type="dxa"/>
            <w:shd w:val="clear" w:color="auto" w:fill="auto"/>
            <w:vAlign w:val="bottom"/>
          </w:tcPr>
          <w:p w14:paraId="2306E501" w14:textId="77777777" w:rsidR="000B4D64" w:rsidRPr="000E1568" w:rsidRDefault="000B4D64" w:rsidP="000B4D64">
            <w:pPr>
              <w:ind w:left="434" w:hanging="434"/>
              <w:rPr>
                <w:rFonts w:cs="Times New Roman"/>
                <w:i/>
                <w:iCs/>
                <w:szCs w:val="22"/>
              </w:rPr>
            </w:pPr>
            <w:r w:rsidRPr="000E1568">
              <w:rPr>
                <w:rFonts w:cs="Times New Roman"/>
                <w:szCs w:val="22"/>
              </w:rPr>
              <w:t>Associate</w:t>
            </w:r>
          </w:p>
        </w:tc>
        <w:tc>
          <w:tcPr>
            <w:tcW w:w="1350" w:type="dxa"/>
            <w:shd w:val="clear" w:color="auto" w:fill="auto"/>
            <w:vAlign w:val="bottom"/>
          </w:tcPr>
          <w:p w14:paraId="5A8C2EA7" w14:textId="77777777" w:rsidR="000B4D64" w:rsidRPr="000E1568" w:rsidRDefault="000B4D64" w:rsidP="000B4D64">
            <w:pPr>
              <w:jc w:val="center"/>
              <w:rPr>
                <w:rFonts w:cs="Times New Roman"/>
                <w:szCs w:val="22"/>
              </w:rPr>
            </w:pPr>
            <w:r w:rsidRPr="000E1568">
              <w:rPr>
                <w:rFonts w:cs="Times New Roman"/>
                <w:szCs w:val="22"/>
              </w:rPr>
              <w:t>4.51</w:t>
            </w:r>
          </w:p>
        </w:tc>
        <w:tc>
          <w:tcPr>
            <w:tcW w:w="261" w:type="dxa"/>
            <w:shd w:val="clear" w:color="auto" w:fill="auto"/>
            <w:vAlign w:val="bottom"/>
          </w:tcPr>
          <w:p w14:paraId="4EE6ADF5" w14:textId="77777777" w:rsidR="000B4D64" w:rsidRPr="000E1568" w:rsidRDefault="000B4D64" w:rsidP="000B4D64">
            <w:pPr>
              <w:ind w:right="-217"/>
              <w:jc w:val="center"/>
              <w:rPr>
                <w:rFonts w:cs="Times New Roman"/>
                <w:bCs/>
                <w:szCs w:val="22"/>
              </w:rPr>
            </w:pPr>
          </w:p>
        </w:tc>
        <w:tc>
          <w:tcPr>
            <w:tcW w:w="1179" w:type="dxa"/>
            <w:shd w:val="clear" w:color="auto" w:fill="auto"/>
          </w:tcPr>
          <w:p w14:paraId="02AC826C" w14:textId="77777777" w:rsidR="000B4D64" w:rsidRPr="000E1568" w:rsidRDefault="000B4D64" w:rsidP="00DA1225">
            <w:pPr>
              <w:tabs>
                <w:tab w:val="decimal" w:pos="987"/>
              </w:tabs>
              <w:ind w:left="-95" w:right="-120"/>
              <w:rPr>
                <w:rFonts w:cs="Times New Roman"/>
                <w:szCs w:val="22"/>
              </w:rPr>
            </w:pPr>
            <w:r w:rsidRPr="000E1568">
              <w:rPr>
                <w:rFonts w:cs="Times New Roman"/>
                <w:szCs w:val="22"/>
              </w:rPr>
              <w:t>5,625,016</w:t>
            </w:r>
          </w:p>
        </w:tc>
        <w:tc>
          <w:tcPr>
            <w:tcW w:w="243" w:type="dxa"/>
            <w:shd w:val="clear" w:color="auto" w:fill="auto"/>
            <w:vAlign w:val="bottom"/>
          </w:tcPr>
          <w:p w14:paraId="2F142AB9" w14:textId="77777777" w:rsidR="000B4D64" w:rsidRPr="00120E42" w:rsidRDefault="000B4D64" w:rsidP="000B4D64">
            <w:pPr>
              <w:tabs>
                <w:tab w:val="decimal" w:pos="1004"/>
              </w:tabs>
              <w:ind w:right="-77" w:firstLine="20"/>
              <w:rPr>
                <w:rFonts w:cs="Times New Roman"/>
                <w:szCs w:val="22"/>
              </w:rPr>
            </w:pPr>
          </w:p>
        </w:tc>
        <w:tc>
          <w:tcPr>
            <w:tcW w:w="1107" w:type="dxa"/>
            <w:shd w:val="clear" w:color="auto" w:fill="auto"/>
          </w:tcPr>
          <w:p w14:paraId="33B7CB9C" w14:textId="7604F911" w:rsidR="000B4D64" w:rsidRPr="000E1568" w:rsidRDefault="000B4D64" w:rsidP="00744AFB">
            <w:pPr>
              <w:tabs>
                <w:tab w:val="decimal" w:pos="905"/>
              </w:tabs>
              <w:ind w:left="-95" w:right="-120"/>
              <w:rPr>
                <w:rFonts w:cs="Times New Roman"/>
                <w:szCs w:val="22"/>
              </w:rPr>
            </w:pPr>
            <w:r>
              <w:rPr>
                <w:rFonts w:cs="Times New Roman"/>
                <w:szCs w:val="22"/>
              </w:rPr>
              <w:t>577,926</w:t>
            </w:r>
          </w:p>
        </w:tc>
        <w:tc>
          <w:tcPr>
            <w:tcW w:w="270" w:type="dxa"/>
            <w:shd w:val="clear" w:color="auto" w:fill="auto"/>
          </w:tcPr>
          <w:p w14:paraId="2D0AE655" w14:textId="77777777" w:rsidR="000B4D64" w:rsidRPr="000E1568" w:rsidRDefault="000B4D64" w:rsidP="000B4D64">
            <w:pPr>
              <w:tabs>
                <w:tab w:val="decimal" w:pos="492"/>
                <w:tab w:val="decimal" w:pos="796"/>
              </w:tabs>
              <w:ind w:left="-95" w:right="-120"/>
              <w:rPr>
                <w:rFonts w:cs="Times New Roman"/>
                <w:b/>
                <w:bCs/>
                <w:szCs w:val="22"/>
              </w:rPr>
            </w:pPr>
          </w:p>
        </w:tc>
        <w:tc>
          <w:tcPr>
            <w:tcW w:w="1170" w:type="dxa"/>
            <w:shd w:val="clear" w:color="auto" w:fill="auto"/>
          </w:tcPr>
          <w:p w14:paraId="1633095F" w14:textId="77777777" w:rsidR="000B4D64" w:rsidRPr="00CB608A" w:rsidRDefault="000B4D64" w:rsidP="000B4D64">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tcPr>
          <w:p w14:paraId="3EFB47B8" w14:textId="77777777" w:rsidR="000B4D64" w:rsidRPr="000E1568" w:rsidRDefault="000B4D64" w:rsidP="000B4D64">
            <w:pPr>
              <w:tabs>
                <w:tab w:val="decimal" w:pos="532"/>
                <w:tab w:val="decimal" w:pos="796"/>
              </w:tabs>
              <w:ind w:left="-95" w:right="-120"/>
              <w:rPr>
                <w:rFonts w:cs="Times New Roman"/>
                <w:b/>
                <w:bCs/>
                <w:szCs w:val="22"/>
              </w:rPr>
            </w:pPr>
          </w:p>
        </w:tc>
        <w:tc>
          <w:tcPr>
            <w:tcW w:w="1179" w:type="dxa"/>
            <w:shd w:val="clear" w:color="auto" w:fill="auto"/>
          </w:tcPr>
          <w:p w14:paraId="48FB3F40" w14:textId="77777777" w:rsidR="000B4D64" w:rsidRPr="000E1568" w:rsidRDefault="000B4D64" w:rsidP="00DA1225">
            <w:pPr>
              <w:tabs>
                <w:tab w:val="decimal" w:pos="987"/>
              </w:tabs>
              <w:ind w:left="-95" w:right="-120"/>
              <w:rPr>
                <w:rFonts w:cs="Times New Roman"/>
                <w:szCs w:val="22"/>
              </w:rPr>
            </w:pPr>
            <w:r w:rsidRPr="000E1568">
              <w:rPr>
                <w:rFonts w:cs="Times New Roman"/>
                <w:szCs w:val="22"/>
              </w:rPr>
              <w:t>6,202,942</w:t>
            </w:r>
          </w:p>
        </w:tc>
      </w:tr>
      <w:tr w:rsidR="000B4D64" w:rsidRPr="000E1568" w14:paraId="24F04324" w14:textId="77777777" w:rsidTr="00744AFB">
        <w:trPr>
          <w:trHeight w:val="20"/>
        </w:trPr>
        <w:tc>
          <w:tcPr>
            <w:tcW w:w="2520" w:type="dxa"/>
            <w:shd w:val="clear" w:color="auto" w:fill="auto"/>
            <w:vAlign w:val="bottom"/>
          </w:tcPr>
          <w:p w14:paraId="6040CE30" w14:textId="77777777" w:rsidR="000B4D64" w:rsidRPr="000E1568" w:rsidRDefault="000B4D64" w:rsidP="000B4D64">
            <w:pPr>
              <w:ind w:left="434" w:hanging="434"/>
              <w:rPr>
                <w:rFonts w:cs="Times New Roman"/>
                <w:szCs w:val="22"/>
              </w:rPr>
            </w:pPr>
            <w:r w:rsidRPr="000E1568">
              <w:rPr>
                <w:rFonts w:cs="Times New Roman"/>
                <w:i/>
                <w:iCs/>
                <w:szCs w:val="22"/>
              </w:rPr>
              <w:t xml:space="preserve">Less </w:t>
            </w:r>
            <w:r w:rsidRPr="000E1568">
              <w:rPr>
                <w:rFonts w:cs="Times New Roman"/>
                <w:szCs w:val="22"/>
              </w:rPr>
              <w:t>The excess of</w:t>
            </w:r>
          </w:p>
          <w:p w14:paraId="3132EBB1" w14:textId="77777777" w:rsidR="000B4D64" w:rsidRPr="000E1568" w:rsidRDefault="000B4D64" w:rsidP="000B4D64">
            <w:pPr>
              <w:ind w:left="434" w:hanging="434"/>
              <w:rPr>
                <w:rFonts w:cs="Times New Roman"/>
                <w:szCs w:val="22"/>
              </w:rPr>
            </w:pPr>
            <w:r w:rsidRPr="000E1568">
              <w:rPr>
                <w:rFonts w:cs="Times New Roman"/>
                <w:szCs w:val="22"/>
              </w:rPr>
              <w:t xml:space="preserve">            accumulated</w:t>
            </w:r>
            <w:r w:rsidRPr="000E1568">
              <w:rPr>
                <w:rFonts w:cs="Times New Roman"/>
                <w:szCs w:val="22"/>
                <w:cs/>
              </w:rPr>
              <w:t xml:space="preserve"> </w:t>
            </w:r>
            <w:r w:rsidRPr="000E1568">
              <w:rPr>
                <w:rFonts w:cs="Times New Roman"/>
                <w:szCs w:val="22"/>
              </w:rPr>
              <w:t xml:space="preserve">    </w:t>
            </w:r>
          </w:p>
          <w:p w14:paraId="0988C07E" w14:textId="77777777" w:rsidR="000B4D64" w:rsidRPr="000E1568" w:rsidRDefault="000B4D64" w:rsidP="000B4D64">
            <w:pPr>
              <w:ind w:left="434" w:hanging="434"/>
              <w:rPr>
                <w:rFonts w:cs="Times New Roman"/>
                <w:szCs w:val="22"/>
              </w:rPr>
            </w:pPr>
            <w:r w:rsidRPr="000E1568">
              <w:rPr>
                <w:rFonts w:cs="Times New Roman"/>
                <w:szCs w:val="22"/>
              </w:rPr>
              <w:t xml:space="preserve">            share of loss from  </w:t>
            </w:r>
          </w:p>
          <w:p w14:paraId="5E4D576C" w14:textId="77777777" w:rsidR="000B4D64" w:rsidRPr="000E1568" w:rsidRDefault="000B4D64" w:rsidP="000B4D64">
            <w:pPr>
              <w:ind w:left="434" w:hanging="434"/>
              <w:rPr>
                <w:rFonts w:cs="Times New Roman"/>
                <w:szCs w:val="22"/>
              </w:rPr>
            </w:pPr>
            <w:r w:rsidRPr="000E1568">
              <w:rPr>
                <w:rFonts w:cs="Times New Roman"/>
                <w:szCs w:val="22"/>
              </w:rPr>
              <w:t xml:space="preserve">            investment in  </w:t>
            </w:r>
          </w:p>
          <w:p w14:paraId="581FA62C" w14:textId="77777777" w:rsidR="000B4D64" w:rsidRPr="000E1568" w:rsidRDefault="000B4D64" w:rsidP="000B4D64">
            <w:pPr>
              <w:ind w:left="434" w:hanging="434"/>
              <w:rPr>
                <w:rFonts w:cs="Times New Roman"/>
                <w:szCs w:val="22"/>
              </w:rPr>
            </w:pPr>
            <w:r w:rsidRPr="000E1568">
              <w:rPr>
                <w:rFonts w:cs="Times New Roman"/>
                <w:szCs w:val="22"/>
              </w:rPr>
              <w:t xml:space="preserve">            associate over </w:t>
            </w:r>
          </w:p>
          <w:p w14:paraId="13883F3C" w14:textId="5136BAF4" w:rsidR="000B4D64" w:rsidRPr="000E1568" w:rsidRDefault="000B4D64" w:rsidP="000B4D64">
            <w:pPr>
              <w:ind w:left="434" w:hanging="434"/>
              <w:rPr>
                <w:rFonts w:cs="Times New Roman"/>
                <w:b/>
                <w:bCs/>
                <w:szCs w:val="22"/>
              </w:rPr>
            </w:pPr>
            <w:r w:rsidRPr="000E1568">
              <w:rPr>
                <w:rFonts w:cs="Times New Roman"/>
                <w:szCs w:val="22"/>
              </w:rPr>
              <w:t xml:space="preserve">            cost of investment</w:t>
            </w:r>
          </w:p>
        </w:tc>
        <w:tc>
          <w:tcPr>
            <w:tcW w:w="1350" w:type="dxa"/>
            <w:shd w:val="clear" w:color="auto" w:fill="auto"/>
            <w:vAlign w:val="bottom"/>
          </w:tcPr>
          <w:p w14:paraId="6CEEAE7F" w14:textId="77777777" w:rsidR="000B4D64" w:rsidRPr="000E1568" w:rsidRDefault="000B4D64" w:rsidP="000B4D64">
            <w:pPr>
              <w:rPr>
                <w:rFonts w:cs="Times New Roman"/>
                <w:szCs w:val="22"/>
              </w:rPr>
            </w:pPr>
          </w:p>
        </w:tc>
        <w:tc>
          <w:tcPr>
            <w:tcW w:w="261" w:type="dxa"/>
            <w:shd w:val="clear" w:color="auto" w:fill="auto"/>
            <w:vAlign w:val="bottom"/>
          </w:tcPr>
          <w:p w14:paraId="1BA925D7" w14:textId="77777777" w:rsidR="000B4D64" w:rsidRPr="000E1568" w:rsidRDefault="000B4D64" w:rsidP="000B4D64">
            <w:pPr>
              <w:ind w:right="-217"/>
              <w:jc w:val="center"/>
              <w:rPr>
                <w:rFonts w:cs="Times New Roman"/>
                <w:bCs/>
                <w:szCs w:val="22"/>
              </w:rPr>
            </w:pPr>
          </w:p>
        </w:tc>
        <w:tc>
          <w:tcPr>
            <w:tcW w:w="1179" w:type="dxa"/>
            <w:shd w:val="clear" w:color="auto" w:fill="auto"/>
            <w:vAlign w:val="bottom"/>
          </w:tcPr>
          <w:p w14:paraId="431D6B91" w14:textId="77777777" w:rsidR="000B4D64" w:rsidRPr="000E1568" w:rsidRDefault="000B4D64" w:rsidP="000B4D64">
            <w:pPr>
              <w:tabs>
                <w:tab w:val="decimal" w:pos="964"/>
              </w:tabs>
              <w:ind w:left="-95" w:right="-120"/>
              <w:rPr>
                <w:rFonts w:cs="Times New Roman"/>
                <w:b/>
                <w:bCs/>
                <w:szCs w:val="22"/>
              </w:rPr>
            </w:pPr>
            <w:r w:rsidRPr="000E1568">
              <w:rPr>
                <w:rFonts w:cs="Times New Roman"/>
                <w:szCs w:val="22"/>
                <w:cs/>
              </w:rPr>
              <w:t>(</w:t>
            </w:r>
            <w:r w:rsidRPr="000E1568">
              <w:rPr>
                <w:rFonts w:cs="Times New Roman"/>
                <w:szCs w:val="22"/>
              </w:rPr>
              <w:t>402,981</w:t>
            </w:r>
            <w:r w:rsidRPr="000E1568">
              <w:rPr>
                <w:rFonts w:cs="Times New Roman"/>
                <w:szCs w:val="22"/>
                <w:cs/>
              </w:rPr>
              <w:t>)</w:t>
            </w:r>
          </w:p>
        </w:tc>
        <w:tc>
          <w:tcPr>
            <w:tcW w:w="243" w:type="dxa"/>
            <w:shd w:val="clear" w:color="auto" w:fill="auto"/>
            <w:vAlign w:val="bottom"/>
          </w:tcPr>
          <w:p w14:paraId="5AB477EF" w14:textId="77777777" w:rsidR="000B4D64" w:rsidRPr="00120E42" w:rsidRDefault="000B4D64" w:rsidP="000B4D64">
            <w:pPr>
              <w:tabs>
                <w:tab w:val="decimal" w:pos="1004"/>
              </w:tabs>
              <w:ind w:right="-77" w:firstLine="20"/>
              <w:rPr>
                <w:rFonts w:cs="Times New Roman"/>
                <w:szCs w:val="22"/>
              </w:rPr>
            </w:pPr>
          </w:p>
        </w:tc>
        <w:tc>
          <w:tcPr>
            <w:tcW w:w="1107" w:type="dxa"/>
            <w:shd w:val="clear" w:color="auto" w:fill="auto"/>
            <w:vAlign w:val="bottom"/>
          </w:tcPr>
          <w:p w14:paraId="5869F8FE" w14:textId="25D1E6DB" w:rsidR="000B4D64" w:rsidRPr="00D60005" w:rsidRDefault="00D60005" w:rsidP="00D60005">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vAlign w:val="bottom"/>
          </w:tcPr>
          <w:p w14:paraId="74821B10" w14:textId="77777777" w:rsidR="000B4D64" w:rsidRPr="00120E42" w:rsidRDefault="000B4D64" w:rsidP="000B4D64">
            <w:pPr>
              <w:tabs>
                <w:tab w:val="decimal" w:pos="492"/>
                <w:tab w:val="decimal" w:pos="796"/>
              </w:tabs>
              <w:ind w:right="-120"/>
              <w:rPr>
                <w:rFonts w:cs="Times New Roman"/>
                <w:szCs w:val="22"/>
              </w:rPr>
            </w:pPr>
          </w:p>
        </w:tc>
        <w:tc>
          <w:tcPr>
            <w:tcW w:w="1170" w:type="dxa"/>
            <w:shd w:val="clear" w:color="auto" w:fill="auto"/>
            <w:vAlign w:val="bottom"/>
          </w:tcPr>
          <w:p w14:paraId="3E551924" w14:textId="2E5C8A35" w:rsidR="000B4D64" w:rsidRPr="00D60005" w:rsidRDefault="00D60005" w:rsidP="00D60005">
            <w:pPr>
              <w:tabs>
                <w:tab w:val="decimal" w:pos="905"/>
              </w:tabs>
              <w:ind w:left="-95" w:right="-120"/>
              <w:rPr>
                <w:rFonts w:cs="Times New Roman"/>
                <w:szCs w:val="22"/>
              </w:rPr>
            </w:pPr>
            <w:r>
              <w:rPr>
                <w:rFonts w:cs="Times New Roman"/>
                <w:szCs w:val="22"/>
              </w:rPr>
              <w:t>1,315</w:t>
            </w:r>
          </w:p>
        </w:tc>
        <w:tc>
          <w:tcPr>
            <w:tcW w:w="270" w:type="dxa"/>
            <w:shd w:val="clear" w:color="auto" w:fill="auto"/>
            <w:vAlign w:val="bottom"/>
          </w:tcPr>
          <w:p w14:paraId="61B25C4F" w14:textId="77777777" w:rsidR="000B4D64" w:rsidRPr="000E1568" w:rsidRDefault="000B4D64" w:rsidP="000B4D64">
            <w:pPr>
              <w:tabs>
                <w:tab w:val="decimal" w:pos="532"/>
                <w:tab w:val="decimal" w:pos="796"/>
              </w:tabs>
              <w:ind w:left="-95" w:right="-120"/>
              <w:rPr>
                <w:rFonts w:cs="Times New Roman"/>
                <w:b/>
                <w:bCs/>
                <w:szCs w:val="22"/>
              </w:rPr>
            </w:pPr>
          </w:p>
        </w:tc>
        <w:tc>
          <w:tcPr>
            <w:tcW w:w="1179" w:type="dxa"/>
            <w:shd w:val="clear" w:color="auto" w:fill="auto"/>
            <w:vAlign w:val="bottom"/>
          </w:tcPr>
          <w:p w14:paraId="128C2190" w14:textId="77777777" w:rsidR="000B4D64" w:rsidRPr="00CB608A" w:rsidRDefault="000B4D64" w:rsidP="000B4D64">
            <w:pPr>
              <w:tabs>
                <w:tab w:val="decimal" w:pos="987"/>
              </w:tabs>
              <w:ind w:left="-95" w:right="-120"/>
              <w:rPr>
                <w:rFonts w:cs="Times New Roman"/>
                <w:szCs w:val="22"/>
              </w:rPr>
            </w:pPr>
            <w:r w:rsidRPr="000E1568">
              <w:rPr>
                <w:rFonts w:cs="Times New Roman"/>
                <w:szCs w:val="22"/>
                <w:cs/>
              </w:rPr>
              <w:t>(</w:t>
            </w:r>
            <w:r w:rsidRPr="000E1568">
              <w:rPr>
                <w:rFonts w:cs="Times New Roman"/>
                <w:szCs w:val="22"/>
              </w:rPr>
              <w:t>401,666</w:t>
            </w:r>
            <w:r w:rsidRPr="000E1568">
              <w:rPr>
                <w:rFonts w:cs="Times New Roman"/>
                <w:szCs w:val="22"/>
                <w:cs/>
              </w:rPr>
              <w:t>)</w:t>
            </w:r>
          </w:p>
        </w:tc>
      </w:tr>
      <w:tr w:rsidR="007D7FA1" w:rsidRPr="000E1568" w14:paraId="7C6CA590" w14:textId="77777777" w:rsidTr="00744AFB">
        <w:trPr>
          <w:trHeight w:val="20"/>
        </w:trPr>
        <w:tc>
          <w:tcPr>
            <w:tcW w:w="2520" w:type="dxa"/>
            <w:shd w:val="clear" w:color="auto" w:fill="auto"/>
          </w:tcPr>
          <w:p w14:paraId="545D826D" w14:textId="77777777" w:rsidR="007D7FA1" w:rsidRPr="000E1568" w:rsidRDefault="007D7FA1" w:rsidP="007D7FA1">
            <w:pPr>
              <w:ind w:left="434" w:hanging="434"/>
              <w:rPr>
                <w:rFonts w:cs="Times New Roman"/>
                <w:szCs w:val="22"/>
              </w:rPr>
            </w:pPr>
            <w:r w:rsidRPr="000E1568">
              <w:rPr>
                <w:rFonts w:cs="Times New Roman"/>
                <w:i/>
                <w:iCs/>
                <w:szCs w:val="22"/>
              </w:rPr>
              <w:t xml:space="preserve">        </w:t>
            </w:r>
            <w:r w:rsidRPr="000E1568">
              <w:rPr>
                <w:rFonts w:cs="Times New Roman"/>
                <w:szCs w:val="22"/>
              </w:rPr>
              <w:t xml:space="preserve">The elimination of  </w:t>
            </w:r>
          </w:p>
          <w:p w14:paraId="304C8DE7" w14:textId="226169E3" w:rsidR="007D7FA1" w:rsidRPr="000E1568" w:rsidRDefault="007D7FA1" w:rsidP="007D7FA1">
            <w:pPr>
              <w:ind w:left="434" w:hanging="434"/>
              <w:rPr>
                <w:rFonts w:cs="Times New Roman"/>
                <w:b/>
                <w:bCs/>
                <w:szCs w:val="22"/>
              </w:rPr>
            </w:pPr>
            <w:r w:rsidRPr="000E1568">
              <w:rPr>
                <w:rFonts w:cs="Times New Roman"/>
                <w:szCs w:val="22"/>
              </w:rPr>
              <w:t xml:space="preserve">            interest</w:t>
            </w:r>
            <w:r w:rsidRPr="000E1568">
              <w:rPr>
                <w:rFonts w:cs="Times New Roman"/>
                <w:szCs w:val="22"/>
                <w:cs/>
              </w:rPr>
              <w:t xml:space="preserve"> </w:t>
            </w:r>
            <w:r w:rsidRPr="000E1568">
              <w:rPr>
                <w:rFonts w:cs="Times New Roman"/>
                <w:szCs w:val="22"/>
              </w:rPr>
              <w:t>income</w:t>
            </w:r>
          </w:p>
        </w:tc>
        <w:tc>
          <w:tcPr>
            <w:tcW w:w="1350" w:type="dxa"/>
            <w:shd w:val="clear" w:color="auto" w:fill="auto"/>
          </w:tcPr>
          <w:p w14:paraId="03EC97E3" w14:textId="77777777" w:rsidR="007D7FA1" w:rsidRPr="000E1568" w:rsidRDefault="007D7FA1" w:rsidP="007D7FA1">
            <w:pPr>
              <w:rPr>
                <w:rFonts w:cs="Times New Roman"/>
                <w:szCs w:val="22"/>
              </w:rPr>
            </w:pPr>
          </w:p>
        </w:tc>
        <w:tc>
          <w:tcPr>
            <w:tcW w:w="261" w:type="dxa"/>
            <w:shd w:val="clear" w:color="auto" w:fill="auto"/>
          </w:tcPr>
          <w:p w14:paraId="268B7F16" w14:textId="77777777" w:rsidR="007D7FA1" w:rsidRPr="000E1568" w:rsidRDefault="007D7FA1" w:rsidP="007D7FA1">
            <w:pPr>
              <w:ind w:right="-217"/>
              <w:jc w:val="center"/>
              <w:rPr>
                <w:rFonts w:cs="Times New Roman"/>
                <w:bCs/>
                <w:szCs w:val="22"/>
              </w:rPr>
            </w:pPr>
          </w:p>
        </w:tc>
        <w:tc>
          <w:tcPr>
            <w:tcW w:w="1179" w:type="dxa"/>
            <w:tcBorders>
              <w:bottom w:val="single" w:sz="4" w:space="0" w:color="auto"/>
            </w:tcBorders>
            <w:shd w:val="clear" w:color="auto" w:fill="auto"/>
            <w:vAlign w:val="bottom"/>
          </w:tcPr>
          <w:p w14:paraId="50973B7E" w14:textId="77777777" w:rsidR="007D7FA1" w:rsidRPr="000E1568" w:rsidRDefault="007D7FA1" w:rsidP="007D7FA1">
            <w:pPr>
              <w:tabs>
                <w:tab w:val="decimal" w:pos="964"/>
              </w:tabs>
              <w:ind w:left="-95" w:right="-120"/>
              <w:rPr>
                <w:rFonts w:cs="Times New Roman"/>
                <w:b/>
                <w:bCs/>
                <w:szCs w:val="22"/>
              </w:rPr>
            </w:pPr>
            <w:r w:rsidRPr="000E1568">
              <w:rPr>
                <w:rFonts w:cs="Times New Roman"/>
                <w:szCs w:val="22"/>
                <w:cs/>
              </w:rPr>
              <w:t>(</w:t>
            </w:r>
            <w:r w:rsidRPr="000E1568">
              <w:rPr>
                <w:rFonts w:cs="Times New Roman"/>
                <w:szCs w:val="22"/>
              </w:rPr>
              <w:t>397,027</w:t>
            </w:r>
            <w:r w:rsidRPr="000E1568">
              <w:rPr>
                <w:rFonts w:cs="Times New Roman"/>
                <w:szCs w:val="22"/>
                <w:cs/>
              </w:rPr>
              <w:t>)</w:t>
            </w:r>
          </w:p>
        </w:tc>
        <w:tc>
          <w:tcPr>
            <w:tcW w:w="243" w:type="dxa"/>
            <w:shd w:val="clear" w:color="auto" w:fill="auto"/>
            <w:vAlign w:val="bottom"/>
          </w:tcPr>
          <w:p w14:paraId="54D23C12" w14:textId="77777777" w:rsidR="007D7FA1" w:rsidRPr="000E1568" w:rsidRDefault="007D7FA1" w:rsidP="007D7FA1">
            <w:pPr>
              <w:tabs>
                <w:tab w:val="decimal" w:pos="889"/>
              </w:tabs>
              <w:ind w:left="-95" w:right="-120"/>
              <w:rPr>
                <w:rFonts w:cs="Times New Roman"/>
                <w:b/>
                <w:bCs/>
                <w:szCs w:val="22"/>
              </w:rPr>
            </w:pPr>
          </w:p>
        </w:tc>
        <w:tc>
          <w:tcPr>
            <w:tcW w:w="1107" w:type="dxa"/>
            <w:shd w:val="clear" w:color="auto" w:fill="auto"/>
            <w:vAlign w:val="bottom"/>
          </w:tcPr>
          <w:p w14:paraId="20575C94" w14:textId="436F31E4" w:rsidR="007D7FA1" w:rsidRPr="00120E42" w:rsidRDefault="000B4D64" w:rsidP="00744AFB">
            <w:pPr>
              <w:tabs>
                <w:tab w:val="decimal" w:pos="905"/>
              </w:tabs>
              <w:ind w:left="-95" w:right="-120"/>
              <w:rPr>
                <w:rFonts w:cs="Times New Roman"/>
                <w:szCs w:val="22"/>
              </w:rPr>
            </w:pPr>
            <w:r>
              <w:rPr>
                <w:rFonts w:cs="Times New Roman"/>
                <w:szCs w:val="22"/>
              </w:rPr>
              <w:t>(100,713)</w:t>
            </w:r>
          </w:p>
        </w:tc>
        <w:tc>
          <w:tcPr>
            <w:tcW w:w="270" w:type="dxa"/>
            <w:shd w:val="clear" w:color="auto" w:fill="auto"/>
            <w:vAlign w:val="bottom"/>
          </w:tcPr>
          <w:p w14:paraId="52874BAB" w14:textId="77777777" w:rsidR="007D7FA1" w:rsidRPr="00120E42" w:rsidRDefault="007D7FA1" w:rsidP="00120E42">
            <w:pPr>
              <w:tabs>
                <w:tab w:val="decimal" w:pos="492"/>
                <w:tab w:val="decimal" w:pos="796"/>
                <w:tab w:val="decimal" w:pos="964"/>
              </w:tabs>
              <w:ind w:right="-120"/>
              <w:rPr>
                <w:rFonts w:cs="Times New Roman"/>
                <w:szCs w:val="22"/>
              </w:rPr>
            </w:pPr>
          </w:p>
        </w:tc>
        <w:tc>
          <w:tcPr>
            <w:tcW w:w="1170" w:type="dxa"/>
            <w:shd w:val="clear" w:color="auto" w:fill="auto"/>
            <w:vAlign w:val="bottom"/>
          </w:tcPr>
          <w:p w14:paraId="2B6EB7EA" w14:textId="77777777" w:rsidR="007D7FA1" w:rsidRPr="00CB608A" w:rsidRDefault="007D7FA1" w:rsidP="00CB608A">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vAlign w:val="bottom"/>
          </w:tcPr>
          <w:p w14:paraId="519248D9" w14:textId="77777777" w:rsidR="007D7FA1" w:rsidRPr="000E1568" w:rsidRDefault="007D7FA1" w:rsidP="007D7FA1">
            <w:pPr>
              <w:tabs>
                <w:tab w:val="decimal" w:pos="532"/>
                <w:tab w:val="decimal" w:pos="796"/>
              </w:tabs>
              <w:ind w:left="-95" w:right="-120"/>
              <w:rPr>
                <w:rFonts w:cs="Times New Roman"/>
                <w:b/>
                <w:bCs/>
                <w:szCs w:val="22"/>
              </w:rPr>
            </w:pPr>
          </w:p>
        </w:tc>
        <w:tc>
          <w:tcPr>
            <w:tcW w:w="1179" w:type="dxa"/>
            <w:tcBorders>
              <w:bottom w:val="single" w:sz="4" w:space="0" w:color="auto"/>
            </w:tcBorders>
            <w:shd w:val="clear" w:color="auto" w:fill="auto"/>
            <w:vAlign w:val="bottom"/>
          </w:tcPr>
          <w:p w14:paraId="7401998D" w14:textId="77777777" w:rsidR="007D7FA1" w:rsidRPr="00CB608A" w:rsidRDefault="007D7FA1" w:rsidP="007D7FA1">
            <w:pPr>
              <w:tabs>
                <w:tab w:val="decimal" w:pos="987"/>
              </w:tabs>
              <w:ind w:left="-95" w:right="-120"/>
              <w:rPr>
                <w:rFonts w:cs="Times New Roman"/>
                <w:szCs w:val="22"/>
              </w:rPr>
            </w:pPr>
            <w:r w:rsidRPr="000E1568">
              <w:rPr>
                <w:rFonts w:cs="Times New Roman"/>
                <w:szCs w:val="22"/>
                <w:cs/>
              </w:rPr>
              <w:t>(</w:t>
            </w:r>
            <w:r w:rsidRPr="000E1568">
              <w:rPr>
                <w:rFonts w:cs="Times New Roman"/>
                <w:szCs w:val="22"/>
              </w:rPr>
              <w:t>497,740</w:t>
            </w:r>
            <w:r w:rsidRPr="000E1568">
              <w:rPr>
                <w:rFonts w:cs="Times New Roman"/>
                <w:szCs w:val="22"/>
                <w:cs/>
              </w:rPr>
              <w:t>)</w:t>
            </w:r>
          </w:p>
        </w:tc>
      </w:tr>
      <w:tr w:rsidR="007D7FA1" w:rsidRPr="000E1568" w14:paraId="730403DF" w14:textId="77777777" w:rsidTr="00744AFB">
        <w:trPr>
          <w:trHeight w:val="20"/>
        </w:trPr>
        <w:tc>
          <w:tcPr>
            <w:tcW w:w="2520" w:type="dxa"/>
            <w:shd w:val="clear" w:color="auto" w:fill="auto"/>
          </w:tcPr>
          <w:p w14:paraId="6F188284" w14:textId="77777777" w:rsidR="007D7FA1" w:rsidRPr="000E1568" w:rsidRDefault="007D7FA1" w:rsidP="007D7FA1">
            <w:pPr>
              <w:ind w:left="434" w:hanging="434"/>
              <w:rPr>
                <w:rFonts w:cs="Times New Roman"/>
                <w:b/>
                <w:bCs/>
                <w:szCs w:val="22"/>
              </w:rPr>
            </w:pPr>
            <w:r w:rsidRPr="000E1568">
              <w:rPr>
                <w:rFonts w:cs="Times New Roman"/>
                <w:b/>
                <w:bCs/>
                <w:szCs w:val="22"/>
              </w:rPr>
              <w:t>Net</w:t>
            </w:r>
          </w:p>
        </w:tc>
        <w:tc>
          <w:tcPr>
            <w:tcW w:w="1350" w:type="dxa"/>
            <w:shd w:val="clear" w:color="auto" w:fill="auto"/>
          </w:tcPr>
          <w:p w14:paraId="1A53EFE0" w14:textId="77777777" w:rsidR="007D7FA1" w:rsidRPr="000E1568" w:rsidRDefault="007D7FA1" w:rsidP="007D7FA1">
            <w:pPr>
              <w:rPr>
                <w:rFonts w:cs="Times New Roman"/>
                <w:szCs w:val="22"/>
              </w:rPr>
            </w:pPr>
          </w:p>
        </w:tc>
        <w:tc>
          <w:tcPr>
            <w:tcW w:w="261" w:type="dxa"/>
            <w:shd w:val="clear" w:color="auto" w:fill="auto"/>
          </w:tcPr>
          <w:p w14:paraId="212629D6" w14:textId="77777777" w:rsidR="007D7FA1" w:rsidRPr="000E1568" w:rsidRDefault="007D7FA1" w:rsidP="007D7FA1">
            <w:pPr>
              <w:ind w:right="-217"/>
              <w:jc w:val="center"/>
              <w:rPr>
                <w:rFonts w:cs="Times New Roman"/>
                <w:bCs/>
                <w:szCs w:val="22"/>
              </w:rPr>
            </w:pPr>
          </w:p>
        </w:tc>
        <w:tc>
          <w:tcPr>
            <w:tcW w:w="1179" w:type="dxa"/>
            <w:tcBorders>
              <w:top w:val="single" w:sz="4" w:space="0" w:color="auto"/>
              <w:bottom w:val="double" w:sz="4" w:space="0" w:color="auto"/>
            </w:tcBorders>
            <w:shd w:val="clear" w:color="auto" w:fill="auto"/>
          </w:tcPr>
          <w:p w14:paraId="501FB8D4" w14:textId="77777777" w:rsidR="007D7FA1" w:rsidRPr="000E1568" w:rsidRDefault="007D7FA1" w:rsidP="007D7FA1">
            <w:pPr>
              <w:tabs>
                <w:tab w:val="decimal" w:pos="964"/>
              </w:tabs>
              <w:ind w:left="-95" w:right="-120"/>
              <w:rPr>
                <w:rFonts w:cs="Times New Roman"/>
                <w:b/>
                <w:bCs/>
                <w:szCs w:val="22"/>
              </w:rPr>
            </w:pPr>
            <w:r w:rsidRPr="000E1568">
              <w:rPr>
                <w:rFonts w:cs="Times New Roman"/>
                <w:b/>
                <w:bCs/>
                <w:szCs w:val="22"/>
              </w:rPr>
              <w:t>4,825,008</w:t>
            </w:r>
          </w:p>
        </w:tc>
        <w:tc>
          <w:tcPr>
            <w:tcW w:w="243" w:type="dxa"/>
            <w:shd w:val="clear" w:color="auto" w:fill="auto"/>
          </w:tcPr>
          <w:p w14:paraId="6C027ECB" w14:textId="77777777" w:rsidR="007D7FA1" w:rsidRPr="000E1568" w:rsidRDefault="007D7FA1" w:rsidP="007D7FA1">
            <w:pPr>
              <w:tabs>
                <w:tab w:val="decimal" w:pos="889"/>
              </w:tabs>
              <w:ind w:right="-171"/>
              <w:rPr>
                <w:rFonts w:cs="Times New Roman"/>
                <w:b/>
                <w:bCs/>
                <w:szCs w:val="22"/>
              </w:rPr>
            </w:pPr>
          </w:p>
        </w:tc>
        <w:tc>
          <w:tcPr>
            <w:tcW w:w="1107" w:type="dxa"/>
            <w:shd w:val="clear" w:color="auto" w:fill="auto"/>
          </w:tcPr>
          <w:p w14:paraId="36C73386" w14:textId="77777777" w:rsidR="007D7FA1" w:rsidRPr="00CB608A" w:rsidRDefault="007D7FA1" w:rsidP="00CB608A">
            <w:pPr>
              <w:tabs>
                <w:tab w:val="decimal" w:pos="987"/>
              </w:tabs>
              <w:ind w:left="-95" w:right="-120"/>
              <w:rPr>
                <w:rFonts w:cs="Times New Roman"/>
                <w:szCs w:val="22"/>
              </w:rPr>
            </w:pPr>
          </w:p>
        </w:tc>
        <w:tc>
          <w:tcPr>
            <w:tcW w:w="270" w:type="dxa"/>
            <w:shd w:val="clear" w:color="auto" w:fill="auto"/>
          </w:tcPr>
          <w:p w14:paraId="1310663D" w14:textId="77777777" w:rsidR="007D7FA1" w:rsidRPr="000E1568" w:rsidRDefault="007D7FA1" w:rsidP="007D7FA1">
            <w:pPr>
              <w:tabs>
                <w:tab w:val="decimal" w:pos="492"/>
                <w:tab w:val="decimal" w:pos="796"/>
              </w:tabs>
              <w:ind w:left="-95" w:right="-120"/>
              <w:rPr>
                <w:rFonts w:cs="Times New Roman"/>
                <w:b/>
                <w:bCs/>
                <w:szCs w:val="22"/>
              </w:rPr>
            </w:pPr>
          </w:p>
        </w:tc>
        <w:tc>
          <w:tcPr>
            <w:tcW w:w="1170" w:type="dxa"/>
            <w:shd w:val="clear" w:color="auto" w:fill="auto"/>
          </w:tcPr>
          <w:p w14:paraId="772EDB5E" w14:textId="77777777" w:rsidR="007D7FA1" w:rsidRPr="000E1568" w:rsidRDefault="007D7FA1" w:rsidP="007D7FA1">
            <w:pPr>
              <w:tabs>
                <w:tab w:val="decimal" w:pos="492"/>
                <w:tab w:val="decimal" w:pos="796"/>
              </w:tabs>
              <w:ind w:left="-95" w:right="-120"/>
              <w:rPr>
                <w:rFonts w:cs="Times New Roman"/>
                <w:b/>
                <w:bCs/>
                <w:szCs w:val="22"/>
              </w:rPr>
            </w:pPr>
          </w:p>
        </w:tc>
        <w:tc>
          <w:tcPr>
            <w:tcW w:w="270" w:type="dxa"/>
            <w:shd w:val="clear" w:color="auto" w:fill="auto"/>
          </w:tcPr>
          <w:p w14:paraId="5BA2A19A" w14:textId="77777777" w:rsidR="007D7FA1" w:rsidRPr="000E1568" w:rsidRDefault="007D7FA1" w:rsidP="007D7FA1">
            <w:pPr>
              <w:tabs>
                <w:tab w:val="decimal" w:pos="532"/>
                <w:tab w:val="decimal" w:pos="796"/>
              </w:tabs>
              <w:ind w:left="-95" w:right="-120"/>
              <w:rPr>
                <w:rFonts w:cs="Times New Roman"/>
                <w:b/>
                <w:bCs/>
                <w:szCs w:val="22"/>
              </w:rPr>
            </w:pPr>
          </w:p>
        </w:tc>
        <w:tc>
          <w:tcPr>
            <w:tcW w:w="1179" w:type="dxa"/>
            <w:tcBorders>
              <w:top w:val="single" w:sz="4" w:space="0" w:color="auto"/>
              <w:bottom w:val="double" w:sz="4" w:space="0" w:color="auto"/>
            </w:tcBorders>
            <w:shd w:val="clear" w:color="auto" w:fill="auto"/>
          </w:tcPr>
          <w:p w14:paraId="091E85E9" w14:textId="77777777" w:rsidR="007D7FA1" w:rsidRPr="000E1568" w:rsidRDefault="007D7FA1" w:rsidP="00CB608A">
            <w:pPr>
              <w:tabs>
                <w:tab w:val="decimal" w:pos="1039"/>
              </w:tabs>
              <w:rPr>
                <w:rFonts w:cs="Times New Roman"/>
                <w:b/>
                <w:bCs/>
                <w:szCs w:val="22"/>
              </w:rPr>
            </w:pPr>
            <w:r w:rsidRPr="000E1568">
              <w:rPr>
                <w:rFonts w:cs="Times New Roman"/>
                <w:b/>
                <w:bCs/>
                <w:szCs w:val="22"/>
              </w:rPr>
              <w:t>5,303,536</w:t>
            </w:r>
          </w:p>
        </w:tc>
      </w:tr>
    </w:tbl>
    <w:p w14:paraId="0CAB3E2B" w14:textId="77777777" w:rsidR="004F049F" w:rsidRPr="000E1568" w:rsidRDefault="004F049F">
      <w:pPr>
        <w:rPr>
          <w:rFonts w:cs="Times New Roman"/>
          <w:szCs w:val="22"/>
        </w:rPr>
      </w:pPr>
    </w:p>
    <w:tbl>
      <w:tblPr>
        <w:tblW w:w="9549" w:type="dxa"/>
        <w:tblInd w:w="450" w:type="dxa"/>
        <w:tblLayout w:type="fixed"/>
        <w:tblLook w:val="04A0" w:firstRow="1" w:lastRow="0" w:firstColumn="1" w:lastColumn="0" w:noHBand="0" w:noVBand="1"/>
      </w:tblPr>
      <w:tblGrid>
        <w:gridCol w:w="2520"/>
        <w:gridCol w:w="1350"/>
        <w:gridCol w:w="261"/>
        <w:gridCol w:w="1179"/>
        <w:gridCol w:w="243"/>
        <w:gridCol w:w="1107"/>
        <w:gridCol w:w="270"/>
        <w:gridCol w:w="1170"/>
        <w:gridCol w:w="270"/>
        <w:gridCol w:w="1179"/>
      </w:tblGrid>
      <w:tr w:rsidR="005F35C1" w:rsidRPr="000E1568" w14:paraId="5F595685" w14:textId="77777777" w:rsidTr="008A23B9">
        <w:trPr>
          <w:trHeight w:val="20"/>
        </w:trPr>
        <w:tc>
          <w:tcPr>
            <w:tcW w:w="2520" w:type="dxa"/>
            <w:shd w:val="clear" w:color="auto" w:fill="auto"/>
            <w:vAlign w:val="bottom"/>
          </w:tcPr>
          <w:p w14:paraId="43029551" w14:textId="77777777" w:rsidR="005F35C1" w:rsidRPr="000E1568" w:rsidRDefault="005F35C1" w:rsidP="008A23B9">
            <w:pPr>
              <w:rPr>
                <w:rFonts w:cs="Times New Roman"/>
                <w:szCs w:val="22"/>
              </w:rPr>
            </w:pPr>
          </w:p>
        </w:tc>
        <w:tc>
          <w:tcPr>
            <w:tcW w:w="1350" w:type="dxa"/>
            <w:shd w:val="clear" w:color="auto" w:fill="auto"/>
            <w:vAlign w:val="bottom"/>
          </w:tcPr>
          <w:p w14:paraId="55270DDB" w14:textId="77777777" w:rsidR="005F35C1" w:rsidRPr="000E1568" w:rsidRDefault="005F35C1" w:rsidP="008A23B9">
            <w:pPr>
              <w:ind w:left="-106"/>
              <w:jc w:val="center"/>
              <w:rPr>
                <w:rFonts w:cs="Times New Roman"/>
                <w:b/>
                <w:bCs/>
                <w:szCs w:val="22"/>
              </w:rPr>
            </w:pPr>
            <w:r w:rsidRPr="000E1568">
              <w:rPr>
                <w:rFonts w:cs="Times New Roman"/>
                <w:b/>
                <w:bCs/>
                <w:szCs w:val="22"/>
              </w:rPr>
              <w:t>Interest rate</w:t>
            </w:r>
          </w:p>
        </w:tc>
        <w:tc>
          <w:tcPr>
            <w:tcW w:w="261" w:type="dxa"/>
            <w:shd w:val="clear" w:color="auto" w:fill="auto"/>
            <w:vAlign w:val="bottom"/>
          </w:tcPr>
          <w:p w14:paraId="564B64B2" w14:textId="77777777" w:rsidR="005F35C1" w:rsidRPr="000E1568" w:rsidRDefault="005F35C1" w:rsidP="008A23B9">
            <w:pPr>
              <w:jc w:val="center"/>
              <w:rPr>
                <w:rFonts w:cs="Times New Roman"/>
                <w:bCs/>
                <w:szCs w:val="22"/>
              </w:rPr>
            </w:pPr>
          </w:p>
        </w:tc>
        <w:tc>
          <w:tcPr>
            <w:tcW w:w="5418" w:type="dxa"/>
            <w:gridSpan w:val="7"/>
            <w:shd w:val="clear" w:color="auto" w:fill="auto"/>
            <w:vAlign w:val="bottom"/>
          </w:tcPr>
          <w:p w14:paraId="2562EE36" w14:textId="77777777" w:rsidR="005F35C1" w:rsidRPr="000E1568" w:rsidRDefault="005F35C1" w:rsidP="008A23B9">
            <w:pPr>
              <w:ind w:left="-95" w:right="-120"/>
              <w:jc w:val="center"/>
              <w:rPr>
                <w:rFonts w:cs="Times New Roman"/>
                <w:b/>
                <w:bCs/>
                <w:szCs w:val="22"/>
              </w:rPr>
            </w:pPr>
            <w:r w:rsidRPr="000E1568">
              <w:rPr>
                <w:rFonts w:cs="Times New Roman"/>
                <w:b/>
                <w:bCs/>
                <w:color w:val="000000"/>
                <w:szCs w:val="22"/>
              </w:rPr>
              <w:t>Separate financial statements</w:t>
            </w:r>
          </w:p>
        </w:tc>
      </w:tr>
      <w:tr w:rsidR="005F35C1" w:rsidRPr="000E1568" w14:paraId="53CD98B7" w14:textId="77777777" w:rsidTr="00744AFB">
        <w:trPr>
          <w:trHeight w:val="20"/>
        </w:trPr>
        <w:tc>
          <w:tcPr>
            <w:tcW w:w="2520" w:type="dxa"/>
            <w:shd w:val="clear" w:color="auto" w:fill="auto"/>
            <w:vAlign w:val="bottom"/>
          </w:tcPr>
          <w:p w14:paraId="01592268" w14:textId="049D3C78" w:rsidR="005F35C1" w:rsidRPr="000E1568" w:rsidRDefault="00120E42" w:rsidP="008A23B9">
            <w:pPr>
              <w:ind w:left="165" w:hanging="165"/>
              <w:rPr>
                <w:rFonts w:cs="Times New Roman"/>
                <w:bCs/>
                <w:i/>
                <w:iCs/>
                <w:szCs w:val="22"/>
                <w:cs/>
              </w:rPr>
            </w:pPr>
            <w:r>
              <w:rPr>
                <w:rFonts w:cs="Times New Roman"/>
                <w:b/>
                <w:bCs/>
                <w:i/>
                <w:iCs/>
                <w:szCs w:val="22"/>
              </w:rPr>
              <w:t>Long</w:t>
            </w:r>
            <w:r w:rsidR="005F35C1" w:rsidRPr="000E1568">
              <w:rPr>
                <w:rFonts w:cs="Times New Roman"/>
                <w:b/>
                <w:bCs/>
                <w:i/>
                <w:iCs/>
                <w:szCs w:val="22"/>
              </w:rPr>
              <w:t>-term loans to</w:t>
            </w:r>
          </w:p>
        </w:tc>
        <w:tc>
          <w:tcPr>
            <w:tcW w:w="1350" w:type="dxa"/>
            <w:shd w:val="clear" w:color="auto" w:fill="auto"/>
            <w:vAlign w:val="bottom"/>
          </w:tcPr>
          <w:p w14:paraId="5389AD72" w14:textId="77777777" w:rsidR="005F35C1" w:rsidRPr="000E1568" w:rsidRDefault="005F35C1" w:rsidP="008A23B9">
            <w:pPr>
              <w:ind w:left="-95" w:right="-14"/>
              <w:jc w:val="center"/>
              <w:rPr>
                <w:rFonts w:cs="Times New Roman"/>
                <w:szCs w:val="22"/>
              </w:rPr>
            </w:pPr>
            <w:r w:rsidRPr="000E1568">
              <w:rPr>
                <w:rFonts w:cs="Times New Roman"/>
                <w:szCs w:val="22"/>
              </w:rPr>
              <w:t xml:space="preserve">At the end of </w:t>
            </w:r>
          </w:p>
          <w:p w14:paraId="63CFDB0F" w14:textId="77777777" w:rsidR="005F35C1" w:rsidRPr="000E1568" w:rsidRDefault="005F35C1" w:rsidP="008A23B9">
            <w:pPr>
              <w:ind w:left="-95" w:right="-120"/>
              <w:jc w:val="center"/>
              <w:rPr>
                <w:rFonts w:cs="Times New Roman"/>
                <w:szCs w:val="22"/>
                <w:cs/>
              </w:rPr>
            </w:pPr>
            <w:r w:rsidRPr="000E1568">
              <w:rPr>
                <w:rFonts w:cs="Times New Roman"/>
                <w:szCs w:val="22"/>
              </w:rPr>
              <w:t>the year</w:t>
            </w:r>
          </w:p>
        </w:tc>
        <w:tc>
          <w:tcPr>
            <w:tcW w:w="261" w:type="dxa"/>
            <w:shd w:val="clear" w:color="auto" w:fill="auto"/>
            <w:vAlign w:val="bottom"/>
          </w:tcPr>
          <w:p w14:paraId="3813C24A" w14:textId="77777777" w:rsidR="005F35C1" w:rsidRPr="000E1568" w:rsidRDefault="005F35C1" w:rsidP="008A23B9">
            <w:pPr>
              <w:jc w:val="center"/>
              <w:rPr>
                <w:rFonts w:cs="Times New Roman"/>
                <w:szCs w:val="22"/>
              </w:rPr>
            </w:pPr>
          </w:p>
        </w:tc>
        <w:tc>
          <w:tcPr>
            <w:tcW w:w="1179" w:type="dxa"/>
            <w:shd w:val="clear" w:color="auto" w:fill="auto"/>
            <w:vAlign w:val="bottom"/>
          </w:tcPr>
          <w:p w14:paraId="691163AD" w14:textId="77777777" w:rsidR="005F35C1" w:rsidRPr="000E1568" w:rsidRDefault="005F35C1" w:rsidP="008A23B9">
            <w:pPr>
              <w:ind w:left="-4"/>
              <w:jc w:val="center"/>
              <w:rPr>
                <w:rFonts w:cs="Times New Roman"/>
                <w:szCs w:val="22"/>
                <w:cs/>
              </w:rPr>
            </w:pPr>
            <w:r w:rsidRPr="000E1568">
              <w:rPr>
                <w:rFonts w:cs="Times New Roman"/>
                <w:szCs w:val="22"/>
              </w:rPr>
              <w:t xml:space="preserve">At the beginning of the year </w:t>
            </w:r>
            <w:r w:rsidRPr="000E1568">
              <w:rPr>
                <w:rFonts w:cs="Times New Roman"/>
                <w:szCs w:val="22"/>
                <w:cs/>
              </w:rPr>
              <w:t xml:space="preserve"> </w:t>
            </w:r>
          </w:p>
        </w:tc>
        <w:tc>
          <w:tcPr>
            <w:tcW w:w="243" w:type="dxa"/>
            <w:shd w:val="clear" w:color="auto" w:fill="auto"/>
            <w:vAlign w:val="bottom"/>
          </w:tcPr>
          <w:p w14:paraId="5B29D909" w14:textId="77777777" w:rsidR="005F35C1" w:rsidRPr="000E1568" w:rsidRDefault="005F35C1" w:rsidP="008A23B9">
            <w:pPr>
              <w:jc w:val="center"/>
              <w:rPr>
                <w:rFonts w:cs="Times New Roman"/>
                <w:szCs w:val="22"/>
              </w:rPr>
            </w:pPr>
          </w:p>
        </w:tc>
        <w:tc>
          <w:tcPr>
            <w:tcW w:w="1107" w:type="dxa"/>
            <w:shd w:val="clear" w:color="auto" w:fill="auto"/>
            <w:vAlign w:val="bottom"/>
          </w:tcPr>
          <w:p w14:paraId="6F780B67" w14:textId="77777777" w:rsidR="005F35C1" w:rsidRPr="000E1568" w:rsidRDefault="005F35C1" w:rsidP="008A23B9">
            <w:pPr>
              <w:ind w:left="-95" w:right="-120"/>
              <w:jc w:val="center"/>
              <w:rPr>
                <w:rFonts w:cs="Times New Roman"/>
                <w:szCs w:val="22"/>
                <w:cs/>
              </w:rPr>
            </w:pPr>
            <w:r w:rsidRPr="000E1568">
              <w:rPr>
                <w:rFonts w:cs="Times New Roman"/>
                <w:szCs w:val="22"/>
              </w:rPr>
              <w:t>Increase</w:t>
            </w:r>
          </w:p>
        </w:tc>
        <w:tc>
          <w:tcPr>
            <w:tcW w:w="270" w:type="dxa"/>
            <w:shd w:val="clear" w:color="auto" w:fill="auto"/>
            <w:vAlign w:val="bottom"/>
          </w:tcPr>
          <w:p w14:paraId="6B5A6627" w14:textId="77777777" w:rsidR="005F35C1" w:rsidRPr="000E1568" w:rsidRDefault="005F35C1" w:rsidP="008A23B9">
            <w:pPr>
              <w:jc w:val="center"/>
              <w:rPr>
                <w:rFonts w:cs="Times New Roman"/>
                <w:szCs w:val="22"/>
              </w:rPr>
            </w:pPr>
          </w:p>
        </w:tc>
        <w:tc>
          <w:tcPr>
            <w:tcW w:w="1170" w:type="dxa"/>
            <w:shd w:val="clear" w:color="auto" w:fill="auto"/>
            <w:vAlign w:val="bottom"/>
          </w:tcPr>
          <w:p w14:paraId="060DCA33" w14:textId="77777777" w:rsidR="005F35C1" w:rsidRPr="000E1568" w:rsidRDefault="005F35C1" w:rsidP="008A23B9">
            <w:pPr>
              <w:ind w:left="-95" w:right="-120"/>
              <w:jc w:val="center"/>
              <w:rPr>
                <w:rFonts w:cs="Times New Roman"/>
                <w:szCs w:val="22"/>
                <w:cs/>
              </w:rPr>
            </w:pPr>
            <w:r w:rsidRPr="000E1568">
              <w:rPr>
                <w:rFonts w:cs="Times New Roman"/>
                <w:szCs w:val="22"/>
              </w:rPr>
              <w:t>Decrease</w:t>
            </w:r>
          </w:p>
        </w:tc>
        <w:tc>
          <w:tcPr>
            <w:tcW w:w="270" w:type="dxa"/>
            <w:shd w:val="clear" w:color="auto" w:fill="auto"/>
            <w:vAlign w:val="bottom"/>
          </w:tcPr>
          <w:p w14:paraId="5A12CCE2" w14:textId="77777777" w:rsidR="005F35C1" w:rsidRPr="000B4D64" w:rsidRDefault="005F35C1" w:rsidP="000B4D64">
            <w:pPr>
              <w:overflowPunct/>
              <w:autoSpaceDE/>
              <w:autoSpaceDN/>
              <w:adjustRightInd/>
              <w:textAlignment w:val="auto"/>
            </w:pPr>
          </w:p>
        </w:tc>
        <w:tc>
          <w:tcPr>
            <w:tcW w:w="1179" w:type="dxa"/>
            <w:shd w:val="clear" w:color="auto" w:fill="auto"/>
            <w:vAlign w:val="bottom"/>
          </w:tcPr>
          <w:p w14:paraId="3AEA911B" w14:textId="197124BC" w:rsidR="005F35C1" w:rsidRPr="000E1568" w:rsidRDefault="005F35C1" w:rsidP="00744AFB">
            <w:pPr>
              <w:ind w:left="-95" w:right="-120"/>
              <w:jc w:val="center"/>
              <w:rPr>
                <w:rFonts w:cs="Times New Roman"/>
                <w:szCs w:val="22"/>
                <w:cs/>
              </w:rPr>
            </w:pPr>
            <w:r w:rsidRPr="000E1568">
              <w:rPr>
                <w:rFonts w:cs="Times New Roman"/>
                <w:szCs w:val="22"/>
              </w:rPr>
              <w:t>At the end of the year</w:t>
            </w:r>
          </w:p>
        </w:tc>
      </w:tr>
      <w:tr w:rsidR="005F35C1" w:rsidRPr="000E1568" w14:paraId="2590ABFB" w14:textId="77777777" w:rsidTr="008A23B9">
        <w:trPr>
          <w:trHeight w:val="20"/>
        </w:trPr>
        <w:tc>
          <w:tcPr>
            <w:tcW w:w="2520" w:type="dxa"/>
            <w:shd w:val="clear" w:color="auto" w:fill="auto"/>
          </w:tcPr>
          <w:p w14:paraId="11689181" w14:textId="77777777" w:rsidR="005F35C1" w:rsidRPr="000E1568" w:rsidRDefault="005F35C1" w:rsidP="008A23B9">
            <w:pPr>
              <w:rPr>
                <w:rFonts w:cs="Times New Roman"/>
                <w:szCs w:val="22"/>
              </w:rPr>
            </w:pPr>
          </w:p>
        </w:tc>
        <w:tc>
          <w:tcPr>
            <w:tcW w:w="1350" w:type="dxa"/>
            <w:shd w:val="clear" w:color="auto" w:fill="auto"/>
          </w:tcPr>
          <w:p w14:paraId="73A2C05A" w14:textId="77777777" w:rsidR="005F35C1" w:rsidRPr="000E1568" w:rsidRDefault="005F35C1" w:rsidP="008A23B9">
            <w:pPr>
              <w:ind w:left="-110" w:right="-109"/>
              <w:jc w:val="center"/>
              <w:rPr>
                <w:rFonts w:cs="Times New Roman"/>
                <w:i/>
                <w:iCs/>
                <w:szCs w:val="22"/>
                <w:cs/>
              </w:rPr>
            </w:pPr>
            <w:r w:rsidRPr="000E1568">
              <w:rPr>
                <w:rFonts w:cs="Times New Roman"/>
                <w:i/>
                <w:iCs/>
                <w:szCs w:val="22"/>
                <w:cs/>
              </w:rPr>
              <w:t>(</w:t>
            </w:r>
            <w:r w:rsidRPr="000E1568">
              <w:rPr>
                <w:rFonts w:cs="Times New Roman"/>
                <w:i/>
                <w:iCs/>
                <w:szCs w:val="22"/>
              </w:rPr>
              <w:t>% per annum</w:t>
            </w:r>
            <w:r w:rsidRPr="000E1568">
              <w:rPr>
                <w:rFonts w:cs="Times New Roman"/>
                <w:i/>
                <w:iCs/>
                <w:szCs w:val="22"/>
                <w:cs/>
              </w:rPr>
              <w:t>)</w:t>
            </w:r>
          </w:p>
        </w:tc>
        <w:tc>
          <w:tcPr>
            <w:tcW w:w="261" w:type="dxa"/>
            <w:shd w:val="clear" w:color="auto" w:fill="auto"/>
          </w:tcPr>
          <w:p w14:paraId="45BA2944" w14:textId="77777777" w:rsidR="005F35C1" w:rsidRPr="000E1568" w:rsidRDefault="005F35C1" w:rsidP="008A23B9">
            <w:pPr>
              <w:rPr>
                <w:rFonts w:cs="Times New Roman"/>
                <w:szCs w:val="22"/>
              </w:rPr>
            </w:pPr>
          </w:p>
        </w:tc>
        <w:tc>
          <w:tcPr>
            <w:tcW w:w="5418" w:type="dxa"/>
            <w:gridSpan w:val="7"/>
            <w:shd w:val="clear" w:color="auto" w:fill="auto"/>
            <w:vAlign w:val="bottom"/>
          </w:tcPr>
          <w:p w14:paraId="11CDF730" w14:textId="77777777" w:rsidR="005F35C1" w:rsidRPr="000E1568" w:rsidRDefault="005F35C1" w:rsidP="008A23B9">
            <w:pPr>
              <w:ind w:left="-95" w:right="-120"/>
              <w:jc w:val="center"/>
              <w:rPr>
                <w:rFonts w:cs="Times New Roman"/>
                <w:i/>
                <w:iCs/>
                <w:szCs w:val="22"/>
              </w:rPr>
            </w:pPr>
            <w:r w:rsidRPr="000E1568">
              <w:rPr>
                <w:rFonts w:cs="Times New Roman"/>
                <w:i/>
                <w:iCs/>
                <w:szCs w:val="22"/>
              </w:rPr>
              <w:t>(in thousand Baht)</w:t>
            </w:r>
          </w:p>
        </w:tc>
      </w:tr>
      <w:tr w:rsidR="005F35C1" w:rsidRPr="000E1568" w14:paraId="7D0BEC92" w14:textId="77777777" w:rsidTr="008A23B9">
        <w:trPr>
          <w:trHeight w:val="380"/>
        </w:trPr>
        <w:tc>
          <w:tcPr>
            <w:tcW w:w="2520" w:type="dxa"/>
            <w:shd w:val="clear" w:color="auto" w:fill="auto"/>
          </w:tcPr>
          <w:p w14:paraId="3A2270DC" w14:textId="77777777" w:rsidR="005F35C1" w:rsidRPr="000E1568" w:rsidRDefault="005F35C1" w:rsidP="008A23B9">
            <w:pPr>
              <w:rPr>
                <w:rFonts w:cs="Times New Roman"/>
                <w:b/>
                <w:bCs/>
                <w:i/>
                <w:iCs/>
                <w:szCs w:val="22"/>
              </w:rPr>
            </w:pPr>
            <w:r w:rsidRPr="000E1568">
              <w:rPr>
                <w:rFonts w:cs="Times New Roman"/>
                <w:b/>
                <w:bCs/>
                <w:i/>
                <w:iCs/>
                <w:szCs w:val="22"/>
              </w:rPr>
              <w:t>2024</w:t>
            </w:r>
          </w:p>
        </w:tc>
        <w:tc>
          <w:tcPr>
            <w:tcW w:w="1350" w:type="dxa"/>
            <w:shd w:val="clear" w:color="auto" w:fill="auto"/>
          </w:tcPr>
          <w:p w14:paraId="565075FF" w14:textId="77777777" w:rsidR="005F35C1" w:rsidRPr="000E1568" w:rsidRDefault="005F35C1" w:rsidP="008A23B9">
            <w:pPr>
              <w:jc w:val="center"/>
              <w:rPr>
                <w:rFonts w:cs="Times New Roman"/>
                <w:i/>
                <w:iCs/>
                <w:szCs w:val="22"/>
              </w:rPr>
            </w:pPr>
          </w:p>
        </w:tc>
        <w:tc>
          <w:tcPr>
            <w:tcW w:w="261" w:type="dxa"/>
            <w:shd w:val="clear" w:color="auto" w:fill="auto"/>
          </w:tcPr>
          <w:p w14:paraId="67CB9BD0" w14:textId="77777777" w:rsidR="005F35C1" w:rsidRPr="000E1568" w:rsidRDefault="005F35C1" w:rsidP="008A23B9">
            <w:pPr>
              <w:rPr>
                <w:rFonts w:cs="Times New Roman"/>
                <w:szCs w:val="22"/>
              </w:rPr>
            </w:pPr>
          </w:p>
        </w:tc>
        <w:tc>
          <w:tcPr>
            <w:tcW w:w="5418" w:type="dxa"/>
            <w:gridSpan w:val="7"/>
            <w:shd w:val="clear" w:color="auto" w:fill="auto"/>
          </w:tcPr>
          <w:p w14:paraId="09257526" w14:textId="77777777" w:rsidR="005F35C1" w:rsidRPr="000E1568" w:rsidRDefault="005F35C1" w:rsidP="008A23B9">
            <w:pPr>
              <w:ind w:left="-95" w:right="-120"/>
              <w:jc w:val="center"/>
              <w:rPr>
                <w:rFonts w:cs="Times New Roman"/>
                <w:i/>
                <w:iCs/>
                <w:szCs w:val="22"/>
                <w:cs/>
              </w:rPr>
            </w:pPr>
          </w:p>
        </w:tc>
      </w:tr>
      <w:tr w:rsidR="005F35C1" w:rsidRPr="000E1568" w14:paraId="6A3C00E1" w14:textId="77777777" w:rsidTr="00744AFB">
        <w:trPr>
          <w:trHeight w:val="20"/>
        </w:trPr>
        <w:tc>
          <w:tcPr>
            <w:tcW w:w="2520" w:type="dxa"/>
            <w:shd w:val="clear" w:color="auto" w:fill="auto"/>
            <w:vAlign w:val="bottom"/>
          </w:tcPr>
          <w:p w14:paraId="4D7F9EF7" w14:textId="77777777" w:rsidR="005F35C1" w:rsidRPr="000E1568" w:rsidRDefault="005F35C1" w:rsidP="005F35C1">
            <w:pPr>
              <w:ind w:left="434" w:hanging="434"/>
              <w:rPr>
                <w:rFonts w:cs="Times New Roman"/>
                <w:i/>
                <w:iCs/>
                <w:szCs w:val="22"/>
              </w:rPr>
            </w:pPr>
            <w:r w:rsidRPr="000E1568">
              <w:rPr>
                <w:rFonts w:cs="Times New Roman"/>
                <w:szCs w:val="22"/>
              </w:rPr>
              <w:t>Subsidiaries</w:t>
            </w:r>
          </w:p>
        </w:tc>
        <w:tc>
          <w:tcPr>
            <w:tcW w:w="1350" w:type="dxa"/>
            <w:shd w:val="clear" w:color="auto" w:fill="auto"/>
            <w:vAlign w:val="bottom"/>
          </w:tcPr>
          <w:p w14:paraId="3402425F" w14:textId="77777777" w:rsidR="005F35C1" w:rsidRPr="000E1568" w:rsidRDefault="005F35C1" w:rsidP="005F35C1">
            <w:pPr>
              <w:jc w:val="center"/>
              <w:rPr>
                <w:rFonts w:cs="Times New Roman"/>
                <w:szCs w:val="22"/>
              </w:rPr>
            </w:pPr>
            <w:r w:rsidRPr="000E1568">
              <w:rPr>
                <w:rFonts w:cs="Times New Roman"/>
                <w:szCs w:val="22"/>
              </w:rPr>
              <w:t>3.88</w:t>
            </w:r>
          </w:p>
        </w:tc>
        <w:tc>
          <w:tcPr>
            <w:tcW w:w="261" w:type="dxa"/>
            <w:shd w:val="clear" w:color="auto" w:fill="auto"/>
            <w:vAlign w:val="bottom"/>
          </w:tcPr>
          <w:p w14:paraId="55B90BC7" w14:textId="77777777" w:rsidR="005F35C1" w:rsidRPr="000E1568" w:rsidRDefault="005F35C1" w:rsidP="005F35C1">
            <w:pPr>
              <w:ind w:right="-217"/>
              <w:jc w:val="center"/>
              <w:rPr>
                <w:rFonts w:cs="Times New Roman"/>
                <w:szCs w:val="22"/>
              </w:rPr>
            </w:pPr>
          </w:p>
        </w:tc>
        <w:tc>
          <w:tcPr>
            <w:tcW w:w="1179" w:type="dxa"/>
            <w:tcBorders>
              <w:bottom w:val="double" w:sz="4" w:space="0" w:color="auto"/>
            </w:tcBorders>
            <w:shd w:val="clear" w:color="auto" w:fill="auto"/>
            <w:vAlign w:val="bottom"/>
          </w:tcPr>
          <w:p w14:paraId="3705C642" w14:textId="78DCE34A" w:rsidR="005F35C1" w:rsidRPr="000E1568" w:rsidRDefault="005F35C1" w:rsidP="00744AFB">
            <w:pPr>
              <w:tabs>
                <w:tab w:val="decimal" w:pos="987"/>
              </w:tabs>
              <w:ind w:left="-95" w:right="-120"/>
              <w:rPr>
                <w:rFonts w:cs="Times New Roman"/>
                <w:b/>
                <w:bCs/>
                <w:szCs w:val="22"/>
              </w:rPr>
            </w:pPr>
            <w:r w:rsidRPr="000E1568">
              <w:rPr>
                <w:rFonts w:cs="Times New Roman"/>
                <w:b/>
                <w:bCs/>
                <w:szCs w:val="22"/>
              </w:rPr>
              <w:t>6,193,549</w:t>
            </w:r>
          </w:p>
        </w:tc>
        <w:tc>
          <w:tcPr>
            <w:tcW w:w="243" w:type="dxa"/>
            <w:shd w:val="clear" w:color="auto" w:fill="auto"/>
          </w:tcPr>
          <w:p w14:paraId="73939A34" w14:textId="77777777" w:rsidR="005F35C1" w:rsidRPr="000E1568" w:rsidRDefault="005F35C1" w:rsidP="006454EB">
            <w:pPr>
              <w:tabs>
                <w:tab w:val="decimal" w:pos="889"/>
              </w:tabs>
              <w:ind w:right="-171"/>
              <w:rPr>
                <w:rFonts w:cs="Times New Roman"/>
                <w:b/>
                <w:bCs/>
                <w:szCs w:val="22"/>
              </w:rPr>
            </w:pPr>
          </w:p>
        </w:tc>
        <w:tc>
          <w:tcPr>
            <w:tcW w:w="1107" w:type="dxa"/>
            <w:shd w:val="clear" w:color="auto" w:fill="auto"/>
            <w:vAlign w:val="bottom"/>
          </w:tcPr>
          <w:p w14:paraId="008FC0FE" w14:textId="5C9E8F65" w:rsidR="005F35C1" w:rsidRPr="000E1568" w:rsidRDefault="005F35C1" w:rsidP="00744AFB">
            <w:pPr>
              <w:tabs>
                <w:tab w:val="decimal" w:pos="885"/>
              </w:tabs>
              <w:ind w:left="-95" w:right="-77" w:firstLine="20"/>
              <w:rPr>
                <w:rFonts w:cs="Times New Roman"/>
                <w:szCs w:val="22"/>
              </w:rPr>
            </w:pPr>
            <w:r w:rsidRPr="000E1568">
              <w:rPr>
                <w:rFonts w:cs="Times New Roman"/>
                <w:szCs w:val="22"/>
              </w:rPr>
              <w:t>533,828</w:t>
            </w:r>
          </w:p>
        </w:tc>
        <w:tc>
          <w:tcPr>
            <w:tcW w:w="270" w:type="dxa"/>
            <w:shd w:val="clear" w:color="auto" w:fill="auto"/>
            <w:vAlign w:val="bottom"/>
          </w:tcPr>
          <w:p w14:paraId="25EB8CBE" w14:textId="77777777" w:rsidR="005F35C1" w:rsidRPr="000E1568" w:rsidRDefault="005F35C1" w:rsidP="006454EB">
            <w:pPr>
              <w:tabs>
                <w:tab w:val="decimal" w:pos="492"/>
                <w:tab w:val="decimal" w:pos="796"/>
              </w:tabs>
              <w:ind w:right="-94"/>
              <w:rPr>
                <w:rFonts w:cs="Times New Roman"/>
                <w:szCs w:val="22"/>
              </w:rPr>
            </w:pPr>
          </w:p>
        </w:tc>
        <w:tc>
          <w:tcPr>
            <w:tcW w:w="1170" w:type="dxa"/>
            <w:shd w:val="clear" w:color="auto" w:fill="auto"/>
            <w:vAlign w:val="bottom"/>
          </w:tcPr>
          <w:p w14:paraId="58831EE7" w14:textId="175188B9" w:rsidR="005F35C1" w:rsidRPr="00CB608A" w:rsidRDefault="005F35C1" w:rsidP="00CB608A">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tcPr>
          <w:p w14:paraId="39456D01" w14:textId="77777777" w:rsidR="005F35C1" w:rsidRPr="000B4D64" w:rsidRDefault="005F35C1" w:rsidP="000B4D64">
            <w:pPr>
              <w:tabs>
                <w:tab w:val="decimal" w:pos="1003"/>
              </w:tabs>
              <w:ind w:right="-77" w:firstLine="20"/>
              <w:rPr>
                <w:rFonts w:cs="Times New Roman"/>
                <w:szCs w:val="22"/>
              </w:rPr>
            </w:pPr>
          </w:p>
        </w:tc>
        <w:tc>
          <w:tcPr>
            <w:tcW w:w="1179" w:type="dxa"/>
            <w:tcBorders>
              <w:bottom w:val="double" w:sz="4" w:space="0" w:color="auto"/>
            </w:tcBorders>
            <w:shd w:val="clear" w:color="auto" w:fill="auto"/>
            <w:vAlign w:val="bottom"/>
          </w:tcPr>
          <w:p w14:paraId="3773A2DE" w14:textId="74C24748" w:rsidR="005F35C1" w:rsidRPr="000E1568" w:rsidRDefault="005F35C1" w:rsidP="00CB608A">
            <w:pPr>
              <w:tabs>
                <w:tab w:val="decimal" w:pos="1039"/>
              </w:tabs>
              <w:rPr>
                <w:rFonts w:cs="Times New Roman"/>
                <w:b/>
                <w:bCs/>
                <w:szCs w:val="22"/>
              </w:rPr>
            </w:pPr>
            <w:r w:rsidRPr="000E1568">
              <w:rPr>
                <w:rFonts w:cs="Times New Roman"/>
                <w:b/>
                <w:bCs/>
                <w:szCs w:val="22"/>
              </w:rPr>
              <w:t>6,727,377</w:t>
            </w:r>
          </w:p>
        </w:tc>
      </w:tr>
      <w:tr w:rsidR="005F35C1" w:rsidRPr="000E1568" w14:paraId="43E8C7F4" w14:textId="77777777" w:rsidTr="00744AFB">
        <w:trPr>
          <w:trHeight w:val="20"/>
        </w:trPr>
        <w:tc>
          <w:tcPr>
            <w:tcW w:w="2520" w:type="dxa"/>
            <w:shd w:val="clear" w:color="auto" w:fill="auto"/>
          </w:tcPr>
          <w:p w14:paraId="1AFA969A" w14:textId="77777777" w:rsidR="005F35C1" w:rsidRPr="000E1568" w:rsidRDefault="005F35C1" w:rsidP="008A23B9">
            <w:pPr>
              <w:ind w:left="434" w:hanging="434"/>
              <w:rPr>
                <w:rFonts w:cs="Times New Roman"/>
                <w:i/>
                <w:iCs/>
                <w:szCs w:val="22"/>
              </w:rPr>
            </w:pPr>
          </w:p>
        </w:tc>
        <w:tc>
          <w:tcPr>
            <w:tcW w:w="1350" w:type="dxa"/>
            <w:shd w:val="clear" w:color="auto" w:fill="auto"/>
          </w:tcPr>
          <w:p w14:paraId="1A7043C6" w14:textId="77777777" w:rsidR="005F35C1" w:rsidRPr="000E1568" w:rsidRDefault="005F35C1" w:rsidP="008A23B9">
            <w:pPr>
              <w:jc w:val="center"/>
              <w:rPr>
                <w:rFonts w:cs="Times New Roman"/>
                <w:szCs w:val="22"/>
              </w:rPr>
            </w:pPr>
          </w:p>
        </w:tc>
        <w:tc>
          <w:tcPr>
            <w:tcW w:w="261" w:type="dxa"/>
            <w:shd w:val="clear" w:color="auto" w:fill="auto"/>
          </w:tcPr>
          <w:p w14:paraId="5FE4D4C0" w14:textId="77777777" w:rsidR="005F35C1" w:rsidRPr="000E1568" w:rsidRDefault="005F35C1" w:rsidP="008A23B9">
            <w:pPr>
              <w:ind w:right="-217"/>
              <w:jc w:val="center"/>
              <w:rPr>
                <w:rFonts w:cs="Times New Roman"/>
                <w:szCs w:val="22"/>
              </w:rPr>
            </w:pPr>
          </w:p>
        </w:tc>
        <w:tc>
          <w:tcPr>
            <w:tcW w:w="1179" w:type="dxa"/>
            <w:tcBorders>
              <w:top w:val="double" w:sz="4" w:space="0" w:color="auto"/>
            </w:tcBorders>
            <w:shd w:val="clear" w:color="auto" w:fill="auto"/>
            <w:vAlign w:val="bottom"/>
          </w:tcPr>
          <w:p w14:paraId="68C2B113" w14:textId="77777777" w:rsidR="005F35C1" w:rsidRPr="000E1568" w:rsidRDefault="005F35C1" w:rsidP="008A23B9">
            <w:pPr>
              <w:tabs>
                <w:tab w:val="decimal" w:pos="987"/>
              </w:tabs>
              <w:ind w:left="-95" w:right="-120"/>
              <w:jc w:val="center"/>
              <w:rPr>
                <w:rFonts w:cs="Times New Roman"/>
                <w:szCs w:val="22"/>
              </w:rPr>
            </w:pPr>
          </w:p>
        </w:tc>
        <w:tc>
          <w:tcPr>
            <w:tcW w:w="243" w:type="dxa"/>
            <w:shd w:val="clear" w:color="auto" w:fill="auto"/>
          </w:tcPr>
          <w:p w14:paraId="10101240" w14:textId="77777777" w:rsidR="005F35C1" w:rsidRPr="000E1568" w:rsidRDefault="005F35C1" w:rsidP="008A23B9">
            <w:pPr>
              <w:tabs>
                <w:tab w:val="decimal" w:pos="889"/>
              </w:tabs>
              <w:ind w:right="-171"/>
              <w:jc w:val="center"/>
              <w:rPr>
                <w:rFonts w:cs="Times New Roman"/>
                <w:szCs w:val="22"/>
              </w:rPr>
            </w:pPr>
          </w:p>
        </w:tc>
        <w:tc>
          <w:tcPr>
            <w:tcW w:w="1107" w:type="dxa"/>
            <w:shd w:val="clear" w:color="auto" w:fill="auto"/>
            <w:vAlign w:val="bottom"/>
          </w:tcPr>
          <w:p w14:paraId="5398EDC0" w14:textId="77777777" w:rsidR="005F35C1" w:rsidRPr="000E1568" w:rsidRDefault="005F35C1" w:rsidP="00120E42">
            <w:pPr>
              <w:tabs>
                <w:tab w:val="decimal" w:pos="1004"/>
              </w:tabs>
              <w:ind w:left="-95" w:right="-77" w:firstLine="20"/>
              <w:rPr>
                <w:rFonts w:cs="Times New Roman"/>
                <w:szCs w:val="22"/>
              </w:rPr>
            </w:pPr>
          </w:p>
        </w:tc>
        <w:tc>
          <w:tcPr>
            <w:tcW w:w="270" w:type="dxa"/>
            <w:shd w:val="clear" w:color="auto" w:fill="auto"/>
            <w:vAlign w:val="bottom"/>
          </w:tcPr>
          <w:p w14:paraId="2CE5CA0C" w14:textId="77777777" w:rsidR="005F35C1" w:rsidRPr="000E1568" w:rsidRDefault="005F35C1" w:rsidP="008A23B9">
            <w:pPr>
              <w:tabs>
                <w:tab w:val="decimal" w:pos="492"/>
                <w:tab w:val="decimal" w:pos="796"/>
              </w:tabs>
              <w:ind w:right="-94"/>
              <w:jc w:val="center"/>
              <w:rPr>
                <w:rFonts w:cs="Times New Roman"/>
                <w:szCs w:val="22"/>
              </w:rPr>
            </w:pPr>
          </w:p>
        </w:tc>
        <w:tc>
          <w:tcPr>
            <w:tcW w:w="1170" w:type="dxa"/>
            <w:shd w:val="clear" w:color="auto" w:fill="auto"/>
            <w:vAlign w:val="bottom"/>
          </w:tcPr>
          <w:p w14:paraId="06850C66" w14:textId="77777777" w:rsidR="005F35C1" w:rsidRPr="00CB608A" w:rsidRDefault="005F35C1" w:rsidP="00CB608A">
            <w:pPr>
              <w:tabs>
                <w:tab w:val="decimal" w:pos="731"/>
              </w:tabs>
              <w:rPr>
                <w:rFonts w:cs="Times New Roman"/>
                <w:spacing w:val="-2"/>
                <w:szCs w:val="22"/>
              </w:rPr>
            </w:pPr>
          </w:p>
        </w:tc>
        <w:tc>
          <w:tcPr>
            <w:tcW w:w="270" w:type="dxa"/>
            <w:shd w:val="clear" w:color="auto" w:fill="auto"/>
            <w:vAlign w:val="bottom"/>
          </w:tcPr>
          <w:p w14:paraId="393956F5" w14:textId="77777777" w:rsidR="005F35C1" w:rsidRPr="000E1568" w:rsidRDefault="005F35C1" w:rsidP="008A23B9">
            <w:pPr>
              <w:tabs>
                <w:tab w:val="decimal" w:pos="532"/>
                <w:tab w:val="decimal" w:pos="796"/>
              </w:tabs>
              <w:jc w:val="center"/>
              <w:rPr>
                <w:rFonts w:cs="Times New Roman"/>
                <w:szCs w:val="22"/>
              </w:rPr>
            </w:pPr>
          </w:p>
        </w:tc>
        <w:tc>
          <w:tcPr>
            <w:tcW w:w="1179" w:type="dxa"/>
            <w:tcBorders>
              <w:top w:val="double" w:sz="4" w:space="0" w:color="auto"/>
            </w:tcBorders>
            <w:shd w:val="clear" w:color="auto" w:fill="auto"/>
            <w:vAlign w:val="bottom"/>
          </w:tcPr>
          <w:p w14:paraId="67C9CDCB" w14:textId="77777777" w:rsidR="005F35C1" w:rsidRPr="00CB608A" w:rsidRDefault="005F35C1" w:rsidP="00CB608A">
            <w:pPr>
              <w:tabs>
                <w:tab w:val="decimal" w:pos="1039"/>
              </w:tabs>
              <w:rPr>
                <w:rFonts w:cs="Times New Roman"/>
                <w:b/>
                <w:bCs/>
                <w:szCs w:val="22"/>
              </w:rPr>
            </w:pPr>
          </w:p>
        </w:tc>
      </w:tr>
      <w:tr w:rsidR="005F35C1" w:rsidRPr="000E1568" w14:paraId="7C7E6304" w14:textId="77777777" w:rsidTr="00744AFB">
        <w:trPr>
          <w:trHeight w:val="20"/>
        </w:trPr>
        <w:tc>
          <w:tcPr>
            <w:tcW w:w="2520" w:type="dxa"/>
            <w:shd w:val="clear" w:color="auto" w:fill="auto"/>
          </w:tcPr>
          <w:p w14:paraId="544BA1FF" w14:textId="77777777" w:rsidR="005F35C1" w:rsidRPr="000E1568" w:rsidRDefault="005F35C1" w:rsidP="008A23B9">
            <w:pPr>
              <w:rPr>
                <w:rFonts w:cs="Times New Roman"/>
                <w:szCs w:val="22"/>
              </w:rPr>
            </w:pPr>
            <w:r w:rsidRPr="000E1568">
              <w:rPr>
                <w:rFonts w:cs="Times New Roman"/>
                <w:b/>
                <w:bCs/>
                <w:i/>
                <w:iCs/>
                <w:szCs w:val="22"/>
              </w:rPr>
              <w:t>2023</w:t>
            </w:r>
          </w:p>
        </w:tc>
        <w:tc>
          <w:tcPr>
            <w:tcW w:w="1350" w:type="dxa"/>
            <w:shd w:val="clear" w:color="auto" w:fill="auto"/>
          </w:tcPr>
          <w:p w14:paraId="7492A2FA" w14:textId="77777777" w:rsidR="005F35C1" w:rsidRPr="000E1568" w:rsidRDefault="005F35C1" w:rsidP="008A23B9">
            <w:pPr>
              <w:jc w:val="center"/>
              <w:rPr>
                <w:rFonts w:cs="Times New Roman"/>
                <w:szCs w:val="22"/>
              </w:rPr>
            </w:pPr>
          </w:p>
        </w:tc>
        <w:tc>
          <w:tcPr>
            <w:tcW w:w="261" w:type="dxa"/>
            <w:shd w:val="clear" w:color="auto" w:fill="auto"/>
          </w:tcPr>
          <w:p w14:paraId="38834DE0" w14:textId="77777777" w:rsidR="005F35C1" w:rsidRPr="000E1568" w:rsidRDefault="005F35C1" w:rsidP="008A23B9">
            <w:pPr>
              <w:ind w:right="-217"/>
              <w:jc w:val="center"/>
              <w:rPr>
                <w:rFonts w:cs="Times New Roman"/>
                <w:szCs w:val="22"/>
              </w:rPr>
            </w:pPr>
          </w:p>
        </w:tc>
        <w:tc>
          <w:tcPr>
            <w:tcW w:w="1179" w:type="dxa"/>
            <w:shd w:val="clear" w:color="auto" w:fill="auto"/>
          </w:tcPr>
          <w:p w14:paraId="204F6A5C" w14:textId="77777777" w:rsidR="005F35C1" w:rsidRPr="000E1568" w:rsidRDefault="005F35C1" w:rsidP="008A23B9">
            <w:pPr>
              <w:tabs>
                <w:tab w:val="decimal" w:pos="987"/>
              </w:tabs>
              <w:ind w:left="-95" w:right="-120"/>
              <w:rPr>
                <w:rFonts w:cs="Times New Roman"/>
                <w:b/>
                <w:bCs/>
                <w:szCs w:val="22"/>
              </w:rPr>
            </w:pPr>
          </w:p>
        </w:tc>
        <w:tc>
          <w:tcPr>
            <w:tcW w:w="243" w:type="dxa"/>
            <w:shd w:val="clear" w:color="auto" w:fill="auto"/>
          </w:tcPr>
          <w:p w14:paraId="21B0190D" w14:textId="77777777" w:rsidR="005F35C1" w:rsidRPr="000E1568" w:rsidRDefault="005F35C1" w:rsidP="008A23B9">
            <w:pPr>
              <w:tabs>
                <w:tab w:val="decimal" w:pos="889"/>
              </w:tabs>
              <w:ind w:right="-171"/>
              <w:jc w:val="center"/>
              <w:rPr>
                <w:rFonts w:cs="Times New Roman"/>
                <w:szCs w:val="22"/>
              </w:rPr>
            </w:pPr>
          </w:p>
        </w:tc>
        <w:tc>
          <w:tcPr>
            <w:tcW w:w="1107" w:type="dxa"/>
            <w:shd w:val="clear" w:color="auto" w:fill="auto"/>
          </w:tcPr>
          <w:p w14:paraId="7BBDC217" w14:textId="77777777" w:rsidR="005F35C1" w:rsidRPr="000E1568" w:rsidRDefault="005F35C1" w:rsidP="00120E42">
            <w:pPr>
              <w:tabs>
                <w:tab w:val="decimal" w:pos="1004"/>
              </w:tabs>
              <w:ind w:left="-95" w:right="-77" w:firstLine="20"/>
              <w:rPr>
                <w:rFonts w:cs="Times New Roman"/>
                <w:szCs w:val="22"/>
              </w:rPr>
            </w:pPr>
          </w:p>
        </w:tc>
        <w:tc>
          <w:tcPr>
            <w:tcW w:w="270" w:type="dxa"/>
            <w:shd w:val="clear" w:color="auto" w:fill="auto"/>
          </w:tcPr>
          <w:p w14:paraId="39CBD94D" w14:textId="77777777" w:rsidR="005F35C1" w:rsidRPr="000E1568" w:rsidRDefault="005F35C1" w:rsidP="008A23B9">
            <w:pPr>
              <w:tabs>
                <w:tab w:val="decimal" w:pos="492"/>
                <w:tab w:val="decimal" w:pos="796"/>
              </w:tabs>
              <w:ind w:left="-95" w:right="-120"/>
              <w:jc w:val="center"/>
              <w:rPr>
                <w:rFonts w:cs="Times New Roman"/>
                <w:szCs w:val="22"/>
              </w:rPr>
            </w:pPr>
          </w:p>
        </w:tc>
        <w:tc>
          <w:tcPr>
            <w:tcW w:w="1170" w:type="dxa"/>
            <w:shd w:val="clear" w:color="auto" w:fill="auto"/>
          </w:tcPr>
          <w:p w14:paraId="5C5C3D02" w14:textId="77777777" w:rsidR="005F35C1" w:rsidRPr="00CB608A" w:rsidRDefault="005F35C1" w:rsidP="00CB608A">
            <w:pPr>
              <w:tabs>
                <w:tab w:val="decimal" w:pos="731"/>
              </w:tabs>
              <w:rPr>
                <w:rFonts w:cs="Times New Roman"/>
                <w:spacing w:val="-2"/>
                <w:szCs w:val="22"/>
              </w:rPr>
            </w:pPr>
          </w:p>
        </w:tc>
        <w:tc>
          <w:tcPr>
            <w:tcW w:w="270" w:type="dxa"/>
            <w:shd w:val="clear" w:color="auto" w:fill="auto"/>
          </w:tcPr>
          <w:p w14:paraId="599D4DFE" w14:textId="77777777" w:rsidR="005F35C1" w:rsidRPr="000E1568" w:rsidRDefault="005F35C1" w:rsidP="008A23B9">
            <w:pPr>
              <w:tabs>
                <w:tab w:val="decimal" w:pos="532"/>
                <w:tab w:val="decimal" w:pos="796"/>
              </w:tabs>
              <w:ind w:left="-95" w:right="-120"/>
              <w:jc w:val="center"/>
              <w:rPr>
                <w:rFonts w:cs="Times New Roman"/>
                <w:szCs w:val="22"/>
              </w:rPr>
            </w:pPr>
          </w:p>
        </w:tc>
        <w:tc>
          <w:tcPr>
            <w:tcW w:w="1179" w:type="dxa"/>
            <w:shd w:val="clear" w:color="auto" w:fill="auto"/>
          </w:tcPr>
          <w:p w14:paraId="02C5E211" w14:textId="77777777" w:rsidR="005F35C1" w:rsidRPr="000E1568" w:rsidRDefault="005F35C1" w:rsidP="00CB608A">
            <w:pPr>
              <w:tabs>
                <w:tab w:val="decimal" w:pos="1039"/>
              </w:tabs>
              <w:rPr>
                <w:rFonts w:cs="Times New Roman"/>
                <w:b/>
                <w:bCs/>
                <w:szCs w:val="22"/>
              </w:rPr>
            </w:pPr>
          </w:p>
        </w:tc>
      </w:tr>
      <w:tr w:rsidR="005F35C1" w:rsidRPr="000E1568" w14:paraId="31AEE819" w14:textId="77777777" w:rsidTr="00744AFB">
        <w:trPr>
          <w:trHeight w:val="20"/>
        </w:trPr>
        <w:tc>
          <w:tcPr>
            <w:tcW w:w="2520" w:type="dxa"/>
            <w:shd w:val="clear" w:color="auto" w:fill="auto"/>
          </w:tcPr>
          <w:p w14:paraId="17A97D2E" w14:textId="77777777" w:rsidR="005F35C1" w:rsidRPr="000E1568" w:rsidRDefault="005F35C1" w:rsidP="005F35C1">
            <w:pPr>
              <w:ind w:left="434" w:hanging="434"/>
              <w:rPr>
                <w:rFonts w:cs="Times New Roman"/>
                <w:b/>
                <w:bCs/>
                <w:szCs w:val="22"/>
              </w:rPr>
            </w:pPr>
            <w:r w:rsidRPr="000E1568">
              <w:rPr>
                <w:rFonts w:cs="Times New Roman"/>
                <w:szCs w:val="22"/>
              </w:rPr>
              <w:t>Subsidiaries</w:t>
            </w:r>
          </w:p>
        </w:tc>
        <w:tc>
          <w:tcPr>
            <w:tcW w:w="1350" w:type="dxa"/>
            <w:shd w:val="clear" w:color="auto" w:fill="auto"/>
          </w:tcPr>
          <w:p w14:paraId="5C340754" w14:textId="77777777" w:rsidR="005F35C1" w:rsidRPr="000E1568" w:rsidRDefault="005F35C1" w:rsidP="005F35C1">
            <w:pPr>
              <w:jc w:val="center"/>
              <w:rPr>
                <w:rFonts w:cs="Times New Roman"/>
                <w:szCs w:val="22"/>
              </w:rPr>
            </w:pPr>
            <w:r w:rsidRPr="000E1568">
              <w:rPr>
                <w:rFonts w:cs="Times New Roman"/>
                <w:szCs w:val="22"/>
              </w:rPr>
              <w:t>4.01</w:t>
            </w:r>
          </w:p>
        </w:tc>
        <w:tc>
          <w:tcPr>
            <w:tcW w:w="261" w:type="dxa"/>
            <w:shd w:val="clear" w:color="auto" w:fill="auto"/>
          </w:tcPr>
          <w:p w14:paraId="530A1581" w14:textId="77777777" w:rsidR="005F35C1" w:rsidRPr="000E1568" w:rsidRDefault="005F35C1" w:rsidP="005F35C1">
            <w:pPr>
              <w:ind w:right="-217"/>
              <w:jc w:val="center"/>
              <w:rPr>
                <w:rFonts w:cs="Times New Roman"/>
                <w:bCs/>
                <w:szCs w:val="22"/>
              </w:rPr>
            </w:pPr>
          </w:p>
        </w:tc>
        <w:tc>
          <w:tcPr>
            <w:tcW w:w="1179" w:type="dxa"/>
            <w:tcBorders>
              <w:bottom w:val="double" w:sz="4" w:space="0" w:color="auto"/>
            </w:tcBorders>
            <w:shd w:val="clear" w:color="auto" w:fill="auto"/>
            <w:vAlign w:val="bottom"/>
          </w:tcPr>
          <w:p w14:paraId="44E7D699" w14:textId="77173525" w:rsidR="005F35C1" w:rsidRPr="000E1568" w:rsidRDefault="005F35C1" w:rsidP="005F35C1">
            <w:pPr>
              <w:tabs>
                <w:tab w:val="decimal" w:pos="987"/>
              </w:tabs>
              <w:ind w:left="-95" w:right="-120"/>
              <w:rPr>
                <w:rFonts w:cs="Times New Roman"/>
                <w:b/>
                <w:bCs/>
                <w:szCs w:val="22"/>
              </w:rPr>
            </w:pPr>
            <w:r w:rsidRPr="000E1568">
              <w:rPr>
                <w:rFonts w:cs="Times New Roman"/>
                <w:b/>
                <w:bCs/>
                <w:szCs w:val="22"/>
              </w:rPr>
              <w:t>5,630,584</w:t>
            </w:r>
          </w:p>
        </w:tc>
        <w:tc>
          <w:tcPr>
            <w:tcW w:w="243" w:type="dxa"/>
            <w:shd w:val="clear" w:color="auto" w:fill="auto"/>
          </w:tcPr>
          <w:p w14:paraId="0D20722B" w14:textId="77777777" w:rsidR="005F35C1" w:rsidRPr="000E1568" w:rsidRDefault="005F35C1" w:rsidP="005F35C1">
            <w:pPr>
              <w:tabs>
                <w:tab w:val="decimal" w:pos="889"/>
                <w:tab w:val="decimal" w:pos="987"/>
              </w:tabs>
              <w:ind w:right="-171"/>
              <w:rPr>
                <w:rFonts w:cs="Times New Roman"/>
                <w:b/>
                <w:bCs/>
                <w:szCs w:val="22"/>
              </w:rPr>
            </w:pPr>
          </w:p>
        </w:tc>
        <w:tc>
          <w:tcPr>
            <w:tcW w:w="1107" w:type="dxa"/>
            <w:shd w:val="clear" w:color="auto" w:fill="auto"/>
          </w:tcPr>
          <w:p w14:paraId="30C89325" w14:textId="6136982B" w:rsidR="005F35C1" w:rsidRPr="000E1568" w:rsidRDefault="005F35C1" w:rsidP="00744AFB">
            <w:pPr>
              <w:tabs>
                <w:tab w:val="decimal" w:pos="885"/>
              </w:tabs>
              <w:ind w:left="-95" w:right="-77" w:firstLine="20"/>
              <w:rPr>
                <w:rFonts w:cs="Times New Roman"/>
                <w:szCs w:val="22"/>
              </w:rPr>
            </w:pPr>
            <w:r w:rsidRPr="000E1568">
              <w:rPr>
                <w:rFonts w:cs="Times New Roman"/>
                <w:szCs w:val="22"/>
              </w:rPr>
              <w:t>562,965</w:t>
            </w:r>
          </w:p>
        </w:tc>
        <w:tc>
          <w:tcPr>
            <w:tcW w:w="270" w:type="dxa"/>
            <w:shd w:val="clear" w:color="auto" w:fill="auto"/>
          </w:tcPr>
          <w:p w14:paraId="19C1BCC6" w14:textId="77777777" w:rsidR="005F35C1" w:rsidRPr="000E1568" w:rsidRDefault="005F35C1" w:rsidP="005F35C1">
            <w:pPr>
              <w:tabs>
                <w:tab w:val="decimal" w:pos="492"/>
                <w:tab w:val="decimal" w:pos="987"/>
              </w:tabs>
              <w:ind w:left="-95" w:right="-120"/>
              <w:rPr>
                <w:rFonts w:cs="Times New Roman"/>
                <w:szCs w:val="22"/>
              </w:rPr>
            </w:pPr>
          </w:p>
        </w:tc>
        <w:tc>
          <w:tcPr>
            <w:tcW w:w="1170" w:type="dxa"/>
            <w:shd w:val="clear" w:color="auto" w:fill="auto"/>
          </w:tcPr>
          <w:p w14:paraId="3873B299" w14:textId="59F3250B" w:rsidR="005F35C1" w:rsidRPr="00CB608A" w:rsidRDefault="005F35C1" w:rsidP="00CB608A">
            <w:pPr>
              <w:tabs>
                <w:tab w:val="decimal" w:pos="731"/>
              </w:tabs>
              <w:rPr>
                <w:rFonts w:cs="Times New Roman"/>
                <w:spacing w:val="-2"/>
                <w:szCs w:val="22"/>
              </w:rPr>
            </w:pPr>
            <w:r w:rsidRPr="00CB608A">
              <w:rPr>
                <w:rFonts w:cs="Times New Roman"/>
                <w:spacing w:val="-2"/>
                <w:szCs w:val="22"/>
              </w:rPr>
              <w:t>-</w:t>
            </w:r>
          </w:p>
        </w:tc>
        <w:tc>
          <w:tcPr>
            <w:tcW w:w="270" w:type="dxa"/>
            <w:shd w:val="clear" w:color="auto" w:fill="auto"/>
          </w:tcPr>
          <w:p w14:paraId="49977A0A" w14:textId="77777777" w:rsidR="005F35C1" w:rsidRPr="000E1568" w:rsidRDefault="005F35C1" w:rsidP="006454EB">
            <w:pPr>
              <w:tabs>
                <w:tab w:val="decimal" w:pos="553"/>
                <w:tab w:val="decimal" w:pos="987"/>
              </w:tabs>
              <w:ind w:left="-95" w:right="-120"/>
              <w:rPr>
                <w:rFonts w:cs="Times New Roman"/>
                <w:szCs w:val="22"/>
              </w:rPr>
            </w:pPr>
          </w:p>
        </w:tc>
        <w:tc>
          <w:tcPr>
            <w:tcW w:w="1179" w:type="dxa"/>
            <w:tcBorders>
              <w:bottom w:val="double" w:sz="4" w:space="0" w:color="auto"/>
            </w:tcBorders>
            <w:shd w:val="clear" w:color="auto" w:fill="auto"/>
          </w:tcPr>
          <w:p w14:paraId="53319F08" w14:textId="571EC9E6" w:rsidR="005F35C1" w:rsidRPr="000E1568" w:rsidRDefault="005F35C1" w:rsidP="00CB608A">
            <w:pPr>
              <w:tabs>
                <w:tab w:val="decimal" w:pos="1039"/>
              </w:tabs>
              <w:rPr>
                <w:rFonts w:cs="Times New Roman"/>
                <w:b/>
                <w:bCs/>
                <w:szCs w:val="22"/>
              </w:rPr>
            </w:pPr>
            <w:r w:rsidRPr="000E1568">
              <w:rPr>
                <w:rFonts w:cs="Times New Roman"/>
                <w:b/>
                <w:bCs/>
                <w:szCs w:val="22"/>
              </w:rPr>
              <w:t>6,193,549</w:t>
            </w:r>
          </w:p>
        </w:tc>
      </w:tr>
      <w:tr w:rsidR="005F35C1" w:rsidRPr="000E1568" w14:paraId="2F91E346" w14:textId="77777777" w:rsidTr="00744AFB">
        <w:trPr>
          <w:trHeight w:val="20"/>
        </w:trPr>
        <w:tc>
          <w:tcPr>
            <w:tcW w:w="2520" w:type="dxa"/>
            <w:shd w:val="clear" w:color="auto" w:fill="auto"/>
          </w:tcPr>
          <w:p w14:paraId="1E0ADA08" w14:textId="77777777" w:rsidR="005F35C1" w:rsidRPr="000E1568" w:rsidRDefault="005F35C1" w:rsidP="008A23B9">
            <w:pPr>
              <w:ind w:left="434" w:hanging="434"/>
              <w:rPr>
                <w:rFonts w:cs="Times New Roman"/>
                <w:i/>
                <w:iCs/>
                <w:szCs w:val="22"/>
              </w:rPr>
            </w:pPr>
          </w:p>
        </w:tc>
        <w:tc>
          <w:tcPr>
            <w:tcW w:w="1350" w:type="dxa"/>
            <w:shd w:val="clear" w:color="auto" w:fill="auto"/>
            <w:vAlign w:val="bottom"/>
          </w:tcPr>
          <w:p w14:paraId="215B1B4E" w14:textId="77777777" w:rsidR="005F35C1" w:rsidRPr="000E1568" w:rsidRDefault="005F35C1" w:rsidP="008A23B9">
            <w:pPr>
              <w:rPr>
                <w:rFonts w:cs="Times New Roman"/>
                <w:szCs w:val="22"/>
              </w:rPr>
            </w:pPr>
          </w:p>
        </w:tc>
        <w:tc>
          <w:tcPr>
            <w:tcW w:w="261" w:type="dxa"/>
            <w:shd w:val="clear" w:color="auto" w:fill="auto"/>
            <w:vAlign w:val="bottom"/>
          </w:tcPr>
          <w:p w14:paraId="3F33543B" w14:textId="77777777" w:rsidR="005F35C1" w:rsidRPr="000E1568" w:rsidRDefault="005F35C1" w:rsidP="008A23B9">
            <w:pPr>
              <w:ind w:right="-217"/>
              <w:jc w:val="center"/>
              <w:rPr>
                <w:rFonts w:cs="Times New Roman"/>
                <w:bCs/>
                <w:szCs w:val="22"/>
              </w:rPr>
            </w:pPr>
          </w:p>
        </w:tc>
        <w:tc>
          <w:tcPr>
            <w:tcW w:w="1179" w:type="dxa"/>
            <w:tcBorders>
              <w:top w:val="double" w:sz="4" w:space="0" w:color="auto"/>
            </w:tcBorders>
            <w:shd w:val="clear" w:color="auto" w:fill="auto"/>
            <w:vAlign w:val="bottom"/>
          </w:tcPr>
          <w:p w14:paraId="2F332D8E" w14:textId="77777777" w:rsidR="005F35C1" w:rsidRPr="000E1568" w:rsidRDefault="005F35C1" w:rsidP="008A23B9">
            <w:pPr>
              <w:tabs>
                <w:tab w:val="decimal" w:pos="987"/>
              </w:tabs>
              <w:ind w:left="-95" w:right="-120"/>
              <w:rPr>
                <w:rFonts w:cs="Times New Roman"/>
                <w:szCs w:val="22"/>
              </w:rPr>
            </w:pPr>
          </w:p>
        </w:tc>
        <w:tc>
          <w:tcPr>
            <w:tcW w:w="243" w:type="dxa"/>
            <w:shd w:val="clear" w:color="auto" w:fill="auto"/>
            <w:vAlign w:val="bottom"/>
          </w:tcPr>
          <w:p w14:paraId="59677D6C" w14:textId="77777777" w:rsidR="005F35C1" w:rsidRPr="000E1568" w:rsidRDefault="005F35C1" w:rsidP="008A23B9">
            <w:pPr>
              <w:tabs>
                <w:tab w:val="decimal" w:pos="889"/>
              </w:tabs>
              <w:ind w:right="-171"/>
              <w:rPr>
                <w:rFonts w:cs="Times New Roman"/>
                <w:b/>
                <w:bCs/>
                <w:szCs w:val="22"/>
              </w:rPr>
            </w:pPr>
          </w:p>
        </w:tc>
        <w:tc>
          <w:tcPr>
            <w:tcW w:w="1107" w:type="dxa"/>
            <w:shd w:val="clear" w:color="auto" w:fill="auto"/>
            <w:vAlign w:val="bottom"/>
          </w:tcPr>
          <w:p w14:paraId="72437418" w14:textId="77777777" w:rsidR="005F35C1" w:rsidRPr="000E1568" w:rsidRDefault="005F35C1" w:rsidP="00120E42">
            <w:pPr>
              <w:tabs>
                <w:tab w:val="decimal" w:pos="1004"/>
              </w:tabs>
              <w:ind w:left="-95" w:right="-77" w:firstLine="20"/>
              <w:rPr>
                <w:rFonts w:cs="Times New Roman"/>
                <w:szCs w:val="22"/>
              </w:rPr>
            </w:pPr>
          </w:p>
        </w:tc>
        <w:tc>
          <w:tcPr>
            <w:tcW w:w="270" w:type="dxa"/>
            <w:shd w:val="clear" w:color="auto" w:fill="auto"/>
            <w:vAlign w:val="bottom"/>
          </w:tcPr>
          <w:p w14:paraId="20C9B116" w14:textId="77777777" w:rsidR="005F35C1" w:rsidRPr="000E1568" w:rsidRDefault="005F35C1" w:rsidP="008A23B9">
            <w:pPr>
              <w:tabs>
                <w:tab w:val="decimal" w:pos="492"/>
                <w:tab w:val="decimal" w:pos="796"/>
              </w:tabs>
              <w:ind w:left="-95" w:right="-120"/>
              <w:rPr>
                <w:rFonts w:cs="Times New Roman"/>
                <w:b/>
                <w:bCs/>
                <w:szCs w:val="22"/>
              </w:rPr>
            </w:pPr>
          </w:p>
        </w:tc>
        <w:tc>
          <w:tcPr>
            <w:tcW w:w="1170" w:type="dxa"/>
            <w:shd w:val="clear" w:color="auto" w:fill="auto"/>
            <w:vAlign w:val="bottom"/>
          </w:tcPr>
          <w:p w14:paraId="749B4FE9" w14:textId="77777777" w:rsidR="005F35C1" w:rsidRPr="00CB608A" w:rsidRDefault="005F35C1" w:rsidP="00CB608A">
            <w:pPr>
              <w:tabs>
                <w:tab w:val="decimal" w:pos="731"/>
              </w:tabs>
              <w:rPr>
                <w:rFonts w:cs="Times New Roman"/>
                <w:spacing w:val="-2"/>
                <w:szCs w:val="22"/>
              </w:rPr>
            </w:pPr>
          </w:p>
        </w:tc>
        <w:tc>
          <w:tcPr>
            <w:tcW w:w="270" w:type="dxa"/>
            <w:shd w:val="clear" w:color="auto" w:fill="auto"/>
            <w:vAlign w:val="bottom"/>
          </w:tcPr>
          <w:p w14:paraId="0555A352" w14:textId="77777777" w:rsidR="005F35C1" w:rsidRPr="000E1568" w:rsidRDefault="005F35C1" w:rsidP="008A23B9">
            <w:pPr>
              <w:tabs>
                <w:tab w:val="decimal" w:pos="532"/>
                <w:tab w:val="decimal" w:pos="796"/>
              </w:tabs>
              <w:ind w:left="-95" w:right="-120"/>
              <w:rPr>
                <w:rFonts w:cs="Times New Roman"/>
                <w:b/>
                <w:bCs/>
                <w:szCs w:val="22"/>
              </w:rPr>
            </w:pPr>
          </w:p>
        </w:tc>
        <w:tc>
          <w:tcPr>
            <w:tcW w:w="1179" w:type="dxa"/>
            <w:tcBorders>
              <w:top w:val="double" w:sz="4" w:space="0" w:color="auto"/>
            </w:tcBorders>
            <w:shd w:val="clear" w:color="auto" w:fill="auto"/>
            <w:vAlign w:val="bottom"/>
          </w:tcPr>
          <w:p w14:paraId="41673610" w14:textId="77777777" w:rsidR="005F35C1" w:rsidRPr="000E1568" w:rsidRDefault="005F35C1" w:rsidP="008A23B9">
            <w:pPr>
              <w:tabs>
                <w:tab w:val="decimal" w:pos="987"/>
              </w:tabs>
              <w:ind w:left="-95" w:right="-120"/>
              <w:rPr>
                <w:rFonts w:cs="Times New Roman"/>
                <w:szCs w:val="22"/>
              </w:rPr>
            </w:pPr>
          </w:p>
        </w:tc>
      </w:tr>
    </w:tbl>
    <w:p w14:paraId="33D6F6DE" w14:textId="77777777" w:rsidR="004F049F" w:rsidRPr="000E1568" w:rsidRDefault="004F049F" w:rsidP="00AE648D">
      <w:pPr>
        <w:rPr>
          <w:rFonts w:cs="Times New Roman"/>
          <w:szCs w:val="22"/>
        </w:rPr>
      </w:pPr>
    </w:p>
    <w:tbl>
      <w:tblPr>
        <w:tblW w:w="9280" w:type="dxa"/>
        <w:tblInd w:w="450" w:type="dxa"/>
        <w:tblLayout w:type="fixed"/>
        <w:tblCellMar>
          <w:left w:w="79" w:type="dxa"/>
          <w:right w:w="79" w:type="dxa"/>
        </w:tblCellMar>
        <w:tblLook w:val="0000" w:firstRow="0" w:lastRow="0" w:firstColumn="0" w:lastColumn="0" w:noHBand="0" w:noVBand="0"/>
      </w:tblPr>
      <w:tblGrid>
        <w:gridCol w:w="2248"/>
        <w:gridCol w:w="236"/>
        <w:gridCol w:w="1204"/>
        <w:gridCol w:w="180"/>
        <w:gridCol w:w="270"/>
        <w:gridCol w:w="814"/>
        <w:gridCol w:w="180"/>
        <w:gridCol w:w="86"/>
        <w:gridCol w:w="270"/>
        <w:gridCol w:w="910"/>
        <w:gridCol w:w="170"/>
        <w:gridCol w:w="12"/>
        <w:gridCol w:w="258"/>
        <w:gridCol w:w="1000"/>
        <w:gridCol w:w="170"/>
        <w:gridCol w:w="8"/>
        <w:gridCol w:w="262"/>
        <w:gridCol w:w="990"/>
        <w:gridCol w:w="12"/>
      </w:tblGrid>
      <w:tr w:rsidR="00151D54" w:rsidRPr="000E1568" w14:paraId="1AD0447B" w14:textId="77777777" w:rsidTr="00FA01ED">
        <w:trPr>
          <w:cantSplit/>
          <w:tblHeader/>
        </w:trPr>
        <w:tc>
          <w:tcPr>
            <w:tcW w:w="3688" w:type="dxa"/>
            <w:gridSpan w:val="3"/>
            <w:vAlign w:val="bottom"/>
          </w:tcPr>
          <w:p w14:paraId="458F0923" w14:textId="77777777" w:rsidR="00151D54" w:rsidRPr="005079F4" w:rsidRDefault="00151D54" w:rsidP="00531B6D">
            <w:pPr>
              <w:spacing w:line="240" w:lineRule="atLeast"/>
              <w:ind w:left="281" w:hanging="281"/>
              <w:rPr>
                <w:rFonts w:cs="Times New Roman"/>
                <w:b/>
                <w:bCs/>
                <w:i/>
                <w:iCs/>
                <w:szCs w:val="22"/>
              </w:rPr>
            </w:pPr>
          </w:p>
        </w:tc>
        <w:tc>
          <w:tcPr>
            <w:tcW w:w="2710" w:type="dxa"/>
            <w:gridSpan w:val="7"/>
          </w:tcPr>
          <w:p w14:paraId="1B5E6F2A" w14:textId="77777777" w:rsidR="00151D54" w:rsidRPr="005079F4" w:rsidRDefault="00151D54" w:rsidP="00531B6D">
            <w:pPr>
              <w:pStyle w:val="acctmergecolhdg"/>
              <w:spacing w:line="240" w:lineRule="atLeast"/>
              <w:rPr>
                <w:szCs w:val="22"/>
              </w:rPr>
            </w:pPr>
            <w:r w:rsidRPr="005079F4">
              <w:rPr>
                <w:szCs w:val="22"/>
              </w:rPr>
              <w:t xml:space="preserve">Consolidated </w:t>
            </w:r>
          </w:p>
          <w:p w14:paraId="10DB63DF" w14:textId="77777777" w:rsidR="00151D54" w:rsidRPr="005079F4" w:rsidRDefault="00151D54" w:rsidP="00531B6D">
            <w:pPr>
              <w:pStyle w:val="acctmergecolhdg"/>
              <w:spacing w:line="240" w:lineRule="atLeast"/>
              <w:rPr>
                <w:szCs w:val="22"/>
              </w:rPr>
            </w:pPr>
            <w:r w:rsidRPr="005079F4">
              <w:rPr>
                <w:szCs w:val="22"/>
              </w:rPr>
              <w:t>financial statements</w:t>
            </w:r>
          </w:p>
        </w:tc>
        <w:tc>
          <w:tcPr>
            <w:tcW w:w="182" w:type="dxa"/>
            <w:gridSpan w:val="2"/>
          </w:tcPr>
          <w:p w14:paraId="4B930BAC" w14:textId="77777777" w:rsidR="00151D54" w:rsidRPr="005079F4" w:rsidRDefault="00151D54" w:rsidP="00531B6D">
            <w:pPr>
              <w:pStyle w:val="acctmergecolhdg"/>
              <w:spacing w:line="240" w:lineRule="atLeast"/>
              <w:rPr>
                <w:szCs w:val="22"/>
              </w:rPr>
            </w:pPr>
          </w:p>
        </w:tc>
        <w:tc>
          <w:tcPr>
            <w:tcW w:w="2700" w:type="dxa"/>
            <w:gridSpan w:val="7"/>
          </w:tcPr>
          <w:p w14:paraId="63339F06" w14:textId="77777777" w:rsidR="00151D54" w:rsidRPr="005079F4" w:rsidRDefault="00151D54" w:rsidP="00531B6D">
            <w:pPr>
              <w:pStyle w:val="acctmergecolhdg"/>
              <w:spacing w:line="240" w:lineRule="atLeast"/>
              <w:rPr>
                <w:szCs w:val="22"/>
              </w:rPr>
            </w:pPr>
            <w:r w:rsidRPr="005079F4">
              <w:rPr>
                <w:szCs w:val="22"/>
              </w:rPr>
              <w:t xml:space="preserve">Separate </w:t>
            </w:r>
          </w:p>
          <w:p w14:paraId="4E688557" w14:textId="77777777" w:rsidR="00151D54" w:rsidRPr="005079F4" w:rsidRDefault="00151D54" w:rsidP="00531B6D">
            <w:pPr>
              <w:pStyle w:val="acctmergecolhdg"/>
              <w:spacing w:line="240" w:lineRule="atLeast"/>
              <w:rPr>
                <w:szCs w:val="22"/>
              </w:rPr>
            </w:pPr>
            <w:r w:rsidRPr="005079F4">
              <w:rPr>
                <w:szCs w:val="22"/>
              </w:rPr>
              <w:t>financial statements</w:t>
            </w:r>
          </w:p>
        </w:tc>
      </w:tr>
      <w:tr w:rsidR="00151D54" w:rsidRPr="000E1568" w14:paraId="57144DD1" w14:textId="77777777" w:rsidTr="00FA01ED">
        <w:trPr>
          <w:cantSplit/>
          <w:tblHeader/>
        </w:trPr>
        <w:tc>
          <w:tcPr>
            <w:tcW w:w="3688" w:type="dxa"/>
            <w:gridSpan w:val="3"/>
          </w:tcPr>
          <w:p w14:paraId="42DFEF69" w14:textId="77777777" w:rsidR="00151D54" w:rsidRPr="005079F4" w:rsidRDefault="00151D54" w:rsidP="00531B6D">
            <w:pPr>
              <w:pStyle w:val="acctfourfigures"/>
              <w:spacing w:line="240" w:lineRule="atLeast"/>
              <w:rPr>
                <w:szCs w:val="22"/>
              </w:rPr>
            </w:pPr>
          </w:p>
        </w:tc>
        <w:tc>
          <w:tcPr>
            <w:tcW w:w="1264" w:type="dxa"/>
            <w:gridSpan w:val="3"/>
          </w:tcPr>
          <w:p w14:paraId="23F068FC" w14:textId="3D471F35" w:rsidR="00151D54" w:rsidRPr="005079F4" w:rsidRDefault="001065CB" w:rsidP="00531B6D">
            <w:pPr>
              <w:pStyle w:val="acctmergecolhdg"/>
              <w:spacing w:line="240" w:lineRule="atLeast"/>
              <w:rPr>
                <w:b w:val="0"/>
                <w:bCs/>
                <w:szCs w:val="22"/>
              </w:rPr>
            </w:pPr>
            <w:r w:rsidRPr="005079F4">
              <w:rPr>
                <w:b w:val="0"/>
                <w:bCs/>
                <w:szCs w:val="22"/>
              </w:rPr>
              <w:t>202</w:t>
            </w:r>
            <w:r w:rsidR="009E2B36" w:rsidRPr="005079F4">
              <w:rPr>
                <w:b w:val="0"/>
                <w:bCs/>
                <w:szCs w:val="22"/>
              </w:rPr>
              <w:t>4</w:t>
            </w:r>
          </w:p>
        </w:tc>
        <w:tc>
          <w:tcPr>
            <w:tcW w:w="180" w:type="dxa"/>
          </w:tcPr>
          <w:p w14:paraId="58F85D38" w14:textId="77777777" w:rsidR="00151D54" w:rsidRPr="005079F4" w:rsidRDefault="00151D54" w:rsidP="00531B6D">
            <w:pPr>
              <w:pStyle w:val="acctmergecolhdg"/>
              <w:spacing w:line="240" w:lineRule="atLeast"/>
              <w:rPr>
                <w:b w:val="0"/>
                <w:bCs/>
                <w:szCs w:val="22"/>
              </w:rPr>
            </w:pPr>
          </w:p>
        </w:tc>
        <w:tc>
          <w:tcPr>
            <w:tcW w:w="1266" w:type="dxa"/>
            <w:gridSpan w:val="3"/>
          </w:tcPr>
          <w:p w14:paraId="4B1D06BC" w14:textId="7D3CA697" w:rsidR="00151D54" w:rsidRPr="005079F4" w:rsidRDefault="001065CB" w:rsidP="00531B6D">
            <w:pPr>
              <w:pStyle w:val="acctmergecolhdg"/>
              <w:spacing w:line="240" w:lineRule="atLeast"/>
              <w:rPr>
                <w:b w:val="0"/>
                <w:bCs/>
                <w:szCs w:val="22"/>
              </w:rPr>
            </w:pPr>
            <w:r w:rsidRPr="005079F4">
              <w:rPr>
                <w:b w:val="0"/>
                <w:bCs/>
                <w:szCs w:val="22"/>
              </w:rPr>
              <w:t>202</w:t>
            </w:r>
            <w:r w:rsidR="009E2B36" w:rsidRPr="005079F4">
              <w:rPr>
                <w:b w:val="0"/>
                <w:bCs/>
                <w:szCs w:val="22"/>
              </w:rPr>
              <w:t>3</w:t>
            </w:r>
          </w:p>
        </w:tc>
        <w:tc>
          <w:tcPr>
            <w:tcW w:w="182" w:type="dxa"/>
            <w:gridSpan w:val="2"/>
          </w:tcPr>
          <w:p w14:paraId="33982886" w14:textId="77777777" w:rsidR="00151D54" w:rsidRPr="005079F4" w:rsidRDefault="00151D54" w:rsidP="00531B6D">
            <w:pPr>
              <w:pStyle w:val="acctmergecolhdg"/>
              <w:spacing w:line="240" w:lineRule="atLeast"/>
              <w:rPr>
                <w:b w:val="0"/>
                <w:bCs/>
                <w:szCs w:val="22"/>
              </w:rPr>
            </w:pPr>
          </w:p>
        </w:tc>
        <w:tc>
          <w:tcPr>
            <w:tcW w:w="1258" w:type="dxa"/>
            <w:gridSpan w:val="2"/>
          </w:tcPr>
          <w:p w14:paraId="6F57686E" w14:textId="5CFF4F0B" w:rsidR="00151D54" w:rsidRPr="005079F4" w:rsidRDefault="001065CB" w:rsidP="00531B6D">
            <w:pPr>
              <w:pStyle w:val="acctmergecolhdg"/>
              <w:spacing w:line="240" w:lineRule="atLeast"/>
              <w:rPr>
                <w:b w:val="0"/>
                <w:bCs/>
                <w:szCs w:val="22"/>
              </w:rPr>
            </w:pPr>
            <w:r w:rsidRPr="005079F4">
              <w:rPr>
                <w:b w:val="0"/>
                <w:bCs/>
                <w:szCs w:val="22"/>
              </w:rPr>
              <w:t>202</w:t>
            </w:r>
            <w:r w:rsidR="009E2B36" w:rsidRPr="005079F4">
              <w:rPr>
                <w:b w:val="0"/>
                <w:bCs/>
                <w:szCs w:val="22"/>
              </w:rPr>
              <w:t>4</w:t>
            </w:r>
          </w:p>
        </w:tc>
        <w:tc>
          <w:tcPr>
            <w:tcW w:w="178" w:type="dxa"/>
            <w:gridSpan w:val="2"/>
          </w:tcPr>
          <w:p w14:paraId="074E364E" w14:textId="77777777" w:rsidR="00151D54" w:rsidRPr="005079F4" w:rsidRDefault="00151D54" w:rsidP="00531B6D">
            <w:pPr>
              <w:pStyle w:val="acctmergecolhdg"/>
              <w:spacing w:line="240" w:lineRule="atLeast"/>
              <w:rPr>
                <w:b w:val="0"/>
                <w:bCs/>
                <w:szCs w:val="22"/>
              </w:rPr>
            </w:pPr>
          </w:p>
        </w:tc>
        <w:tc>
          <w:tcPr>
            <w:tcW w:w="1264" w:type="dxa"/>
            <w:gridSpan w:val="3"/>
          </w:tcPr>
          <w:p w14:paraId="5E860901" w14:textId="0ABC7A47" w:rsidR="00151D54" w:rsidRPr="005079F4" w:rsidRDefault="001065CB" w:rsidP="00531B6D">
            <w:pPr>
              <w:pStyle w:val="acctmergecolhdg"/>
              <w:spacing w:line="240" w:lineRule="atLeast"/>
              <w:rPr>
                <w:b w:val="0"/>
                <w:bCs/>
                <w:szCs w:val="22"/>
              </w:rPr>
            </w:pPr>
            <w:r w:rsidRPr="005079F4">
              <w:rPr>
                <w:b w:val="0"/>
                <w:bCs/>
                <w:szCs w:val="22"/>
              </w:rPr>
              <w:t>202</w:t>
            </w:r>
            <w:r w:rsidR="009E2B36" w:rsidRPr="005079F4">
              <w:rPr>
                <w:b w:val="0"/>
                <w:bCs/>
                <w:szCs w:val="22"/>
              </w:rPr>
              <w:t>3</w:t>
            </w:r>
          </w:p>
        </w:tc>
      </w:tr>
      <w:tr w:rsidR="00151D54" w:rsidRPr="000E1568" w14:paraId="54C73CEF" w14:textId="77777777" w:rsidTr="00FA01ED">
        <w:trPr>
          <w:cantSplit/>
          <w:tblHeader/>
        </w:trPr>
        <w:tc>
          <w:tcPr>
            <w:tcW w:w="3688" w:type="dxa"/>
            <w:gridSpan w:val="3"/>
          </w:tcPr>
          <w:p w14:paraId="40FA3EB1" w14:textId="77777777" w:rsidR="00151D54" w:rsidRPr="005079F4" w:rsidRDefault="00151D54" w:rsidP="00531B6D">
            <w:pPr>
              <w:spacing w:line="240" w:lineRule="atLeast"/>
              <w:rPr>
                <w:rFonts w:cs="Times New Roman"/>
                <w:b/>
                <w:bCs/>
                <w:i/>
                <w:iCs/>
                <w:szCs w:val="22"/>
              </w:rPr>
            </w:pPr>
          </w:p>
        </w:tc>
        <w:tc>
          <w:tcPr>
            <w:tcW w:w="5592" w:type="dxa"/>
            <w:gridSpan w:val="16"/>
          </w:tcPr>
          <w:p w14:paraId="5B43D820" w14:textId="77777777" w:rsidR="00151D54" w:rsidRPr="005079F4" w:rsidRDefault="00151D54" w:rsidP="00531B6D">
            <w:pPr>
              <w:pStyle w:val="acctfourfigures"/>
              <w:spacing w:line="240" w:lineRule="atLeast"/>
              <w:jc w:val="center"/>
              <w:rPr>
                <w:i/>
                <w:iCs/>
                <w:szCs w:val="22"/>
              </w:rPr>
            </w:pPr>
            <w:r w:rsidRPr="005079F4">
              <w:rPr>
                <w:i/>
                <w:iCs/>
                <w:szCs w:val="22"/>
              </w:rPr>
              <w:t>(in thousand Baht)</w:t>
            </w:r>
          </w:p>
        </w:tc>
      </w:tr>
      <w:tr w:rsidR="00151D54" w:rsidRPr="000E1568" w14:paraId="78E3979B" w14:textId="77777777" w:rsidTr="00FA01ED">
        <w:trPr>
          <w:cantSplit/>
        </w:trPr>
        <w:tc>
          <w:tcPr>
            <w:tcW w:w="3688" w:type="dxa"/>
            <w:gridSpan w:val="3"/>
          </w:tcPr>
          <w:p w14:paraId="7A797995" w14:textId="77777777" w:rsidR="00151D54" w:rsidRPr="005079F4" w:rsidRDefault="00151D54" w:rsidP="00531B6D">
            <w:pPr>
              <w:spacing w:line="240" w:lineRule="atLeast"/>
              <w:rPr>
                <w:rFonts w:cs="Times New Roman"/>
                <w:szCs w:val="22"/>
                <w:lang w:val="en-GB"/>
              </w:rPr>
            </w:pPr>
            <w:r w:rsidRPr="005079F4">
              <w:rPr>
                <w:rFonts w:cs="Times New Roman"/>
                <w:b/>
                <w:bCs/>
                <w:i/>
                <w:iCs/>
                <w:szCs w:val="22"/>
              </w:rPr>
              <w:t xml:space="preserve">Trade accounts payable </w:t>
            </w:r>
          </w:p>
        </w:tc>
        <w:tc>
          <w:tcPr>
            <w:tcW w:w="1264" w:type="dxa"/>
            <w:gridSpan w:val="3"/>
          </w:tcPr>
          <w:p w14:paraId="213A4463" w14:textId="77777777" w:rsidR="00151D54" w:rsidRPr="005079F4" w:rsidRDefault="00151D54" w:rsidP="001065CB">
            <w:pPr>
              <w:tabs>
                <w:tab w:val="decimal" w:pos="1003"/>
              </w:tabs>
              <w:ind w:right="-77" w:firstLine="20"/>
              <w:rPr>
                <w:rFonts w:cs="Times New Roman"/>
                <w:szCs w:val="22"/>
              </w:rPr>
            </w:pPr>
          </w:p>
        </w:tc>
        <w:tc>
          <w:tcPr>
            <w:tcW w:w="180" w:type="dxa"/>
          </w:tcPr>
          <w:p w14:paraId="535E5C29" w14:textId="77777777" w:rsidR="00151D54" w:rsidRPr="005079F4" w:rsidRDefault="00151D54" w:rsidP="001065CB">
            <w:pPr>
              <w:tabs>
                <w:tab w:val="decimal" w:pos="1003"/>
              </w:tabs>
              <w:ind w:right="-77" w:firstLine="20"/>
              <w:rPr>
                <w:rFonts w:cs="Times New Roman"/>
                <w:szCs w:val="22"/>
              </w:rPr>
            </w:pPr>
          </w:p>
        </w:tc>
        <w:tc>
          <w:tcPr>
            <w:tcW w:w="1266" w:type="dxa"/>
            <w:gridSpan w:val="3"/>
          </w:tcPr>
          <w:p w14:paraId="660274B2" w14:textId="77777777" w:rsidR="00151D54" w:rsidRPr="005079F4" w:rsidRDefault="00151D54" w:rsidP="001065CB">
            <w:pPr>
              <w:tabs>
                <w:tab w:val="decimal" w:pos="1003"/>
              </w:tabs>
              <w:ind w:right="-77" w:firstLine="20"/>
              <w:rPr>
                <w:rFonts w:cs="Times New Roman"/>
                <w:szCs w:val="22"/>
              </w:rPr>
            </w:pPr>
          </w:p>
        </w:tc>
        <w:tc>
          <w:tcPr>
            <w:tcW w:w="182" w:type="dxa"/>
            <w:gridSpan w:val="2"/>
          </w:tcPr>
          <w:p w14:paraId="0743CEC6" w14:textId="77777777" w:rsidR="00151D54" w:rsidRPr="005079F4" w:rsidRDefault="00151D54" w:rsidP="001065CB">
            <w:pPr>
              <w:tabs>
                <w:tab w:val="decimal" w:pos="1003"/>
              </w:tabs>
              <w:ind w:right="-77" w:firstLine="20"/>
              <w:rPr>
                <w:rFonts w:cs="Times New Roman"/>
                <w:szCs w:val="22"/>
              </w:rPr>
            </w:pPr>
          </w:p>
        </w:tc>
        <w:tc>
          <w:tcPr>
            <w:tcW w:w="1258" w:type="dxa"/>
            <w:gridSpan w:val="2"/>
          </w:tcPr>
          <w:p w14:paraId="4F6029F1" w14:textId="77777777" w:rsidR="00151D54" w:rsidRPr="005079F4" w:rsidRDefault="00151D54" w:rsidP="001065CB">
            <w:pPr>
              <w:tabs>
                <w:tab w:val="decimal" w:pos="1003"/>
              </w:tabs>
              <w:ind w:right="-77" w:firstLine="20"/>
              <w:rPr>
                <w:rFonts w:cs="Times New Roman"/>
                <w:szCs w:val="22"/>
              </w:rPr>
            </w:pPr>
          </w:p>
        </w:tc>
        <w:tc>
          <w:tcPr>
            <w:tcW w:w="178" w:type="dxa"/>
            <w:gridSpan w:val="2"/>
          </w:tcPr>
          <w:p w14:paraId="3735DC3E" w14:textId="77777777" w:rsidR="00151D54" w:rsidRPr="005079F4" w:rsidRDefault="00151D54" w:rsidP="001065CB">
            <w:pPr>
              <w:tabs>
                <w:tab w:val="decimal" w:pos="1003"/>
              </w:tabs>
              <w:ind w:right="-77" w:firstLine="20"/>
              <w:rPr>
                <w:rFonts w:cs="Times New Roman"/>
                <w:szCs w:val="22"/>
              </w:rPr>
            </w:pPr>
          </w:p>
        </w:tc>
        <w:tc>
          <w:tcPr>
            <w:tcW w:w="1264" w:type="dxa"/>
            <w:gridSpan w:val="3"/>
          </w:tcPr>
          <w:p w14:paraId="284EFA43" w14:textId="77777777" w:rsidR="00151D54" w:rsidRPr="005079F4" w:rsidRDefault="00151D54" w:rsidP="001065CB">
            <w:pPr>
              <w:tabs>
                <w:tab w:val="decimal" w:pos="1003"/>
              </w:tabs>
              <w:ind w:right="-77" w:firstLine="20"/>
              <w:rPr>
                <w:rFonts w:cs="Times New Roman"/>
                <w:szCs w:val="22"/>
              </w:rPr>
            </w:pPr>
          </w:p>
        </w:tc>
      </w:tr>
      <w:tr w:rsidR="00EA47F1" w:rsidRPr="000E1568" w14:paraId="1E9196E8" w14:textId="77777777" w:rsidTr="00FA01ED">
        <w:trPr>
          <w:cantSplit/>
        </w:trPr>
        <w:tc>
          <w:tcPr>
            <w:tcW w:w="3688" w:type="dxa"/>
            <w:gridSpan w:val="3"/>
          </w:tcPr>
          <w:p w14:paraId="4E3C0926" w14:textId="77777777" w:rsidR="00EA47F1" w:rsidRPr="005079F4" w:rsidRDefault="00EA47F1" w:rsidP="00EA47F1">
            <w:pPr>
              <w:spacing w:line="240" w:lineRule="atLeast"/>
              <w:rPr>
                <w:rFonts w:cs="Times New Roman"/>
                <w:szCs w:val="22"/>
                <w:lang w:val="en-GB"/>
              </w:rPr>
            </w:pPr>
            <w:r w:rsidRPr="005079F4">
              <w:rPr>
                <w:rFonts w:cs="Times New Roman"/>
                <w:szCs w:val="22"/>
                <w:lang w:val="en-GB"/>
              </w:rPr>
              <w:t>Ultimate parent company</w:t>
            </w:r>
          </w:p>
        </w:tc>
        <w:tc>
          <w:tcPr>
            <w:tcW w:w="1264" w:type="dxa"/>
            <w:gridSpan w:val="3"/>
            <w:vAlign w:val="bottom"/>
          </w:tcPr>
          <w:p w14:paraId="7037C9BF" w14:textId="2579E9E0" w:rsidR="00EA47F1" w:rsidRPr="005079F4" w:rsidRDefault="00EA47F1" w:rsidP="00EA47F1">
            <w:pPr>
              <w:tabs>
                <w:tab w:val="decimal" w:pos="1003"/>
              </w:tabs>
              <w:ind w:right="-77" w:firstLine="20"/>
              <w:rPr>
                <w:rFonts w:cs="Times New Roman"/>
                <w:szCs w:val="22"/>
              </w:rPr>
            </w:pPr>
            <w:r w:rsidRPr="005079F4">
              <w:rPr>
                <w:rFonts w:cs="Times New Roman"/>
                <w:szCs w:val="22"/>
              </w:rPr>
              <w:t>3,073</w:t>
            </w:r>
          </w:p>
        </w:tc>
        <w:tc>
          <w:tcPr>
            <w:tcW w:w="180" w:type="dxa"/>
          </w:tcPr>
          <w:p w14:paraId="2743A783" w14:textId="77777777" w:rsidR="00EA47F1" w:rsidRPr="005079F4" w:rsidRDefault="00EA47F1" w:rsidP="00EA47F1">
            <w:pPr>
              <w:tabs>
                <w:tab w:val="decimal" w:pos="1003"/>
              </w:tabs>
              <w:ind w:right="-77" w:firstLine="20"/>
              <w:rPr>
                <w:rFonts w:cs="Times New Roman"/>
                <w:szCs w:val="22"/>
              </w:rPr>
            </w:pPr>
          </w:p>
        </w:tc>
        <w:tc>
          <w:tcPr>
            <w:tcW w:w="1266" w:type="dxa"/>
            <w:gridSpan w:val="3"/>
          </w:tcPr>
          <w:p w14:paraId="697E21A2" w14:textId="74F12B7E" w:rsidR="00EA47F1" w:rsidRPr="005079F4" w:rsidRDefault="00EA47F1" w:rsidP="00EA47F1">
            <w:pPr>
              <w:tabs>
                <w:tab w:val="decimal" w:pos="1003"/>
              </w:tabs>
              <w:ind w:right="-77" w:firstLine="20"/>
              <w:rPr>
                <w:rFonts w:cs="Times New Roman"/>
                <w:szCs w:val="22"/>
              </w:rPr>
            </w:pPr>
            <w:r w:rsidRPr="005079F4">
              <w:rPr>
                <w:rFonts w:cs="Times New Roman"/>
                <w:szCs w:val="22"/>
              </w:rPr>
              <w:t>3,845</w:t>
            </w:r>
          </w:p>
        </w:tc>
        <w:tc>
          <w:tcPr>
            <w:tcW w:w="182" w:type="dxa"/>
            <w:gridSpan w:val="2"/>
          </w:tcPr>
          <w:p w14:paraId="26DD23E9" w14:textId="77777777" w:rsidR="00EA47F1" w:rsidRPr="005079F4" w:rsidRDefault="00EA47F1" w:rsidP="00EA47F1">
            <w:pPr>
              <w:tabs>
                <w:tab w:val="decimal" w:pos="1003"/>
              </w:tabs>
              <w:ind w:right="-77" w:firstLine="20"/>
              <w:rPr>
                <w:rFonts w:cs="Times New Roman"/>
                <w:szCs w:val="22"/>
              </w:rPr>
            </w:pPr>
          </w:p>
        </w:tc>
        <w:tc>
          <w:tcPr>
            <w:tcW w:w="1258" w:type="dxa"/>
            <w:gridSpan w:val="2"/>
            <w:vAlign w:val="bottom"/>
          </w:tcPr>
          <w:p w14:paraId="0CB7763E" w14:textId="09EE2AAC" w:rsidR="00EA47F1" w:rsidRPr="005079F4" w:rsidRDefault="00EA47F1" w:rsidP="00EA47F1">
            <w:pPr>
              <w:tabs>
                <w:tab w:val="decimal" w:pos="1003"/>
              </w:tabs>
              <w:ind w:right="-77" w:firstLine="20"/>
              <w:rPr>
                <w:rFonts w:cs="Times New Roman"/>
                <w:szCs w:val="22"/>
              </w:rPr>
            </w:pPr>
            <w:r w:rsidRPr="005079F4">
              <w:rPr>
                <w:rFonts w:cs="Times New Roman"/>
                <w:szCs w:val="22"/>
              </w:rPr>
              <w:t>3,069</w:t>
            </w:r>
          </w:p>
        </w:tc>
        <w:tc>
          <w:tcPr>
            <w:tcW w:w="178" w:type="dxa"/>
            <w:gridSpan w:val="2"/>
          </w:tcPr>
          <w:p w14:paraId="753FDEC5" w14:textId="77777777" w:rsidR="00EA47F1" w:rsidRPr="005079F4" w:rsidRDefault="00EA47F1" w:rsidP="00EA47F1">
            <w:pPr>
              <w:tabs>
                <w:tab w:val="decimal" w:pos="1003"/>
              </w:tabs>
              <w:ind w:right="-77" w:firstLine="20"/>
              <w:rPr>
                <w:rFonts w:cs="Times New Roman"/>
                <w:szCs w:val="22"/>
              </w:rPr>
            </w:pPr>
          </w:p>
        </w:tc>
        <w:tc>
          <w:tcPr>
            <w:tcW w:w="1264" w:type="dxa"/>
            <w:gridSpan w:val="3"/>
          </w:tcPr>
          <w:p w14:paraId="2E5218E3" w14:textId="2466B1EC" w:rsidR="00EA47F1" w:rsidRPr="005079F4" w:rsidRDefault="00EA47F1" w:rsidP="00EA47F1">
            <w:pPr>
              <w:tabs>
                <w:tab w:val="decimal" w:pos="1003"/>
              </w:tabs>
              <w:ind w:right="-77" w:firstLine="20"/>
              <w:rPr>
                <w:rFonts w:cs="Times New Roman"/>
                <w:szCs w:val="22"/>
              </w:rPr>
            </w:pPr>
            <w:r w:rsidRPr="005079F4">
              <w:rPr>
                <w:rFonts w:cs="Times New Roman"/>
                <w:szCs w:val="22"/>
              </w:rPr>
              <w:t>3,798</w:t>
            </w:r>
          </w:p>
        </w:tc>
      </w:tr>
      <w:tr w:rsidR="00EA47F1" w:rsidRPr="000E1568" w14:paraId="392B6C91" w14:textId="77777777" w:rsidTr="00FA01ED">
        <w:trPr>
          <w:cantSplit/>
        </w:trPr>
        <w:tc>
          <w:tcPr>
            <w:tcW w:w="3688" w:type="dxa"/>
            <w:gridSpan w:val="3"/>
          </w:tcPr>
          <w:p w14:paraId="5256FEF9" w14:textId="77777777" w:rsidR="00EA47F1" w:rsidRPr="005079F4" w:rsidRDefault="00EA47F1" w:rsidP="00EA47F1">
            <w:pPr>
              <w:spacing w:line="240" w:lineRule="atLeast"/>
              <w:rPr>
                <w:rFonts w:cs="Times New Roman"/>
                <w:szCs w:val="22"/>
                <w:lang w:val="en-GB"/>
              </w:rPr>
            </w:pPr>
            <w:r w:rsidRPr="005079F4">
              <w:rPr>
                <w:rFonts w:cs="Times New Roman"/>
                <w:szCs w:val="22"/>
                <w:lang w:val="en-GB"/>
              </w:rPr>
              <w:t>Subsidiaries</w:t>
            </w:r>
          </w:p>
        </w:tc>
        <w:tc>
          <w:tcPr>
            <w:tcW w:w="1264" w:type="dxa"/>
            <w:gridSpan w:val="3"/>
          </w:tcPr>
          <w:p w14:paraId="6E80753D" w14:textId="510E0C51" w:rsidR="00EA47F1" w:rsidRPr="005079F4" w:rsidRDefault="00EA47F1" w:rsidP="00EA47F1">
            <w:pPr>
              <w:tabs>
                <w:tab w:val="decimal" w:pos="727"/>
              </w:tabs>
              <w:ind w:right="-86"/>
              <w:rPr>
                <w:rFonts w:cs="Times New Roman"/>
                <w:szCs w:val="22"/>
              </w:rPr>
            </w:pPr>
            <w:r w:rsidRPr="005079F4">
              <w:rPr>
                <w:rFonts w:cs="Times New Roman"/>
                <w:szCs w:val="22"/>
              </w:rPr>
              <w:t>-</w:t>
            </w:r>
          </w:p>
        </w:tc>
        <w:tc>
          <w:tcPr>
            <w:tcW w:w="180" w:type="dxa"/>
          </w:tcPr>
          <w:p w14:paraId="511E9CBF" w14:textId="77777777" w:rsidR="00EA47F1" w:rsidRPr="005079F4" w:rsidRDefault="00EA47F1" w:rsidP="00EA47F1">
            <w:pPr>
              <w:tabs>
                <w:tab w:val="decimal" w:pos="1003"/>
              </w:tabs>
              <w:ind w:right="-77" w:firstLine="20"/>
              <w:rPr>
                <w:rFonts w:cs="Times New Roman"/>
                <w:szCs w:val="22"/>
              </w:rPr>
            </w:pPr>
          </w:p>
        </w:tc>
        <w:tc>
          <w:tcPr>
            <w:tcW w:w="1266" w:type="dxa"/>
            <w:gridSpan w:val="3"/>
          </w:tcPr>
          <w:p w14:paraId="1E702155" w14:textId="202AB7E7" w:rsidR="00EA47F1" w:rsidRPr="005079F4" w:rsidRDefault="00EA47F1" w:rsidP="00EA47F1">
            <w:pPr>
              <w:tabs>
                <w:tab w:val="decimal" w:pos="730"/>
              </w:tabs>
              <w:ind w:right="-86"/>
              <w:rPr>
                <w:rFonts w:cs="Times New Roman"/>
                <w:szCs w:val="22"/>
              </w:rPr>
            </w:pPr>
            <w:r w:rsidRPr="005079F4">
              <w:rPr>
                <w:rFonts w:cs="Times New Roman"/>
                <w:szCs w:val="22"/>
              </w:rPr>
              <w:t>-</w:t>
            </w:r>
          </w:p>
        </w:tc>
        <w:tc>
          <w:tcPr>
            <w:tcW w:w="182" w:type="dxa"/>
            <w:gridSpan w:val="2"/>
          </w:tcPr>
          <w:p w14:paraId="4EBB7A77" w14:textId="77777777" w:rsidR="00EA47F1" w:rsidRPr="005079F4" w:rsidRDefault="00EA47F1" w:rsidP="00EA47F1">
            <w:pPr>
              <w:tabs>
                <w:tab w:val="decimal" w:pos="1003"/>
              </w:tabs>
              <w:ind w:right="-77" w:firstLine="20"/>
              <w:rPr>
                <w:rFonts w:cs="Times New Roman"/>
                <w:szCs w:val="22"/>
              </w:rPr>
            </w:pPr>
          </w:p>
        </w:tc>
        <w:tc>
          <w:tcPr>
            <w:tcW w:w="1258" w:type="dxa"/>
            <w:gridSpan w:val="2"/>
          </w:tcPr>
          <w:p w14:paraId="0956171A" w14:textId="10E7AF60" w:rsidR="00EA47F1" w:rsidRPr="005079F4" w:rsidRDefault="00EA47F1" w:rsidP="00EA47F1">
            <w:pPr>
              <w:tabs>
                <w:tab w:val="decimal" w:pos="1003"/>
              </w:tabs>
              <w:ind w:right="-77" w:firstLine="20"/>
              <w:rPr>
                <w:rFonts w:cs="Times New Roman"/>
                <w:szCs w:val="22"/>
              </w:rPr>
            </w:pPr>
            <w:r w:rsidRPr="005079F4">
              <w:rPr>
                <w:rFonts w:cs="Times New Roman"/>
                <w:szCs w:val="22"/>
              </w:rPr>
              <w:t>224</w:t>
            </w:r>
          </w:p>
        </w:tc>
        <w:tc>
          <w:tcPr>
            <w:tcW w:w="178" w:type="dxa"/>
            <w:gridSpan w:val="2"/>
          </w:tcPr>
          <w:p w14:paraId="46C0FB30" w14:textId="77777777" w:rsidR="00EA47F1" w:rsidRPr="005079F4" w:rsidRDefault="00EA47F1" w:rsidP="00EA47F1">
            <w:pPr>
              <w:tabs>
                <w:tab w:val="decimal" w:pos="1003"/>
              </w:tabs>
              <w:ind w:right="-77" w:firstLine="20"/>
              <w:rPr>
                <w:rFonts w:cs="Times New Roman"/>
                <w:szCs w:val="22"/>
              </w:rPr>
            </w:pPr>
          </w:p>
        </w:tc>
        <w:tc>
          <w:tcPr>
            <w:tcW w:w="1264" w:type="dxa"/>
            <w:gridSpan w:val="3"/>
          </w:tcPr>
          <w:p w14:paraId="747149DC" w14:textId="12732E63" w:rsidR="00EA47F1" w:rsidRPr="005079F4" w:rsidRDefault="00EA47F1" w:rsidP="00EA47F1">
            <w:pPr>
              <w:tabs>
                <w:tab w:val="decimal" w:pos="1003"/>
              </w:tabs>
              <w:ind w:right="-77" w:firstLine="20"/>
              <w:rPr>
                <w:rFonts w:cs="Times New Roman"/>
                <w:szCs w:val="22"/>
              </w:rPr>
            </w:pPr>
            <w:r w:rsidRPr="005079F4">
              <w:rPr>
                <w:rFonts w:cs="Times New Roman"/>
                <w:szCs w:val="22"/>
              </w:rPr>
              <w:t>1,104</w:t>
            </w:r>
          </w:p>
        </w:tc>
      </w:tr>
      <w:tr w:rsidR="00EA47F1" w:rsidRPr="000E1568" w14:paraId="36882C13" w14:textId="77777777" w:rsidTr="00FA01ED">
        <w:trPr>
          <w:cantSplit/>
        </w:trPr>
        <w:tc>
          <w:tcPr>
            <w:tcW w:w="3688" w:type="dxa"/>
            <w:gridSpan w:val="3"/>
          </w:tcPr>
          <w:p w14:paraId="6BE6806E" w14:textId="7EF81F0C" w:rsidR="00EA47F1" w:rsidRPr="005079F4" w:rsidRDefault="007738B2" w:rsidP="00EA47F1">
            <w:pPr>
              <w:spacing w:line="240" w:lineRule="atLeast"/>
              <w:rPr>
                <w:rFonts w:cs="Times New Roman"/>
                <w:szCs w:val="22"/>
                <w:lang w:val="en-GB"/>
              </w:rPr>
            </w:pPr>
            <w:r w:rsidRPr="005079F4">
              <w:rPr>
                <w:rFonts w:cs="Times New Roman"/>
                <w:szCs w:val="22"/>
                <w:lang w:val="en-GB"/>
              </w:rPr>
              <w:t>Associates</w:t>
            </w:r>
          </w:p>
        </w:tc>
        <w:tc>
          <w:tcPr>
            <w:tcW w:w="1264" w:type="dxa"/>
            <w:gridSpan w:val="3"/>
          </w:tcPr>
          <w:p w14:paraId="04D9E876" w14:textId="22FB6661" w:rsidR="00EA47F1" w:rsidRPr="005079F4" w:rsidRDefault="00EA47F1" w:rsidP="00EA47F1">
            <w:pPr>
              <w:tabs>
                <w:tab w:val="decimal" w:pos="1003"/>
              </w:tabs>
              <w:ind w:right="-77" w:firstLine="20"/>
              <w:rPr>
                <w:rFonts w:cs="Times New Roman"/>
                <w:szCs w:val="22"/>
              </w:rPr>
            </w:pPr>
            <w:r w:rsidRPr="005079F4">
              <w:rPr>
                <w:rFonts w:cs="Times New Roman"/>
                <w:szCs w:val="22"/>
              </w:rPr>
              <w:t>12,145</w:t>
            </w:r>
          </w:p>
        </w:tc>
        <w:tc>
          <w:tcPr>
            <w:tcW w:w="180" w:type="dxa"/>
          </w:tcPr>
          <w:p w14:paraId="36B7AAF1" w14:textId="77777777" w:rsidR="00EA47F1" w:rsidRPr="005079F4" w:rsidRDefault="00EA47F1" w:rsidP="00EA47F1">
            <w:pPr>
              <w:tabs>
                <w:tab w:val="decimal" w:pos="1003"/>
              </w:tabs>
              <w:ind w:right="-77" w:firstLine="20"/>
              <w:rPr>
                <w:rFonts w:cs="Times New Roman"/>
                <w:szCs w:val="22"/>
              </w:rPr>
            </w:pPr>
          </w:p>
        </w:tc>
        <w:tc>
          <w:tcPr>
            <w:tcW w:w="1266" w:type="dxa"/>
            <w:gridSpan w:val="3"/>
          </w:tcPr>
          <w:p w14:paraId="3F25C29B" w14:textId="33E16B43" w:rsidR="00EA47F1" w:rsidRPr="005079F4" w:rsidRDefault="00EA47F1" w:rsidP="00EA47F1">
            <w:pPr>
              <w:tabs>
                <w:tab w:val="decimal" w:pos="730"/>
              </w:tabs>
              <w:ind w:right="-86"/>
              <w:rPr>
                <w:rFonts w:cs="Times New Roman"/>
                <w:szCs w:val="22"/>
              </w:rPr>
            </w:pPr>
            <w:r w:rsidRPr="005079F4">
              <w:rPr>
                <w:rFonts w:cs="Times New Roman"/>
                <w:szCs w:val="22"/>
              </w:rPr>
              <w:t>-</w:t>
            </w:r>
          </w:p>
        </w:tc>
        <w:tc>
          <w:tcPr>
            <w:tcW w:w="182" w:type="dxa"/>
            <w:gridSpan w:val="2"/>
          </w:tcPr>
          <w:p w14:paraId="26A79318" w14:textId="77777777" w:rsidR="00EA47F1" w:rsidRPr="005079F4" w:rsidRDefault="00EA47F1" w:rsidP="00EA47F1">
            <w:pPr>
              <w:tabs>
                <w:tab w:val="decimal" w:pos="1003"/>
              </w:tabs>
              <w:ind w:right="-77" w:firstLine="20"/>
              <w:rPr>
                <w:rFonts w:cs="Times New Roman"/>
                <w:szCs w:val="22"/>
              </w:rPr>
            </w:pPr>
          </w:p>
        </w:tc>
        <w:tc>
          <w:tcPr>
            <w:tcW w:w="1258" w:type="dxa"/>
            <w:gridSpan w:val="2"/>
          </w:tcPr>
          <w:p w14:paraId="05C2D0F2" w14:textId="233FB3C5" w:rsidR="00EA47F1" w:rsidRPr="005079F4" w:rsidRDefault="00EA47F1" w:rsidP="00EA47F1">
            <w:pPr>
              <w:tabs>
                <w:tab w:val="decimal" w:pos="730"/>
              </w:tabs>
              <w:ind w:right="-86"/>
              <w:rPr>
                <w:rFonts w:cs="Times New Roman"/>
                <w:szCs w:val="22"/>
              </w:rPr>
            </w:pPr>
            <w:r w:rsidRPr="005079F4">
              <w:rPr>
                <w:rFonts w:cs="Times New Roman"/>
                <w:szCs w:val="22"/>
              </w:rPr>
              <w:t>-</w:t>
            </w:r>
          </w:p>
        </w:tc>
        <w:tc>
          <w:tcPr>
            <w:tcW w:w="178" w:type="dxa"/>
            <w:gridSpan w:val="2"/>
          </w:tcPr>
          <w:p w14:paraId="1DD6837F" w14:textId="77777777" w:rsidR="00EA47F1" w:rsidRPr="005079F4" w:rsidRDefault="00EA47F1" w:rsidP="00EA47F1">
            <w:pPr>
              <w:tabs>
                <w:tab w:val="decimal" w:pos="1003"/>
              </w:tabs>
              <w:ind w:right="-77" w:firstLine="20"/>
              <w:rPr>
                <w:rFonts w:cs="Times New Roman"/>
                <w:szCs w:val="22"/>
              </w:rPr>
            </w:pPr>
          </w:p>
        </w:tc>
        <w:tc>
          <w:tcPr>
            <w:tcW w:w="1264" w:type="dxa"/>
            <w:gridSpan w:val="3"/>
          </w:tcPr>
          <w:p w14:paraId="497F5FBA" w14:textId="1B1308F6" w:rsidR="00EA47F1" w:rsidRPr="005079F4" w:rsidRDefault="00EA47F1" w:rsidP="00EA47F1">
            <w:pPr>
              <w:tabs>
                <w:tab w:val="decimal" w:pos="730"/>
              </w:tabs>
              <w:ind w:right="-86"/>
              <w:rPr>
                <w:rFonts w:cs="Times New Roman"/>
                <w:szCs w:val="22"/>
              </w:rPr>
            </w:pPr>
            <w:r w:rsidRPr="005079F4">
              <w:rPr>
                <w:rFonts w:cs="Times New Roman"/>
                <w:szCs w:val="22"/>
              </w:rPr>
              <w:t>-</w:t>
            </w:r>
          </w:p>
        </w:tc>
      </w:tr>
      <w:tr w:rsidR="00EA47F1" w:rsidRPr="000E1568" w14:paraId="5B8C879C" w14:textId="77777777" w:rsidTr="00FA01ED">
        <w:trPr>
          <w:cantSplit/>
        </w:trPr>
        <w:tc>
          <w:tcPr>
            <w:tcW w:w="3688" w:type="dxa"/>
            <w:gridSpan w:val="3"/>
          </w:tcPr>
          <w:p w14:paraId="51F0C307" w14:textId="77777777" w:rsidR="00EA47F1" w:rsidRPr="005079F4" w:rsidRDefault="00EA47F1" w:rsidP="00EA47F1">
            <w:pPr>
              <w:spacing w:line="240" w:lineRule="atLeast"/>
              <w:rPr>
                <w:rFonts w:cs="Times New Roman"/>
                <w:szCs w:val="22"/>
              </w:rPr>
            </w:pPr>
            <w:r w:rsidRPr="005079F4">
              <w:rPr>
                <w:rFonts w:cs="Times New Roman"/>
                <w:szCs w:val="22"/>
              </w:rPr>
              <w:t>Other related parties</w:t>
            </w:r>
          </w:p>
        </w:tc>
        <w:tc>
          <w:tcPr>
            <w:tcW w:w="1264" w:type="dxa"/>
            <w:gridSpan w:val="3"/>
            <w:tcBorders>
              <w:bottom w:val="single" w:sz="4" w:space="0" w:color="auto"/>
            </w:tcBorders>
          </w:tcPr>
          <w:p w14:paraId="1C76C0E8" w14:textId="219360BF" w:rsidR="00EA47F1" w:rsidRPr="005079F4" w:rsidRDefault="00EA47F1" w:rsidP="00EA47F1">
            <w:pPr>
              <w:tabs>
                <w:tab w:val="decimal" w:pos="1003"/>
              </w:tabs>
              <w:ind w:right="-77" w:firstLine="20"/>
              <w:rPr>
                <w:rFonts w:cs="Times New Roman"/>
                <w:szCs w:val="22"/>
              </w:rPr>
            </w:pPr>
            <w:r w:rsidRPr="005079F4">
              <w:rPr>
                <w:rFonts w:cs="Times New Roman"/>
                <w:szCs w:val="22"/>
              </w:rPr>
              <w:t>1,462</w:t>
            </w:r>
          </w:p>
        </w:tc>
        <w:tc>
          <w:tcPr>
            <w:tcW w:w="180" w:type="dxa"/>
          </w:tcPr>
          <w:p w14:paraId="12D34433" w14:textId="77777777" w:rsidR="00EA47F1" w:rsidRPr="005079F4" w:rsidRDefault="00EA47F1" w:rsidP="00EA47F1">
            <w:pPr>
              <w:tabs>
                <w:tab w:val="decimal" w:pos="1003"/>
              </w:tabs>
              <w:ind w:right="-77" w:firstLine="20"/>
              <w:rPr>
                <w:rFonts w:cs="Times New Roman"/>
                <w:szCs w:val="22"/>
              </w:rPr>
            </w:pPr>
          </w:p>
        </w:tc>
        <w:tc>
          <w:tcPr>
            <w:tcW w:w="1266" w:type="dxa"/>
            <w:gridSpan w:val="3"/>
            <w:tcBorders>
              <w:bottom w:val="single" w:sz="4" w:space="0" w:color="auto"/>
            </w:tcBorders>
          </w:tcPr>
          <w:p w14:paraId="4DEC09AE" w14:textId="57C2D029" w:rsidR="00EA47F1" w:rsidRPr="005079F4" w:rsidRDefault="00EA47F1" w:rsidP="00EA47F1">
            <w:pPr>
              <w:tabs>
                <w:tab w:val="decimal" w:pos="1003"/>
              </w:tabs>
              <w:ind w:right="-77" w:firstLine="20"/>
              <w:rPr>
                <w:rFonts w:cs="Times New Roman"/>
                <w:szCs w:val="22"/>
              </w:rPr>
            </w:pPr>
            <w:r w:rsidRPr="005079F4">
              <w:rPr>
                <w:rFonts w:cs="Times New Roman"/>
                <w:szCs w:val="22"/>
              </w:rPr>
              <w:t>614</w:t>
            </w:r>
          </w:p>
        </w:tc>
        <w:tc>
          <w:tcPr>
            <w:tcW w:w="182" w:type="dxa"/>
            <w:gridSpan w:val="2"/>
          </w:tcPr>
          <w:p w14:paraId="733C380B" w14:textId="77777777" w:rsidR="00EA47F1" w:rsidRPr="005079F4" w:rsidRDefault="00EA47F1" w:rsidP="00EA47F1">
            <w:pPr>
              <w:tabs>
                <w:tab w:val="decimal" w:pos="1003"/>
              </w:tabs>
              <w:ind w:right="-77" w:firstLine="20"/>
              <w:rPr>
                <w:rFonts w:cs="Times New Roman"/>
                <w:szCs w:val="22"/>
              </w:rPr>
            </w:pPr>
          </w:p>
        </w:tc>
        <w:tc>
          <w:tcPr>
            <w:tcW w:w="1258" w:type="dxa"/>
            <w:gridSpan w:val="2"/>
            <w:tcBorders>
              <w:bottom w:val="single" w:sz="4" w:space="0" w:color="auto"/>
            </w:tcBorders>
          </w:tcPr>
          <w:p w14:paraId="683EE40C" w14:textId="5DE04164" w:rsidR="00EA47F1" w:rsidRPr="005079F4" w:rsidRDefault="00EA47F1" w:rsidP="00EA47F1">
            <w:pPr>
              <w:tabs>
                <w:tab w:val="decimal" w:pos="1003"/>
              </w:tabs>
              <w:ind w:right="-77" w:firstLine="20"/>
              <w:rPr>
                <w:rFonts w:cs="Times New Roman"/>
                <w:szCs w:val="22"/>
              </w:rPr>
            </w:pPr>
            <w:r w:rsidRPr="005079F4">
              <w:rPr>
                <w:rFonts w:cs="Times New Roman"/>
                <w:szCs w:val="22"/>
              </w:rPr>
              <w:t>163</w:t>
            </w:r>
          </w:p>
        </w:tc>
        <w:tc>
          <w:tcPr>
            <w:tcW w:w="178" w:type="dxa"/>
            <w:gridSpan w:val="2"/>
          </w:tcPr>
          <w:p w14:paraId="4FBF897C" w14:textId="77777777" w:rsidR="00EA47F1" w:rsidRPr="005079F4" w:rsidRDefault="00EA47F1" w:rsidP="00EA47F1">
            <w:pPr>
              <w:tabs>
                <w:tab w:val="decimal" w:pos="1003"/>
              </w:tabs>
              <w:ind w:right="-77" w:firstLine="20"/>
              <w:rPr>
                <w:rFonts w:cs="Times New Roman"/>
                <w:szCs w:val="22"/>
              </w:rPr>
            </w:pPr>
          </w:p>
        </w:tc>
        <w:tc>
          <w:tcPr>
            <w:tcW w:w="1264" w:type="dxa"/>
            <w:gridSpan w:val="3"/>
            <w:tcBorders>
              <w:bottom w:val="single" w:sz="4" w:space="0" w:color="auto"/>
            </w:tcBorders>
          </w:tcPr>
          <w:p w14:paraId="020A2DD2" w14:textId="63357413" w:rsidR="00EA47F1" w:rsidRPr="005079F4" w:rsidRDefault="00EA47F1" w:rsidP="00EA47F1">
            <w:pPr>
              <w:tabs>
                <w:tab w:val="decimal" w:pos="1003"/>
              </w:tabs>
              <w:ind w:right="-77" w:firstLine="20"/>
              <w:rPr>
                <w:rFonts w:cs="Times New Roman"/>
                <w:szCs w:val="22"/>
              </w:rPr>
            </w:pPr>
            <w:r w:rsidRPr="005079F4">
              <w:rPr>
                <w:rFonts w:cs="Times New Roman"/>
                <w:szCs w:val="22"/>
              </w:rPr>
              <w:t>237</w:t>
            </w:r>
          </w:p>
        </w:tc>
      </w:tr>
      <w:tr w:rsidR="00EA47F1" w:rsidRPr="000E1568" w14:paraId="15B4921E" w14:textId="77777777" w:rsidTr="00FA01ED">
        <w:trPr>
          <w:cantSplit/>
        </w:trPr>
        <w:tc>
          <w:tcPr>
            <w:tcW w:w="3688" w:type="dxa"/>
            <w:gridSpan w:val="3"/>
          </w:tcPr>
          <w:p w14:paraId="393B5FF7" w14:textId="77777777" w:rsidR="00EA47F1" w:rsidRPr="005079F4" w:rsidRDefault="00EA47F1" w:rsidP="00EA47F1">
            <w:pPr>
              <w:spacing w:line="240" w:lineRule="atLeast"/>
              <w:rPr>
                <w:rFonts w:cs="Times New Roman"/>
                <w:b/>
                <w:bCs/>
                <w:szCs w:val="22"/>
              </w:rPr>
            </w:pPr>
            <w:r w:rsidRPr="005079F4">
              <w:rPr>
                <w:rFonts w:cs="Times New Roman"/>
                <w:b/>
                <w:bCs/>
                <w:szCs w:val="22"/>
              </w:rPr>
              <w:t>Total</w:t>
            </w:r>
          </w:p>
        </w:tc>
        <w:tc>
          <w:tcPr>
            <w:tcW w:w="1264" w:type="dxa"/>
            <w:gridSpan w:val="3"/>
            <w:tcBorders>
              <w:top w:val="single" w:sz="4" w:space="0" w:color="auto"/>
              <w:bottom w:val="double" w:sz="4" w:space="0" w:color="auto"/>
            </w:tcBorders>
          </w:tcPr>
          <w:p w14:paraId="35DD4D9D" w14:textId="2DF33A22" w:rsidR="00EA47F1" w:rsidRPr="005079F4" w:rsidRDefault="00EA47F1" w:rsidP="00EA47F1">
            <w:pPr>
              <w:tabs>
                <w:tab w:val="decimal" w:pos="1003"/>
              </w:tabs>
              <w:ind w:right="-77" w:firstLine="20"/>
              <w:rPr>
                <w:rFonts w:cs="Times New Roman"/>
                <w:b/>
                <w:bCs/>
                <w:szCs w:val="22"/>
              </w:rPr>
            </w:pPr>
            <w:r w:rsidRPr="005079F4">
              <w:rPr>
                <w:rFonts w:cs="Times New Roman"/>
                <w:b/>
                <w:bCs/>
                <w:szCs w:val="22"/>
              </w:rPr>
              <w:t>16,680</w:t>
            </w:r>
          </w:p>
        </w:tc>
        <w:tc>
          <w:tcPr>
            <w:tcW w:w="180" w:type="dxa"/>
          </w:tcPr>
          <w:p w14:paraId="05F7536F" w14:textId="77777777" w:rsidR="00EA47F1" w:rsidRPr="005079F4" w:rsidRDefault="00EA47F1" w:rsidP="00EA47F1">
            <w:pPr>
              <w:tabs>
                <w:tab w:val="decimal" w:pos="1003"/>
              </w:tabs>
              <w:ind w:right="-77" w:firstLine="20"/>
              <w:rPr>
                <w:rFonts w:cs="Times New Roman"/>
                <w:b/>
                <w:bCs/>
                <w:szCs w:val="22"/>
              </w:rPr>
            </w:pPr>
          </w:p>
        </w:tc>
        <w:tc>
          <w:tcPr>
            <w:tcW w:w="1266" w:type="dxa"/>
            <w:gridSpan w:val="3"/>
            <w:tcBorders>
              <w:top w:val="single" w:sz="4" w:space="0" w:color="auto"/>
              <w:bottom w:val="double" w:sz="4" w:space="0" w:color="auto"/>
            </w:tcBorders>
          </w:tcPr>
          <w:p w14:paraId="7C48832A" w14:textId="2FAA2410" w:rsidR="00EA47F1" w:rsidRPr="005079F4" w:rsidRDefault="00EA47F1" w:rsidP="00EA47F1">
            <w:pPr>
              <w:tabs>
                <w:tab w:val="decimal" w:pos="1003"/>
              </w:tabs>
              <w:ind w:right="-77" w:firstLine="20"/>
              <w:rPr>
                <w:rFonts w:cs="Times New Roman"/>
                <w:b/>
                <w:bCs/>
                <w:szCs w:val="22"/>
              </w:rPr>
            </w:pPr>
            <w:r w:rsidRPr="005079F4">
              <w:rPr>
                <w:rFonts w:cs="Times New Roman"/>
                <w:b/>
                <w:bCs/>
                <w:szCs w:val="22"/>
              </w:rPr>
              <w:t>4,459</w:t>
            </w:r>
          </w:p>
        </w:tc>
        <w:tc>
          <w:tcPr>
            <w:tcW w:w="182" w:type="dxa"/>
            <w:gridSpan w:val="2"/>
          </w:tcPr>
          <w:p w14:paraId="04DCEB28" w14:textId="77777777" w:rsidR="00EA47F1" w:rsidRPr="005079F4" w:rsidRDefault="00EA47F1" w:rsidP="00EA47F1">
            <w:pPr>
              <w:tabs>
                <w:tab w:val="decimal" w:pos="1003"/>
              </w:tabs>
              <w:ind w:right="-77" w:firstLine="20"/>
              <w:rPr>
                <w:rFonts w:cs="Times New Roman"/>
                <w:b/>
                <w:bCs/>
                <w:szCs w:val="22"/>
              </w:rPr>
            </w:pPr>
          </w:p>
        </w:tc>
        <w:tc>
          <w:tcPr>
            <w:tcW w:w="1258" w:type="dxa"/>
            <w:gridSpan w:val="2"/>
            <w:tcBorders>
              <w:top w:val="single" w:sz="4" w:space="0" w:color="auto"/>
              <w:bottom w:val="double" w:sz="4" w:space="0" w:color="auto"/>
            </w:tcBorders>
          </w:tcPr>
          <w:p w14:paraId="2A360B9D" w14:textId="7F397556" w:rsidR="00EA47F1" w:rsidRPr="005079F4" w:rsidRDefault="00EA47F1" w:rsidP="00EA47F1">
            <w:pPr>
              <w:tabs>
                <w:tab w:val="decimal" w:pos="1003"/>
              </w:tabs>
              <w:ind w:right="-77" w:firstLine="20"/>
              <w:rPr>
                <w:rFonts w:cs="Times New Roman"/>
                <w:b/>
                <w:bCs/>
                <w:szCs w:val="22"/>
              </w:rPr>
            </w:pPr>
            <w:r w:rsidRPr="005079F4">
              <w:rPr>
                <w:rFonts w:cs="Times New Roman"/>
                <w:b/>
                <w:bCs/>
                <w:szCs w:val="22"/>
              </w:rPr>
              <w:t>3,456</w:t>
            </w:r>
          </w:p>
        </w:tc>
        <w:tc>
          <w:tcPr>
            <w:tcW w:w="178" w:type="dxa"/>
            <w:gridSpan w:val="2"/>
          </w:tcPr>
          <w:p w14:paraId="766854B5" w14:textId="77777777" w:rsidR="00EA47F1" w:rsidRPr="005079F4" w:rsidRDefault="00EA47F1" w:rsidP="00EA47F1">
            <w:pPr>
              <w:tabs>
                <w:tab w:val="decimal" w:pos="1003"/>
              </w:tabs>
              <w:ind w:right="-77" w:firstLine="20"/>
              <w:rPr>
                <w:rFonts w:cs="Times New Roman"/>
                <w:b/>
                <w:bCs/>
                <w:szCs w:val="22"/>
              </w:rPr>
            </w:pPr>
          </w:p>
        </w:tc>
        <w:tc>
          <w:tcPr>
            <w:tcW w:w="1264" w:type="dxa"/>
            <w:gridSpan w:val="3"/>
            <w:tcBorders>
              <w:top w:val="single" w:sz="4" w:space="0" w:color="auto"/>
              <w:bottom w:val="double" w:sz="4" w:space="0" w:color="auto"/>
            </w:tcBorders>
          </w:tcPr>
          <w:p w14:paraId="1B869952" w14:textId="2BD6A958" w:rsidR="00EA47F1" w:rsidRPr="005079F4" w:rsidRDefault="00EA47F1" w:rsidP="00EA47F1">
            <w:pPr>
              <w:tabs>
                <w:tab w:val="decimal" w:pos="1003"/>
              </w:tabs>
              <w:ind w:right="-77" w:firstLine="20"/>
              <w:rPr>
                <w:rFonts w:cs="Times New Roman"/>
                <w:b/>
                <w:bCs/>
                <w:szCs w:val="22"/>
                <w:cs/>
              </w:rPr>
            </w:pPr>
            <w:r w:rsidRPr="005079F4">
              <w:rPr>
                <w:rFonts w:cs="Times New Roman"/>
                <w:b/>
                <w:bCs/>
                <w:szCs w:val="22"/>
              </w:rPr>
              <w:t>5,139</w:t>
            </w:r>
          </w:p>
        </w:tc>
      </w:tr>
      <w:tr w:rsidR="00EA47F1" w:rsidRPr="000E1568" w14:paraId="002D3A41" w14:textId="77777777" w:rsidTr="00FA01ED">
        <w:trPr>
          <w:cantSplit/>
          <w:trHeight w:val="44"/>
        </w:trPr>
        <w:tc>
          <w:tcPr>
            <w:tcW w:w="3688" w:type="dxa"/>
            <w:gridSpan w:val="3"/>
          </w:tcPr>
          <w:p w14:paraId="3092535A" w14:textId="77777777" w:rsidR="00EA47F1" w:rsidRPr="005079F4" w:rsidRDefault="00EA47F1" w:rsidP="00EA47F1">
            <w:pPr>
              <w:spacing w:line="240" w:lineRule="atLeast"/>
              <w:rPr>
                <w:rFonts w:cs="Times New Roman"/>
                <w:b/>
                <w:bCs/>
                <w:szCs w:val="22"/>
              </w:rPr>
            </w:pPr>
          </w:p>
        </w:tc>
        <w:tc>
          <w:tcPr>
            <w:tcW w:w="1264" w:type="dxa"/>
            <w:gridSpan w:val="3"/>
            <w:tcBorders>
              <w:top w:val="double" w:sz="4" w:space="0" w:color="auto"/>
            </w:tcBorders>
          </w:tcPr>
          <w:p w14:paraId="78948300"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c>
          <w:tcPr>
            <w:tcW w:w="180" w:type="dxa"/>
          </w:tcPr>
          <w:p w14:paraId="747298FF"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c>
          <w:tcPr>
            <w:tcW w:w="1266" w:type="dxa"/>
            <w:gridSpan w:val="3"/>
            <w:tcBorders>
              <w:top w:val="double" w:sz="4" w:space="0" w:color="auto"/>
            </w:tcBorders>
          </w:tcPr>
          <w:p w14:paraId="6B647488"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c>
          <w:tcPr>
            <w:tcW w:w="182" w:type="dxa"/>
            <w:gridSpan w:val="2"/>
          </w:tcPr>
          <w:p w14:paraId="07D77607"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c>
          <w:tcPr>
            <w:tcW w:w="1258" w:type="dxa"/>
            <w:gridSpan w:val="2"/>
            <w:tcBorders>
              <w:top w:val="double" w:sz="4" w:space="0" w:color="auto"/>
            </w:tcBorders>
          </w:tcPr>
          <w:p w14:paraId="6FD79E51"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c>
          <w:tcPr>
            <w:tcW w:w="178" w:type="dxa"/>
            <w:gridSpan w:val="2"/>
          </w:tcPr>
          <w:p w14:paraId="3DE176F9"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c>
          <w:tcPr>
            <w:tcW w:w="1264" w:type="dxa"/>
            <w:gridSpan w:val="3"/>
            <w:tcBorders>
              <w:top w:val="double" w:sz="4" w:space="0" w:color="auto"/>
            </w:tcBorders>
          </w:tcPr>
          <w:p w14:paraId="0D9DF784" w14:textId="77777777" w:rsidR="00EA47F1" w:rsidRPr="005079F4" w:rsidRDefault="00EA47F1" w:rsidP="00EA47F1">
            <w:pPr>
              <w:pStyle w:val="acctfourfigures"/>
              <w:tabs>
                <w:tab w:val="clear" w:pos="765"/>
                <w:tab w:val="decimal" w:pos="1003"/>
              </w:tabs>
              <w:spacing w:line="240" w:lineRule="atLeast"/>
              <w:ind w:right="-77" w:firstLine="20"/>
              <w:rPr>
                <w:b/>
                <w:bCs/>
                <w:szCs w:val="22"/>
              </w:rPr>
            </w:pPr>
          </w:p>
        </w:tc>
      </w:tr>
      <w:tr w:rsidR="00EA47F1" w:rsidRPr="000E1568" w14:paraId="4748A8E7" w14:textId="77777777" w:rsidTr="00FA01ED">
        <w:trPr>
          <w:cantSplit/>
        </w:trPr>
        <w:tc>
          <w:tcPr>
            <w:tcW w:w="3688" w:type="dxa"/>
            <w:gridSpan w:val="3"/>
          </w:tcPr>
          <w:p w14:paraId="508322B7" w14:textId="28125995" w:rsidR="00EA47F1" w:rsidRPr="005079F4" w:rsidRDefault="00EA47F1" w:rsidP="00EA47F1">
            <w:pPr>
              <w:spacing w:line="240" w:lineRule="atLeast"/>
              <w:rPr>
                <w:rFonts w:cs="Times New Roman"/>
                <w:szCs w:val="22"/>
              </w:rPr>
            </w:pPr>
            <w:r w:rsidRPr="005079F4">
              <w:rPr>
                <w:rFonts w:cs="Times New Roman"/>
                <w:b/>
                <w:bCs/>
                <w:i/>
                <w:iCs/>
                <w:szCs w:val="22"/>
              </w:rPr>
              <w:t>Other</w:t>
            </w:r>
            <w:r w:rsidR="00367F63" w:rsidRPr="005079F4">
              <w:rPr>
                <w:rFonts w:cs="Times New Roman"/>
                <w:b/>
                <w:bCs/>
                <w:i/>
                <w:iCs/>
                <w:szCs w:val="22"/>
              </w:rPr>
              <w:t xml:space="preserve"> current</w:t>
            </w:r>
            <w:r w:rsidRPr="005079F4">
              <w:rPr>
                <w:rFonts w:cs="Times New Roman"/>
                <w:b/>
                <w:bCs/>
                <w:i/>
                <w:iCs/>
                <w:szCs w:val="22"/>
              </w:rPr>
              <w:t xml:space="preserve"> payables</w:t>
            </w:r>
          </w:p>
        </w:tc>
        <w:tc>
          <w:tcPr>
            <w:tcW w:w="1264" w:type="dxa"/>
            <w:gridSpan w:val="3"/>
          </w:tcPr>
          <w:p w14:paraId="51D7A08B"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80" w:type="dxa"/>
          </w:tcPr>
          <w:p w14:paraId="5836DB12"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266" w:type="dxa"/>
            <w:gridSpan w:val="3"/>
          </w:tcPr>
          <w:p w14:paraId="4B7F34EE"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82" w:type="dxa"/>
            <w:gridSpan w:val="2"/>
          </w:tcPr>
          <w:p w14:paraId="6A1E5DCF"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258" w:type="dxa"/>
            <w:gridSpan w:val="2"/>
          </w:tcPr>
          <w:p w14:paraId="2A01B5C0"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78" w:type="dxa"/>
            <w:gridSpan w:val="2"/>
          </w:tcPr>
          <w:p w14:paraId="1EA661A4"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264" w:type="dxa"/>
            <w:gridSpan w:val="3"/>
          </w:tcPr>
          <w:p w14:paraId="6FFC90B7"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r>
      <w:tr w:rsidR="00EA47F1" w:rsidRPr="000E1568" w14:paraId="288D6910" w14:textId="77777777" w:rsidTr="00FA01ED">
        <w:trPr>
          <w:cantSplit/>
        </w:trPr>
        <w:tc>
          <w:tcPr>
            <w:tcW w:w="3688" w:type="dxa"/>
            <w:gridSpan w:val="3"/>
          </w:tcPr>
          <w:p w14:paraId="49847976" w14:textId="77777777" w:rsidR="00EA47F1" w:rsidRPr="005079F4" w:rsidRDefault="00EA47F1" w:rsidP="00C443E3">
            <w:pPr>
              <w:tabs>
                <w:tab w:val="decimal" w:pos="1003"/>
              </w:tabs>
              <w:ind w:right="-77" w:firstLine="20"/>
              <w:rPr>
                <w:rFonts w:cs="Times New Roman"/>
                <w:szCs w:val="22"/>
              </w:rPr>
            </w:pPr>
            <w:r w:rsidRPr="005079F4">
              <w:rPr>
                <w:rFonts w:cs="Times New Roman"/>
                <w:szCs w:val="22"/>
              </w:rPr>
              <w:t>Ultimate parent company</w:t>
            </w:r>
          </w:p>
        </w:tc>
        <w:tc>
          <w:tcPr>
            <w:tcW w:w="1264" w:type="dxa"/>
            <w:gridSpan w:val="3"/>
            <w:vAlign w:val="bottom"/>
          </w:tcPr>
          <w:p w14:paraId="7A349202" w14:textId="37133201" w:rsidR="00EA47F1" w:rsidRPr="005079F4" w:rsidRDefault="00EA47F1" w:rsidP="00C443E3">
            <w:pPr>
              <w:tabs>
                <w:tab w:val="decimal" w:pos="1003"/>
              </w:tabs>
              <w:ind w:right="-77" w:firstLine="20"/>
              <w:rPr>
                <w:rFonts w:cs="Times New Roman"/>
                <w:szCs w:val="22"/>
              </w:rPr>
            </w:pPr>
            <w:r w:rsidRPr="005079F4">
              <w:rPr>
                <w:rFonts w:cs="Times New Roman"/>
                <w:szCs w:val="22"/>
              </w:rPr>
              <w:t>82,255</w:t>
            </w:r>
          </w:p>
        </w:tc>
        <w:tc>
          <w:tcPr>
            <w:tcW w:w="180" w:type="dxa"/>
          </w:tcPr>
          <w:p w14:paraId="4DD25761" w14:textId="77777777" w:rsidR="00EA47F1" w:rsidRPr="005079F4" w:rsidRDefault="00EA47F1" w:rsidP="00C443E3">
            <w:pPr>
              <w:tabs>
                <w:tab w:val="decimal" w:pos="1003"/>
              </w:tabs>
              <w:ind w:right="-77" w:firstLine="20"/>
              <w:rPr>
                <w:rFonts w:cs="Times New Roman"/>
                <w:szCs w:val="22"/>
              </w:rPr>
            </w:pPr>
          </w:p>
        </w:tc>
        <w:tc>
          <w:tcPr>
            <w:tcW w:w="1266" w:type="dxa"/>
            <w:gridSpan w:val="3"/>
          </w:tcPr>
          <w:p w14:paraId="196EF96F" w14:textId="16E96E37" w:rsidR="00EA47F1" w:rsidRPr="005079F4" w:rsidRDefault="00EA47F1" w:rsidP="00C443E3">
            <w:pPr>
              <w:tabs>
                <w:tab w:val="decimal" w:pos="1003"/>
              </w:tabs>
              <w:ind w:right="-77" w:firstLine="20"/>
              <w:rPr>
                <w:rFonts w:cs="Times New Roman"/>
                <w:szCs w:val="22"/>
              </w:rPr>
            </w:pPr>
            <w:r w:rsidRPr="005079F4">
              <w:rPr>
                <w:rFonts w:cs="Times New Roman"/>
                <w:szCs w:val="22"/>
              </w:rPr>
              <w:t>78,084</w:t>
            </w:r>
          </w:p>
        </w:tc>
        <w:tc>
          <w:tcPr>
            <w:tcW w:w="182" w:type="dxa"/>
            <w:gridSpan w:val="2"/>
          </w:tcPr>
          <w:p w14:paraId="5163DEF4" w14:textId="77777777" w:rsidR="00EA47F1" w:rsidRPr="005079F4" w:rsidRDefault="00EA47F1" w:rsidP="00C443E3">
            <w:pPr>
              <w:tabs>
                <w:tab w:val="decimal" w:pos="1003"/>
              </w:tabs>
              <w:ind w:right="-77" w:firstLine="20"/>
              <w:rPr>
                <w:rFonts w:cs="Times New Roman"/>
                <w:szCs w:val="22"/>
              </w:rPr>
            </w:pPr>
          </w:p>
        </w:tc>
        <w:tc>
          <w:tcPr>
            <w:tcW w:w="1258" w:type="dxa"/>
            <w:gridSpan w:val="2"/>
          </w:tcPr>
          <w:p w14:paraId="7F6D295A" w14:textId="394308FB" w:rsidR="00EA47F1" w:rsidRPr="005079F4" w:rsidRDefault="00EA47F1" w:rsidP="00C443E3">
            <w:pPr>
              <w:tabs>
                <w:tab w:val="decimal" w:pos="1003"/>
              </w:tabs>
              <w:ind w:right="-77" w:firstLine="20"/>
              <w:rPr>
                <w:rFonts w:cs="Times New Roman"/>
                <w:szCs w:val="22"/>
              </w:rPr>
            </w:pPr>
            <w:r w:rsidRPr="005079F4">
              <w:rPr>
                <w:rFonts w:cs="Times New Roman"/>
                <w:szCs w:val="22"/>
              </w:rPr>
              <w:t>80,177</w:t>
            </w:r>
          </w:p>
        </w:tc>
        <w:tc>
          <w:tcPr>
            <w:tcW w:w="178" w:type="dxa"/>
            <w:gridSpan w:val="2"/>
          </w:tcPr>
          <w:p w14:paraId="19D8656C" w14:textId="77777777" w:rsidR="00EA47F1" w:rsidRPr="005079F4" w:rsidRDefault="00EA47F1" w:rsidP="00C443E3">
            <w:pPr>
              <w:pStyle w:val="acctfourfigures"/>
              <w:tabs>
                <w:tab w:val="clear" w:pos="765"/>
                <w:tab w:val="decimal" w:pos="1003"/>
              </w:tabs>
              <w:spacing w:line="240" w:lineRule="auto"/>
              <w:ind w:right="-77" w:firstLine="20"/>
              <w:rPr>
                <w:szCs w:val="22"/>
                <w:lang w:val="en-US" w:bidi="th-TH"/>
              </w:rPr>
            </w:pPr>
          </w:p>
        </w:tc>
        <w:tc>
          <w:tcPr>
            <w:tcW w:w="1264" w:type="dxa"/>
            <w:gridSpan w:val="3"/>
          </w:tcPr>
          <w:p w14:paraId="1DB7A04D" w14:textId="4B8C4C4C" w:rsidR="00EA47F1" w:rsidRPr="005079F4" w:rsidRDefault="00EA47F1" w:rsidP="00C443E3">
            <w:pPr>
              <w:tabs>
                <w:tab w:val="decimal" w:pos="1003"/>
              </w:tabs>
              <w:ind w:right="-77" w:firstLine="20"/>
              <w:rPr>
                <w:rFonts w:cs="Times New Roman"/>
                <w:szCs w:val="22"/>
              </w:rPr>
            </w:pPr>
            <w:r w:rsidRPr="005079F4">
              <w:rPr>
                <w:rFonts w:cs="Times New Roman"/>
                <w:szCs w:val="22"/>
              </w:rPr>
              <w:t>77,065</w:t>
            </w:r>
          </w:p>
        </w:tc>
      </w:tr>
      <w:tr w:rsidR="00EA47F1" w:rsidRPr="000E1568" w14:paraId="669903CE" w14:textId="77777777" w:rsidTr="00FA01ED">
        <w:trPr>
          <w:cantSplit/>
        </w:trPr>
        <w:tc>
          <w:tcPr>
            <w:tcW w:w="3688" w:type="dxa"/>
            <w:gridSpan w:val="3"/>
          </w:tcPr>
          <w:p w14:paraId="24B79A6B" w14:textId="77777777" w:rsidR="00EA47F1" w:rsidRPr="005079F4" w:rsidRDefault="00EA47F1" w:rsidP="00C443E3">
            <w:pPr>
              <w:tabs>
                <w:tab w:val="decimal" w:pos="1003"/>
              </w:tabs>
              <w:ind w:right="-77" w:firstLine="20"/>
              <w:rPr>
                <w:rFonts w:cs="Times New Roman"/>
                <w:szCs w:val="22"/>
              </w:rPr>
            </w:pPr>
            <w:r w:rsidRPr="005079F4">
              <w:rPr>
                <w:rFonts w:cs="Times New Roman"/>
                <w:szCs w:val="22"/>
              </w:rPr>
              <w:t>Other related parties</w:t>
            </w:r>
          </w:p>
        </w:tc>
        <w:tc>
          <w:tcPr>
            <w:tcW w:w="1264" w:type="dxa"/>
            <w:gridSpan w:val="3"/>
            <w:tcBorders>
              <w:bottom w:val="single" w:sz="4" w:space="0" w:color="auto"/>
            </w:tcBorders>
            <w:vAlign w:val="bottom"/>
          </w:tcPr>
          <w:p w14:paraId="32ABC414" w14:textId="76722E05" w:rsidR="00EA47F1" w:rsidRPr="005079F4" w:rsidRDefault="00EA47F1" w:rsidP="00C443E3">
            <w:pPr>
              <w:tabs>
                <w:tab w:val="decimal" w:pos="1003"/>
              </w:tabs>
              <w:ind w:right="-77" w:firstLine="20"/>
              <w:rPr>
                <w:rFonts w:cs="Times New Roman"/>
                <w:szCs w:val="22"/>
              </w:rPr>
            </w:pPr>
            <w:r w:rsidRPr="005079F4">
              <w:rPr>
                <w:rFonts w:cs="Times New Roman"/>
                <w:szCs w:val="22"/>
              </w:rPr>
              <w:t>199</w:t>
            </w:r>
          </w:p>
        </w:tc>
        <w:tc>
          <w:tcPr>
            <w:tcW w:w="180" w:type="dxa"/>
          </w:tcPr>
          <w:p w14:paraId="028DF881" w14:textId="77777777" w:rsidR="00EA47F1" w:rsidRPr="005079F4" w:rsidRDefault="00EA47F1" w:rsidP="00C443E3">
            <w:pPr>
              <w:tabs>
                <w:tab w:val="decimal" w:pos="1003"/>
              </w:tabs>
              <w:ind w:right="-77" w:firstLine="20"/>
              <w:rPr>
                <w:rFonts w:cs="Times New Roman"/>
                <w:szCs w:val="22"/>
              </w:rPr>
            </w:pPr>
          </w:p>
        </w:tc>
        <w:tc>
          <w:tcPr>
            <w:tcW w:w="1266" w:type="dxa"/>
            <w:gridSpan w:val="3"/>
          </w:tcPr>
          <w:p w14:paraId="1B831A0C" w14:textId="74F44E8A" w:rsidR="00EA47F1" w:rsidRPr="005079F4" w:rsidRDefault="00EA47F1" w:rsidP="00C443E3">
            <w:pPr>
              <w:tabs>
                <w:tab w:val="decimal" w:pos="1003"/>
              </w:tabs>
              <w:ind w:right="-77" w:firstLine="20"/>
              <w:rPr>
                <w:rFonts w:cs="Times New Roman"/>
                <w:szCs w:val="22"/>
              </w:rPr>
            </w:pPr>
            <w:r w:rsidRPr="005079F4">
              <w:rPr>
                <w:rFonts w:cs="Times New Roman"/>
                <w:szCs w:val="22"/>
              </w:rPr>
              <w:t xml:space="preserve">        665</w:t>
            </w:r>
          </w:p>
        </w:tc>
        <w:tc>
          <w:tcPr>
            <w:tcW w:w="182" w:type="dxa"/>
            <w:gridSpan w:val="2"/>
          </w:tcPr>
          <w:p w14:paraId="0F8B0625" w14:textId="77777777" w:rsidR="00EA47F1" w:rsidRPr="005079F4" w:rsidRDefault="00EA47F1" w:rsidP="00C443E3">
            <w:pPr>
              <w:tabs>
                <w:tab w:val="decimal" w:pos="1003"/>
              </w:tabs>
              <w:ind w:right="-77" w:firstLine="20"/>
              <w:rPr>
                <w:rFonts w:cs="Times New Roman"/>
                <w:szCs w:val="22"/>
              </w:rPr>
            </w:pPr>
          </w:p>
        </w:tc>
        <w:tc>
          <w:tcPr>
            <w:tcW w:w="1258" w:type="dxa"/>
            <w:gridSpan w:val="2"/>
          </w:tcPr>
          <w:p w14:paraId="6377845E" w14:textId="5BBC4E63" w:rsidR="00EA47F1" w:rsidRPr="005079F4" w:rsidRDefault="00EA47F1" w:rsidP="00C443E3">
            <w:pPr>
              <w:tabs>
                <w:tab w:val="decimal" w:pos="1003"/>
              </w:tabs>
              <w:ind w:right="-77" w:firstLine="20"/>
              <w:rPr>
                <w:rFonts w:cs="Times New Roman"/>
                <w:szCs w:val="22"/>
              </w:rPr>
            </w:pPr>
            <w:r w:rsidRPr="005079F4">
              <w:rPr>
                <w:rFonts w:cs="Times New Roman"/>
                <w:szCs w:val="22"/>
              </w:rPr>
              <w:t>32</w:t>
            </w:r>
          </w:p>
        </w:tc>
        <w:tc>
          <w:tcPr>
            <w:tcW w:w="178" w:type="dxa"/>
            <w:gridSpan w:val="2"/>
          </w:tcPr>
          <w:p w14:paraId="7B1DFC90" w14:textId="77777777" w:rsidR="00EA47F1" w:rsidRPr="005079F4" w:rsidRDefault="00EA47F1" w:rsidP="00C443E3">
            <w:pPr>
              <w:tabs>
                <w:tab w:val="decimal" w:pos="1003"/>
              </w:tabs>
              <w:ind w:right="-77" w:firstLine="20"/>
              <w:rPr>
                <w:rFonts w:cs="Times New Roman"/>
                <w:szCs w:val="22"/>
              </w:rPr>
            </w:pPr>
          </w:p>
        </w:tc>
        <w:tc>
          <w:tcPr>
            <w:tcW w:w="1264" w:type="dxa"/>
            <w:gridSpan w:val="3"/>
            <w:tcBorders>
              <w:bottom w:val="single" w:sz="4" w:space="0" w:color="auto"/>
            </w:tcBorders>
          </w:tcPr>
          <w:p w14:paraId="486F082A" w14:textId="25C4FC5F" w:rsidR="00EA47F1" w:rsidRPr="005079F4" w:rsidRDefault="00EA47F1" w:rsidP="00C443E3">
            <w:pPr>
              <w:tabs>
                <w:tab w:val="decimal" w:pos="1003"/>
              </w:tabs>
              <w:ind w:right="-77" w:firstLine="20"/>
              <w:rPr>
                <w:rFonts w:cs="Times New Roman"/>
                <w:szCs w:val="22"/>
              </w:rPr>
            </w:pPr>
            <w:r w:rsidRPr="005079F4">
              <w:rPr>
                <w:rFonts w:cs="Times New Roman"/>
                <w:szCs w:val="22"/>
              </w:rPr>
              <w:t>141</w:t>
            </w:r>
          </w:p>
        </w:tc>
      </w:tr>
      <w:tr w:rsidR="00EA47F1" w:rsidRPr="000E1568" w14:paraId="2A42F0D3" w14:textId="77777777" w:rsidTr="00FA01ED">
        <w:trPr>
          <w:cantSplit/>
        </w:trPr>
        <w:tc>
          <w:tcPr>
            <w:tcW w:w="3688" w:type="dxa"/>
            <w:gridSpan w:val="3"/>
          </w:tcPr>
          <w:p w14:paraId="1733D9CB" w14:textId="77777777" w:rsidR="00EA47F1" w:rsidRPr="005079F4" w:rsidRDefault="00EA47F1" w:rsidP="00C443E3">
            <w:pPr>
              <w:spacing w:line="240" w:lineRule="atLeast"/>
              <w:rPr>
                <w:rFonts w:cs="Times New Roman"/>
                <w:szCs w:val="22"/>
              </w:rPr>
            </w:pPr>
            <w:r w:rsidRPr="005079F4">
              <w:rPr>
                <w:rFonts w:cs="Times New Roman"/>
                <w:b/>
                <w:bCs/>
                <w:szCs w:val="22"/>
              </w:rPr>
              <w:t>Total</w:t>
            </w:r>
          </w:p>
        </w:tc>
        <w:tc>
          <w:tcPr>
            <w:tcW w:w="1264" w:type="dxa"/>
            <w:gridSpan w:val="3"/>
            <w:tcBorders>
              <w:top w:val="single" w:sz="4" w:space="0" w:color="auto"/>
              <w:bottom w:val="double" w:sz="4" w:space="0" w:color="auto"/>
            </w:tcBorders>
            <w:vAlign w:val="bottom"/>
          </w:tcPr>
          <w:p w14:paraId="3B370010" w14:textId="155C77F8"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82,454</w:t>
            </w:r>
          </w:p>
        </w:tc>
        <w:tc>
          <w:tcPr>
            <w:tcW w:w="180" w:type="dxa"/>
          </w:tcPr>
          <w:p w14:paraId="480A2BF2" w14:textId="77777777" w:rsidR="00EA47F1" w:rsidRPr="005079F4" w:rsidRDefault="00EA47F1" w:rsidP="00C443E3">
            <w:pPr>
              <w:tabs>
                <w:tab w:val="decimal" w:pos="1003"/>
              </w:tabs>
              <w:ind w:right="-77" w:firstLine="20"/>
              <w:rPr>
                <w:rFonts w:cs="Times New Roman"/>
                <w:b/>
                <w:bCs/>
                <w:szCs w:val="22"/>
              </w:rPr>
            </w:pPr>
          </w:p>
        </w:tc>
        <w:tc>
          <w:tcPr>
            <w:tcW w:w="1266" w:type="dxa"/>
            <w:gridSpan w:val="3"/>
            <w:tcBorders>
              <w:top w:val="single" w:sz="4" w:space="0" w:color="auto"/>
              <w:bottom w:val="double" w:sz="4" w:space="0" w:color="auto"/>
            </w:tcBorders>
          </w:tcPr>
          <w:p w14:paraId="4944BD5A" w14:textId="5AA7FC5E"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78,749</w:t>
            </w:r>
          </w:p>
        </w:tc>
        <w:tc>
          <w:tcPr>
            <w:tcW w:w="182" w:type="dxa"/>
            <w:gridSpan w:val="2"/>
          </w:tcPr>
          <w:p w14:paraId="6D2108C0" w14:textId="77777777" w:rsidR="00EA47F1" w:rsidRPr="005079F4" w:rsidRDefault="00EA47F1" w:rsidP="00C443E3">
            <w:pPr>
              <w:tabs>
                <w:tab w:val="decimal" w:pos="1003"/>
              </w:tabs>
              <w:ind w:right="-77" w:firstLine="20"/>
              <w:rPr>
                <w:rFonts w:cs="Times New Roman"/>
                <w:b/>
                <w:bCs/>
                <w:szCs w:val="22"/>
              </w:rPr>
            </w:pPr>
          </w:p>
        </w:tc>
        <w:tc>
          <w:tcPr>
            <w:tcW w:w="1258" w:type="dxa"/>
            <w:gridSpan w:val="2"/>
            <w:tcBorders>
              <w:top w:val="single" w:sz="4" w:space="0" w:color="auto"/>
              <w:bottom w:val="double" w:sz="4" w:space="0" w:color="auto"/>
            </w:tcBorders>
          </w:tcPr>
          <w:p w14:paraId="27598C89" w14:textId="6218178F"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80,209</w:t>
            </w:r>
          </w:p>
        </w:tc>
        <w:tc>
          <w:tcPr>
            <w:tcW w:w="178" w:type="dxa"/>
            <w:gridSpan w:val="2"/>
          </w:tcPr>
          <w:p w14:paraId="31713511" w14:textId="77777777" w:rsidR="00EA47F1" w:rsidRPr="005079F4" w:rsidRDefault="00EA47F1" w:rsidP="00C443E3">
            <w:pPr>
              <w:tabs>
                <w:tab w:val="decimal" w:pos="1003"/>
              </w:tabs>
              <w:ind w:right="-77" w:firstLine="20"/>
              <w:rPr>
                <w:rFonts w:cs="Times New Roman"/>
                <w:b/>
                <w:bCs/>
                <w:szCs w:val="22"/>
              </w:rPr>
            </w:pPr>
          </w:p>
        </w:tc>
        <w:tc>
          <w:tcPr>
            <w:tcW w:w="1264" w:type="dxa"/>
            <w:gridSpan w:val="3"/>
            <w:tcBorders>
              <w:top w:val="single" w:sz="4" w:space="0" w:color="auto"/>
              <w:bottom w:val="double" w:sz="4" w:space="0" w:color="auto"/>
            </w:tcBorders>
          </w:tcPr>
          <w:p w14:paraId="5F0DAA16" w14:textId="12920C61"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77,206</w:t>
            </w:r>
          </w:p>
        </w:tc>
      </w:tr>
      <w:tr w:rsidR="00EA47F1" w:rsidRPr="000E1568" w14:paraId="1C5ED8BB" w14:textId="77777777" w:rsidTr="00FA01ED">
        <w:trPr>
          <w:cantSplit/>
        </w:trPr>
        <w:tc>
          <w:tcPr>
            <w:tcW w:w="3688" w:type="dxa"/>
            <w:gridSpan w:val="3"/>
          </w:tcPr>
          <w:p w14:paraId="651D9888" w14:textId="77777777" w:rsidR="00EA47F1" w:rsidRPr="005079F4" w:rsidRDefault="00EA47F1" w:rsidP="00EA47F1">
            <w:pPr>
              <w:spacing w:line="240" w:lineRule="atLeast"/>
              <w:rPr>
                <w:rFonts w:cs="Times New Roman"/>
                <w:b/>
                <w:bCs/>
                <w:szCs w:val="22"/>
              </w:rPr>
            </w:pPr>
          </w:p>
        </w:tc>
        <w:tc>
          <w:tcPr>
            <w:tcW w:w="1264" w:type="dxa"/>
            <w:gridSpan w:val="3"/>
            <w:tcBorders>
              <w:top w:val="double" w:sz="4" w:space="0" w:color="auto"/>
            </w:tcBorders>
          </w:tcPr>
          <w:p w14:paraId="3B7176FE" w14:textId="77777777" w:rsidR="00EA47F1" w:rsidRPr="005079F4" w:rsidRDefault="00EA47F1" w:rsidP="00EA47F1">
            <w:pPr>
              <w:tabs>
                <w:tab w:val="decimal" w:pos="1003"/>
              </w:tabs>
              <w:spacing w:line="240" w:lineRule="atLeast"/>
              <w:ind w:right="-77"/>
              <w:rPr>
                <w:rFonts w:cs="Times New Roman"/>
                <w:b/>
                <w:bCs/>
                <w:szCs w:val="22"/>
              </w:rPr>
            </w:pPr>
          </w:p>
        </w:tc>
        <w:tc>
          <w:tcPr>
            <w:tcW w:w="180" w:type="dxa"/>
          </w:tcPr>
          <w:p w14:paraId="0AEEC319" w14:textId="77777777" w:rsidR="00EA47F1" w:rsidRPr="005079F4" w:rsidRDefault="00EA47F1" w:rsidP="00EA47F1">
            <w:pPr>
              <w:tabs>
                <w:tab w:val="decimal" w:pos="1003"/>
              </w:tabs>
              <w:spacing w:line="240" w:lineRule="atLeast"/>
              <w:ind w:right="-77"/>
              <w:rPr>
                <w:rFonts w:cs="Times New Roman"/>
                <w:b/>
                <w:bCs/>
                <w:szCs w:val="22"/>
              </w:rPr>
            </w:pPr>
          </w:p>
        </w:tc>
        <w:tc>
          <w:tcPr>
            <w:tcW w:w="1266" w:type="dxa"/>
            <w:gridSpan w:val="3"/>
            <w:tcBorders>
              <w:top w:val="double" w:sz="4" w:space="0" w:color="auto"/>
            </w:tcBorders>
          </w:tcPr>
          <w:p w14:paraId="04BF3AE0" w14:textId="77777777" w:rsidR="00EA47F1" w:rsidRPr="005079F4" w:rsidRDefault="00EA47F1" w:rsidP="00EA47F1">
            <w:pPr>
              <w:tabs>
                <w:tab w:val="decimal" w:pos="1003"/>
              </w:tabs>
              <w:spacing w:line="240" w:lineRule="atLeast"/>
              <w:ind w:right="-77"/>
              <w:rPr>
                <w:rFonts w:cs="Times New Roman"/>
                <w:b/>
                <w:bCs/>
                <w:szCs w:val="22"/>
              </w:rPr>
            </w:pPr>
          </w:p>
        </w:tc>
        <w:tc>
          <w:tcPr>
            <w:tcW w:w="182" w:type="dxa"/>
            <w:gridSpan w:val="2"/>
          </w:tcPr>
          <w:p w14:paraId="37425DF8" w14:textId="77777777" w:rsidR="00EA47F1" w:rsidRPr="005079F4" w:rsidRDefault="00EA47F1" w:rsidP="00EA47F1">
            <w:pPr>
              <w:tabs>
                <w:tab w:val="decimal" w:pos="1003"/>
              </w:tabs>
              <w:spacing w:line="240" w:lineRule="atLeast"/>
              <w:ind w:right="-77"/>
              <w:rPr>
                <w:rFonts w:cs="Times New Roman"/>
                <w:b/>
                <w:bCs/>
                <w:szCs w:val="22"/>
              </w:rPr>
            </w:pPr>
          </w:p>
        </w:tc>
        <w:tc>
          <w:tcPr>
            <w:tcW w:w="1258" w:type="dxa"/>
            <w:gridSpan w:val="2"/>
            <w:tcBorders>
              <w:top w:val="double" w:sz="4" w:space="0" w:color="auto"/>
            </w:tcBorders>
          </w:tcPr>
          <w:p w14:paraId="081BCE96" w14:textId="77777777" w:rsidR="00EA47F1" w:rsidRPr="005079F4" w:rsidRDefault="00EA47F1" w:rsidP="00EA47F1">
            <w:pPr>
              <w:tabs>
                <w:tab w:val="decimal" w:pos="1003"/>
              </w:tabs>
              <w:spacing w:line="240" w:lineRule="atLeast"/>
              <w:ind w:right="-77"/>
              <w:rPr>
                <w:rFonts w:cs="Times New Roman"/>
                <w:b/>
                <w:bCs/>
                <w:szCs w:val="22"/>
              </w:rPr>
            </w:pPr>
          </w:p>
        </w:tc>
        <w:tc>
          <w:tcPr>
            <w:tcW w:w="178" w:type="dxa"/>
            <w:gridSpan w:val="2"/>
          </w:tcPr>
          <w:p w14:paraId="2DD0FBA7" w14:textId="77777777" w:rsidR="00EA47F1" w:rsidRPr="005079F4" w:rsidRDefault="00EA47F1" w:rsidP="00EA47F1">
            <w:pPr>
              <w:tabs>
                <w:tab w:val="decimal" w:pos="1003"/>
              </w:tabs>
              <w:spacing w:line="240" w:lineRule="atLeast"/>
              <w:ind w:right="-77"/>
              <w:rPr>
                <w:rFonts w:cs="Times New Roman"/>
                <w:b/>
                <w:bCs/>
                <w:szCs w:val="22"/>
              </w:rPr>
            </w:pPr>
          </w:p>
        </w:tc>
        <w:tc>
          <w:tcPr>
            <w:tcW w:w="1264" w:type="dxa"/>
            <w:gridSpan w:val="3"/>
            <w:tcBorders>
              <w:top w:val="double" w:sz="4" w:space="0" w:color="auto"/>
            </w:tcBorders>
          </w:tcPr>
          <w:p w14:paraId="4553011F" w14:textId="77777777" w:rsidR="00EA47F1" w:rsidRPr="005079F4" w:rsidRDefault="00EA47F1" w:rsidP="00EA47F1">
            <w:pPr>
              <w:tabs>
                <w:tab w:val="decimal" w:pos="1003"/>
              </w:tabs>
              <w:spacing w:line="240" w:lineRule="atLeast"/>
              <w:ind w:right="-77"/>
              <w:rPr>
                <w:rFonts w:cs="Times New Roman"/>
                <w:b/>
                <w:bCs/>
                <w:szCs w:val="22"/>
              </w:rPr>
            </w:pPr>
          </w:p>
        </w:tc>
      </w:tr>
      <w:tr w:rsidR="00EA47F1" w:rsidRPr="000E1568" w14:paraId="28808EF6" w14:textId="77777777" w:rsidTr="00FA01ED">
        <w:trPr>
          <w:cantSplit/>
        </w:trPr>
        <w:tc>
          <w:tcPr>
            <w:tcW w:w="3688" w:type="dxa"/>
            <w:gridSpan w:val="3"/>
          </w:tcPr>
          <w:p w14:paraId="7DAD48EF" w14:textId="57F2891F" w:rsidR="00EA47F1" w:rsidRPr="005079F4" w:rsidRDefault="00EA47F1" w:rsidP="00EA47F1">
            <w:pPr>
              <w:spacing w:line="240" w:lineRule="atLeast"/>
              <w:rPr>
                <w:rFonts w:cs="Times New Roman"/>
                <w:b/>
                <w:bCs/>
                <w:szCs w:val="22"/>
              </w:rPr>
            </w:pPr>
            <w:r w:rsidRPr="005079F4">
              <w:rPr>
                <w:rFonts w:cs="Times New Roman"/>
                <w:b/>
                <w:bCs/>
                <w:i/>
                <w:iCs/>
                <w:szCs w:val="22"/>
              </w:rPr>
              <w:t>Lease liabilities</w:t>
            </w:r>
          </w:p>
        </w:tc>
        <w:tc>
          <w:tcPr>
            <w:tcW w:w="1264" w:type="dxa"/>
            <w:gridSpan w:val="3"/>
          </w:tcPr>
          <w:p w14:paraId="7BD3F234"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80" w:type="dxa"/>
          </w:tcPr>
          <w:p w14:paraId="0CFFBEFD"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266" w:type="dxa"/>
            <w:gridSpan w:val="3"/>
          </w:tcPr>
          <w:p w14:paraId="4A4E9A65"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82" w:type="dxa"/>
            <w:gridSpan w:val="2"/>
          </w:tcPr>
          <w:p w14:paraId="4485EE28"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258" w:type="dxa"/>
            <w:gridSpan w:val="2"/>
          </w:tcPr>
          <w:p w14:paraId="610E49B9"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78" w:type="dxa"/>
            <w:gridSpan w:val="2"/>
          </w:tcPr>
          <w:p w14:paraId="7C2F2C33"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c>
          <w:tcPr>
            <w:tcW w:w="1264" w:type="dxa"/>
            <w:gridSpan w:val="3"/>
          </w:tcPr>
          <w:p w14:paraId="38BF933E" w14:textId="77777777" w:rsidR="00EA47F1" w:rsidRPr="005079F4" w:rsidRDefault="00EA47F1" w:rsidP="00EA47F1">
            <w:pPr>
              <w:pStyle w:val="acctfourfigures"/>
              <w:tabs>
                <w:tab w:val="clear" w:pos="765"/>
                <w:tab w:val="decimal" w:pos="1003"/>
              </w:tabs>
              <w:spacing w:line="240" w:lineRule="atLeast"/>
              <w:ind w:right="-77" w:firstLine="20"/>
              <w:rPr>
                <w:szCs w:val="22"/>
              </w:rPr>
            </w:pPr>
          </w:p>
        </w:tc>
      </w:tr>
      <w:tr w:rsidR="00EA47F1" w:rsidRPr="000E1568" w14:paraId="39830BE2" w14:textId="77777777" w:rsidTr="00FA01ED">
        <w:trPr>
          <w:cantSplit/>
        </w:trPr>
        <w:tc>
          <w:tcPr>
            <w:tcW w:w="3688" w:type="dxa"/>
            <w:gridSpan w:val="3"/>
          </w:tcPr>
          <w:p w14:paraId="17A23746" w14:textId="4F80586D" w:rsidR="00EA47F1" w:rsidRPr="005079F4" w:rsidRDefault="00EA47F1" w:rsidP="00C443E3">
            <w:pPr>
              <w:tabs>
                <w:tab w:val="decimal" w:pos="1003"/>
              </w:tabs>
              <w:ind w:right="-77" w:firstLine="20"/>
              <w:rPr>
                <w:rFonts w:cs="Times New Roman"/>
                <w:szCs w:val="22"/>
              </w:rPr>
            </w:pPr>
            <w:r w:rsidRPr="005079F4">
              <w:rPr>
                <w:rFonts w:cs="Times New Roman"/>
                <w:szCs w:val="22"/>
              </w:rPr>
              <w:t>Subsidiaries</w:t>
            </w:r>
          </w:p>
        </w:tc>
        <w:tc>
          <w:tcPr>
            <w:tcW w:w="1264" w:type="dxa"/>
            <w:gridSpan w:val="3"/>
          </w:tcPr>
          <w:p w14:paraId="452F31AD" w14:textId="3E1E565C" w:rsidR="00EA47F1" w:rsidRPr="005079F4" w:rsidRDefault="00EA47F1" w:rsidP="00C443E3">
            <w:pPr>
              <w:tabs>
                <w:tab w:val="decimal" w:pos="730"/>
              </w:tabs>
              <w:ind w:right="-86"/>
              <w:rPr>
                <w:rFonts w:cs="Times New Roman"/>
                <w:szCs w:val="22"/>
              </w:rPr>
            </w:pPr>
            <w:r w:rsidRPr="005079F4">
              <w:rPr>
                <w:rFonts w:cs="Times New Roman"/>
                <w:szCs w:val="22"/>
              </w:rPr>
              <w:t>-</w:t>
            </w:r>
          </w:p>
        </w:tc>
        <w:tc>
          <w:tcPr>
            <w:tcW w:w="180" w:type="dxa"/>
          </w:tcPr>
          <w:p w14:paraId="3E91967F" w14:textId="77777777" w:rsidR="00EA47F1" w:rsidRPr="005079F4" w:rsidRDefault="00EA47F1" w:rsidP="00C443E3">
            <w:pPr>
              <w:tabs>
                <w:tab w:val="decimal" w:pos="730"/>
                <w:tab w:val="decimal" w:pos="766"/>
              </w:tabs>
              <w:ind w:right="-86"/>
              <w:rPr>
                <w:rFonts w:cs="Times New Roman"/>
                <w:szCs w:val="22"/>
              </w:rPr>
            </w:pPr>
          </w:p>
        </w:tc>
        <w:tc>
          <w:tcPr>
            <w:tcW w:w="1266" w:type="dxa"/>
            <w:gridSpan w:val="3"/>
          </w:tcPr>
          <w:p w14:paraId="724763CB" w14:textId="2DAAE4F3" w:rsidR="00EA47F1" w:rsidRPr="005079F4" w:rsidRDefault="00EA47F1" w:rsidP="00C443E3">
            <w:pPr>
              <w:tabs>
                <w:tab w:val="decimal" w:pos="730"/>
              </w:tabs>
              <w:ind w:right="-86"/>
              <w:rPr>
                <w:rFonts w:cs="Times New Roman"/>
                <w:szCs w:val="22"/>
              </w:rPr>
            </w:pPr>
            <w:r w:rsidRPr="005079F4">
              <w:rPr>
                <w:rFonts w:cs="Times New Roman"/>
                <w:szCs w:val="22"/>
              </w:rPr>
              <w:t>-</w:t>
            </w:r>
          </w:p>
        </w:tc>
        <w:tc>
          <w:tcPr>
            <w:tcW w:w="182" w:type="dxa"/>
            <w:gridSpan w:val="2"/>
          </w:tcPr>
          <w:p w14:paraId="37CC64E6" w14:textId="77777777" w:rsidR="00EA47F1" w:rsidRPr="005079F4" w:rsidRDefault="00EA47F1" w:rsidP="00C443E3">
            <w:pPr>
              <w:pStyle w:val="acctfourfigures"/>
              <w:tabs>
                <w:tab w:val="clear" w:pos="765"/>
                <w:tab w:val="decimal" w:pos="1003"/>
              </w:tabs>
              <w:spacing w:line="240" w:lineRule="auto"/>
              <w:ind w:right="-77" w:firstLine="20"/>
              <w:rPr>
                <w:szCs w:val="22"/>
                <w:lang w:val="en-US" w:bidi="th-TH"/>
              </w:rPr>
            </w:pPr>
          </w:p>
        </w:tc>
        <w:tc>
          <w:tcPr>
            <w:tcW w:w="1258" w:type="dxa"/>
            <w:gridSpan w:val="2"/>
          </w:tcPr>
          <w:p w14:paraId="374792AA" w14:textId="24EA8237" w:rsidR="00EA47F1" w:rsidRPr="005079F4" w:rsidRDefault="00EA47F1" w:rsidP="00C443E3">
            <w:pPr>
              <w:tabs>
                <w:tab w:val="decimal" w:pos="1003"/>
              </w:tabs>
              <w:ind w:right="-77" w:firstLine="20"/>
              <w:rPr>
                <w:rFonts w:cs="Times New Roman"/>
                <w:szCs w:val="22"/>
              </w:rPr>
            </w:pPr>
            <w:r w:rsidRPr="005079F4">
              <w:rPr>
                <w:rFonts w:cs="Times New Roman"/>
                <w:szCs w:val="22"/>
              </w:rPr>
              <w:t>5,794</w:t>
            </w:r>
          </w:p>
        </w:tc>
        <w:tc>
          <w:tcPr>
            <w:tcW w:w="178" w:type="dxa"/>
            <w:gridSpan w:val="2"/>
          </w:tcPr>
          <w:p w14:paraId="4FD245B2" w14:textId="77777777" w:rsidR="00EA47F1" w:rsidRPr="005079F4" w:rsidRDefault="00EA47F1" w:rsidP="00C443E3">
            <w:pPr>
              <w:pStyle w:val="acctfourfigures"/>
              <w:tabs>
                <w:tab w:val="clear" w:pos="765"/>
                <w:tab w:val="decimal" w:pos="1003"/>
              </w:tabs>
              <w:spacing w:line="240" w:lineRule="auto"/>
              <w:ind w:right="-77" w:firstLine="20"/>
              <w:rPr>
                <w:szCs w:val="22"/>
                <w:lang w:val="en-US" w:bidi="th-TH"/>
              </w:rPr>
            </w:pPr>
          </w:p>
        </w:tc>
        <w:tc>
          <w:tcPr>
            <w:tcW w:w="1264" w:type="dxa"/>
            <w:gridSpan w:val="3"/>
          </w:tcPr>
          <w:p w14:paraId="50C89182" w14:textId="5C510112" w:rsidR="00EA47F1" w:rsidRPr="005079F4" w:rsidRDefault="00EA47F1" w:rsidP="00C443E3">
            <w:pPr>
              <w:pStyle w:val="acctfourfigures"/>
              <w:tabs>
                <w:tab w:val="clear" w:pos="765"/>
                <w:tab w:val="decimal" w:pos="1003"/>
              </w:tabs>
              <w:spacing w:line="240" w:lineRule="auto"/>
              <w:ind w:right="-77" w:firstLine="20"/>
              <w:rPr>
                <w:szCs w:val="22"/>
                <w:lang w:val="en-US" w:bidi="th-TH"/>
              </w:rPr>
            </w:pPr>
            <w:r w:rsidRPr="005079F4">
              <w:rPr>
                <w:szCs w:val="22"/>
                <w:lang w:val="en-US" w:bidi="th-TH"/>
              </w:rPr>
              <w:t>11,455</w:t>
            </w:r>
          </w:p>
        </w:tc>
      </w:tr>
      <w:tr w:rsidR="00EA47F1" w:rsidRPr="000E1568" w14:paraId="1F3BF05A" w14:textId="77777777" w:rsidTr="00FA01ED">
        <w:trPr>
          <w:cantSplit/>
        </w:trPr>
        <w:tc>
          <w:tcPr>
            <w:tcW w:w="3688" w:type="dxa"/>
            <w:gridSpan w:val="3"/>
          </w:tcPr>
          <w:p w14:paraId="58F1239F" w14:textId="52027674" w:rsidR="00EA47F1" w:rsidRPr="005079F4" w:rsidRDefault="00EA47F1" w:rsidP="00C443E3">
            <w:pPr>
              <w:tabs>
                <w:tab w:val="decimal" w:pos="1003"/>
              </w:tabs>
              <w:ind w:right="-77" w:firstLine="20"/>
              <w:rPr>
                <w:rFonts w:cs="Times New Roman"/>
                <w:szCs w:val="22"/>
              </w:rPr>
            </w:pPr>
            <w:r w:rsidRPr="005079F4">
              <w:rPr>
                <w:rFonts w:cs="Times New Roman"/>
                <w:szCs w:val="22"/>
              </w:rPr>
              <w:t>Other related parties</w:t>
            </w:r>
          </w:p>
        </w:tc>
        <w:tc>
          <w:tcPr>
            <w:tcW w:w="1264" w:type="dxa"/>
            <w:gridSpan w:val="3"/>
            <w:tcBorders>
              <w:bottom w:val="single" w:sz="4" w:space="0" w:color="auto"/>
            </w:tcBorders>
          </w:tcPr>
          <w:p w14:paraId="35F06A25" w14:textId="2CE3EF20" w:rsidR="00EA47F1" w:rsidRPr="005079F4" w:rsidRDefault="00EA47F1" w:rsidP="00C443E3">
            <w:pPr>
              <w:tabs>
                <w:tab w:val="decimal" w:pos="1003"/>
              </w:tabs>
              <w:ind w:right="-77" w:firstLine="20"/>
              <w:rPr>
                <w:rFonts w:cs="Times New Roman"/>
                <w:szCs w:val="22"/>
              </w:rPr>
            </w:pPr>
            <w:r w:rsidRPr="005079F4">
              <w:rPr>
                <w:rFonts w:cs="Times New Roman"/>
                <w:szCs w:val="22"/>
              </w:rPr>
              <w:t>138,642</w:t>
            </w:r>
          </w:p>
        </w:tc>
        <w:tc>
          <w:tcPr>
            <w:tcW w:w="180" w:type="dxa"/>
          </w:tcPr>
          <w:p w14:paraId="6324F00C" w14:textId="77777777" w:rsidR="00EA47F1" w:rsidRPr="005079F4" w:rsidRDefault="00EA47F1" w:rsidP="00C443E3">
            <w:pPr>
              <w:pStyle w:val="acctfourfigures"/>
              <w:tabs>
                <w:tab w:val="clear" w:pos="765"/>
                <w:tab w:val="decimal" w:pos="1003"/>
              </w:tabs>
              <w:spacing w:line="240" w:lineRule="auto"/>
              <w:ind w:right="-77" w:firstLine="20"/>
              <w:rPr>
                <w:szCs w:val="22"/>
                <w:lang w:val="en-US" w:bidi="th-TH"/>
              </w:rPr>
            </w:pPr>
          </w:p>
        </w:tc>
        <w:tc>
          <w:tcPr>
            <w:tcW w:w="1266" w:type="dxa"/>
            <w:gridSpan w:val="3"/>
            <w:tcBorders>
              <w:bottom w:val="single" w:sz="4" w:space="0" w:color="auto"/>
            </w:tcBorders>
          </w:tcPr>
          <w:p w14:paraId="1B19D7B3" w14:textId="6C035A6A" w:rsidR="00EA47F1" w:rsidRPr="005079F4" w:rsidRDefault="00EA47F1" w:rsidP="00C443E3">
            <w:pPr>
              <w:pStyle w:val="acctfourfigures"/>
              <w:tabs>
                <w:tab w:val="clear" w:pos="765"/>
                <w:tab w:val="decimal" w:pos="1003"/>
              </w:tabs>
              <w:spacing w:line="240" w:lineRule="auto"/>
              <w:ind w:right="-77" w:firstLine="20"/>
              <w:rPr>
                <w:szCs w:val="22"/>
                <w:lang w:val="en-US" w:bidi="th-TH"/>
              </w:rPr>
            </w:pPr>
            <w:r w:rsidRPr="005079F4">
              <w:rPr>
                <w:szCs w:val="22"/>
                <w:lang w:val="en-US" w:bidi="th-TH"/>
              </w:rPr>
              <w:t>137,676</w:t>
            </w:r>
          </w:p>
        </w:tc>
        <w:tc>
          <w:tcPr>
            <w:tcW w:w="182" w:type="dxa"/>
            <w:gridSpan w:val="2"/>
          </w:tcPr>
          <w:p w14:paraId="4974B19D" w14:textId="77777777" w:rsidR="00EA47F1" w:rsidRPr="005079F4" w:rsidRDefault="00EA47F1" w:rsidP="00C443E3">
            <w:pPr>
              <w:pStyle w:val="acctfourfigures"/>
              <w:tabs>
                <w:tab w:val="clear" w:pos="765"/>
                <w:tab w:val="decimal" w:pos="1003"/>
              </w:tabs>
              <w:spacing w:line="240" w:lineRule="auto"/>
              <w:ind w:right="-77" w:firstLine="20"/>
              <w:rPr>
                <w:szCs w:val="22"/>
                <w:lang w:val="en-US" w:bidi="th-TH"/>
              </w:rPr>
            </w:pPr>
          </w:p>
        </w:tc>
        <w:tc>
          <w:tcPr>
            <w:tcW w:w="1258" w:type="dxa"/>
            <w:gridSpan w:val="2"/>
            <w:tcBorders>
              <w:bottom w:val="single" w:sz="4" w:space="0" w:color="auto"/>
            </w:tcBorders>
          </w:tcPr>
          <w:p w14:paraId="1CCEA7BC" w14:textId="53923798" w:rsidR="00EA47F1" w:rsidRPr="005079F4" w:rsidRDefault="00EA47F1" w:rsidP="00C443E3">
            <w:pPr>
              <w:tabs>
                <w:tab w:val="decimal" w:pos="730"/>
              </w:tabs>
              <w:ind w:right="-86"/>
              <w:rPr>
                <w:rFonts w:cs="Times New Roman"/>
                <w:szCs w:val="22"/>
              </w:rPr>
            </w:pPr>
            <w:r w:rsidRPr="005079F4">
              <w:rPr>
                <w:rFonts w:cs="Times New Roman"/>
                <w:szCs w:val="22"/>
              </w:rPr>
              <w:t>-</w:t>
            </w:r>
          </w:p>
        </w:tc>
        <w:tc>
          <w:tcPr>
            <w:tcW w:w="178" w:type="dxa"/>
            <w:gridSpan w:val="2"/>
          </w:tcPr>
          <w:p w14:paraId="3F0586A7" w14:textId="77777777" w:rsidR="00EA47F1" w:rsidRPr="005079F4" w:rsidRDefault="00EA47F1" w:rsidP="00C443E3">
            <w:pPr>
              <w:pStyle w:val="acctfourfigures"/>
              <w:tabs>
                <w:tab w:val="clear" w:pos="765"/>
                <w:tab w:val="decimal" w:pos="730"/>
              </w:tabs>
              <w:spacing w:line="240" w:lineRule="auto"/>
              <w:ind w:right="-86"/>
              <w:rPr>
                <w:szCs w:val="22"/>
                <w:lang w:val="en-US" w:bidi="th-TH"/>
              </w:rPr>
            </w:pPr>
          </w:p>
        </w:tc>
        <w:tc>
          <w:tcPr>
            <w:tcW w:w="1264" w:type="dxa"/>
            <w:gridSpan w:val="3"/>
            <w:tcBorders>
              <w:bottom w:val="single" w:sz="4" w:space="0" w:color="auto"/>
            </w:tcBorders>
          </w:tcPr>
          <w:p w14:paraId="520B86B7" w14:textId="49A0403A" w:rsidR="00EA47F1" w:rsidRPr="005079F4" w:rsidRDefault="00EA47F1" w:rsidP="00C443E3">
            <w:pPr>
              <w:tabs>
                <w:tab w:val="decimal" w:pos="730"/>
              </w:tabs>
              <w:ind w:right="-86"/>
              <w:rPr>
                <w:rFonts w:cs="Times New Roman"/>
                <w:szCs w:val="22"/>
              </w:rPr>
            </w:pPr>
            <w:r w:rsidRPr="005079F4">
              <w:rPr>
                <w:rFonts w:cs="Times New Roman"/>
                <w:szCs w:val="22"/>
              </w:rPr>
              <w:t>-</w:t>
            </w:r>
          </w:p>
        </w:tc>
      </w:tr>
      <w:tr w:rsidR="00EA47F1" w:rsidRPr="000E1568" w14:paraId="2EC58664" w14:textId="77777777" w:rsidTr="00FA01ED">
        <w:trPr>
          <w:cantSplit/>
        </w:trPr>
        <w:tc>
          <w:tcPr>
            <w:tcW w:w="3688" w:type="dxa"/>
            <w:gridSpan w:val="3"/>
          </w:tcPr>
          <w:p w14:paraId="66F93A3F" w14:textId="2B01B936" w:rsidR="00EA47F1" w:rsidRPr="005079F4" w:rsidRDefault="00EA47F1" w:rsidP="00C443E3">
            <w:pPr>
              <w:spacing w:line="240" w:lineRule="atLeast"/>
              <w:rPr>
                <w:rFonts w:cs="Times New Roman"/>
                <w:szCs w:val="22"/>
              </w:rPr>
            </w:pPr>
            <w:r w:rsidRPr="005079F4">
              <w:rPr>
                <w:rFonts w:cs="Times New Roman"/>
                <w:b/>
                <w:bCs/>
                <w:szCs w:val="22"/>
              </w:rPr>
              <w:t>Total</w:t>
            </w:r>
          </w:p>
        </w:tc>
        <w:tc>
          <w:tcPr>
            <w:tcW w:w="1264" w:type="dxa"/>
            <w:gridSpan w:val="3"/>
            <w:tcBorders>
              <w:top w:val="single" w:sz="4" w:space="0" w:color="auto"/>
              <w:bottom w:val="double" w:sz="4" w:space="0" w:color="auto"/>
            </w:tcBorders>
          </w:tcPr>
          <w:p w14:paraId="023C7CA6" w14:textId="3F596116"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138,642</w:t>
            </w:r>
          </w:p>
        </w:tc>
        <w:tc>
          <w:tcPr>
            <w:tcW w:w="180" w:type="dxa"/>
          </w:tcPr>
          <w:p w14:paraId="6586A626" w14:textId="77777777" w:rsidR="00EA47F1" w:rsidRPr="005079F4" w:rsidRDefault="00EA47F1" w:rsidP="00C443E3">
            <w:pPr>
              <w:tabs>
                <w:tab w:val="decimal" w:pos="1003"/>
              </w:tabs>
              <w:ind w:right="-77" w:firstLine="20"/>
              <w:rPr>
                <w:rFonts w:cs="Times New Roman"/>
                <w:b/>
                <w:bCs/>
                <w:szCs w:val="22"/>
              </w:rPr>
            </w:pPr>
          </w:p>
        </w:tc>
        <w:tc>
          <w:tcPr>
            <w:tcW w:w="1266" w:type="dxa"/>
            <w:gridSpan w:val="3"/>
            <w:tcBorders>
              <w:top w:val="single" w:sz="4" w:space="0" w:color="auto"/>
              <w:bottom w:val="double" w:sz="4" w:space="0" w:color="auto"/>
            </w:tcBorders>
          </w:tcPr>
          <w:p w14:paraId="79A0E256" w14:textId="2B31E848"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137,676</w:t>
            </w:r>
          </w:p>
        </w:tc>
        <w:tc>
          <w:tcPr>
            <w:tcW w:w="182" w:type="dxa"/>
            <w:gridSpan w:val="2"/>
          </w:tcPr>
          <w:p w14:paraId="2C17E89E" w14:textId="77777777" w:rsidR="00EA47F1" w:rsidRPr="005079F4" w:rsidRDefault="00EA47F1" w:rsidP="00C443E3">
            <w:pPr>
              <w:tabs>
                <w:tab w:val="decimal" w:pos="1003"/>
              </w:tabs>
              <w:ind w:right="-77" w:firstLine="20"/>
              <w:rPr>
                <w:rFonts w:cs="Times New Roman"/>
                <w:b/>
                <w:bCs/>
                <w:szCs w:val="22"/>
              </w:rPr>
            </w:pPr>
          </w:p>
        </w:tc>
        <w:tc>
          <w:tcPr>
            <w:tcW w:w="1258" w:type="dxa"/>
            <w:gridSpan w:val="2"/>
            <w:tcBorders>
              <w:top w:val="single" w:sz="4" w:space="0" w:color="auto"/>
              <w:bottom w:val="double" w:sz="4" w:space="0" w:color="auto"/>
            </w:tcBorders>
          </w:tcPr>
          <w:p w14:paraId="2C43B41D" w14:textId="2B6BA43A"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5,794</w:t>
            </w:r>
          </w:p>
        </w:tc>
        <w:tc>
          <w:tcPr>
            <w:tcW w:w="178" w:type="dxa"/>
            <w:gridSpan w:val="2"/>
          </w:tcPr>
          <w:p w14:paraId="3C6197A6" w14:textId="77777777" w:rsidR="00EA47F1" w:rsidRPr="005079F4" w:rsidRDefault="00EA47F1" w:rsidP="00C443E3">
            <w:pPr>
              <w:tabs>
                <w:tab w:val="decimal" w:pos="1003"/>
              </w:tabs>
              <w:ind w:right="-77" w:firstLine="20"/>
              <w:rPr>
                <w:rFonts w:cs="Times New Roman"/>
                <w:b/>
                <w:bCs/>
                <w:szCs w:val="22"/>
              </w:rPr>
            </w:pPr>
          </w:p>
        </w:tc>
        <w:tc>
          <w:tcPr>
            <w:tcW w:w="1264" w:type="dxa"/>
            <w:gridSpan w:val="3"/>
            <w:tcBorders>
              <w:top w:val="single" w:sz="4" w:space="0" w:color="auto"/>
              <w:bottom w:val="double" w:sz="4" w:space="0" w:color="auto"/>
            </w:tcBorders>
          </w:tcPr>
          <w:p w14:paraId="0703905A" w14:textId="00AB542D" w:rsidR="00EA47F1" w:rsidRPr="005079F4" w:rsidRDefault="00EA47F1" w:rsidP="00C443E3">
            <w:pPr>
              <w:tabs>
                <w:tab w:val="decimal" w:pos="1003"/>
              </w:tabs>
              <w:ind w:right="-77" w:firstLine="20"/>
              <w:rPr>
                <w:rFonts w:cs="Times New Roman"/>
                <w:b/>
                <w:bCs/>
                <w:szCs w:val="22"/>
              </w:rPr>
            </w:pPr>
            <w:r w:rsidRPr="005079F4">
              <w:rPr>
                <w:rFonts w:cs="Times New Roman"/>
                <w:b/>
                <w:bCs/>
                <w:szCs w:val="22"/>
              </w:rPr>
              <w:t>11,455</w:t>
            </w:r>
          </w:p>
        </w:tc>
      </w:tr>
      <w:tr w:rsidR="00EA47F1" w:rsidRPr="000E1568" w14:paraId="3B9953CF" w14:textId="77777777" w:rsidTr="00FA01ED">
        <w:trPr>
          <w:cantSplit/>
          <w:trHeight w:val="125"/>
        </w:trPr>
        <w:tc>
          <w:tcPr>
            <w:tcW w:w="3688" w:type="dxa"/>
            <w:gridSpan w:val="3"/>
          </w:tcPr>
          <w:p w14:paraId="3AA542AE" w14:textId="77777777" w:rsidR="00367F63" w:rsidRPr="000E1568" w:rsidRDefault="00367F63" w:rsidP="00367F63">
            <w:pPr>
              <w:rPr>
                <w:rFonts w:cs="Times New Roman"/>
                <w:b/>
                <w:bCs/>
                <w:i/>
                <w:iCs/>
                <w:szCs w:val="22"/>
              </w:rPr>
            </w:pPr>
          </w:p>
          <w:p w14:paraId="05CB2311" w14:textId="77777777" w:rsidR="00367F63" w:rsidRPr="000E1568" w:rsidRDefault="00367F63" w:rsidP="00367F63">
            <w:pPr>
              <w:rPr>
                <w:rFonts w:cs="Times New Roman"/>
                <w:b/>
                <w:bCs/>
                <w:i/>
                <w:iCs/>
                <w:szCs w:val="22"/>
              </w:rPr>
            </w:pPr>
          </w:p>
          <w:p w14:paraId="0C7F5C84" w14:textId="77777777" w:rsidR="00367F63" w:rsidRPr="000E1568" w:rsidRDefault="00367F63" w:rsidP="00367F63">
            <w:pPr>
              <w:ind w:left="434" w:hanging="434"/>
              <w:rPr>
                <w:rFonts w:cs="Times New Roman"/>
                <w:b/>
                <w:bCs/>
                <w:i/>
                <w:iCs/>
                <w:szCs w:val="22"/>
              </w:rPr>
            </w:pPr>
          </w:p>
          <w:p w14:paraId="28911306" w14:textId="77777777" w:rsidR="00367F63" w:rsidRPr="000E1568" w:rsidRDefault="00367F63" w:rsidP="00367F63">
            <w:pPr>
              <w:ind w:left="434" w:hanging="434"/>
              <w:rPr>
                <w:rFonts w:cs="Times New Roman"/>
                <w:b/>
                <w:bCs/>
                <w:i/>
                <w:iCs/>
                <w:szCs w:val="22"/>
              </w:rPr>
            </w:pPr>
          </w:p>
        </w:tc>
        <w:tc>
          <w:tcPr>
            <w:tcW w:w="1264" w:type="dxa"/>
            <w:gridSpan w:val="3"/>
            <w:tcBorders>
              <w:top w:val="double" w:sz="4" w:space="0" w:color="auto"/>
            </w:tcBorders>
          </w:tcPr>
          <w:p w14:paraId="60938CB8" w14:textId="77777777" w:rsidR="00EA47F1" w:rsidRPr="000E1568" w:rsidRDefault="00EA47F1" w:rsidP="00367F63">
            <w:pPr>
              <w:tabs>
                <w:tab w:val="decimal" w:pos="1003"/>
              </w:tabs>
              <w:ind w:left="434" w:right="-77" w:hanging="434"/>
              <w:rPr>
                <w:rFonts w:cs="Times New Roman"/>
                <w:b/>
                <w:bCs/>
                <w:i/>
                <w:iCs/>
                <w:szCs w:val="22"/>
              </w:rPr>
            </w:pPr>
          </w:p>
        </w:tc>
        <w:tc>
          <w:tcPr>
            <w:tcW w:w="180" w:type="dxa"/>
          </w:tcPr>
          <w:p w14:paraId="178A49E2" w14:textId="77777777" w:rsidR="00EA47F1" w:rsidRPr="000E1568" w:rsidRDefault="00EA47F1" w:rsidP="00367F63">
            <w:pPr>
              <w:tabs>
                <w:tab w:val="decimal" w:pos="1003"/>
              </w:tabs>
              <w:ind w:left="434" w:right="-77" w:hanging="434"/>
              <w:rPr>
                <w:rFonts w:cs="Times New Roman"/>
                <w:b/>
                <w:bCs/>
                <w:i/>
                <w:iCs/>
                <w:szCs w:val="22"/>
              </w:rPr>
            </w:pPr>
          </w:p>
        </w:tc>
        <w:tc>
          <w:tcPr>
            <w:tcW w:w="1266" w:type="dxa"/>
            <w:gridSpan w:val="3"/>
            <w:tcBorders>
              <w:top w:val="double" w:sz="4" w:space="0" w:color="auto"/>
            </w:tcBorders>
          </w:tcPr>
          <w:p w14:paraId="2F41312E" w14:textId="77777777" w:rsidR="00EA47F1" w:rsidRPr="000E1568" w:rsidRDefault="00EA47F1" w:rsidP="00367F63">
            <w:pPr>
              <w:tabs>
                <w:tab w:val="decimal" w:pos="1003"/>
              </w:tabs>
              <w:ind w:left="434" w:right="-77" w:hanging="434"/>
              <w:rPr>
                <w:rFonts w:cs="Times New Roman"/>
                <w:b/>
                <w:bCs/>
                <w:i/>
                <w:iCs/>
                <w:szCs w:val="22"/>
              </w:rPr>
            </w:pPr>
          </w:p>
        </w:tc>
        <w:tc>
          <w:tcPr>
            <w:tcW w:w="182" w:type="dxa"/>
            <w:gridSpan w:val="2"/>
          </w:tcPr>
          <w:p w14:paraId="73086F86" w14:textId="77777777" w:rsidR="00EA47F1" w:rsidRPr="000E1568" w:rsidRDefault="00EA47F1" w:rsidP="00367F63">
            <w:pPr>
              <w:tabs>
                <w:tab w:val="decimal" w:pos="1003"/>
              </w:tabs>
              <w:ind w:left="434" w:right="-77" w:hanging="434"/>
              <w:rPr>
                <w:rFonts w:cs="Times New Roman"/>
                <w:b/>
                <w:bCs/>
                <w:i/>
                <w:iCs/>
                <w:szCs w:val="22"/>
              </w:rPr>
            </w:pPr>
          </w:p>
        </w:tc>
        <w:tc>
          <w:tcPr>
            <w:tcW w:w="1258" w:type="dxa"/>
            <w:gridSpan w:val="2"/>
            <w:tcBorders>
              <w:top w:val="double" w:sz="4" w:space="0" w:color="auto"/>
            </w:tcBorders>
          </w:tcPr>
          <w:p w14:paraId="25AB6244" w14:textId="77777777" w:rsidR="00EA47F1" w:rsidRPr="000E1568" w:rsidRDefault="00EA47F1" w:rsidP="00367F63">
            <w:pPr>
              <w:tabs>
                <w:tab w:val="decimal" w:pos="1003"/>
              </w:tabs>
              <w:ind w:left="434" w:right="-77" w:hanging="434"/>
              <w:rPr>
                <w:rFonts w:cs="Times New Roman"/>
                <w:b/>
                <w:bCs/>
                <w:i/>
                <w:iCs/>
                <w:szCs w:val="22"/>
              </w:rPr>
            </w:pPr>
          </w:p>
        </w:tc>
        <w:tc>
          <w:tcPr>
            <w:tcW w:w="178" w:type="dxa"/>
            <w:gridSpan w:val="2"/>
          </w:tcPr>
          <w:p w14:paraId="3AE58479" w14:textId="77777777" w:rsidR="00EA47F1" w:rsidRPr="000E1568" w:rsidRDefault="00EA47F1" w:rsidP="00367F63">
            <w:pPr>
              <w:tabs>
                <w:tab w:val="decimal" w:pos="1003"/>
              </w:tabs>
              <w:ind w:left="434" w:right="-77" w:hanging="434"/>
              <w:rPr>
                <w:rFonts w:cs="Times New Roman"/>
                <w:b/>
                <w:bCs/>
                <w:i/>
                <w:iCs/>
                <w:szCs w:val="22"/>
              </w:rPr>
            </w:pPr>
          </w:p>
        </w:tc>
        <w:tc>
          <w:tcPr>
            <w:tcW w:w="1264" w:type="dxa"/>
            <w:gridSpan w:val="3"/>
            <w:tcBorders>
              <w:top w:val="double" w:sz="4" w:space="0" w:color="auto"/>
            </w:tcBorders>
          </w:tcPr>
          <w:p w14:paraId="1217F186" w14:textId="77777777" w:rsidR="00EA47F1" w:rsidRPr="000E1568" w:rsidRDefault="00EA47F1" w:rsidP="00367F63">
            <w:pPr>
              <w:tabs>
                <w:tab w:val="decimal" w:pos="1003"/>
              </w:tabs>
              <w:ind w:left="434" w:right="-77" w:hanging="434"/>
              <w:rPr>
                <w:rFonts w:cs="Times New Roman"/>
                <w:b/>
                <w:bCs/>
                <w:i/>
                <w:iCs/>
                <w:szCs w:val="22"/>
              </w:rPr>
            </w:pPr>
          </w:p>
        </w:tc>
      </w:tr>
      <w:tr w:rsidR="00EA47F1" w:rsidRPr="000E1568" w14:paraId="249FF291" w14:textId="77777777" w:rsidTr="00FA01ED">
        <w:trPr>
          <w:cantSplit/>
        </w:trPr>
        <w:tc>
          <w:tcPr>
            <w:tcW w:w="3688" w:type="dxa"/>
            <w:gridSpan w:val="3"/>
          </w:tcPr>
          <w:p w14:paraId="2EA2AB05" w14:textId="77777777" w:rsidR="00EA47F1" w:rsidRPr="000E1568" w:rsidRDefault="00EA47F1" w:rsidP="00EA47F1">
            <w:pPr>
              <w:spacing w:line="240" w:lineRule="atLeast"/>
              <w:rPr>
                <w:rFonts w:cs="Times New Roman"/>
                <w:b/>
                <w:bCs/>
                <w:szCs w:val="22"/>
              </w:rPr>
            </w:pPr>
            <w:r w:rsidRPr="000E1568">
              <w:rPr>
                <w:rFonts w:cs="Times New Roman"/>
                <w:b/>
                <w:bCs/>
                <w:i/>
                <w:iCs/>
                <w:szCs w:val="22"/>
              </w:rPr>
              <w:lastRenderedPageBreak/>
              <w:t>Rental and service retention</w:t>
            </w:r>
            <w:r w:rsidRPr="000E1568">
              <w:rPr>
                <w:rFonts w:cs="Times New Roman"/>
                <w:b/>
                <w:bCs/>
                <w:i/>
                <w:iCs/>
                <w:szCs w:val="22"/>
              </w:rPr>
              <w:tab/>
            </w:r>
          </w:p>
        </w:tc>
        <w:tc>
          <w:tcPr>
            <w:tcW w:w="1264" w:type="dxa"/>
            <w:gridSpan w:val="3"/>
          </w:tcPr>
          <w:p w14:paraId="3187A5C6"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c>
          <w:tcPr>
            <w:tcW w:w="180" w:type="dxa"/>
          </w:tcPr>
          <w:p w14:paraId="3BEF774B"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c>
          <w:tcPr>
            <w:tcW w:w="1266" w:type="dxa"/>
            <w:gridSpan w:val="3"/>
          </w:tcPr>
          <w:p w14:paraId="6CC05455"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c>
          <w:tcPr>
            <w:tcW w:w="182" w:type="dxa"/>
            <w:gridSpan w:val="2"/>
          </w:tcPr>
          <w:p w14:paraId="297023C9"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c>
          <w:tcPr>
            <w:tcW w:w="1258" w:type="dxa"/>
            <w:gridSpan w:val="2"/>
          </w:tcPr>
          <w:p w14:paraId="4E19A6DE"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c>
          <w:tcPr>
            <w:tcW w:w="178" w:type="dxa"/>
            <w:gridSpan w:val="2"/>
          </w:tcPr>
          <w:p w14:paraId="49236C1D"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c>
          <w:tcPr>
            <w:tcW w:w="1264" w:type="dxa"/>
            <w:gridSpan w:val="3"/>
          </w:tcPr>
          <w:p w14:paraId="6EF769BA" w14:textId="77777777" w:rsidR="00EA47F1" w:rsidRPr="000E1568" w:rsidRDefault="00EA47F1" w:rsidP="00EA47F1">
            <w:pPr>
              <w:pStyle w:val="acctfourfigures"/>
              <w:tabs>
                <w:tab w:val="clear" w:pos="765"/>
                <w:tab w:val="decimal" w:pos="1003"/>
              </w:tabs>
              <w:spacing w:line="240" w:lineRule="atLeast"/>
              <w:ind w:right="-77" w:firstLine="20"/>
              <w:rPr>
                <w:b/>
                <w:bCs/>
                <w:szCs w:val="22"/>
              </w:rPr>
            </w:pPr>
          </w:p>
        </w:tc>
      </w:tr>
      <w:tr w:rsidR="00C443E3" w:rsidRPr="000E1568" w14:paraId="0ABCA887" w14:textId="77777777" w:rsidTr="00FA01ED">
        <w:trPr>
          <w:cantSplit/>
        </w:trPr>
        <w:tc>
          <w:tcPr>
            <w:tcW w:w="3688" w:type="dxa"/>
            <w:gridSpan w:val="3"/>
            <w:vAlign w:val="bottom"/>
          </w:tcPr>
          <w:p w14:paraId="21CD7FD3" w14:textId="30E5A41E" w:rsidR="00C443E3" w:rsidRPr="000E1568" w:rsidRDefault="006454EB" w:rsidP="00C443E3">
            <w:pPr>
              <w:spacing w:line="240" w:lineRule="atLeast"/>
              <w:rPr>
                <w:rFonts w:cs="Times New Roman"/>
                <w:szCs w:val="22"/>
                <w:highlight w:val="yellow"/>
                <w:lang w:val="en-GB"/>
              </w:rPr>
            </w:pPr>
            <w:r w:rsidRPr="000E1568">
              <w:rPr>
                <w:rFonts w:cs="Times New Roman"/>
                <w:szCs w:val="22"/>
              </w:rPr>
              <w:t>Ultimate parent company</w:t>
            </w:r>
          </w:p>
        </w:tc>
        <w:tc>
          <w:tcPr>
            <w:tcW w:w="1264" w:type="dxa"/>
            <w:gridSpan w:val="3"/>
            <w:vAlign w:val="bottom"/>
          </w:tcPr>
          <w:p w14:paraId="63AD86A9" w14:textId="40C6BB8E" w:rsidR="00C443E3" w:rsidRPr="000E1568" w:rsidRDefault="00C443E3" w:rsidP="00C443E3">
            <w:pPr>
              <w:tabs>
                <w:tab w:val="decimal" w:pos="1003"/>
              </w:tabs>
              <w:ind w:right="-77" w:firstLine="20"/>
              <w:rPr>
                <w:rFonts w:cs="Times New Roman"/>
                <w:szCs w:val="22"/>
              </w:rPr>
            </w:pPr>
            <w:r w:rsidRPr="000E1568">
              <w:rPr>
                <w:rFonts w:cs="Times New Roman"/>
                <w:szCs w:val="22"/>
              </w:rPr>
              <w:t>3</w:t>
            </w:r>
            <w:r w:rsidRPr="000E1568">
              <w:rPr>
                <w:rFonts w:cs="Times New Roman"/>
                <w:szCs w:val="22"/>
                <w:cs/>
              </w:rPr>
              <w:t>,</w:t>
            </w:r>
            <w:r w:rsidRPr="000E1568">
              <w:rPr>
                <w:rFonts w:cs="Times New Roman"/>
                <w:szCs w:val="22"/>
              </w:rPr>
              <w:t>346</w:t>
            </w:r>
          </w:p>
        </w:tc>
        <w:tc>
          <w:tcPr>
            <w:tcW w:w="180" w:type="dxa"/>
          </w:tcPr>
          <w:p w14:paraId="1313E667" w14:textId="77777777" w:rsidR="00C443E3" w:rsidRPr="000E1568" w:rsidRDefault="00C443E3" w:rsidP="00C443E3">
            <w:pPr>
              <w:tabs>
                <w:tab w:val="decimal" w:pos="730"/>
              </w:tabs>
              <w:ind w:right="-86"/>
              <w:rPr>
                <w:rFonts w:cs="Times New Roman"/>
                <w:szCs w:val="22"/>
              </w:rPr>
            </w:pPr>
          </w:p>
        </w:tc>
        <w:tc>
          <w:tcPr>
            <w:tcW w:w="1266" w:type="dxa"/>
            <w:gridSpan w:val="3"/>
          </w:tcPr>
          <w:p w14:paraId="7D7AAB32" w14:textId="4730B17C" w:rsidR="00C443E3" w:rsidRPr="000E1568" w:rsidRDefault="00C443E3" w:rsidP="00C443E3">
            <w:pPr>
              <w:tabs>
                <w:tab w:val="decimal" w:pos="730"/>
              </w:tabs>
              <w:ind w:right="-86"/>
              <w:rPr>
                <w:rFonts w:cs="Times New Roman"/>
                <w:szCs w:val="22"/>
              </w:rPr>
            </w:pPr>
            <w:r w:rsidRPr="000E1568">
              <w:rPr>
                <w:rFonts w:cs="Times New Roman"/>
                <w:szCs w:val="22"/>
              </w:rPr>
              <w:t>-</w:t>
            </w:r>
          </w:p>
        </w:tc>
        <w:tc>
          <w:tcPr>
            <w:tcW w:w="182" w:type="dxa"/>
            <w:gridSpan w:val="2"/>
          </w:tcPr>
          <w:p w14:paraId="66069CB1" w14:textId="77777777" w:rsidR="00C443E3" w:rsidRPr="000E1568" w:rsidRDefault="00C443E3" w:rsidP="00C443E3">
            <w:pPr>
              <w:tabs>
                <w:tab w:val="decimal" w:pos="730"/>
              </w:tabs>
              <w:ind w:right="-86"/>
              <w:rPr>
                <w:rFonts w:cs="Times New Roman"/>
                <w:szCs w:val="22"/>
              </w:rPr>
            </w:pPr>
          </w:p>
        </w:tc>
        <w:tc>
          <w:tcPr>
            <w:tcW w:w="1258" w:type="dxa"/>
            <w:gridSpan w:val="2"/>
          </w:tcPr>
          <w:p w14:paraId="26B61223" w14:textId="08E3B937" w:rsidR="00C443E3" w:rsidRPr="000E1568" w:rsidRDefault="00C443E3" w:rsidP="00C443E3">
            <w:pPr>
              <w:tabs>
                <w:tab w:val="decimal" w:pos="730"/>
              </w:tabs>
              <w:ind w:right="-86"/>
              <w:rPr>
                <w:rFonts w:cs="Times New Roman"/>
                <w:szCs w:val="22"/>
              </w:rPr>
            </w:pPr>
            <w:r w:rsidRPr="000E1568">
              <w:rPr>
                <w:rFonts w:cs="Times New Roman"/>
                <w:szCs w:val="22"/>
              </w:rPr>
              <w:t>-</w:t>
            </w:r>
          </w:p>
        </w:tc>
        <w:tc>
          <w:tcPr>
            <w:tcW w:w="178" w:type="dxa"/>
            <w:gridSpan w:val="2"/>
          </w:tcPr>
          <w:p w14:paraId="31E28868" w14:textId="77777777" w:rsidR="00C443E3" w:rsidRPr="000E1568" w:rsidRDefault="00C443E3" w:rsidP="00C443E3">
            <w:pPr>
              <w:tabs>
                <w:tab w:val="decimal" w:pos="730"/>
              </w:tabs>
              <w:ind w:right="-86"/>
              <w:rPr>
                <w:rFonts w:cs="Times New Roman"/>
                <w:szCs w:val="22"/>
              </w:rPr>
            </w:pPr>
          </w:p>
        </w:tc>
        <w:tc>
          <w:tcPr>
            <w:tcW w:w="1264" w:type="dxa"/>
            <w:gridSpan w:val="3"/>
          </w:tcPr>
          <w:p w14:paraId="5A97C064" w14:textId="7C9F6E1F" w:rsidR="00C443E3" w:rsidRPr="000E1568" w:rsidRDefault="00C443E3" w:rsidP="00C443E3">
            <w:pPr>
              <w:tabs>
                <w:tab w:val="decimal" w:pos="730"/>
              </w:tabs>
              <w:ind w:right="-86"/>
              <w:rPr>
                <w:rFonts w:cs="Times New Roman"/>
                <w:szCs w:val="22"/>
              </w:rPr>
            </w:pPr>
            <w:r w:rsidRPr="000E1568">
              <w:rPr>
                <w:rFonts w:cs="Times New Roman"/>
                <w:szCs w:val="22"/>
              </w:rPr>
              <w:t>-</w:t>
            </w:r>
          </w:p>
        </w:tc>
      </w:tr>
      <w:tr w:rsidR="00C443E3" w:rsidRPr="000E1568" w14:paraId="30DB64BD" w14:textId="77777777" w:rsidTr="00FA01ED">
        <w:trPr>
          <w:cantSplit/>
        </w:trPr>
        <w:tc>
          <w:tcPr>
            <w:tcW w:w="3688" w:type="dxa"/>
            <w:gridSpan w:val="3"/>
          </w:tcPr>
          <w:p w14:paraId="27297108" w14:textId="77777777" w:rsidR="00C443E3" w:rsidRPr="000E1568" w:rsidRDefault="00C443E3" w:rsidP="00C443E3">
            <w:pPr>
              <w:spacing w:line="240" w:lineRule="atLeast"/>
              <w:rPr>
                <w:rFonts w:cs="Times New Roman"/>
                <w:szCs w:val="22"/>
              </w:rPr>
            </w:pPr>
            <w:r w:rsidRPr="000E1568">
              <w:rPr>
                <w:rFonts w:cs="Times New Roman"/>
                <w:szCs w:val="22"/>
              </w:rPr>
              <w:t>Other related parties</w:t>
            </w:r>
          </w:p>
        </w:tc>
        <w:tc>
          <w:tcPr>
            <w:tcW w:w="1264" w:type="dxa"/>
            <w:gridSpan w:val="3"/>
            <w:tcBorders>
              <w:bottom w:val="single" w:sz="4" w:space="0" w:color="auto"/>
            </w:tcBorders>
            <w:vAlign w:val="bottom"/>
          </w:tcPr>
          <w:p w14:paraId="7BE1F6E6" w14:textId="2315FD8C" w:rsidR="00C443E3" w:rsidRPr="000E1568" w:rsidRDefault="00C443E3" w:rsidP="00C443E3">
            <w:pPr>
              <w:tabs>
                <w:tab w:val="decimal" w:pos="1003"/>
              </w:tabs>
              <w:ind w:right="-77" w:firstLine="20"/>
              <w:rPr>
                <w:rFonts w:cs="Times New Roman"/>
                <w:szCs w:val="22"/>
              </w:rPr>
            </w:pPr>
            <w:r w:rsidRPr="000E1568">
              <w:rPr>
                <w:rFonts w:cs="Times New Roman"/>
                <w:szCs w:val="22"/>
              </w:rPr>
              <w:t>15</w:t>
            </w:r>
            <w:r w:rsidRPr="000E1568">
              <w:rPr>
                <w:rFonts w:cs="Times New Roman"/>
                <w:szCs w:val="22"/>
                <w:cs/>
              </w:rPr>
              <w:t>,</w:t>
            </w:r>
            <w:r w:rsidRPr="000E1568">
              <w:rPr>
                <w:rFonts w:cs="Times New Roman"/>
                <w:szCs w:val="22"/>
              </w:rPr>
              <w:t>125</w:t>
            </w:r>
          </w:p>
        </w:tc>
        <w:tc>
          <w:tcPr>
            <w:tcW w:w="180" w:type="dxa"/>
          </w:tcPr>
          <w:p w14:paraId="26C9E232" w14:textId="77777777" w:rsidR="00C443E3" w:rsidRPr="000E1568" w:rsidRDefault="00C443E3" w:rsidP="00C443E3">
            <w:pPr>
              <w:tabs>
                <w:tab w:val="decimal" w:pos="730"/>
              </w:tabs>
              <w:ind w:right="-86"/>
              <w:rPr>
                <w:rFonts w:cs="Times New Roman"/>
                <w:szCs w:val="22"/>
              </w:rPr>
            </w:pPr>
          </w:p>
        </w:tc>
        <w:tc>
          <w:tcPr>
            <w:tcW w:w="1266" w:type="dxa"/>
            <w:gridSpan w:val="3"/>
            <w:tcBorders>
              <w:bottom w:val="single" w:sz="4" w:space="0" w:color="auto"/>
            </w:tcBorders>
          </w:tcPr>
          <w:p w14:paraId="29F76FC2" w14:textId="4C78A994" w:rsidR="00C443E3" w:rsidRPr="000E1568" w:rsidRDefault="00C443E3" w:rsidP="00C443E3">
            <w:pPr>
              <w:tabs>
                <w:tab w:val="decimal" w:pos="1003"/>
              </w:tabs>
              <w:ind w:right="-77" w:firstLine="20"/>
              <w:rPr>
                <w:rFonts w:cs="Times New Roman"/>
                <w:szCs w:val="22"/>
              </w:rPr>
            </w:pPr>
            <w:r w:rsidRPr="000E1568">
              <w:rPr>
                <w:rFonts w:cs="Times New Roman"/>
                <w:szCs w:val="22"/>
              </w:rPr>
              <w:t>19,428</w:t>
            </w:r>
          </w:p>
        </w:tc>
        <w:tc>
          <w:tcPr>
            <w:tcW w:w="182" w:type="dxa"/>
            <w:gridSpan w:val="2"/>
          </w:tcPr>
          <w:p w14:paraId="148725EB" w14:textId="77777777" w:rsidR="00C443E3" w:rsidRPr="000E1568" w:rsidRDefault="00C443E3" w:rsidP="00C443E3">
            <w:pPr>
              <w:tabs>
                <w:tab w:val="decimal" w:pos="730"/>
              </w:tabs>
              <w:ind w:right="-86"/>
              <w:rPr>
                <w:rFonts w:cs="Times New Roman"/>
                <w:szCs w:val="22"/>
              </w:rPr>
            </w:pPr>
          </w:p>
        </w:tc>
        <w:tc>
          <w:tcPr>
            <w:tcW w:w="1258" w:type="dxa"/>
            <w:gridSpan w:val="2"/>
            <w:tcBorders>
              <w:bottom w:val="single" w:sz="4" w:space="0" w:color="auto"/>
            </w:tcBorders>
          </w:tcPr>
          <w:p w14:paraId="1FC663F1" w14:textId="43752D2C" w:rsidR="00C443E3" w:rsidRPr="000E1568" w:rsidRDefault="00C443E3" w:rsidP="00C443E3">
            <w:pPr>
              <w:tabs>
                <w:tab w:val="decimal" w:pos="730"/>
              </w:tabs>
              <w:ind w:right="-86"/>
              <w:rPr>
                <w:rFonts w:cs="Times New Roman"/>
                <w:szCs w:val="22"/>
              </w:rPr>
            </w:pPr>
            <w:r w:rsidRPr="000E1568">
              <w:rPr>
                <w:rFonts w:cs="Times New Roman"/>
                <w:szCs w:val="22"/>
              </w:rPr>
              <w:t>-</w:t>
            </w:r>
          </w:p>
        </w:tc>
        <w:tc>
          <w:tcPr>
            <w:tcW w:w="178" w:type="dxa"/>
            <w:gridSpan w:val="2"/>
          </w:tcPr>
          <w:p w14:paraId="18F4D78A" w14:textId="77777777" w:rsidR="00C443E3" w:rsidRPr="000E1568" w:rsidRDefault="00C443E3" w:rsidP="00C443E3">
            <w:pPr>
              <w:tabs>
                <w:tab w:val="decimal" w:pos="730"/>
              </w:tabs>
              <w:ind w:right="-86"/>
              <w:rPr>
                <w:rFonts w:cs="Times New Roman"/>
                <w:szCs w:val="22"/>
              </w:rPr>
            </w:pPr>
          </w:p>
        </w:tc>
        <w:tc>
          <w:tcPr>
            <w:tcW w:w="1264" w:type="dxa"/>
            <w:gridSpan w:val="3"/>
            <w:tcBorders>
              <w:bottom w:val="single" w:sz="4" w:space="0" w:color="auto"/>
            </w:tcBorders>
          </w:tcPr>
          <w:p w14:paraId="03FD8B73" w14:textId="045D47E3" w:rsidR="00C443E3" w:rsidRPr="000E1568" w:rsidRDefault="00C443E3" w:rsidP="00C443E3">
            <w:pPr>
              <w:tabs>
                <w:tab w:val="decimal" w:pos="730"/>
              </w:tabs>
              <w:ind w:right="-86"/>
              <w:rPr>
                <w:rFonts w:cs="Times New Roman"/>
                <w:szCs w:val="22"/>
              </w:rPr>
            </w:pPr>
            <w:r w:rsidRPr="000E1568">
              <w:rPr>
                <w:rFonts w:cs="Times New Roman"/>
                <w:szCs w:val="22"/>
              </w:rPr>
              <w:t>-</w:t>
            </w:r>
          </w:p>
        </w:tc>
      </w:tr>
      <w:tr w:rsidR="00C443E3" w:rsidRPr="000E1568" w14:paraId="62A29FFF" w14:textId="77777777" w:rsidTr="00FA01ED">
        <w:trPr>
          <w:cantSplit/>
        </w:trPr>
        <w:tc>
          <w:tcPr>
            <w:tcW w:w="3688" w:type="dxa"/>
            <w:gridSpan w:val="3"/>
          </w:tcPr>
          <w:p w14:paraId="44856F2E" w14:textId="09719DB9" w:rsidR="00C443E3" w:rsidRPr="000E1568" w:rsidRDefault="00C443E3" w:rsidP="00C443E3">
            <w:pPr>
              <w:spacing w:line="240" w:lineRule="atLeast"/>
              <w:rPr>
                <w:rFonts w:cs="Times New Roman"/>
                <w:szCs w:val="22"/>
              </w:rPr>
            </w:pPr>
            <w:r w:rsidRPr="000E1568">
              <w:rPr>
                <w:rFonts w:cs="Times New Roman"/>
                <w:b/>
                <w:bCs/>
                <w:szCs w:val="22"/>
              </w:rPr>
              <w:t>Total</w:t>
            </w:r>
          </w:p>
        </w:tc>
        <w:tc>
          <w:tcPr>
            <w:tcW w:w="1264" w:type="dxa"/>
            <w:gridSpan w:val="3"/>
            <w:tcBorders>
              <w:top w:val="single" w:sz="4" w:space="0" w:color="auto"/>
              <w:bottom w:val="double" w:sz="4" w:space="0" w:color="auto"/>
            </w:tcBorders>
          </w:tcPr>
          <w:p w14:paraId="4E07137F" w14:textId="1DAC97DD" w:rsidR="00C443E3" w:rsidRPr="000E1568" w:rsidRDefault="00C443E3" w:rsidP="00C443E3">
            <w:pPr>
              <w:tabs>
                <w:tab w:val="decimal" w:pos="1003"/>
              </w:tabs>
              <w:ind w:right="-77" w:firstLine="20"/>
              <w:rPr>
                <w:rFonts w:cs="Times New Roman"/>
                <w:b/>
                <w:bCs/>
                <w:szCs w:val="22"/>
              </w:rPr>
            </w:pPr>
            <w:r w:rsidRPr="000E1568">
              <w:rPr>
                <w:rFonts w:cs="Times New Roman"/>
                <w:b/>
                <w:bCs/>
                <w:szCs w:val="22"/>
              </w:rPr>
              <w:t>18</w:t>
            </w:r>
            <w:r w:rsidRPr="000E1568">
              <w:rPr>
                <w:rFonts w:cs="Times New Roman"/>
                <w:b/>
                <w:bCs/>
                <w:szCs w:val="22"/>
                <w:cs/>
              </w:rPr>
              <w:t>,</w:t>
            </w:r>
            <w:r w:rsidRPr="000E1568">
              <w:rPr>
                <w:rFonts w:cs="Times New Roman"/>
                <w:b/>
                <w:bCs/>
                <w:szCs w:val="22"/>
              </w:rPr>
              <w:t>471</w:t>
            </w:r>
          </w:p>
        </w:tc>
        <w:tc>
          <w:tcPr>
            <w:tcW w:w="180" w:type="dxa"/>
          </w:tcPr>
          <w:p w14:paraId="0083DC89" w14:textId="77777777" w:rsidR="00C443E3" w:rsidRPr="000E1568" w:rsidRDefault="00C443E3" w:rsidP="00C443E3">
            <w:pPr>
              <w:tabs>
                <w:tab w:val="decimal" w:pos="730"/>
              </w:tabs>
              <w:ind w:right="-86"/>
              <w:rPr>
                <w:rFonts w:cs="Times New Roman"/>
                <w:b/>
                <w:bCs/>
                <w:szCs w:val="22"/>
              </w:rPr>
            </w:pPr>
          </w:p>
        </w:tc>
        <w:tc>
          <w:tcPr>
            <w:tcW w:w="1266" w:type="dxa"/>
            <w:gridSpan w:val="3"/>
            <w:tcBorders>
              <w:top w:val="single" w:sz="4" w:space="0" w:color="auto"/>
              <w:bottom w:val="double" w:sz="4" w:space="0" w:color="auto"/>
            </w:tcBorders>
          </w:tcPr>
          <w:p w14:paraId="5DB02EBD" w14:textId="16E19E13" w:rsidR="00C443E3" w:rsidRPr="000E1568" w:rsidRDefault="00C443E3" w:rsidP="00C443E3">
            <w:pPr>
              <w:tabs>
                <w:tab w:val="decimal" w:pos="1003"/>
              </w:tabs>
              <w:ind w:right="-77" w:firstLine="20"/>
              <w:rPr>
                <w:rFonts w:cs="Times New Roman"/>
                <w:b/>
                <w:bCs/>
                <w:szCs w:val="22"/>
              </w:rPr>
            </w:pPr>
            <w:r w:rsidRPr="000E1568">
              <w:rPr>
                <w:rFonts w:cs="Times New Roman"/>
                <w:b/>
                <w:bCs/>
                <w:szCs w:val="22"/>
              </w:rPr>
              <w:t>19,428</w:t>
            </w:r>
          </w:p>
        </w:tc>
        <w:tc>
          <w:tcPr>
            <w:tcW w:w="182" w:type="dxa"/>
            <w:gridSpan w:val="2"/>
          </w:tcPr>
          <w:p w14:paraId="4AFDE0A0" w14:textId="77777777" w:rsidR="00C443E3" w:rsidRPr="000E1568" w:rsidRDefault="00C443E3" w:rsidP="00C443E3">
            <w:pPr>
              <w:tabs>
                <w:tab w:val="decimal" w:pos="730"/>
              </w:tabs>
              <w:ind w:right="-86"/>
              <w:rPr>
                <w:rFonts w:cs="Times New Roman"/>
                <w:szCs w:val="22"/>
              </w:rPr>
            </w:pPr>
          </w:p>
        </w:tc>
        <w:tc>
          <w:tcPr>
            <w:tcW w:w="1258" w:type="dxa"/>
            <w:gridSpan w:val="2"/>
            <w:tcBorders>
              <w:top w:val="single" w:sz="4" w:space="0" w:color="auto"/>
              <w:bottom w:val="double" w:sz="4" w:space="0" w:color="auto"/>
            </w:tcBorders>
          </w:tcPr>
          <w:p w14:paraId="089F48DF" w14:textId="2A0A888A" w:rsidR="00C443E3" w:rsidRPr="000E1568" w:rsidRDefault="00C443E3" w:rsidP="00C443E3">
            <w:pPr>
              <w:tabs>
                <w:tab w:val="decimal" w:pos="730"/>
              </w:tabs>
              <w:ind w:right="-86"/>
              <w:rPr>
                <w:rFonts w:cs="Times New Roman"/>
                <w:b/>
                <w:bCs/>
                <w:szCs w:val="22"/>
              </w:rPr>
            </w:pPr>
            <w:r w:rsidRPr="000E1568">
              <w:rPr>
                <w:rFonts w:cs="Times New Roman"/>
                <w:b/>
                <w:bCs/>
                <w:szCs w:val="22"/>
              </w:rPr>
              <w:t>-</w:t>
            </w:r>
          </w:p>
        </w:tc>
        <w:tc>
          <w:tcPr>
            <w:tcW w:w="178" w:type="dxa"/>
            <w:gridSpan w:val="2"/>
          </w:tcPr>
          <w:p w14:paraId="61BB5852" w14:textId="77777777" w:rsidR="00C443E3" w:rsidRPr="000E1568" w:rsidRDefault="00C443E3" w:rsidP="00C443E3">
            <w:pPr>
              <w:tabs>
                <w:tab w:val="decimal" w:pos="730"/>
              </w:tabs>
              <w:ind w:right="-86"/>
              <w:rPr>
                <w:rFonts w:cs="Times New Roman"/>
                <w:b/>
                <w:bCs/>
                <w:szCs w:val="22"/>
              </w:rPr>
            </w:pPr>
          </w:p>
        </w:tc>
        <w:tc>
          <w:tcPr>
            <w:tcW w:w="1264" w:type="dxa"/>
            <w:gridSpan w:val="3"/>
            <w:tcBorders>
              <w:top w:val="single" w:sz="4" w:space="0" w:color="auto"/>
              <w:bottom w:val="double" w:sz="4" w:space="0" w:color="auto"/>
            </w:tcBorders>
          </w:tcPr>
          <w:p w14:paraId="6B381C4D" w14:textId="7124F297" w:rsidR="00C443E3" w:rsidRPr="000E1568" w:rsidRDefault="00C443E3" w:rsidP="00C443E3">
            <w:pPr>
              <w:tabs>
                <w:tab w:val="decimal" w:pos="730"/>
              </w:tabs>
              <w:ind w:right="-86"/>
              <w:rPr>
                <w:rFonts w:cs="Times New Roman"/>
                <w:b/>
                <w:bCs/>
                <w:szCs w:val="22"/>
              </w:rPr>
            </w:pPr>
            <w:r w:rsidRPr="000E1568">
              <w:rPr>
                <w:rFonts w:cs="Times New Roman"/>
                <w:b/>
                <w:bCs/>
                <w:szCs w:val="22"/>
              </w:rPr>
              <w:t>-</w:t>
            </w:r>
          </w:p>
        </w:tc>
      </w:tr>
      <w:tr w:rsidR="00403FD1" w:rsidRPr="000E1568" w14:paraId="36096E89" w14:textId="77777777" w:rsidTr="00FA01ED">
        <w:trPr>
          <w:cantSplit/>
          <w:trHeight w:val="125"/>
        </w:trPr>
        <w:tc>
          <w:tcPr>
            <w:tcW w:w="3688" w:type="dxa"/>
            <w:gridSpan w:val="3"/>
          </w:tcPr>
          <w:p w14:paraId="2D9C1D4B" w14:textId="77777777" w:rsidR="00403FD1" w:rsidRPr="000E1568" w:rsidRDefault="00403FD1" w:rsidP="00C443E3">
            <w:pPr>
              <w:spacing w:line="240" w:lineRule="atLeast"/>
              <w:rPr>
                <w:rFonts w:cs="Times New Roman"/>
                <w:b/>
                <w:bCs/>
                <w:szCs w:val="22"/>
              </w:rPr>
            </w:pPr>
          </w:p>
        </w:tc>
        <w:tc>
          <w:tcPr>
            <w:tcW w:w="1264" w:type="dxa"/>
            <w:gridSpan w:val="3"/>
          </w:tcPr>
          <w:p w14:paraId="591C89C1" w14:textId="77777777" w:rsidR="00403FD1" w:rsidRPr="000E1568" w:rsidRDefault="00403FD1" w:rsidP="00C443E3">
            <w:pPr>
              <w:tabs>
                <w:tab w:val="decimal" w:pos="1003"/>
              </w:tabs>
              <w:spacing w:line="240" w:lineRule="atLeast"/>
              <w:ind w:right="-77"/>
              <w:rPr>
                <w:rFonts w:cs="Times New Roman"/>
                <w:b/>
                <w:bCs/>
                <w:szCs w:val="22"/>
              </w:rPr>
            </w:pPr>
          </w:p>
        </w:tc>
        <w:tc>
          <w:tcPr>
            <w:tcW w:w="180" w:type="dxa"/>
          </w:tcPr>
          <w:p w14:paraId="36DDA434" w14:textId="77777777" w:rsidR="00403FD1" w:rsidRPr="000E1568" w:rsidRDefault="00403FD1" w:rsidP="00C443E3">
            <w:pPr>
              <w:tabs>
                <w:tab w:val="decimal" w:pos="1003"/>
              </w:tabs>
              <w:spacing w:line="240" w:lineRule="atLeast"/>
              <w:ind w:right="-77"/>
              <w:rPr>
                <w:rFonts w:cs="Times New Roman"/>
                <w:b/>
                <w:bCs/>
                <w:szCs w:val="22"/>
              </w:rPr>
            </w:pPr>
          </w:p>
        </w:tc>
        <w:tc>
          <w:tcPr>
            <w:tcW w:w="1266" w:type="dxa"/>
            <w:gridSpan w:val="3"/>
          </w:tcPr>
          <w:p w14:paraId="6FF138BA" w14:textId="77777777" w:rsidR="00403FD1" w:rsidRPr="000E1568" w:rsidRDefault="00403FD1" w:rsidP="00C443E3">
            <w:pPr>
              <w:tabs>
                <w:tab w:val="decimal" w:pos="1003"/>
              </w:tabs>
              <w:spacing w:line="240" w:lineRule="atLeast"/>
              <w:ind w:right="-77"/>
              <w:rPr>
                <w:rFonts w:cs="Times New Roman"/>
                <w:b/>
                <w:bCs/>
                <w:szCs w:val="22"/>
              </w:rPr>
            </w:pPr>
          </w:p>
        </w:tc>
        <w:tc>
          <w:tcPr>
            <w:tcW w:w="182" w:type="dxa"/>
            <w:gridSpan w:val="2"/>
          </w:tcPr>
          <w:p w14:paraId="141A2F9C" w14:textId="77777777" w:rsidR="00403FD1" w:rsidRPr="000E1568" w:rsidRDefault="00403FD1" w:rsidP="00367F63">
            <w:pPr>
              <w:tabs>
                <w:tab w:val="decimal" w:pos="730"/>
              </w:tabs>
              <w:ind w:right="-86"/>
              <w:rPr>
                <w:rFonts w:cs="Times New Roman"/>
                <w:szCs w:val="22"/>
              </w:rPr>
            </w:pPr>
          </w:p>
        </w:tc>
        <w:tc>
          <w:tcPr>
            <w:tcW w:w="1258" w:type="dxa"/>
            <w:gridSpan w:val="2"/>
          </w:tcPr>
          <w:p w14:paraId="4BA126D9" w14:textId="77777777" w:rsidR="00403FD1" w:rsidRPr="000E1568" w:rsidRDefault="00403FD1" w:rsidP="00C443E3">
            <w:pPr>
              <w:tabs>
                <w:tab w:val="decimal" w:pos="1003"/>
              </w:tabs>
              <w:spacing w:line="240" w:lineRule="atLeast"/>
              <w:ind w:right="-77"/>
              <w:rPr>
                <w:rFonts w:cs="Times New Roman"/>
                <w:b/>
                <w:bCs/>
                <w:szCs w:val="22"/>
              </w:rPr>
            </w:pPr>
          </w:p>
        </w:tc>
        <w:tc>
          <w:tcPr>
            <w:tcW w:w="178" w:type="dxa"/>
            <w:gridSpan w:val="2"/>
          </w:tcPr>
          <w:p w14:paraId="005C2EFF" w14:textId="77777777" w:rsidR="00403FD1" w:rsidRPr="000E1568" w:rsidRDefault="00403FD1" w:rsidP="00C443E3">
            <w:pPr>
              <w:tabs>
                <w:tab w:val="decimal" w:pos="1003"/>
              </w:tabs>
              <w:spacing w:line="240" w:lineRule="atLeast"/>
              <w:ind w:right="-77"/>
              <w:rPr>
                <w:rFonts w:cs="Times New Roman"/>
                <w:b/>
                <w:bCs/>
                <w:szCs w:val="22"/>
              </w:rPr>
            </w:pPr>
          </w:p>
        </w:tc>
        <w:tc>
          <w:tcPr>
            <w:tcW w:w="1264" w:type="dxa"/>
            <w:gridSpan w:val="3"/>
          </w:tcPr>
          <w:p w14:paraId="6B83B025" w14:textId="77777777" w:rsidR="00403FD1" w:rsidRPr="000E1568" w:rsidRDefault="00403FD1" w:rsidP="00C443E3">
            <w:pPr>
              <w:tabs>
                <w:tab w:val="decimal" w:pos="1003"/>
              </w:tabs>
              <w:spacing w:line="240" w:lineRule="atLeast"/>
              <w:ind w:right="-77"/>
              <w:rPr>
                <w:rFonts w:cs="Times New Roman"/>
                <w:b/>
                <w:bCs/>
                <w:szCs w:val="22"/>
              </w:rPr>
            </w:pPr>
          </w:p>
        </w:tc>
      </w:tr>
      <w:tr w:rsidR="00C443E3" w:rsidRPr="000E1568" w14:paraId="3BD048A6" w14:textId="77777777" w:rsidTr="00FA01ED">
        <w:trPr>
          <w:cantSplit/>
        </w:trPr>
        <w:tc>
          <w:tcPr>
            <w:tcW w:w="3688" w:type="dxa"/>
            <w:gridSpan w:val="3"/>
          </w:tcPr>
          <w:p w14:paraId="0430F389" w14:textId="77777777" w:rsidR="00C443E3" w:rsidRPr="000E1568" w:rsidRDefault="00C443E3" w:rsidP="00C443E3">
            <w:pPr>
              <w:spacing w:line="240" w:lineRule="atLeast"/>
              <w:rPr>
                <w:rFonts w:cs="Times New Roman"/>
                <w:b/>
                <w:bCs/>
                <w:i/>
                <w:iCs/>
                <w:szCs w:val="22"/>
              </w:rPr>
            </w:pPr>
            <w:r w:rsidRPr="000E1568">
              <w:rPr>
                <w:rFonts w:cs="Times New Roman"/>
                <w:b/>
                <w:bCs/>
                <w:i/>
                <w:iCs/>
                <w:szCs w:val="22"/>
              </w:rPr>
              <w:t>Advance rental and service income</w:t>
            </w:r>
          </w:p>
        </w:tc>
        <w:tc>
          <w:tcPr>
            <w:tcW w:w="1264" w:type="dxa"/>
            <w:gridSpan w:val="3"/>
          </w:tcPr>
          <w:p w14:paraId="64FB7F3F"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80" w:type="dxa"/>
          </w:tcPr>
          <w:p w14:paraId="1F4D81BC"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266" w:type="dxa"/>
            <w:gridSpan w:val="3"/>
          </w:tcPr>
          <w:p w14:paraId="7B76C7B5"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82" w:type="dxa"/>
            <w:gridSpan w:val="2"/>
          </w:tcPr>
          <w:p w14:paraId="16D876B9"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258" w:type="dxa"/>
            <w:gridSpan w:val="2"/>
          </w:tcPr>
          <w:p w14:paraId="094F5660"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78" w:type="dxa"/>
            <w:gridSpan w:val="2"/>
          </w:tcPr>
          <w:p w14:paraId="43B15912"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264" w:type="dxa"/>
            <w:gridSpan w:val="3"/>
          </w:tcPr>
          <w:p w14:paraId="05B2EA39"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r>
      <w:tr w:rsidR="00C443E3" w:rsidRPr="000E1568" w14:paraId="36AF56CE" w14:textId="77777777" w:rsidTr="00FA01ED">
        <w:trPr>
          <w:cantSplit/>
        </w:trPr>
        <w:tc>
          <w:tcPr>
            <w:tcW w:w="3688" w:type="dxa"/>
            <w:gridSpan w:val="3"/>
          </w:tcPr>
          <w:p w14:paraId="206AD4FE" w14:textId="5292C0B8" w:rsidR="00C443E3" w:rsidRPr="000E1568" w:rsidRDefault="00C443E3" w:rsidP="00C443E3">
            <w:pPr>
              <w:tabs>
                <w:tab w:val="decimal" w:pos="1003"/>
              </w:tabs>
              <w:ind w:right="-77" w:firstLine="20"/>
              <w:rPr>
                <w:rFonts w:cs="Times New Roman"/>
                <w:szCs w:val="22"/>
              </w:rPr>
            </w:pPr>
            <w:r w:rsidRPr="000E1568">
              <w:rPr>
                <w:rFonts w:cs="Times New Roman"/>
                <w:szCs w:val="22"/>
              </w:rPr>
              <w:t>Subsidiaries</w:t>
            </w:r>
          </w:p>
        </w:tc>
        <w:tc>
          <w:tcPr>
            <w:tcW w:w="1264" w:type="dxa"/>
            <w:gridSpan w:val="3"/>
          </w:tcPr>
          <w:p w14:paraId="3D79DB75" w14:textId="51251AA6" w:rsidR="00C443E3" w:rsidRPr="000E1568" w:rsidRDefault="00C443E3" w:rsidP="00C443E3">
            <w:pPr>
              <w:tabs>
                <w:tab w:val="decimal" w:pos="730"/>
              </w:tabs>
              <w:ind w:right="-86"/>
              <w:rPr>
                <w:rFonts w:cs="Times New Roman"/>
                <w:szCs w:val="22"/>
              </w:rPr>
            </w:pPr>
            <w:r w:rsidRPr="000E1568">
              <w:rPr>
                <w:rFonts w:cs="Times New Roman"/>
                <w:szCs w:val="22"/>
              </w:rPr>
              <w:t>-</w:t>
            </w:r>
          </w:p>
        </w:tc>
        <w:tc>
          <w:tcPr>
            <w:tcW w:w="180" w:type="dxa"/>
          </w:tcPr>
          <w:p w14:paraId="06E4E06A" w14:textId="77777777" w:rsidR="00C443E3" w:rsidRPr="000E1568" w:rsidRDefault="00C443E3" w:rsidP="00C443E3">
            <w:pPr>
              <w:tabs>
                <w:tab w:val="decimal" w:pos="730"/>
              </w:tabs>
              <w:ind w:right="-86"/>
              <w:rPr>
                <w:rFonts w:cs="Times New Roman"/>
                <w:szCs w:val="22"/>
              </w:rPr>
            </w:pPr>
          </w:p>
        </w:tc>
        <w:tc>
          <w:tcPr>
            <w:tcW w:w="1266" w:type="dxa"/>
            <w:gridSpan w:val="3"/>
          </w:tcPr>
          <w:p w14:paraId="1581EBDF" w14:textId="630709D8" w:rsidR="00C443E3" w:rsidRPr="000E1568" w:rsidRDefault="00C443E3" w:rsidP="00ED2430">
            <w:pPr>
              <w:tabs>
                <w:tab w:val="decimal" w:pos="730"/>
              </w:tabs>
              <w:ind w:right="-86"/>
              <w:rPr>
                <w:rFonts w:cs="Times New Roman"/>
                <w:szCs w:val="22"/>
              </w:rPr>
            </w:pPr>
            <w:r w:rsidRPr="000E1568">
              <w:rPr>
                <w:rFonts w:cs="Times New Roman"/>
                <w:szCs w:val="22"/>
              </w:rPr>
              <w:t>-</w:t>
            </w:r>
          </w:p>
        </w:tc>
        <w:tc>
          <w:tcPr>
            <w:tcW w:w="182" w:type="dxa"/>
            <w:gridSpan w:val="2"/>
          </w:tcPr>
          <w:p w14:paraId="344287AE" w14:textId="77777777" w:rsidR="00C443E3" w:rsidRPr="000E1568" w:rsidRDefault="00C443E3" w:rsidP="00C443E3">
            <w:pPr>
              <w:tabs>
                <w:tab w:val="decimal" w:pos="1003"/>
              </w:tabs>
              <w:ind w:right="-77" w:firstLine="20"/>
              <w:rPr>
                <w:rFonts w:cs="Times New Roman"/>
                <w:szCs w:val="22"/>
              </w:rPr>
            </w:pPr>
          </w:p>
        </w:tc>
        <w:tc>
          <w:tcPr>
            <w:tcW w:w="1258" w:type="dxa"/>
            <w:gridSpan w:val="2"/>
          </w:tcPr>
          <w:p w14:paraId="775BE47E" w14:textId="7FA1FB2D" w:rsidR="00C443E3" w:rsidRPr="000E1568" w:rsidRDefault="00C443E3" w:rsidP="00C443E3">
            <w:pPr>
              <w:tabs>
                <w:tab w:val="decimal" w:pos="1003"/>
              </w:tabs>
              <w:ind w:right="-77" w:firstLine="20"/>
              <w:rPr>
                <w:rFonts w:cs="Times New Roman"/>
                <w:szCs w:val="22"/>
              </w:rPr>
            </w:pPr>
            <w:r w:rsidRPr="000E1568">
              <w:rPr>
                <w:rFonts w:cs="Times New Roman"/>
                <w:szCs w:val="22"/>
              </w:rPr>
              <w:t>2,906</w:t>
            </w:r>
          </w:p>
        </w:tc>
        <w:tc>
          <w:tcPr>
            <w:tcW w:w="178" w:type="dxa"/>
            <w:gridSpan w:val="2"/>
          </w:tcPr>
          <w:p w14:paraId="1B599E27" w14:textId="77777777" w:rsidR="00C443E3" w:rsidRPr="000E1568" w:rsidRDefault="00C443E3" w:rsidP="00C443E3">
            <w:pPr>
              <w:tabs>
                <w:tab w:val="decimal" w:pos="1003"/>
              </w:tabs>
              <w:ind w:right="-77" w:firstLine="20"/>
              <w:rPr>
                <w:rFonts w:cs="Times New Roman"/>
                <w:szCs w:val="22"/>
              </w:rPr>
            </w:pPr>
          </w:p>
        </w:tc>
        <w:tc>
          <w:tcPr>
            <w:tcW w:w="1264" w:type="dxa"/>
            <w:gridSpan w:val="3"/>
          </w:tcPr>
          <w:p w14:paraId="5814F2B1" w14:textId="308A8BBD" w:rsidR="00C443E3" w:rsidRPr="000E1568" w:rsidRDefault="00C443E3" w:rsidP="00C443E3">
            <w:pPr>
              <w:tabs>
                <w:tab w:val="decimal" w:pos="1003"/>
              </w:tabs>
              <w:ind w:right="-77" w:firstLine="20"/>
              <w:rPr>
                <w:rFonts w:cs="Times New Roman"/>
                <w:szCs w:val="22"/>
              </w:rPr>
            </w:pPr>
            <w:r w:rsidRPr="000E1568">
              <w:rPr>
                <w:rFonts w:cs="Times New Roman"/>
                <w:szCs w:val="22"/>
              </w:rPr>
              <w:t>855</w:t>
            </w:r>
          </w:p>
        </w:tc>
      </w:tr>
      <w:tr w:rsidR="00C443E3" w:rsidRPr="000E1568" w14:paraId="3933D559" w14:textId="77777777" w:rsidTr="00FA01ED">
        <w:trPr>
          <w:cantSplit/>
        </w:trPr>
        <w:tc>
          <w:tcPr>
            <w:tcW w:w="3688" w:type="dxa"/>
            <w:gridSpan w:val="3"/>
          </w:tcPr>
          <w:p w14:paraId="407FEE22" w14:textId="77777777" w:rsidR="00C443E3" w:rsidRPr="000E1568" w:rsidRDefault="00C443E3" w:rsidP="00C443E3">
            <w:pPr>
              <w:tabs>
                <w:tab w:val="decimal" w:pos="1003"/>
              </w:tabs>
              <w:ind w:right="-77" w:firstLine="20"/>
              <w:rPr>
                <w:rFonts w:cs="Times New Roman"/>
                <w:szCs w:val="22"/>
              </w:rPr>
            </w:pPr>
            <w:r w:rsidRPr="000E1568">
              <w:rPr>
                <w:rFonts w:cs="Times New Roman"/>
                <w:szCs w:val="22"/>
              </w:rPr>
              <w:t>Other related parties</w:t>
            </w:r>
          </w:p>
        </w:tc>
        <w:tc>
          <w:tcPr>
            <w:tcW w:w="1264" w:type="dxa"/>
            <w:gridSpan w:val="3"/>
            <w:tcBorders>
              <w:bottom w:val="single" w:sz="4" w:space="0" w:color="auto"/>
            </w:tcBorders>
          </w:tcPr>
          <w:p w14:paraId="06DF626D" w14:textId="177C2CAC" w:rsidR="00C443E3" w:rsidRPr="000E1568" w:rsidRDefault="00C443E3" w:rsidP="00C443E3">
            <w:pPr>
              <w:tabs>
                <w:tab w:val="decimal" w:pos="1003"/>
              </w:tabs>
              <w:ind w:right="-77" w:firstLine="20"/>
              <w:rPr>
                <w:rFonts w:cs="Times New Roman"/>
                <w:szCs w:val="22"/>
              </w:rPr>
            </w:pPr>
            <w:r w:rsidRPr="000E1568">
              <w:rPr>
                <w:rFonts w:cs="Times New Roman"/>
                <w:szCs w:val="22"/>
              </w:rPr>
              <w:t>4,069,034</w:t>
            </w:r>
          </w:p>
        </w:tc>
        <w:tc>
          <w:tcPr>
            <w:tcW w:w="180" w:type="dxa"/>
          </w:tcPr>
          <w:p w14:paraId="42CF9B6E" w14:textId="77777777" w:rsidR="00C443E3" w:rsidRPr="000E1568" w:rsidRDefault="00C443E3" w:rsidP="00C443E3">
            <w:pPr>
              <w:tabs>
                <w:tab w:val="decimal" w:pos="1003"/>
              </w:tabs>
              <w:ind w:right="-77" w:firstLine="20"/>
              <w:rPr>
                <w:rFonts w:cs="Times New Roman"/>
                <w:szCs w:val="22"/>
              </w:rPr>
            </w:pPr>
          </w:p>
        </w:tc>
        <w:tc>
          <w:tcPr>
            <w:tcW w:w="1266" w:type="dxa"/>
            <w:gridSpan w:val="3"/>
            <w:tcBorders>
              <w:bottom w:val="single" w:sz="4" w:space="0" w:color="auto"/>
            </w:tcBorders>
          </w:tcPr>
          <w:p w14:paraId="318AAEC4" w14:textId="230AA267" w:rsidR="00C443E3" w:rsidRPr="000E1568" w:rsidRDefault="00ED2430" w:rsidP="00C443E3">
            <w:pPr>
              <w:tabs>
                <w:tab w:val="decimal" w:pos="1003"/>
              </w:tabs>
              <w:ind w:right="-77" w:firstLine="20"/>
              <w:rPr>
                <w:rFonts w:cs="Times New Roman"/>
                <w:szCs w:val="22"/>
              </w:rPr>
            </w:pPr>
            <w:r w:rsidRPr="000E1568">
              <w:rPr>
                <w:rFonts w:cs="Times New Roman"/>
                <w:szCs w:val="22"/>
              </w:rPr>
              <w:t>4,289,308</w:t>
            </w:r>
          </w:p>
        </w:tc>
        <w:tc>
          <w:tcPr>
            <w:tcW w:w="182" w:type="dxa"/>
            <w:gridSpan w:val="2"/>
          </w:tcPr>
          <w:p w14:paraId="305F6CF2" w14:textId="77777777" w:rsidR="00C443E3" w:rsidRPr="000E1568" w:rsidRDefault="00C443E3" w:rsidP="00C443E3">
            <w:pPr>
              <w:tabs>
                <w:tab w:val="decimal" w:pos="1003"/>
              </w:tabs>
              <w:ind w:right="-77" w:firstLine="20"/>
              <w:rPr>
                <w:rFonts w:cs="Times New Roman"/>
                <w:szCs w:val="22"/>
              </w:rPr>
            </w:pPr>
          </w:p>
        </w:tc>
        <w:tc>
          <w:tcPr>
            <w:tcW w:w="1258" w:type="dxa"/>
            <w:gridSpan w:val="2"/>
            <w:tcBorders>
              <w:bottom w:val="single" w:sz="4" w:space="0" w:color="auto"/>
            </w:tcBorders>
          </w:tcPr>
          <w:p w14:paraId="57E34E4A" w14:textId="042DFBF1" w:rsidR="00C443E3" w:rsidRPr="000E1568" w:rsidRDefault="00C443E3" w:rsidP="00C443E3">
            <w:pPr>
              <w:tabs>
                <w:tab w:val="decimal" w:pos="1003"/>
              </w:tabs>
              <w:ind w:right="-77" w:firstLine="20"/>
              <w:rPr>
                <w:rFonts w:cs="Times New Roman"/>
                <w:szCs w:val="22"/>
              </w:rPr>
            </w:pPr>
            <w:r w:rsidRPr="000E1568">
              <w:rPr>
                <w:rFonts w:cs="Times New Roman"/>
                <w:szCs w:val="22"/>
              </w:rPr>
              <w:t>3,317,592</w:t>
            </w:r>
          </w:p>
        </w:tc>
        <w:tc>
          <w:tcPr>
            <w:tcW w:w="178" w:type="dxa"/>
            <w:gridSpan w:val="2"/>
          </w:tcPr>
          <w:p w14:paraId="463F4692" w14:textId="77777777" w:rsidR="00C443E3" w:rsidRPr="000E1568" w:rsidRDefault="00C443E3" w:rsidP="00C443E3">
            <w:pPr>
              <w:tabs>
                <w:tab w:val="decimal" w:pos="1003"/>
              </w:tabs>
              <w:ind w:right="-77" w:firstLine="20"/>
              <w:rPr>
                <w:rFonts w:cs="Times New Roman"/>
                <w:szCs w:val="22"/>
              </w:rPr>
            </w:pPr>
          </w:p>
        </w:tc>
        <w:tc>
          <w:tcPr>
            <w:tcW w:w="1264" w:type="dxa"/>
            <w:gridSpan w:val="3"/>
            <w:tcBorders>
              <w:bottom w:val="single" w:sz="4" w:space="0" w:color="auto"/>
            </w:tcBorders>
          </w:tcPr>
          <w:p w14:paraId="04833924" w14:textId="2D1D808A" w:rsidR="00C443E3" w:rsidRPr="000E1568" w:rsidRDefault="00C443E3" w:rsidP="00C443E3">
            <w:pPr>
              <w:tabs>
                <w:tab w:val="decimal" w:pos="1003"/>
              </w:tabs>
              <w:ind w:right="-77" w:firstLine="20"/>
              <w:rPr>
                <w:rFonts w:cs="Times New Roman"/>
                <w:szCs w:val="22"/>
              </w:rPr>
            </w:pPr>
            <w:r w:rsidRPr="000E1568">
              <w:rPr>
                <w:rFonts w:cs="Times New Roman"/>
                <w:szCs w:val="22"/>
              </w:rPr>
              <w:t>3,466,707</w:t>
            </w:r>
          </w:p>
        </w:tc>
      </w:tr>
      <w:tr w:rsidR="00C443E3" w:rsidRPr="000E1568" w14:paraId="1A741E82" w14:textId="77777777" w:rsidTr="00FA01ED">
        <w:trPr>
          <w:cantSplit/>
        </w:trPr>
        <w:tc>
          <w:tcPr>
            <w:tcW w:w="3688" w:type="dxa"/>
            <w:gridSpan w:val="3"/>
          </w:tcPr>
          <w:p w14:paraId="78786971" w14:textId="6F9FE534" w:rsidR="00C443E3" w:rsidRPr="000E1568" w:rsidRDefault="00C443E3" w:rsidP="00C443E3">
            <w:pPr>
              <w:spacing w:line="240" w:lineRule="atLeast"/>
              <w:rPr>
                <w:rFonts w:cs="Times New Roman"/>
                <w:szCs w:val="22"/>
              </w:rPr>
            </w:pPr>
            <w:r w:rsidRPr="000E1568">
              <w:rPr>
                <w:rFonts w:cs="Times New Roman"/>
                <w:b/>
                <w:bCs/>
                <w:szCs w:val="22"/>
              </w:rPr>
              <w:t>Total</w:t>
            </w:r>
          </w:p>
        </w:tc>
        <w:tc>
          <w:tcPr>
            <w:tcW w:w="1264" w:type="dxa"/>
            <w:gridSpan w:val="3"/>
            <w:tcBorders>
              <w:top w:val="single" w:sz="4" w:space="0" w:color="auto"/>
              <w:bottom w:val="double" w:sz="4" w:space="0" w:color="auto"/>
            </w:tcBorders>
          </w:tcPr>
          <w:p w14:paraId="3E720FC2" w14:textId="11CA7836" w:rsidR="00C443E3" w:rsidRPr="000E1568" w:rsidRDefault="00C443E3" w:rsidP="00C443E3">
            <w:pPr>
              <w:tabs>
                <w:tab w:val="decimal" w:pos="1003"/>
              </w:tabs>
              <w:ind w:right="-77" w:firstLine="20"/>
              <w:rPr>
                <w:rFonts w:cs="Times New Roman"/>
                <w:b/>
                <w:bCs/>
                <w:szCs w:val="22"/>
              </w:rPr>
            </w:pPr>
            <w:r w:rsidRPr="000E1568">
              <w:rPr>
                <w:rFonts w:cs="Times New Roman"/>
                <w:b/>
                <w:bCs/>
                <w:szCs w:val="22"/>
              </w:rPr>
              <w:t>4,069,034</w:t>
            </w:r>
          </w:p>
        </w:tc>
        <w:tc>
          <w:tcPr>
            <w:tcW w:w="180" w:type="dxa"/>
          </w:tcPr>
          <w:p w14:paraId="38D35B1F" w14:textId="77777777" w:rsidR="00C443E3" w:rsidRPr="000E1568" w:rsidRDefault="00C443E3" w:rsidP="00C443E3">
            <w:pPr>
              <w:tabs>
                <w:tab w:val="decimal" w:pos="1003"/>
              </w:tabs>
              <w:ind w:right="-77" w:firstLine="20"/>
              <w:rPr>
                <w:rFonts w:cs="Times New Roman"/>
                <w:b/>
                <w:bCs/>
                <w:szCs w:val="22"/>
              </w:rPr>
            </w:pPr>
          </w:p>
        </w:tc>
        <w:tc>
          <w:tcPr>
            <w:tcW w:w="1266" w:type="dxa"/>
            <w:gridSpan w:val="3"/>
            <w:tcBorders>
              <w:top w:val="single" w:sz="4" w:space="0" w:color="auto"/>
              <w:bottom w:val="double" w:sz="4" w:space="0" w:color="auto"/>
            </w:tcBorders>
          </w:tcPr>
          <w:p w14:paraId="1F5B7F58" w14:textId="7451DD98" w:rsidR="00C443E3" w:rsidRPr="000E1568" w:rsidRDefault="00ED2430" w:rsidP="00C443E3">
            <w:pPr>
              <w:tabs>
                <w:tab w:val="decimal" w:pos="1003"/>
              </w:tabs>
              <w:ind w:right="-77" w:firstLine="20"/>
              <w:rPr>
                <w:rFonts w:cs="Times New Roman"/>
                <w:b/>
                <w:bCs/>
                <w:szCs w:val="22"/>
              </w:rPr>
            </w:pPr>
            <w:r w:rsidRPr="000E1568">
              <w:rPr>
                <w:rFonts w:cs="Times New Roman"/>
                <w:b/>
                <w:bCs/>
                <w:szCs w:val="22"/>
              </w:rPr>
              <w:t>4,289,308</w:t>
            </w:r>
          </w:p>
        </w:tc>
        <w:tc>
          <w:tcPr>
            <w:tcW w:w="182" w:type="dxa"/>
            <w:gridSpan w:val="2"/>
          </w:tcPr>
          <w:p w14:paraId="14310699" w14:textId="77777777" w:rsidR="00C443E3" w:rsidRPr="000E1568" w:rsidRDefault="00C443E3" w:rsidP="00C443E3">
            <w:pPr>
              <w:tabs>
                <w:tab w:val="decimal" w:pos="1003"/>
              </w:tabs>
              <w:ind w:right="-77" w:firstLine="20"/>
              <w:rPr>
                <w:rFonts w:cs="Times New Roman"/>
                <w:b/>
                <w:bCs/>
                <w:szCs w:val="22"/>
              </w:rPr>
            </w:pPr>
          </w:p>
        </w:tc>
        <w:tc>
          <w:tcPr>
            <w:tcW w:w="1258" w:type="dxa"/>
            <w:gridSpan w:val="2"/>
            <w:tcBorders>
              <w:top w:val="single" w:sz="4" w:space="0" w:color="auto"/>
              <w:bottom w:val="double" w:sz="4" w:space="0" w:color="auto"/>
            </w:tcBorders>
          </w:tcPr>
          <w:p w14:paraId="37D6D4D4" w14:textId="7326F323" w:rsidR="00C443E3" w:rsidRPr="000E1568" w:rsidRDefault="00C443E3" w:rsidP="00C443E3">
            <w:pPr>
              <w:tabs>
                <w:tab w:val="decimal" w:pos="1003"/>
              </w:tabs>
              <w:ind w:right="-77" w:firstLine="20"/>
              <w:rPr>
                <w:rFonts w:cs="Times New Roman"/>
                <w:b/>
                <w:bCs/>
                <w:szCs w:val="22"/>
              </w:rPr>
            </w:pPr>
            <w:r w:rsidRPr="000E1568">
              <w:rPr>
                <w:rFonts w:cs="Times New Roman"/>
                <w:b/>
                <w:bCs/>
                <w:szCs w:val="22"/>
              </w:rPr>
              <w:t>3</w:t>
            </w:r>
            <w:r w:rsidRPr="000E1568">
              <w:rPr>
                <w:rFonts w:cs="Times New Roman"/>
                <w:b/>
                <w:bCs/>
                <w:szCs w:val="22"/>
                <w:cs/>
              </w:rPr>
              <w:t>,</w:t>
            </w:r>
            <w:r w:rsidRPr="000E1568">
              <w:rPr>
                <w:rFonts w:cs="Times New Roman"/>
                <w:b/>
                <w:bCs/>
                <w:szCs w:val="22"/>
              </w:rPr>
              <w:t>320</w:t>
            </w:r>
            <w:r w:rsidRPr="000E1568">
              <w:rPr>
                <w:rFonts w:cs="Times New Roman"/>
                <w:b/>
                <w:bCs/>
                <w:szCs w:val="22"/>
                <w:cs/>
              </w:rPr>
              <w:t>,</w:t>
            </w:r>
            <w:r w:rsidRPr="000E1568">
              <w:rPr>
                <w:rFonts w:cs="Times New Roman"/>
                <w:b/>
                <w:bCs/>
                <w:szCs w:val="22"/>
              </w:rPr>
              <w:t>498</w:t>
            </w:r>
          </w:p>
        </w:tc>
        <w:tc>
          <w:tcPr>
            <w:tcW w:w="178" w:type="dxa"/>
            <w:gridSpan w:val="2"/>
          </w:tcPr>
          <w:p w14:paraId="47AF9A2A" w14:textId="77777777" w:rsidR="00C443E3" w:rsidRPr="000E1568" w:rsidRDefault="00C443E3" w:rsidP="00C443E3">
            <w:pPr>
              <w:tabs>
                <w:tab w:val="decimal" w:pos="1003"/>
              </w:tabs>
              <w:ind w:right="-77" w:firstLine="20"/>
              <w:rPr>
                <w:rFonts w:cs="Times New Roman"/>
                <w:b/>
                <w:bCs/>
                <w:szCs w:val="22"/>
              </w:rPr>
            </w:pPr>
          </w:p>
        </w:tc>
        <w:tc>
          <w:tcPr>
            <w:tcW w:w="1264" w:type="dxa"/>
            <w:gridSpan w:val="3"/>
            <w:tcBorders>
              <w:top w:val="single" w:sz="4" w:space="0" w:color="auto"/>
              <w:bottom w:val="double" w:sz="4" w:space="0" w:color="auto"/>
            </w:tcBorders>
          </w:tcPr>
          <w:p w14:paraId="36BA0C3C" w14:textId="225EC0CA" w:rsidR="00C443E3" w:rsidRPr="000E1568" w:rsidRDefault="00C443E3" w:rsidP="00C443E3">
            <w:pPr>
              <w:tabs>
                <w:tab w:val="decimal" w:pos="1003"/>
              </w:tabs>
              <w:ind w:right="-77" w:firstLine="20"/>
              <w:rPr>
                <w:rFonts w:cs="Times New Roman"/>
                <w:b/>
                <w:bCs/>
                <w:szCs w:val="22"/>
              </w:rPr>
            </w:pPr>
            <w:r w:rsidRPr="000E1568">
              <w:rPr>
                <w:rFonts w:cs="Times New Roman"/>
                <w:b/>
                <w:bCs/>
                <w:szCs w:val="22"/>
              </w:rPr>
              <w:t>3,467,562</w:t>
            </w:r>
          </w:p>
        </w:tc>
      </w:tr>
      <w:tr w:rsidR="00C443E3" w:rsidRPr="000E1568" w14:paraId="0D46F1A7" w14:textId="77777777" w:rsidTr="00FA01ED">
        <w:trPr>
          <w:cantSplit/>
        </w:trPr>
        <w:tc>
          <w:tcPr>
            <w:tcW w:w="3688" w:type="dxa"/>
            <w:gridSpan w:val="3"/>
          </w:tcPr>
          <w:p w14:paraId="281B27B8" w14:textId="77777777" w:rsidR="00C443E3" w:rsidRPr="000E1568" w:rsidRDefault="00C443E3" w:rsidP="00C443E3">
            <w:pPr>
              <w:spacing w:line="240" w:lineRule="atLeast"/>
              <w:rPr>
                <w:rFonts w:cs="Times New Roman"/>
                <w:szCs w:val="22"/>
              </w:rPr>
            </w:pPr>
          </w:p>
        </w:tc>
        <w:tc>
          <w:tcPr>
            <w:tcW w:w="1264" w:type="dxa"/>
            <w:gridSpan w:val="3"/>
            <w:tcBorders>
              <w:top w:val="double" w:sz="4" w:space="0" w:color="auto"/>
              <w:bottom w:val="nil"/>
            </w:tcBorders>
          </w:tcPr>
          <w:p w14:paraId="34CF9523"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80" w:type="dxa"/>
          </w:tcPr>
          <w:p w14:paraId="1A992AA5"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266" w:type="dxa"/>
            <w:gridSpan w:val="3"/>
            <w:tcBorders>
              <w:top w:val="double" w:sz="4" w:space="0" w:color="auto"/>
              <w:bottom w:val="nil"/>
            </w:tcBorders>
          </w:tcPr>
          <w:p w14:paraId="0105C7FF"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82" w:type="dxa"/>
            <w:gridSpan w:val="2"/>
          </w:tcPr>
          <w:p w14:paraId="55D6431F"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258" w:type="dxa"/>
            <w:gridSpan w:val="2"/>
            <w:tcBorders>
              <w:top w:val="double" w:sz="4" w:space="0" w:color="auto"/>
              <w:bottom w:val="nil"/>
            </w:tcBorders>
          </w:tcPr>
          <w:p w14:paraId="17D9F307"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78" w:type="dxa"/>
            <w:gridSpan w:val="2"/>
          </w:tcPr>
          <w:p w14:paraId="1F4D0EAA"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c>
          <w:tcPr>
            <w:tcW w:w="1264" w:type="dxa"/>
            <w:gridSpan w:val="3"/>
            <w:tcBorders>
              <w:top w:val="double" w:sz="4" w:space="0" w:color="auto"/>
              <w:bottom w:val="nil"/>
            </w:tcBorders>
          </w:tcPr>
          <w:p w14:paraId="6A384F4B" w14:textId="77777777" w:rsidR="00C443E3" w:rsidRPr="000E1568" w:rsidRDefault="00C443E3" w:rsidP="00C443E3">
            <w:pPr>
              <w:pStyle w:val="acctfourfigures"/>
              <w:tabs>
                <w:tab w:val="clear" w:pos="765"/>
                <w:tab w:val="decimal" w:pos="1003"/>
              </w:tabs>
              <w:spacing w:line="240" w:lineRule="atLeast"/>
              <w:ind w:right="-77" w:firstLine="20"/>
              <w:rPr>
                <w:b/>
                <w:bCs/>
                <w:szCs w:val="22"/>
              </w:rPr>
            </w:pPr>
          </w:p>
        </w:tc>
      </w:tr>
      <w:tr w:rsidR="00C443E3" w:rsidRPr="000E1568" w14:paraId="6F23C910" w14:textId="77777777" w:rsidTr="00FA01ED">
        <w:tblPrEx>
          <w:tblCellMar>
            <w:left w:w="108" w:type="dxa"/>
            <w:right w:w="108" w:type="dxa"/>
          </w:tblCellMar>
          <w:tblLook w:val="04A0" w:firstRow="1" w:lastRow="0" w:firstColumn="1" w:lastColumn="0" w:noHBand="0" w:noVBand="1"/>
        </w:tblPrEx>
        <w:trPr>
          <w:gridAfter w:val="1"/>
          <w:wAfter w:w="12" w:type="dxa"/>
          <w:trHeight w:val="182"/>
          <w:tblHeader/>
        </w:trPr>
        <w:tc>
          <w:tcPr>
            <w:tcW w:w="2248" w:type="dxa"/>
            <w:shd w:val="clear" w:color="auto" w:fill="auto"/>
            <w:vAlign w:val="bottom"/>
          </w:tcPr>
          <w:p w14:paraId="2DD0066C" w14:textId="77777777" w:rsidR="00C443E3" w:rsidRPr="000E1568" w:rsidRDefault="00C443E3" w:rsidP="00C443E3">
            <w:pPr>
              <w:rPr>
                <w:rFonts w:cs="Times New Roman"/>
                <w:bCs/>
                <w:szCs w:val="22"/>
                <w:cs/>
              </w:rPr>
            </w:pPr>
          </w:p>
        </w:tc>
        <w:tc>
          <w:tcPr>
            <w:tcW w:w="236" w:type="dxa"/>
            <w:shd w:val="clear" w:color="auto" w:fill="auto"/>
            <w:vAlign w:val="bottom"/>
          </w:tcPr>
          <w:p w14:paraId="20932ADD" w14:textId="77777777" w:rsidR="00C443E3" w:rsidRPr="000E1568" w:rsidRDefault="00C443E3" w:rsidP="00C443E3">
            <w:pPr>
              <w:jc w:val="center"/>
              <w:rPr>
                <w:rFonts w:cs="Times New Roman"/>
                <w:bCs/>
                <w:szCs w:val="22"/>
                <w:cs/>
              </w:rPr>
            </w:pPr>
          </w:p>
        </w:tc>
        <w:tc>
          <w:tcPr>
            <w:tcW w:w="1384" w:type="dxa"/>
            <w:gridSpan w:val="2"/>
            <w:shd w:val="clear" w:color="auto" w:fill="auto"/>
            <w:vAlign w:val="bottom"/>
          </w:tcPr>
          <w:p w14:paraId="48E01AA7" w14:textId="77777777" w:rsidR="00C443E3" w:rsidRPr="000E1568" w:rsidRDefault="00C443E3" w:rsidP="00C443E3">
            <w:pPr>
              <w:jc w:val="center"/>
              <w:rPr>
                <w:rFonts w:cs="Times New Roman"/>
                <w:bCs/>
                <w:szCs w:val="22"/>
                <w:cs/>
              </w:rPr>
            </w:pPr>
            <w:r w:rsidRPr="000E1568">
              <w:rPr>
                <w:rFonts w:cs="Times New Roman"/>
                <w:b/>
                <w:bCs/>
                <w:szCs w:val="22"/>
              </w:rPr>
              <w:t>Interest rate</w:t>
            </w:r>
          </w:p>
        </w:tc>
        <w:tc>
          <w:tcPr>
            <w:tcW w:w="270" w:type="dxa"/>
            <w:shd w:val="clear" w:color="auto" w:fill="auto"/>
            <w:vAlign w:val="bottom"/>
          </w:tcPr>
          <w:p w14:paraId="586B659D" w14:textId="77777777" w:rsidR="00C443E3" w:rsidRPr="000E1568" w:rsidRDefault="00C443E3" w:rsidP="00C443E3">
            <w:pPr>
              <w:jc w:val="center"/>
              <w:rPr>
                <w:rFonts w:cs="Times New Roman"/>
                <w:bCs/>
                <w:szCs w:val="22"/>
              </w:rPr>
            </w:pPr>
          </w:p>
        </w:tc>
        <w:tc>
          <w:tcPr>
            <w:tcW w:w="5130" w:type="dxa"/>
            <w:gridSpan w:val="13"/>
            <w:shd w:val="clear" w:color="auto" w:fill="auto"/>
            <w:vAlign w:val="bottom"/>
          </w:tcPr>
          <w:p w14:paraId="2B2615EC" w14:textId="77777777" w:rsidR="00C443E3" w:rsidRPr="000E1568" w:rsidRDefault="00C443E3" w:rsidP="00C443E3">
            <w:pPr>
              <w:ind w:left="-95" w:right="-120"/>
              <w:jc w:val="center"/>
              <w:rPr>
                <w:rFonts w:cs="Times New Roman"/>
                <w:bCs/>
                <w:szCs w:val="22"/>
                <w:cs/>
              </w:rPr>
            </w:pPr>
            <w:r w:rsidRPr="000E1568">
              <w:rPr>
                <w:rFonts w:cs="Times New Roman"/>
                <w:b/>
                <w:bCs/>
                <w:szCs w:val="22"/>
              </w:rPr>
              <w:t>Separate financial statements</w:t>
            </w:r>
          </w:p>
        </w:tc>
      </w:tr>
      <w:tr w:rsidR="00C443E3" w:rsidRPr="000E1568" w14:paraId="40E06909" w14:textId="77777777" w:rsidTr="00FA01ED">
        <w:tblPrEx>
          <w:tblCellMar>
            <w:left w:w="108" w:type="dxa"/>
            <w:right w:w="108" w:type="dxa"/>
          </w:tblCellMar>
          <w:tblLook w:val="04A0" w:firstRow="1" w:lastRow="0" w:firstColumn="1" w:lastColumn="0" w:noHBand="0" w:noVBand="1"/>
        </w:tblPrEx>
        <w:trPr>
          <w:gridAfter w:val="1"/>
          <w:wAfter w:w="12" w:type="dxa"/>
          <w:trHeight w:val="668"/>
          <w:tblHeader/>
        </w:trPr>
        <w:tc>
          <w:tcPr>
            <w:tcW w:w="2248" w:type="dxa"/>
            <w:shd w:val="clear" w:color="auto" w:fill="auto"/>
            <w:vAlign w:val="bottom"/>
          </w:tcPr>
          <w:p w14:paraId="4AE54BD8" w14:textId="77777777" w:rsidR="00C443E3" w:rsidRPr="000E1568" w:rsidRDefault="00C443E3" w:rsidP="00C443E3">
            <w:pPr>
              <w:ind w:left="165" w:hanging="165"/>
              <w:rPr>
                <w:rFonts w:cs="Times New Roman"/>
                <w:bCs/>
                <w:i/>
                <w:iCs/>
                <w:szCs w:val="22"/>
                <w:cs/>
              </w:rPr>
            </w:pPr>
            <w:r w:rsidRPr="000E1568">
              <w:rPr>
                <w:rFonts w:cs="Times New Roman"/>
                <w:b/>
                <w:bCs/>
                <w:i/>
                <w:iCs/>
                <w:szCs w:val="22"/>
              </w:rPr>
              <w:t>Short-term loans from</w:t>
            </w:r>
          </w:p>
        </w:tc>
        <w:tc>
          <w:tcPr>
            <w:tcW w:w="236" w:type="dxa"/>
            <w:shd w:val="clear" w:color="auto" w:fill="auto"/>
            <w:vAlign w:val="bottom"/>
          </w:tcPr>
          <w:p w14:paraId="599B8000" w14:textId="77777777" w:rsidR="00C443E3" w:rsidRPr="000E1568" w:rsidRDefault="00C443E3" w:rsidP="00C443E3">
            <w:pPr>
              <w:jc w:val="center"/>
              <w:rPr>
                <w:rFonts w:cs="Times New Roman"/>
                <w:szCs w:val="22"/>
              </w:rPr>
            </w:pPr>
          </w:p>
        </w:tc>
        <w:tc>
          <w:tcPr>
            <w:tcW w:w="1384" w:type="dxa"/>
            <w:gridSpan w:val="2"/>
            <w:shd w:val="clear" w:color="auto" w:fill="auto"/>
            <w:vAlign w:val="bottom"/>
          </w:tcPr>
          <w:p w14:paraId="3D8A545F" w14:textId="77777777" w:rsidR="00C443E3" w:rsidRPr="000E1568" w:rsidRDefault="00C443E3" w:rsidP="00C443E3">
            <w:pPr>
              <w:ind w:left="-95" w:right="-120"/>
              <w:jc w:val="center"/>
              <w:rPr>
                <w:rFonts w:cs="Times New Roman"/>
                <w:szCs w:val="22"/>
              </w:rPr>
            </w:pPr>
            <w:r w:rsidRPr="000E1568">
              <w:rPr>
                <w:rFonts w:cs="Times New Roman"/>
                <w:szCs w:val="22"/>
              </w:rPr>
              <w:t xml:space="preserve">At the end of </w:t>
            </w:r>
          </w:p>
          <w:p w14:paraId="7ED38837" w14:textId="77777777" w:rsidR="00C443E3" w:rsidRPr="000E1568" w:rsidRDefault="00C443E3" w:rsidP="00C443E3">
            <w:pPr>
              <w:ind w:left="-95" w:right="-120"/>
              <w:jc w:val="center"/>
              <w:rPr>
                <w:rFonts w:cs="Times New Roman"/>
                <w:szCs w:val="22"/>
                <w:cs/>
              </w:rPr>
            </w:pPr>
            <w:r w:rsidRPr="000E1568">
              <w:rPr>
                <w:rFonts w:cs="Times New Roman"/>
                <w:szCs w:val="22"/>
              </w:rPr>
              <w:t>the year</w:t>
            </w:r>
          </w:p>
        </w:tc>
        <w:tc>
          <w:tcPr>
            <w:tcW w:w="270" w:type="dxa"/>
            <w:shd w:val="clear" w:color="auto" w:fill="auto"/>
            <w:vAlign w:val="bottom"/>
          </w:tcPr>
          <w:p w14:paraId="141D9FAB" w14:textId="77777777" w:rsidR="00C443E3" w:rsidRPr="000E1568" w:rsidRDefault="00C443E3" w:rsidP="00C443E3">
            <w:pPr>
              <w:jc w:val="center"/>
              <w:rPr>
                <w:rFonts w:cs="Times New Roman"/>
                <w:szCs w:val="22"/>
              </w:rPr>
            </w:pPr>
          </w:p>
        </w:tc>
        <w:tc>
          <w:tcPr>
            <w:tcW w:w="1080" w:type="dxa"/>
            <w:gridSpan w:val="3"/>
            <w:shd w:val="clear" w:color="auto" w:fill="auto"/>
            <w:vAlign w:val="bottom"/>
          </w:tcPr>
          <w:p w14:paraId="4F8315FF" w14:textId="77777777" w:rsidR="00C443E3" w:rsidRPr="000E1568" w:rsidRDefault="00C443E3" w:rsidP="00C443E3">
            <w:pPr>
              <w:ind w:left="-129" w:right="-86"/>
              <w:jc w:val="center"/>
              <w:rPr>
                <w:rFonts w:cs="Times New Roman"/>
                <w:szCs w:val="22"/>
                <w:cs/>
              </w:rPr>
            </w:pPr>
            <w:r w:rsidRPr="000E1568">
              <w:rPr>
                <w:rFonts w:cs="Times New Roman"/>
                <w:szCs w:val="22"/>
              </w:rPr>
              <w:t>At the beginning of the year</w:t>
            </w:r>
          </w:p>
        </w:tc>
        <w:tc>
          <w:tcPr>
            <w:tcW w:w="270" w:type="dxa"/>
            <w:shd w:val="clear" w:color="auto" w:fill="auto"/>
            <w:vAlign w:val="bottom"/>
          </w:tcPr>
          <w:p w14:paraId="72EFBE49" w14:textId="77777777" w:rsidR="00C443E3" w:rsidRPr="000E1568" w:rsidRDefault="00C443E3" w:rsidP="00C443E3">
            <w:pPr>
              <w:jc w:val="center"/>
              <w:rPr>
                <w:rFonts w:cs="Times New Roman"/>
                <w:szCs w:val="22"/>
              </w:rPr>
            </w:pPr>
          </w:p>
        </w:tc>
        <w:tc>
          <w:tcPr>
            <w:tcW w:w="1080" w:type="dxa"/>
            <w:gridSpan w:val="2"/>
            <w:shd w:val="clear" w:color="auto" w:fill="auto"/>
            <w:vAlign w:val="bottom"/>
          </w:tcPr>
          <w:p w14:paraId="7263F0E0" w14:textId="77777777" w:rsidR="00C443E3" w:rsidRPr="000E1568" w:rsidRDefault="00C443E3" w:rsidP="00C443E3">
            <w:pPr>
              <w:ind w:left="-95" w:right="-120"/>
              <w:jc w:val="center"/>
              <w:rPr>
                <w:rFonts w:cs="Times New Roman"/>
                <w:szCs w:val="22"/>
                <w:cs/>
              </w:rPr>
            </w:pPr>
            <w:r w:rsidRPr="000E1568">
              <w:rPr>
                <w:rFonts w:cs="Times New Roman"/>
                <w:szCs w:val="22"/>
              </w:rPr>
              <w:t>Increase</w:t>
            </w:r>
          </w:p>
        </w:tc>
        <w:tc>
          <w:tcPr>
            <w:tcW w:w="270" w:type="dxa"/>
            <w:gridSpan w:val="2"/>
            <w:shd w:val="clear" w:color="auto" w:fill="auto"/>
            <w:vAlign w:val="bottom"/>
          </w:tcPr>
          <w:p w14:paraId="7F1CB30A" w14:textId="77777777" w:rsidR="00C443E3" w:rsidRPr="000E1568" w:rsidRDefault="00C443E3" w:rsidP="00C443E3">
            <w:pPr>
              <w:jc w:val="center"/>
              <w:rPr>
                <w:rFonts w:cs="Times New Roman"/>
                <w:szCs w:val="22"/>
              </w:rPr>
            </w:pPr>
          </w:p>
        </w:tc>
        <w:tc>
          <w:tcPr>
            <w:tcW w:w="1170" w:type="dxa"/>
            <w:gridSpan w:val="2"/>
            <w:shd w:val="clear" w:color="auto" w:fill="auto"/>
            <w:vAlign w:val="bottom"/>
          </w:tcPr>
          <w:p w14:paraId="0B0D759B" w14:textId="77777777" w:rsidR="00C443E3" w:rsidRPr="000E1568" w:rsidRDefault="00C443E3" w:rsidP="00C443E3">
            <w:pPr>
              <w:ind w:left="-95" w:right="-120"/>
              <w:jc w:val="center"/>
              <w:rPr>
                <w:rFonts w:cs="Times New Roman"/>
                <w:szCs w:val="22"/>
                <w:cs/>
              </w:rPr>
            </w:pPr>
            <w:r w:rsidRPr="000E1568">
              <w:rPr>
                <w:rFonts w:cs="Times New Roman"/>
                <w:szCs w:val="22"/>
              </w:rPr>
              <w:t>Decrease</w:t>
            </w:r>
          </w:p>
        </w:tc>
        <w:tc>
          <w:tcPr>
            <w:tcW w:w="270" w:type="dxa"/>
            <w:gridSpan w:val="2"/>
            <w:shd w:val="clear" w:color="auto" w:fill="auto"/>
            <w:vAlign w:val="bottom"/>
          </w:tcPr>
          <w:p w14:paraId="1E656F3C" w14:textId="77777777" w:rsidR="00C443E3" w:rsidRPr="000E1568" w:rsidRDefault="00C443E3" w:rsidP="00C443E3">
            <w:pPr>
              <w:jc w:val="center"/>
              <w:rPr>
                <w:rFonts w:cs="Times New Roman"/>
                <w:szCs w:val="22"/>
              </w:rPr>
            </w:pPr>
          </w:p>
        </w:tc>
        <w:tc>
          <w:tcPr>
            <w:tcW w:w="990" w:type="dxa"/>
            <w:shd w:val="clear" w:color="auto" w:fill="auto"/>
            <w:vAlign w:val="bottom"/>
          </w:tcPr>
          <w:p w14:paraId="346925EB" w14:textId="77777777" w:rsidR="00C443E3" w:rsidRPr="000E1568" w:rsidRDefault="00C443E3" w:rsidP="00C443E3">
            <w:pPr>
              <w:ind w:left="-95" w:right="-53"/>
              <w:jc w:val="center"/>
              <w:rPr>
                <w:rFonts w:cs="Times New Roman"/>
                <w:szCs w:val="22"/>
                <w:cs/>
              </w:rPr>
            </w:pPr>
            <w:r w:rsidRPr="000E1568">
              <w:rPr>
                <w:rFonts w:cs="Times New Roman"/>
                <w:szCs w:val="22"/>
              </w:rPr>
              <w:t>At the end of the year</w:t>
            </w:r>
          </w:p>
        </w:tc>
      </w:tr>
      <w:tr w:rsidR="00C443E3" w:rsidRPr="000E1568" w14:paraId="7FF025B6" w14:textId="77777777" w:rsidTr="00FA01ED">
        <w:tblPrEx>
          <w:tblCellMar>
            <w:left w:w="108" w:type="dxa"/>
            <w:right w:w="108" w:type="dxa"/>
          </w:tblCellMar>
          <w:tblLook w:val="04A0" w:firstRow="1" w:lastRow="0" w:firstColumn="1" w:lastColumn="0" w:noHBand="0" w:noVBand="1"/>
        </w:tblPrEx>
        <w:trPr>
          <w:gridAfter w:val="1"/>
          <w:wAfter w:w="12" w:type="dxa"/>
          <w:trHeight w:val="308"/>
          <w:tblHeader/>
        </w:trPr>
        <w:tc>
          <w:tcPr>
            <w:tcW w:w="2248" w:type="dxa"/>
            <w:shd w:val="clear" w:color="auto" w:fill="auto"/>
          </w:tcPr>
          <w:p w14:paraId="7C2A4EBD" w14:textId="77777777" w:rsidR="00C443E3" w:rsidRPr="000E1568" w:rsidRDefault="00C443E3" w:rsidP="00C443E3">
            <w:pPr>
              <w:rPr>
                <w:rFonts w:cs="Times New Roman"/>
                <w:szCs w:val="22"/>
              </w:rPr>
            </w:pPr>
          </w:p>
        </w:tc>
        <w:tc>
          <w:tcPr>
            <w:tcW w:w="236" w:type="dxa"/>
            <w:shd w:val="clear" w:color="auto" w:fill="auto"/>
          </w:tcPr>
          <w:p w14:paraId="7E1BAC02" w14:textId="77777777" w:rsidR="00C443E3" w:rsidRPr="000E1568" w:rsidRDefault="00C443E3" w:rsidP="00C443E3">
            <w:pPr>
              <w:jc w:val="center"/>
              <w:rPr>
                <w:rFonts w:cs="Times New Roman"/>
                <w:i/>
                <w:iCs/>
                <w:szCs w:val="22"/>
              </w:rPr>
            </w:pPr>
          </w:p>
        </w:tc>
        <w:tc>
          <w:tcPr>
            <w:tcW w:w="1384" w:type="dxa"/>
            <w:gridSpan w:val="2"/>
            <w:shd w:val="clear" w:color="auto" w:fill="auto"/>
          </w:tcPr>
          <w:p w14:paraId="06A2B29B" w14:textId="77777777" w:rsidR="00C443E3" w:rsidRPr="000E1568" w:rsidRDefault="00C443E3" w:rsidP="00C443E3">
            <w:pPr>
              <w:ind w:left="-103" w:right="-104"/>
              <w:jc w:val="center"/>
              <w:rPr>
                <w:rFonts w:cs="Times New Roman"/>
                <w:i/>
                <w:iCs/>
                <w:szCs w:val="22"/>
                <w:cs/>
              </w:rPr>
            </w:pPr>
            <w:r w:rsidRPr="000E1568">
              <w:rPr>
                <w:rFonts w:cs="Times New Roman"/>
                <w:i/>
                <w:iCs/>
                <w:szCs w:val="22"/>
                <w:cs/>
              </w:rPr>
              <w:t>(</w:t>
            </w:r>
            <w:r w:rsidRPr="000E1568">
              <w:rPr>
                <w:rFonts w:cs="Times New Roman"/>
                <w:i/>
                <w:iCs/>
                <w:szCs w:val="22"/>
              </w:rPr>
              <w:t>% per annum</w:t>
            </w:r>
            <w:r w:rsidRPr="000E1568">
              <w:rPr>
                <w:rFonts w:cs="Times New Roman"/>
                <w:i/>
                <w:iCs/>
                <w:szCs w:val="22"/>
                <w:cs/>
              </w:rPr>
              <w:t>)</w:t>
            </w:r>
          </w:p>
        </w:tc>
        <w:tc>
          <w:tcPr>
            <w:tcW w:w="270" w:type="dxa"/>
            <w:shd w:val="clear" w:color="auto" w:fill="auto"/>
          </w:tcPr>
          <w:p w14:paraId="2AAA8AC0" w14:textId="77777777" w:rsidR="00C443E3" w:rsidRPr="000E1568" w:rsidRDefault="00C443E3" w:rsidP="00C443E3">
            <w:pPr>
              <w:rPr>
                <w:rFonts w:cs="Times New Roman"/>
                <w:szCs w:val="22"/>
              </w:rPr>
            </w:pPr>
          </w:p>
        </w:tc>
        <w:tc>
          <w:tcPr>
            <w:tcW w:w="5130" w:type="dxa"/>
            <w:gridSpan w:val="13"/>
            <w:shd w:val="clear" w:color="auto" w:fill="auto"/>
          </w:tcPr>
          <w:p w14:paraId="6B99A231" w14:textId="77777777" w:rsidR="00C443E3" w:rsidRPr="000E1568" w:rsidRDefault="00C443E3" w:rsidP="00EE6ECE">
            <w:pPr>
              <w:ind w:left="-95" w:right="-120"/>
              <w:jc w:val="center"/>
              <w:rPr>
                <w:rFonts w:cs="Times New Roman"/>
                <w:i/>
                <w:iCs/>
                <w:szCs w:val="22"/>
              </w:rPr>
            </w:pPr>
            <w:r w:rsidRPr="000E1568">
              <w:rPr>
                <w:rFonts w:cs="Times New Roman"/>
                <w:i/>
                <w:iCs/>
                <w:szCs w:val="22"/>
                <w:cs/>
              </w:rPr>
              <w:t>(</w:t>
            </w:r>
            <w:r w:rsidRPr="000E1568">
              <w:rPr>
                <w:rFonts w:cs="Times New Roman"/>
                <w:i/>
                <w:iCs/>
                <w:szCs w:val="22"/>
              </w:rPr>
              <w:t>in thousand Baht</w:t>
            </w:r>
            <w:r w:rsidRPr="000E1568">
              <w:rPr>
                <w:rFonts w:cs="Times New Roman"/>
                <w:i/>
                <w:iCs/>
                <w:szCs w:val="22"/>
                <w:cs/>
              </w:rPr>
              <w:t>)</w:t>
            </w:r>
          </w:p>
        </w:tc>
      </w:tr>
      <w:tr w:rsidR="00C443E3" w:rsidRPr="000E1568" w14:paraId="0F29BB4A" w14:textId="77777777" w:rsidTr="00FA01ED">
        <w:tblPrEx>
          <w:tblCellMar>
            <w:left w:w="108" w:type="dxa"/>
            <w:right w:w="108" w:type="dxa"/>
          </w:tblCellMar>
          <w:tblLook w:val="04A0" w:firstRow="1" w:lastRow="0" w:firstColumn="1" w:lastColumn="0" w:noHBand="0" w:noVBand="1"/>
        </w:tblPrEx>
        <w:trPr>
          <w:gridAfter w:val="1"/>
          <w:wAfter w:w="12" w:type="dxa"/>
          <w:trHeight w:val="308"/>
          <w:tblHeader/>
        </w:trPr>
        <w:tc>
          <w:tcPr>
            <w:tcW w:w="2248" w:type="dxa"/>
            <w:shd w:val="clear" w:color="auto" w:fill="auto"/>
          </w:tcPr>
          <w:p w14:paraId="3AE3B752" w14:textId="2ADAF01F" w:rsidR="00C443E3" w:rsidRPr="000E1568" w:rsidRDefault="00C443E3" w:rsidP="00C443E3">
            <w:pPr>
              <w:rPr>
                <w:rFonts w:cs="Times New Roman"/>
                <w:b/>
                <w:bCs/>
                <w:i/>
                <w:iCs/>
                <w:szCs w:val="22"/>
              </w:rPr>
            </w:pPr>
            <w:r w:rsidRPr="000E1568">
              <w:rPr>
                <w:rFonts w:cs="Times New Roman"/>
                <w:b/>
                <w:bCs/>
                <w:i/>
                <w:iCs/>
                <w:szCs w:val="22"/>
              </w:rPr>
              <w:t>2024</w:t>
            </w:r>
          </w:p>
        </w:tc>
        <w:tc>
          <w:tcPr>
            <w:tcW w:w="236" w:type="dxa"/>
            <w:shd w:val="clear" w:color="auto" w:fill="auto"/>
          </w:tcPr>
          <w:p w14:paraId="4CFC9689" w14:textId="77777777" w:rsidR="00C443E3" w:rsidRPr="000E1568" w:rsidRDefault="00C443E3" w:rsidP="00C443E3">
            <w:pPr>
              <w:jc w:val="center"/>
              <w:rPr>
                <w:rFonts w:cs="Times New Roman"/>
                <w:i/>
                <w:iCs/>
                <w:szCs w:val="22"/>
              </w:rPr>
            </w:pPr>
          </w:p>
        </w:tc>
        <w:tc>
          <w:tcPr>
            <w:tcW w:w="1384" w:type="dxa"/>
            <w:gridSpan w:val="2"/>
            <w:shd w:val="clear" w:color="auto" w:fill="auto"/>
          </w:tcPr>
          <w:p w14:paraId="1127E621" w14:textId="77777777" w:rsidR="00C443E3" w:rsidRPr="000E1568" w:rsidRDefault="00C443E3" w:rsidP="00C443E3">
            <w:pPr>
              <w:jc w:val="center"/>
              <w:rPr>
                <w:rFonts w:cs="Times New Roman"/>
                <w:i/>
                <w:iCs/>
                <w:szCs w:val="22"/>
              </w:rPr>
            </w:pPr>
          </w:p>
        </w:tc>
        <w:tc>
          <w:tcPr>
            <w:tcW w:w="270" w:type="dxa"/>
            <w:shd w:val="clear" w:color="auto" w:fill="auto"/>
          </w:tcPr>
          <w:p w14:paraId="42B44A18" w14:textId="77777777" w:rsidR="00C443E3" w:rsidRPr="000E1568" w:rsidRDefault="00C443E3" w:rsidP="00C443E3">
            <w:pPr>
              <w:rPr>
                <w:rFonts w:cs="Times New Roman"/>
                <w:szCs w:val="22"/>
              </w:rPr>
            </w:pPr>
          </w:p>
        </w:tc>
        <w:tc>
          <w:tcPr>
            <w:tcW w:w="5130" w:type="dxa"/>
            <w:gridSpan w:val="13"/>
            <w:shd w:val="clear" w:color="auto" w:fill="auto"/>
          </w:tcPr>
          <w:p w14:paraId="198B46D9" w14:textId="77777777" w:rsidR="00C443E3" w:rsidRPr="000E1568" w:rsidRDefault="00C443E3" w:rsidP="00C443E3">
            <w:pPr>
              <w:ind w:left="-95" w:right="-120"/>
              <w:jc w:val="center"/>
              <w:rPr>
                <w:rFonts w:cs="Times New Roman"/>
                <w:i/>
                <w:iCs/>
                <w:szCs w:val="22"/>
                <w:cs/>
              </w:rPr>
            </w:pPr>
          </w:p>
        </w:tc>
      </w:tr>
      <w:tr w:rsidR="00ED2430" w:rsidRPr="000E1568" w14:paraId="3E764B8B" w14:textId="77777777" w:rsidTr="00FA01ED">
        <w:tblPrEx>
          <w:tblCellMar>
            <w:left w:w="108" w:type="dxa"/>
            <w:right w:w="108" w:type="dxa"/>
          </w:tblCellMar>
          <w:tblLook w:val="04A0" w:firstRow="1" w:lastRow="0" w:firstColumn="1" w:lastColumn="0" w:noHBand="0" w:noVBand="1"/>
        </w:tblPrEx>
        <w:trPr>
          <w:gridAfter w:val="1"/>
          <w:wAfter w:w="12" w:type="dxa"/>
          <w:trHeight w:val="155"/>
        </w:trPr>
        <w:tc>
          <w:tcPr>
            <w:tcW w:w="2248" w:type="dxa"/>
            <w:shd w:val="clear" w:color="auto" w:fill="auto"/>
          </w:tcPr>
          <w:p w14:paraId="0868551A" w14:textId="77777777" w:rsidR="00ED2430" w:rsidRPr="000E1568" w:rsidRDefault="00ED2430" w:rsidP="00ED2430">
            <w:pPr>
              <w:tabs>
                <w:tab w:val="decimal" w:pos="1003"/>
              </w:tabs>
              <w:ind w:right="-77" w:firstLine="20"/>
              <w:rPr>
                <w:rFonts w:cs="Times New Roman"/>
                <w:szCs w:val="22"/>
                <w:cs/>
              </w:rPr>
            </w:pPr>
            <w:r w:rsidRPr="000E1568">
              <w:rPr>
                <w:rFonts w:cs="Times New Roman"/>
                <w:szCs w:val="22"/>
              </w:rPr>
              <w:t>Subsidiaries</w:t>
            </w:r>
          </w:p>
        </w:tc>
        <w:tc>
          <w:tcPr>
            <w:tcW w:w="236" w:type="dxa"/>
            <w:shd w:val="clear" w:color="auto" w:fill="auto"/>
          </w:tcPr>
          <w:p w14:paraId="259579C6" w14:textId="77777777" w:rsidR="00ED2430" w:rsidRPr="000E1568" w:rsidRDefault="00ED2430" w:rsidP="00ED2430">
            <w:pPr>
              <w:tabs>
                <w:tab w:val="decimal" w:pos="1003"/>
              </w:tabs>
              <w:ind w:right="-77" w:firstLine="20"/>
              <w:rPr>
                <w:rFonts w:cs="Times New Roman"/>
                <w:szCs w:val="22"/>
              </w:rPr>
            </w:pPr>
          </w:p>
        </w:tc>
        <w:tc>
          <w:tcPr>
            <w:tcW w:w="1384" w:type="dxa"/>
            <w:gridSpan w:val="2"/>
            <w:shd w:val="clear" w:color="auto" w:fill="auto"/>
          </w:tcPr>
          <w:p w14:paraId="726D64AA" w14:textId="05513E65" w:rsidR="00ED2430" w:rsidRPr="000E1568" w:rsidRDefault="00ED2430" w:rsidP="00ED2430">
            <w:pPr>
              <w:tabs>
                <w:tab w:val="left" w:pos="1093"/>
              </w:tabs>
              <w:ind w:left="103" w:right="-217"/>
              <w:rPr>
                <w:rFonts w:cs="Times New Roman"/>
                <w:spacing w:val="-10"/>
                <w:szCs w:val="22"/>
              </w:rPr>
            </w:pPr>
            <w:r w:rsidRPr="000E1568">
              <w:rPr>
                <w:rFonts w:cs="Times New Roman"/>
                <w:szCs w:val="22"/>
              </w:rPr>
              <w:t>0.76 - 4.58</w:t>
            </w:r>
          </w:p>
        </w:tc>
        <w:tc>
          <w:tcPr>
            <w:tcW w:w="270" w:type="dxa"/>
            <w:shd w:val="clear" w:color="auto" w:fill="auto"/>
          </w:tcPr>
          <w:p w14:paraId="69BBAF63" w14:textId="77777777" w:rsidR="00ED2430" w:rsidRPr="000E1568" w:rsidRDefault="00ED2430" w:rsidP="00ED2430">
            <w:pPr>
              <w:tabs>
                <w:tab w:val="decimal" w:pos="1003"/>
              </w:tabs>
              <w:ind w:right="-77" w:firstLine="20"/>
              <w:rPr>
                <w:rFonts w:cs="Times New Roman"/>
                <w:szCs w:val="22"/>
              </w:rPr>
            </w:pPr>
          </w:p>
        </w:tc>
        <w:tc>
          <w:tcPr>
            <w:tcW w:w="1080" w:type="dxa"/>
            <w:gridSpan w:val="3"/>
            <w:tcBorders>
              <w:bottom w:val="double" w:sz="4" w:space="0" w:color="auto"/>
            </w:tcBorders>
            <w:shd w:val="clear" w:color="auto" w:fill="auto"/>
            <w:vAlign w:val="bottom"/>
          </w:tcPr>
          <w:p w14:paraId="60445CE1" w14:textId="0F97D777" w:rsidR="00ED2430" w:rsidRPr="000E1568" w:rsidRDefault="00ED2430" w:rsidP="00CB608A">
            <w:pPr>
              <w:tabs>
                <w:tab w:val="decimal" w:pos="1003"/>
              </w:tabs>
              <w:ind w:right="-77" w:firstLine="20"/>
              <w:rPr>
                <w:rFonts w:cs="Times New Roman"/>
                <w:b/>
                <w:bCs/>
                <w:szCs w:val="22"/>
              </w:rPr>
            </w:pPr>
            <w:r w:rsidRPr="000E1568">
              <w:rPr>
                <w:rFonts w:cs="Times New Roman"/>
                <w:b/>
                <w:bCs/>
                <w:szCs w:val="22"/>
              </w:rPr>
              <w:t>4,901,584</w:t>
            </w:r>
          </w:p>
        </w:tc>
        <w:tc>
          <w:tcPr>
            <w:tcW w:w="270" w:type="dxa"/>
            <w:shd w:val="clear" w:color="auto" w:fill="auto"/>
          </w:tcPr>
          <w:p w14:paraId="39ABFD81" w14:textId="77777777" w:rsidR="00ED2430" w:rsidRPr="00CB608A" w:rsidRDefault="00ED2430" w:rsidP="00ED2430">
            <w:pPr>
              <w:tabs>
                <w:tab w:val="decimal" w:pos="916"/>
                <w:tab w:val="decimal" w:pos="1003"/>
              </w:tabs>
              <w:ind w:left="-129" w:right="-77" w:firstLine="20"/>
              <w:rPr>
                <w:rFonts w:cs="Times New Roman"/>
                <w:b/>
                <w:bCs/>
                <w:szCs w:val="22"/>
                <w:cs/>
              </w:rPr>
            </w:pPr>
          </w:p>
        </w:tc>
        <w:tc>
          <w:tcPr>
            <w:tcW w:w="1080" w:type="dxa"/>
            <w:gridSpan w:val="2"/>
            <w:shd w:val="clear" w:color="auto" w:fill="auto"/>
            <w:vAlign w:val="bottom"/>
          </w:tcPr>
          <w:p w14:paraId="16290892" w14:textId="3C907D61" w:rsidR="00ED2430" w:rsidRPr="000E1568" w:rsidRDefault="00ED2430" w:rsidP="00ED2430">
            <w:pPr>
              <w:tabs>
                <w:tab w:val="decimal" w:pos="975"/>
              </w:tabs>
              <w:ind w:left="-129" w:right="-217"/>
              <w:rPr>
                <w:rFonts w:cs="Times New Roman"/>
                <w:szCs w:val="22"/>
              </w:rPr>
            </w:pPr>
            <w:r w:rsidRPr="000E1568">
              <w:rPr>
                <w:rFonts w:cs="Times New Roman"/>
                <w:szCs w:val="22"/>
              </w:rPr>
              <w:t>1,112,565</w:t>
            </w:r>
          </w:p>
        </w:tc>
        <w:tc>
          <w:tcPr>
            <w:tcW w:w="270" w:type="dxa"/>
            <w:gridSpan w:val="2"/>
            <w:shd w:val="clear" w:color="auto" w:fill="auto"/>
            <w:vAlign w:val="bottom"/>
          </w:tcPr>
          <w:p w14:paraId="3F3A8030" w14:textId="77777777" w:rsidR="00ED2430" w:rsidRPr="000E1568" w:rsidRDefault="00ED2430" w:rsidP="00ED2430">
            <w:pPr>
              <w:tabs>
                <w:tab w:val="left" w:pos="720"/>
                <w:tab w:val="decimal" w:pos="975"/>
                <w:tab w:val="decimal" w:pos="1003"/>
              </w:tabs>
              <w:ind w:left="-129" w:right="-77" w:firstLine="20"/>
              <w:rPr>
                <w:rFonts w:cs="Times New Roman"/>
                <w:szCs w:val="22"/>
              </w:rPr>
            </w:pPr>
          </w:p>
        </w:tc>
        <w:tc>
          <w:tcPr>
            <w:tcW w:w="1170" w:type="dxa"/>
            <w:gridSpan w:val="2"/>
            <w:shd w:val="clear" w:color="auto" w:fill="auto"/>
            <w:vAlign w:val="bottom"/>
          </w:tcPr>
          <w:p w14:paraId="42547F4A" w14:textId="7DEF1549" w:rsidR="00ED2430" w:rsidRPr="000E1568" w:rsidRDefault="00ED2430" w:rsidP="00ED2430">
            <w:pPr>
              <w:tabs>
                <w:tab w:val="decimal" w:pos="975"/>
              </w:tabs>
              <w:ind w:left="-129" w:right="-217"/>
              <w:rPr>
                <w:rFonts w:cs="Times New Roman"/>
                <w:szCs w:val="22"/>
              </w:rPr>
            </w:pPr>
            <w:r w:rsidRPr="000E1568">
              <w:rPr>
                <w:rFonts w:cs="Times New Roman"/>
                <w:szCs w:val="22"/>
              </w:rPr>
              <w:t>(714,753)</w:t>
            </w:r>
          </w:p>
        </w:tc>
        <w:tc>
          <w:tcPr>
            <w:tcW w:w="270" w:type="dxa"/>
            <w:gridSpan w:val="2"/>
            <w:shd w:val="clear" w:color="auto" w:fill="auto"/>
          </w:tcPr>
          <w:p w14:paraId="3EA40928" w14:textId="77777777" w:rsidR="00ED2430" w:rsidRPr="000E1568" w:rsidRDefault="00ED2430" w:rsidP="00ED2430">
            <w:pPr>
              <w:tabs>
                <w:tab w:val="left" w:pos="720"/>
                <w:tab w:val="decimal" w:pos="975"/>
                <w:tab w:val="decimal" w:pos="1003"/>
              </w:tabs>
              <w:ind w:left="-129" w:right="-77" w:firstLine="20"/>
              <w:rPr>
                <w:rFonts w:cs="Times New Roman"/>
                <w:szCs w:val="22"/>
              </w:rPr>
            </w:pPr>
          </w:p>
        </w:tc>
        <w:tc>
          <w:tcPr>
            <w:tcW w:w="990" w:type="dxa"/>
            <w:tcBorders>
              <w:bottom w:val="double" w:sz="4" w:space="0" w:color="auto"/>
            </w:tcBorders>
            <w:shd w:val="clear" w:color="auto" w:fill="auto"/>
            <w:vAlign w:val="bottom"/>
          </w:tcPr>
          <w:p w14:paraId="3600241D" w14:textId="0BD918CE" w:rsidR="00ED2430" w:rsidRPr="000E1568" w:rsidRDefault="00ED2430" w:rsidP="00ED2430">
            <w:pPr>
              <w:tabs>
                <w:tab w:val="decimal" w:pos="840"/>
                <w:tab w:val="decimal" w:pos="975"/>
                <w:tab w:val="decimal" w:pos="1003"/>
              </w:tabs>
              <w:ind w:left="-129" w:right="-77" w:firstLine="20"/>
              <w:jc w:val="center"/>
              <w:rPr>
                <w:rFonts w:cs="Times New Roman"/>
                <w:b/>
                <w:bCs/>
                <w:szCs w:val="22"/>
              </w:rPr>
            </w:pPr>
            <w:r w:rsidRPr="000E1568">
              <w:rPr>
                <w:rFonts w:cs="Times New Roman"/>
                <w:b/>
                <w:bCs/>
                <w:szCs w:val="22"/>
              </w:rPr>
              <w:t>5,299,396</w:t>
            </w:r>
          </w:p>
        </w:tc>
      </w:tr>
      <w:tr w:rsidR="00C443E3" w:rsidRPr="000E1568" w14:paraId="7070E4E3" w14:textId="77777777" w:rsidTr="00FA01ED">
        <w:tblPrEx>
          <w:tblCellMar>
            <w:left w:w="108" w:type="dxa"/>
            <w:right w:w="108" w:type="dxa"/>
          </w:tblCellMar>
          <w:tblLook w:val="04A0" w:firstRow="1" w:lastRow="0" w:firstColumn="1" w:lastColumn="0" w:noHBand="0" w:noVBand="1"/>
        </w:tblPrEx>
        <w:trPr>
          <w:gridAfter w:val="1"/>
          <w:wAfter w:w="12" w:type="dxa"/>
          <w:trHeight w:val="155"/>
        </w:trPr>
        <w:tc>
          <w:tcPr>
            <w:tcW w:w="2248" w:type="dxa"/>
            <w:shd w:val="clear" w:color="auto" w:fill="auto"/>
          </w:tcPr>
          <w:p w14:paraId="702851E8" w14:textId="77777777" w:rsidR="00C443E3" w:rsidRPr="000E1568" w:rsidRDefault="00C443E3" w:rsidP="00C443E3">
            <w:pPr>
              <w:rPr>
                <w:rFonts w:cs="Times New Roman"/>
                <w:szCs w:val="22"/>
              </w:rPr>
            </w:pPr>
          </w:p>
        </w:tc>
        <w:tc>
          <w:tcPr>
            <w:tcW w:w="236" w:type="dxa"/>
            <w:shd w:val="clear" w:color="auto" w:fill="auto"/>
          </w:tcPr>
          <w:p w14:paraId="55DB147C" w14:textId="77777777" w:rsidR="00C443E3" w:rsidRPr="000E1568" w:rsidRDefault="00C443E3" w:rsidP="00C443E3">
            <w:pPr>
              <w:rPr>
                <w:rFonts w:cs="Times New Roman"/>
                <w:szCs w:val="22"/>
              </w:rPr>
            </w:pPr>
          </w:p>
        </w:tc>
        <w:tc>
          <w:tcPr>
            <w:tcW w:w="1384" w:type="dxa"/>
            <w:gridSpan w:val="2"/>
            <w:shd w:val="clear" w:color="auto" w:fill="auto"/>
          </w:tcPr>
          <w:p w14:paraId="50ADC5C4" w14:textId="77777777" w:rsidR="00C443E3" w:rsidRPr="000E1568" w:rsidRDefault="00C443E3" w:rsidP="00C443E3">
            <w:pPr>
              <w:jc w:val="center"/>
              <w:rPr>
                <w:rFonts w:cs="Times New Roman"/>
                <w:spacing w:val="-10"/>
                <w:szCs w:val="22"/>
              </w:rPr>
            </w:pPr>
          </w:p>
        </w:tc>
        <w:tc>
          <w:tcPr>
            <w:tcW w:w="270" w:type="dxa"/>
            <w:shd w:val="clear" w:color="auto" w:fill="auto"/>
          </w:tcPr>
          <w:p w14:paraId="3588DF8C" w14:textId="77777777" w:rsidR="00C443E3" w:rsidRPr="000E1568" w:rsidRDefault="00C443E3" w:rsidP="00C443E3">
            <w:pPr>
              <w:ind w:right="-217"/>
              <w:rPr>
                <w:rFonts w:cs="Times New Roman"/>
                <w:spacing w:val="-10"/>
                <w:szCs w:val="22"/>
              </w:rPr>
            </w:pPr>
          </w:p>
        </w:tc>
        <w:tc>
          <w:tcPr>
            <w:tcW w:w="1080" w:type="dxa"/>
            <w:gridSpan w:val="3"/>
            <w:shd w:val="clear" w:color="auto" w:fill="auto"/>
            <w:vAlign w:val="bottom"/>
          </w:tcPr>
          <w:p w14:paraId="5EF4D48D" w14:textId="77777777" w:rsidR="00C443E3" w:rsidRPr="000E1568" w:rsidRDefault="00C443E3" w:rsidP="00C443E3">
            <w:pPr>
              <w:tabs>
                <w:tab w:val="decimal" w:pos="975"/>
              </w:tabs>
              <w:ind w:left="-129" w:right="-217"/>
              <w:rPr>
                <w:rFonts w:cs="Times New Roman"/>
                <w:b/>
                <w:bCs/>
                <w:szCs w:val="22"/>
              </w:rPr>
            </w:pPr>
          </w:p>
        </w:tc>
        <w:tc>
          <w:tcPr>
            <w:tcW w:w="270" w:type="dxa"/>
            <w:shd w:val="clear" w:color="auto" w:fill="auto"/>
          </w:tcPr>
          <w:p w14:paraId="718B0521" w14:textId="77777777" w:rsidR="00C443E3" w:rsidRPr="000E1568" w:rsidRDefault="00C443E3" w:rsidP="00C443E3">
            <w:pPr>
              <w:tabs>
                <w:tab w:val="decimal" w:pos="916"/>
              </w:tabs>
              <w:ind w:left="-129" w:right="-217"/>
              <w:rPr>
                <w:rFonts w:cs="Times New Roman"/>
                <w:spacing w:val="-10"/>
                <w:szCs w:val="22"/>
              </w:rPr>
            </w:pPr>
          </w:p>
        </w:tc>
        <w:tc>
          <w:tcPr>
            <w:tcW w:w="1080" w:type="dxa"/>
            <w:gridSpan w:val="2"/>
            <w:shd w:val="clear" w:color="auto" w:fill="auto"/>
            <w:vAlign w:val="bottom"/>
          </w:tcPr>
          <w:p w14:paraId="7D50B001" w14:textId="77777777" w:rsidR="00C443E3" w:rsidRPr="000E1568" w:rsidRDefault="00C443E3" w:rsidP="00C443E3">
            <w:pPr>
              <w:tabs>
                <w:tab w:val="decimal" w:pos="916"/>
              </w:tabs>
              <w:ind w:right="-217"/>
              <w:rPr>
                <w:rFonts w:cs="Times New Roman"/>
                <w:spacing w:val="-10"/>
                <w:szCs w:val="22"/>
              </w:rPr>
            </w:pPr>
          </w:p>
        </w:tc>
        <w:tc>
          <w:tcPr>
            <w:tcW w:w="270" w:type="dxa"/>
            <w:gridSpan w:val="2"/>
            <w:shd w:val="clear" w:color="auto" w:fill="auto"/>
            <w:vAlign w:val="bottom"/>
          </w:tcPr>
          <w:p w14:paraId="1B7D21A8" w14:textId="77777777" w:rsidR="00C443E3" w:rsidRPr="000E1568" w:rsidRDefault="00C443E3" w:rsidP="00C443E3">
            <w:pPr>
              <w:tabs>
                <w:tab w:val="left" w:pos="720"/>
                <w:tab w:val="decimal" w:pos="916"/>
              </w:tabs>
              <w:rPr>
                <w:rFonts w:cs="Times New Roman"/>
                <w:spacing w:val="-10"/>
                <w:szCs w:val="22"/>
              </w:rPr>
            </w:pPr>
          </w:p>
        </w:tc>
        <w:tc>
          <w:tcPr>
            <w:tcW w:w="1170" w:type="dxa"/>
            <w:gridSpan w:val="2"/>
            <w:shd w:val="clear" w:color="auto" w:fill="auto"/>
            <w:vAlign w:val="bottom"/>
          </w:tcPr>
          <w:p w14:paraId="2A80F749" w14:textId="77777777" w:rsidR="00C443E3" w:rsidRPr="000E1568" w:rsidRDefault="00C443E3" w:rsidP="00C443E3">
            <w:pPr>
              <w:tabs>
                <w:tab w:val="decimal" w:pos="952"/>
              </w:tabs>
              <w:ind w:right="-120"/>
              <w:rPr>
                <w:rFonts w:cs="Times New Roman"/>
                <w:spacing w:val="-10"/>
                <w:szCs w:val="22"/>
              </w:rPr>
            </w:pPr>
          </w:p>
        </w:tc>
        <w:tc>
          <w:tcPr>
            <w:tcW w:w="270" w:type="dxa"/>
            <w:gridSpan w:val="2"/>
            <w:shd w:val="clear" w:color="auto" w:fill="auto"/>
          </w:tcPr>
          <w:p w14:paraId="309B6969" w14:textId="77777777" w:rsidR="00C443E3" w:rsidRPr="000E1568" w:rsidRDefault="00C443E3" w:rsidP="00C443E3">
            <w:pPr>
              <w:tabs>
                <w:tab w:val="left" w:pos="720"/>
                <w:tab w:val="decimal" w:pos="916"/>
              </w:tabs>
              <w:rPr>
                <w:rFonts w:cs="Times New Roman"/>
                <w:spacing w:val="-10"/>
                <w:szCs w:val="22"/>
              </w:rPr>
            </w:pPr>
          </w:p>
        </w:tc>
        <w:tc>
          <w:tcPr>
            <w:tcW w:w="990" w:type="dxa"/>
            <w:shd w:val="clear" w:color="auto" w:fill="auto"/>
            <w:vAlign w:val="bottom"/>
          </w:tcPr>
          <w:p w14:paraId="5527BC55" w14:textId="77777777" w:rsidR="00C443E3" w:rsidRPr="000E1568" w:rsidRDefault="00C443E3" w:rsidP="00C443E3">
            <w:pPr>
              <w:tabs>
                <w:tab w:val="decimal" w:pos="840"/>
              </w:tabs>
              <w:ind w:left="-95" w:right="-120"/>
              <w:jc w:val="center"/>
              <w:rPr>
                <w:rFonts w:cs="Times New Roman"/>
                <w:spacing w:val="-10"/>
                <w:szCs w:val="22"/>
              </w:rPr>
            </w:pPr>
          </w:p>
        </w:tc>
      </w:tr>
      <w:tr w:rsidR="00C443E3" w:rsidRPr="000E1568" w14:paraId="5C57BFFF" w14:textId="77777777" w:rsidTr="00FA01ED">
        <w:tblPrEx>
          <w:tblCellMar>
            <w:left w:w="108" w:type="dxa"/>
            <w:right w:w="108" w:type="dxa"/>
          </w:tblCellMar>
          <w:tblLook w:val="04A0" w:firstRow="1" w:lastRow="0" w:firstColumn="1" w:lastColumn="0" w:noHBand="0" w:noVBand="1"/>
        </w:tblPrEx>
        <w:trPr>
          <w:gridAfter w:val="1"/>
          <w:wAfter w:w="12" w:type="dxa"/>
          <w:trHeight w:val="56"/>
          <w:tblHeader/>
        </w:trPr>
        <w:tc>
          <w:tcPr>
            <w:tcW w:w="2248" w:type="dxa"/>
            <w:shd w:val="clear" w:color="auto" w:fill="auto"/>
          </w:tcPr>
          <w:p w14:paraId="2E7EB5D1" w14:textId="2E5A4BC0" w:rsidR="00C443E3" w:rsidRPr="000E1568" w:rsidRDefault="00C443E3" w:rsidP="00C443E3">
            <w:pPr>
              <w:rPr>
                <w:rFonts w:cs="Times New Roman"/>
                <w:b/>
                <w:bCs/>
                <w:i/>
                <w:iCs/>
                <w:szCs w:val="22"/>
              </w:rPr>
            </w:pPr>
            <w:r w:rsidRPr="000E1568">
              <w:rPr>
                <w:rFonts w:cs="Times New Roman"/>
                <w:b/>
                <w:bCs/>
                <w:i/>
                <w:iCs/>
                <w:szCs w:val="22"/>
              </w:rPr>
              <w:t>2023</w:t>
            </w:r>
          </w:p>
        </w:tc>
        <w:tc>
          <w:tcPr>
            <w:tcW w:w="236" w:type="dxa"/>
            <w:shd w:val="clear" w:color="auto" w:fill="auto"/>
          </w:tcPr>
          <w:p w14:paraId="4E11EF76" w14:textId="77777777" w:rsidR="00C443E3" w:rsidRPr="000E1568" w:rsidRDefault="00C443E3" w:rsidP="00C443E3">
            <w:pPr>
              <w:jc w:val="center"/>
              <w:rPr>
                <w:rFonts w:cs="Times New Roman"/>
                <w:i/>
                <w:iCs/>
                <w:szCs w:val="22"/>
              </w:rPr>
            </w:pPr>
          </w:p>
        </w:tc>
        <w:tc>
          <w:tcPr>
            <w:tcW w:w="1384" w:type="dxa"/>
            <w:gridSpan w:val="2"/>
            <w:shd w:val="clear" w:color="auto" w:fill="auto"/>
          </w:tcPr>
          <w:p w14:paraId="211C6839" w14:textId="77777777" w:rsidR="00C443E3" w:rsidRPr="000E1568" w:rsidRDefault="00C443E3" w:rsidP="00C443E3">
            <w:pPr>
              <w:jc w:val="center"/>
              <w:rPr>
                <w:rFonts w:cs="Times New Roman"/>
                <w:i/>
                <w:iCs/>
                <w:szCs w:val="22"/>
              </w:rPr>
            </w:pPr>
          </w:p>
        </w:tc>
        <w:tc>
          <w:tcPr>
            <w:tcW w:w="270" w:type="dxa"/>
            <w:shd w:val="clear" w:color="auto" w:fill="auto"/>
          </w:tcPr>
          <w:p w14:paraId="59D70AD4" w14:textId="77777777" w:rsidR="00C443E3" w:rsidRPr="000E1568" w:rsidRDefault="00C443E3" w:rsidP="00C443E3">
            <w:pPr>
              <w:rPr>
                <w:rFonts w:cs="Times New Roman"/>
                <w:szCs w:val="22"/>
              </w:rPr>
            </w:pPr>
          </w:p>
        </w:tc>
        <w:tc>
          <w:tcPr>
            <w:tcW w:w="5130" w:type="dxa"/>
            <w:gridSpan w:val="13"/>
            <w:shd w:val="clear" w:color="auto" w:fill="auto"/>
          </w:tcPr>
          <w:p w14:paraId="29C742BB" w14:textId="794C2696" w:rsidR="00C443E3" w:rsidRPr="000E1568" w:rsidRDefault="00C443E3" w:rsidP="00C443E3">
            <w:pPr>
              <w:ind w:left="-95" w:right="-120"/>
              <w:jc w:val="center"/>
              <w:rPr>
                <w:rFonts w:cs="Times New Roman"/>
                <w:i/>
                <w:iCs/>
                <w:szCs w:val="22"/>
                <w:cs/>
              </w:rPr>
            </w:pPr>
            <w:r w:rsidRPr="000E1568">
              <w:rPr>
                <w:rFonts w:cs="Times New Roman"/>
                <w:i/>
                <w:iCs/>
                <w:szCs w:val="22"/>
              </w:rPr>
              <w:t xml:space="preserve"> </w:t>
            </w:r>
          </w:p>
        </w:tc>
      </w:tr>
      <w:tr w:rsidR="00C443E3" w:rsidRPr="000E1568" w14:paraId="78A07CAD" w14:textId="77777777" w:rsidTr="00FA01ED">
        <w:tblPrEx>
          <w:tblCellMar>
            <w:left w:w="108" w:type="dxa"/>
            <w:right w:w="108" w:type="dxa"/>
          </w:tblCellMar>
          <w:tblLook w:val="04A0" w:firstRow="1" w:lastRow="0" w:firstColumn="1" w:lastColumn="0" w:noHBand="0" w:noVBand="1"/>
        </w:tblPrEx>
        <w:trPr>
          <w:gridAfter w:val="1"/>
          <w:wAfter w:w="12" w:type="dxa"/>
          <w:trHeight w:val="200"/>
        </w:trPr>
        <w:tc>
          <w:tcPr>
            <w:tcW w:w="2248" w:type="dxa"/>
            <w:shd w:val="clear" w:color="auto" w:fill="auto"/>
          </w:tcPr>
          <w:p w14:paraId="543A740F" w14:textId="77777777" w:rsidR="00C443E3" w:rsidRPr="000E1568" w:rsidRDefault="00C443E3" w:rsidP="00C443E3">
            <w:pPr>
              <w:rPr>
                <w:rFonts w:cs="Times New Roman"/>
                <w:szCs w:val="22"/>
                <w:cs/>
              </w:rPr>
            </w:pPr>
            <w:r w:rsidRPr="000E1568">
              <w:rPr>
                <w:rFonts w:cs="Times New Roman"/>
                <w:szCs w:val="22"/>
              </w:rPr>
              <w:t>Subsidiaries</w:t>
            </w:r>
          </w:p>
        </w:tc>
        <w:tc>
          <w:tcPr>
            <w:tcW w:w="236" w:type="dxa"/>
            <w:shd w:val="clear" w:color="auto" w:fill="auto"/>
          </w:tcPr>
          <w:p w14:paraId="61834348" w14:textId="77777777" w:rsidR="00C443E3" w:rsidRPr="000E1568" w:rsidRDefault="00C443E3" w:rsidP="00C443E3">
            <w:pPr>
              <w:rPr>
                <w:rFonts w:cs="Times New Roman"/>
                <w:szCs w:val="22"/>
              </w:rPr>
            </w:pPr>
          </w:p>
        </w:tc>
        <w:tc>
          <w:tcPr>
            <w:tcW w:w="1384" w:type="dxa"/>
            <w:gridSpan w:val="2"/>
            <w:tcBorders>
              <w:bottom w:val="nil"/>
            </w:tcBorders>
            <w:shd w:val="clear" w:color="auto" w:fill="auto"/>
          </w:tcPr>
          <w:p w14:paraId="03B90736" w14:textId="546777F5" w:rsidR="00C443E3" w:rsidRPr="000E1568" w:rsidRDefault="00C443E3" w:rsidP="00C57770">
            <w:pPr>
              <w:jc w:val="center"/>
              <w:rPr>
                <w:rFonts w:cs="Times New Roman"/>
                <w:spacing w:val="-10"/>
                <w:szCs w:val="22"/>
              </w:rPr>
            </w:pPr>
            <w:r w:rsidRPr="000E1568">
              <w:rPr>
                <w:rFonts w:cs="Times New Roman"/>
                <w:szCs w:val="22"/>
              </w:rPr>
              <w:t>THOR+2.06, 0.61</w:t>
            </w:r>
          </w:p>
        </w:tc>
        <w:tc>
          <w:tcPr>
            <w:tcW w:w="270" w:type="dxa"/>
            <w:shd w:val="clear" w:color="auto" w:fill="auto"/>
          </w:tcPr>
          <w:p w14:paraId="6C56653A" w14:textId="77777777" w:rsidR="00C443E3" w:rsidRPr="000E1568" w:rsidRDefault="00C443E3" w:rsidP="00C443E3">
            <w:pPr>
              <w:ind w:right="-217"/>
              <w:rPr>
                <w:rFonts w:cs="Times New Roman"/>
                <w:szCs w:val="22"/>
              </w:rPr>
            </w:pPr>
          </w:p>
        </w:tc>
        <w:tc>
          <w:tcPr>
            <w:tcW w:w="1080" w:type="dxa"/>
            <w:gridSpan w:val="3"/>
            <w:tcBorders>
              <w:bottom w:val="double" w:sz="4" w:space="0" w:color="auto"/>
            </w:tcBorders>
            <w:shd w:val="clear" w:color="auto" w:fill="auto"/>
            <w:vAlign w:val="bottom"/>
          </w:tcPr>
          <w:p w14:paraId="49764E44" w14:textId="4D93823F" w:rsidR="00C443E3" w:rsidRPr="000E1568" w:rsidRDefault="00C443E3" w:rsidP="00CB608A">
            <w:pPr>
              <w:tabs>
                <w:tab w:val="decimal" w:pos="1003"/>
              </w:tabs>
              <w:ind w:right="-77" w:firstLine="20"/>
              <w:rPr>
                <w:rFonts w:cs="Times New Roman"/>
                <w:b/>
                <w:bCs/>
                <w:szCs w:val="22"/>
              </w:rPr>
            </w:pPr>
            <w:r w:rsidRPr="00CB608A">
              <w:rPr>
                <w:rFonts w:cs="Times New Roman"/>
                <w:b/>
                <w:bCs/>
                <w:szCs w:val="22"/>
              </w:rPr>
              <w:t>4</w:t>
            </w:r>
            <w:r w:rsidRPr="000E1568">
              <w:rPr>
                <w:rFonts w:cs="Times New Roman"/>
                <w:b/>
                <w:bCs/>
                <w:szCs w:val="22"/>
              </w:rPr>
              <w:t>,453,151</w:t>
            </w:r>
          </w:p>
        </w:tc>
        <w:tc>
          <w:tcPr>
            <w:tcW w:w="270" w:type="dxa"/>
            <w:shd w:val="clear" w:color="auto" w:fill="auto"/>
          </w:tcPr>
          <w:p w14:paraId="5AA56BA1" w14:textId="77777777" w:rsidR="00C443E3" w:rsidRPr="000E1568" w:rsidRDefault="00C443E3" w:rsidP="00C443E3">
            <w:pPr>
              <w:ind w:right="-217"/>
              <w:jc w:val="center"/>
              <w:rPr>
                <w:rFonts w:cs="Times New Roman"/>
                <w:szCs w:val="22"/>
              </w:rPr>
            </w:pPr>
          </w:p>
        </w:tc>
        <w:tc>
          <w:tcPr>
            <w:tcW w:w="1080" w:type="dxa"/>
            <w:gridSpan w:val="2"/>
            <w:shd w:val="clear" w:color="auto" w:fill="auto"/>
            <w:vAlign w:val="bottom"/>
          </w:tcPr>
          <w:p w14:paraId="171EF308" w14:textId="47AF1129" w:rsidR="00C443E3" w:rsidRPr="000E1568" w:rsidRDefault="004F049F" w:rsidP="004F049F">
            <w:pPr>
              <w:tabs>
                <w:tab w:val="decimal" w:pos="975"/>
              </w:tabs>
              <w:ind w:left="-129" w:right="-217"/>
              <w:rPr>
                <w:rFonts w:cs="Times New Roman"/>
                <w:szCs w:val="22"/>
              </w:rPr>
            </w:pPr>
            <w:r w:rsidRPr="000E1568">
              <w:rPr>
                <w:rFonts w:cs="Times New Roman"/>
                <w:szCs w:val="22"/>
              </w:rPr>
              <w:t>950,439</w:t>
            </w:r>
          </w:p>
        </w:tc>
        <w:tc>
          <w:tcPr>
            <w:tcW w:w="270" w:type="dxa"/>
            <w:gridSpan w:val="2"/>
            <w:shd w:val="clear" w:color="auto" w:fill="auto"/>
            <w:vAlign w:val="bottom"/>
          </w:tcPr>
          <w:p w14:paraId="195E30D5" w14:textId="77777777" w:rsidR="00C443E3" w:rsidRPr="000E1568" w:rsidRDefault="00C443E3" w:rsidP="004F049F">
            <w:pPr>
              <w:tabs>
                <w:tab w:val="left" w:pos="720"/>
                <w:tab w:val="decimal" w:pos="975"/>
              </w:tabs>
              <w:ind w:left="-129"/>
              <w:jc w:val="center"/>
              <w:rPr>
                <w:rFonts w:cs="Times New Roman"/>
                <w:szCs w:val="22"/>
              </w:rPr>
            </w:pPr>
          </w:p>
        </w:tc>
        <w:tc>
          <w:tcPr>
            <w:tcW w:w="1170" w:type="dxa"/>
            <w:gridSpan w:val="2"/>
            <w:shd w:val="clear" w:color="auto" w:fill="auto"/>
            <w:vAlign w:val="bottom"/>
          </w:tcPr>
          <w:p w14:paraId="4D841453" w14:textId="0BFDE9BC" w:rsidR="00C443E3" w:rsidRPr="000E1568" w:rsidRDefault="004F049F" w:rsidP="004F049F">
            <w:pPr>
              <w:tabs>
                <w:tab w:val="decimal" w:pos="952"/>
              </w:tabs>
              <w:ind w:left="-129" w:right="-217"/>
              <w:rPr>
                <w:rFonts w:cs="Times New Roman"/>
                <w:szCs w:val="22"/>
              </w:rPr>
            </w:pPr>
            <w:r w:rsidRPr="000E1568">
              <w:rPr>
                <w:rFonts w:cs="Times New Roman"/>
                <w:szCs w:val="22"/>
              </w:rPr>
              <w:t>(502,006)</w:t>
            </w:r>
          </w:p>
        </w:tc>
        <w:tc>
          <w:tcPr>
            <w:tcW w:w="270" w:type="dxa"/>
            <w:gridSpan w:val="2"/>
            <w:shd w:val="clear" w:color="auto" w:fill="auto"/>
          </w:tcPr>
          <w:p w14:paraId="5F0C8FCA" w14:textId="77777777" w:rsidR="00C443E3" w:rsidRPr="000E1568" w:rsidRDefault="00C443E3" w:rsidP="004F049F">
            <w:pPr>
              <w:tabs>
                <w:tab w:val="left" w:pos="720"/>
              </w:tabs>
              <w:ind w:left="-129" w:right="-217"/>
              <w:jc w:val="center"/>
              <w:rPr>
                <w:rFonts w:cs="Times New Roman"/>
                <w:szCs w:val="22"/>
              </w:rPr>
            </w:pPr>
          </w:p>
        </w:tc>
        <w:tc>
          <w:tcPr>
            <w:tcW w:w="990" w:type="dxa"/>
            <w:tcBorders>
              <w:bottom w:val="double" w:sz="4" w:space="0" w:color="auto"/>
            </w:tcBorders>
            <w:shd w:val="clear" w:color="auto" w:fill="auto"/>
            <w:vAlign w:val="bottom"/>
          </w:tcPr>
          <w:p w14:paraId="7FF517D6" w14:textId="4110A6F0" w:rsidR="00C443E3" w:rsidRPr="000E1568" w:rsidRDefault="004F049F" w:rsidP="004F049F">
            <w:pPr>
              <w:tabs>
                <w:tab w:val="decimal" w:pos="840"/>
                <w:tab w:val="decimal" w:pos="975"/>
              </w:tabs>
              <w:ind w:left="-129" w:right="-120"/>
              <w:jc w:val="center"/>
              <w:rPr>
                <w:rFonts w:cs="Times New Roman"/>
                <w:b/>
                <w:bCs/>
                <w:szCs w:val="22"/>
              </w:rPr>
            </w:pPr>
            <w:r w:rsidRPr="000E1568">
              <w:rPr>
                <w:rFonts w:cs="Times New Roman"/>
                <w:b/>
                <w:bCs/>
                <w:szCs w:val="22"/>
              </w:rPr>
              <w:t>4,901,584</w:t>
            </w:r>
          </w:p>
        </w:tc>
      </w:tr>
    </w:tbl>
    <w:p w14:paraId="373AE09F" w14:textId="77777777" w:rsidR="00151D54" w:rsidRPr="002F67BA" w:rsidRDefault="00151D54" w:rsidP="002F67BA"/>
    <w:tbl>
      <w:tblPr>
        <w:tblW w:w="9326" w:type="dxa"/>
        <w:tblInd w:w="450" w:type="dxa"/>
        <w:tblLayout w:type="fixed"/>
        <w:tblLook w:val="04A0" w:firstRow="1" w:lastRow="0" w:firstColumn="1" w:lastColumn="0" w:noHBand="0" w:noVBand="1"/>
      </w:tblPr>
      <w:tblGrid>
        <w:gridCol w:w="2250"/>
        <w:gridCol w:w="270"/>
        <w:gridCol w:w="1350"/>
        <w:gridCol w:w="270"/>
        <w:gridCol w:w="1080"/>
        <w:gridCol w:w="236"/>
        <w:gridCol w:w="1114"/>
        <w:gridCol w:w="236"/>
        <w:gridCol w:w="1204"/>
        <w:gridCol w:w="248"/>
        <w:gridCol w:w="1068"/>
      </w:tblGrid>
      <w:tr w:rsidR="00FF4D58" w:rsidRPr="000E1568" w14:paraId="07853CF3" w14:textId="77777777" w:rsidTr="00857F8D">
        <w:trPr>
          <w:trHeight w:val="227"/>
          <w:tblHeader/>
        </w:trPr>
        <w:tc>
          <w:tcPr>
            <w:tcW w:w="2250" w:type="dxa"/>
            <w:shd w:val="clear" w:color="auto" w:fill="auto"/>
            <w:vAlign w:val="bottom"/>
          </w:tcPr>
          <w:p w14:paraId="64B5D12E" w14:textId="00B7ADBC" w:rsidR="00FF4D58" w:rsidRPr="000E1568" w:rsidRDefault="00F53183" w:rsidP="00857F8D">
            <w:pPr>
              <w:rPr>
                <w:rFonts w:cs="Times New Roman"/>
                <w:bCs/>
                <w:szCs w:val="22"/>
                <w:cs/>
              </w:rPr>
            </w:pPr>
            <w:r w:rsidRPr="000E1568">
              <w:rPr>
                <w:rFonts w:cs="Times New Roman"/>
                <w:szCs w:val="22"/>
              </w:rPr>
              <w:br w:type="page"/>
            </w:r>
          </w:p>
        </w:tc>
        <w:tc>
          <w:tcPr>
            <w:tcW w:w="270" w:type="dxa"/>
            <w:shd w:val="clear" w:color="auto" w:fill="auto"/>
            <w:vAlign w:val="bottom"/>
          </w:tcPr>
          <w:p w14:paraId="2E26B657" w14:textId="77777777" w:rsidR="00FF4D58" w:rsidRPr="000E1568" w:rsidRDefault="00FF4D58" w:rsidP="00857F8D">
            <w:pPr>
              <w:jc w:val="center"/>
              <w:rPr>
                <w:rFonts w:cs="Times New Roman"/>
                <w:bCs/>
                <w:szCs w:val="22"/>
                <w:cs/>
              </w:rPr>
            </w:pPr>
          </w:p>
        </w:tc>
        <w:tc>
          <w:tcPr>
            <w:tcW w:w="1350" w:type="dxa"/>
            <w:shd w:val="clear" w:color="auto" w:fill="auto"/>
            <w:vAlign w:val="bottom"/>
          </w:tcPr>
          <w:p w14:paraId="1E2DFF46" w14:textId="77777777" w:rsidR="00FF4D58" w:rsidRPr="000E1568" w:rsidRDefault="00FF4D58" w:rsidP="00857F8D">
            <w:pPr>
              <w:ind w:left="-103" w:right="-17"/>
              <w:jc w:val="center"/>
              <w:rPr>
                <w:rFonts w:cs="Times New Roman"/>
                <w:bCs/>
                <w:szCs w:val="22"/>
                <w:cs/>
              </w:rPr>
            </w:pPr>
            <w:r w:rsidRPr="000E1568">
              <w:rPr>
                <w:rFonts w:cs="Times New Roman"/>
                <w:b/>
                <w:bCs/>
                <w:szCs w:val="22"/>
              </w:rPr>
              <w:t>Interest rate</w:t>
            </w:r>
          </w:p>
        </w:tc>
        <w:tc>
          <w:tcPr>
            <w:tcW w:w="270" w:type="dxa"/>
            <w:shd w:val="clear" w:color="auto" w:fill="auto"/>
            <w:vAlign w:val="bottom"/>
          </w:tcPr>
          <w:p w14:paraId="65A6E7D6" w14:textId="77777777" w:rsidR="00FF4D58" w:rsidRPr="000E1568" w:rsidRDefault="00FF4D58" w:rsidP="00857F8D">
            <w:pPr>
              <w:jc w:val="center"/>
              <w:rPr>
                <w:rFonts w:cs="Times New Roman"/>
                <w:bCs/>
                <w:szCs w:val="22"/>
              </w:rPr>
            </w:pPr>
          </w:p>
        </w:tc>
        <w:tc>
          <w:tcPr>
            <w:tcW w:w="5186" w:type="dxa"/>
            <w:gridSpan w:val="7"/>
            <w:shd w:val="clear" w:color="auto" w:fill="auto"/>
            <w:vAlign w:val="bottom"/>
          </w:tcPr>
          <w:p w14:paraId="6314F7B7" w14:textId="77777777" w:rsidR="00F53183" w:rsidRPr="000E1568" w:rsidRDefault="00FF4D58" w:rsidP="00F53183">
            <w:pPr>
              <w:ind w:left="-95" w:right="-120"/>
              <w:jc w:val="center"/>
              <w:rPr>
                <w:rFonts w:cs="Times New Roman"/>
                <w:b/>
                <w:bCs/>
                <w:szCs w:val="22"/>
              </w:rPr>
            </w:pPr>
            <w:r w:rsidRPr="000E1568">
              <w:rPr>
                <w:rFonts w:cs="Times New Roman"/>
                <w:b/>
                <w:bCs/>
                <w:szCs w:val="22"/>
              </w:rPr>
              <w:t>Consolidated financial statements</w:t>
            </w:r>
            <w:r w:rsidR="00F53183" w:rsidRPr="000E1568">
              <w:rPr>
                <w:rFonts w:cs="Times New Roman"/>
                <w:b/>
                <w:bCs/>
                <w:szCs w:val="22"/>
              </w:rPr>
              <w:t xml:space="preserve">/ </w:t>
            </w:r>
          </w:p>
          <w:p w14:paraId="4F18DA8D" w14:textId="25DE7AAD" w:rsidR="00FF4D58" w:rsidRPr="000E1568" w:rsidRDefault="00F53183" w:rsidP="00F53183">
            <w:pPr>
              <w:ind w:left="-95" w:right="-120"/>
              <w:jc w:val="center"/>
              <w:rPr>
                <w:rFonts w:cs="Times New Roman"/>
                <w:bCs/>
                <w:szCs w:val="22"/>
                <w:cs/>
              </w:rPr>
            </w:pPr>
            <w:r w:rsidRPr="000E1568">
              <w:rPr>
                <w:rFonts w:cs="Times New Roman"/>
                <w:b/>
                <w:bCs/>
                <w:szCs w:val="22"/>
              </w:rPr>
              <w:t>Separate financial statements</w:t>
            </w:r>
          </w:p>
        </w:tc>
      </w:tr>
      <w:tr w:rsidR="00FF4D58" w:rsidRPr="000E1568" w14:paraId="5CF8517C" w14:textId="77777777" w:rsidTr="00857F8D">
        <w:trPr>
          <w:trHeight w:val="668"/>
          <w:tblHeader/>
        </w:trPr>
        <w:tc>
          <w:tcPr>
            <w:tcW w:w="2250" w:type="dxa"/>
            <w:shd w:val="clear" w:color="auto" w:fill="auto"/>
            <w:vAlign w:val="bottom"/>
          </w:tcPr>
          <w:p w14:paraId="1D7FF512" w14:textId="17D1A0A1" w:rsidR="00FF4D58" w:rsidRPr="000E1568" w:rsidRDefault="00FF4D58" w:rsidP="00857F8D">
            <w:pPr>
              <w:ind w:left="165" w:hanging="165"/>
              <w:rPr>
                <w:rFonts w:cs="Times New Roman"/>
                <w:bCs/>
                <w:i/>
                <w:iCs/>
                <w:szCs w:val="22"/>
                <w:cs/>
              </w:rPr>
            </w:pPr>
            <w:r w:rsidRPr="000E1568">
              <w:rPr>
                <w:rFonts w:cs="Times New Roman"/>
                <w:b/>
                <w:bCs/>
                <w:i/>
                <w:iCs/>
                <w:szCs w:val="22"/>
              </w:rPr>
              <w:t>Long-term loans from</w:t>
            </w:r>
          </w:p>
        </w:tc>
        <w:tc>
          <w:tcPr>
            <w:tcW w:w="270" w:type="dxa"/>
            <w:shd w:val="clear" w:color="auto" w:fill="auto"/>
            <w:vAlign w:val="bottom"/>
          </w:tcPr>
          <w:p w14:paraId="50E96F42" w14:textId="77777777" w:rsidR="00FF4D58" w:rsidRPr="000E1568" w:rsidRDefault="00FF4D58" w:rsidP="00857F8D">
            <w:pPr>
              <w:jc w:val="center"/>
              <w:rPr>
                <w:rFonts w:cs="Times New Roman"/>
                <w:szCs w:val="22"/>
              </w:rPr>
            </w:pPr>
          </w:p>
        </w:tc>
        <w:tc>
          <w:tcPr>
            <w:tcW w:w="1350" w:type="dxa"/>
            <w:shd w:val="clear" w:color="auto" w:fill="auto"/>
            <w:vAlign w:val="bottom"/>
          </w:tcPr>
          <w:p w14:paraId="265E07E7" w14:textId="77777777" w:rsidR="00FF4D58" w:rsidRPr="000E1568" w:rsidRDefault="00FF4D58" w:rsidP="00857F8D">
            <w:pPr>
              <w:ind w:left="-95" w:right="-120"/>
              <w:jc w:val="center"/>
              <w:rPr>
                <w:rFonts w:cs="Times New Roman"/>
                <w:szCs w:val="22"/>
              </w:rPr>
            </w:pPr>
            <w:r w:rsidRPr="000E1568">
              <w:rPr>
                <w:rFonts w:cs="Times New Roman"/>
                <w:szCs w:val="22"/>
              </w:rPr>
              <w:t xml:space="preserve">At the end of </w:t>
            </w:r>
          </w:p>
          <w:p w14:paraId="0061E2FE" w14:textId="77777777" w:rsidR="00FF4D58" w:rsidRPr="000E1568" w:rsidRDefault="00FF4D58" w:rsidP="00857F8D">
            <w:pPr>
              <w:ind w:left="-95" w:right="-120"/>
              <w:jc w:val="center"/>
              <w:rPr>
                <w:rFonts w:cs="Times New Roman"/>
                <w:szCs w:val="22"/>
                <w:cs/>
              </w:rPr>
            </w:pPr>
            <w:r w:rsidRPr="000E1568">
              <w:rPr>
                <w:rFonts w:cs="Times New Roman"/>
                <w:szCs w:val="22"/>
              </w:rPr>
              <w:t>the year</w:t>
            </w:r>
          </w:p>
        </w:tc>
        <w:tc>
          <w:tcPr>
            <w:tcW w:w="270" w:type="dxa"/>
            <w:shd w:val="clear" w:color="auto" w:fill="auto"/>
            <w:vAlign w:val="bottom"/>
          </w:tcPr>
          <w:p w14:paraId="464DD4FC" w14:textId="77777777" w:rsidR="00FF4D58" w:rsidRPr="000E1568" w:rsidRDefault="00FF4D58" w:rsidP="00857F8D">
            <w:pPr>
              <w:jc w:val="center"/>
              <w:rPr>
                <w:rFonts w:cs="Times New Roman"/>
                <w:szCs w:val="22"/>
              </w:rPr>
            </w:pPr>
          </w:p>
        </w:tc>
        <w:tc>
          <w:tcPr>
            <w:tcW w:w="1080" w:type="dxa"/>
            <w:shd w:val="clear" w:color="auto" w:fill="auto"/>
            <w:vAlign w:val="bottom"/>
          </w:tcPr>
          <w:p w14:paraId="32F08F8E" w14:textId="77777777" w:rsidR="00FF4D58" w:rsidRPr="000E1568" w:rsidRDefault="00FF4D58" w:rsidP="00857F8D">
            <w:pPr>
              <w:ind w:left="-129" w:right="-86"/>
              <w:jc w:val="center"/>
              <w:rPr>
                <w:rFonts w:cs="Times New Roman"/>
                <w:szCs w:val="22"/>
                <w:cs/>
              </w:rPr>
            </w:pPr>
            <w:r w:rsidRPr="000E1568">
              <w:rPr>
                <w:rFonts w:cs="Times New Roman"/>
                <w:szCs w:val="22"/>
              </w:rPr>
              <w:t>At the beginning of the year</w:t>
            </w:r>
          </w:p>
        </w:tc>
        <w:tc>
          <w:tcPr>
            <w:tcW w:w="236" w:type="dxa"/>
            <w:shd w:val="clear" w:color="auto" w:fill="auto"/>
            <w:vAlign w:val="bottom"/>
          </w:tcPr>
          <w:p w14:paraId="51C011CD" w14:textId="77777777" w:rsidR="00FF4D58" w:rsidRPr="000E1568" w:rsidRDefault="00FF4D58" w:rsidP="00857F8D">
            <w:pPr>
              <w:jc w:val="center"/>
              <w:rPr>
                <w:rFonts w:cs="Times New Roman"/>
                <w:szCs w:val="22"/>
              </w:rPr>
            </w:pPr>
          </w:p>
        </w:tc>
        <w:tc>
          <w:tcPr>
            <w:tcW w:w="1114" w:type="dxa"/>
            <w:shd w:val="clear" w:color="auto" w:fill="auto"/>
            <w:vAlign w:val="bottom"/>
          </w:tcPr>
          <w:p w14:paraId="5077CFCC" w14:textId="77777777" w:rsidR="00FF4D58" w:rsidRPr="000E1568" w:rsidRDefault="00FF4D58" w:rsidP="00857F8D">
            <w:pPr>
              <w:ind w:left="-95" w:right="-120"/>
              <w:jc w:val="center"/>
              <w:rPr>
                <w:rFonts w:cs="Times New Roman"/>
                <w:szCs w:val="22"/>
                <w:cs/>
              </w:rPr>
            </w:pPr>
            <w:r w:rsidRPr="000E1568">
              <w:rPr>
                <w:rFonts w:cs="Times New Roman"/>
                <w:szCs w:val="22"/>
              </w:rPr>
              <w:t>Increase</w:t>
            </w:r>
          </w:p>
        </w:tc>
        <w:tc>
          <w:tcPr>
            <w:tcW w:w="236" w:type="dxa"/>
            <w:shd w:val="clear" w:color="auto" w:fill="auto"/>
            <w:vAlign w:val="bottom"/>
          </w:tcPr>
          <w:p w14:paraId="1F6B9549" w14:textId="77777777" w:rsidR="00FF4D58" w:rsidRPr="000E1568" w:rsidRDefault="00FF4D58" w:rsidP="00857F8D">
            <w:pPr>
              <w:jc w:val="center"/>
              <w:rPr>
                <w:rFonts w:cs="Times New Roman"/>
                <w:szCs w:val="22"/>
              </w:rPr>
            </w:pPr>
          </w:p>
        </w:tc>
        <w:tc>
          <w:tcPr>
            <w:tcW w:w="1204" w:type="dxa"/>
            <w:shd w:val="clear" w:color="auto" w:fill="auto"/>
            <w:vAlign w:val="bottom"/>
          </w:tcPr>
          <w:p w14:paraId="7D4AD2A1" w14:textId="77777777" w:rsidR="00FF4D58" w:rsidRPr="000E1568" w:rsidRDefault="00FF4D58" w:rsidP="00857F8D">
            <w:pPr>
              <w:ind w:left="-95" w:right="-120"/>
              <w:jc w:val="center"/>
              <w:rPr>
                <w:rFonts w:cs="Times New Roman"/>
                <w:szCs w:val="22"/>
                <w:cs/>
              </w:rPr>
            </w:pPr>
            <w:r w:rsidRPr="000E1568">
              <w:rPr>
                <w:rFonts w:cs="Times New Roman"/>
                <w:szCs w:val="22"/>
              </w:rPr>
              <w:t>Decrease</w:t>
            </w:r>
          </w:p>
        </w:tc>
        <w:tc>
          <w:tcPr>
            <w:tcW w:w="248" w:type="dxa"/>
            <w:shd w:val="clear" w:color="auto" w:fill="auto"/>
            <w:vAlign w:val="bottom"/>
          </w:tcPr>
          <w:p w14:paraId="3A7F64C6" w14:textId="77777777" w:rsidR="00FF4D58" w:rsidRPr="000E1568" w:rsidRDefault="00FF4D58" w:rsidP="00857F8D">
            <w:pPr>
              <w:jc w:val="center"/>
              <w:rPr>
                <w:rFonts w:cs="Times New Roman"/>
                <w:szCs w:val="22"/>
              </w:rPr>
            </w:pPr>
          </w:p>
        </w:tc>
        <w:tc>
          <w:tcPr>
            <w:tcW w:w="1068" w:type="dxa"/>
            <w:shd w:val="clear" w:color="auto" w:fill="auto"/>
            <w:vAlign w:val="bottom"/>
          </w:tcPr>
          <w:p w14:paraId="4449C430" w14:textId="77777777" w:rsidR="00FF4D58" w:rsidRPr="000E1568" w:rsidRDefault="00FF4D58" w:rsidP="00857F8D">
            <w:pPr>
              <w:ind w:left="-95" w:right="-120"/>
              <w:jc w:val="center"/>
              <w:rPr>
                <w:rFonts w:cs="Times New Roman"/>
                <w:szCs w:val="22"/>
                <w:cs/>
              </w:rPr>
            </w:pPr>
            <w:r w:rsidRPr="000E1568">
              <w:rPr>
                <w:rFonts w:cs="Times New Roman"/>
                <w:szCs w:val="22"/>
              </w:rPr>
              <w:t>At the end of the year</w:t>
            </w:r>
          </w:p>
        </w:tc>
      </w:tr>
      <w:tr w:rsidR="00FF4D58" w:rsidRPr="000E1568" w14:paraId="3C104BB6" w14:textId="77777777" w:rsidTr="00857F8D">
        <w:trPr>
          <w:trHeight w:val="200"/>
          <w:tblHeader/>
        </w:trPr>
        <w:tc>
          <w:tcPr>
            <w:tcW w:w="2250" w:type="dxa"/>
            <w:shd w:val="clear" w:color="auto" w:fill="auto"/>
          </w:tcPr>
          <w:p w14:paraId="3D5AD90A" w14:textId="77777777" w:rsidR="00FF4D58" w:rsidRPr="000E1568" w:rsidRDefault="00FF4D58" w:rsidP="00857F8D">
            <w:pPr>
              <w:rPr>
                <w:rFonts w:cs="Times New Roman"/>
                <w:szCs w:val="22"/>
              </w:rPr>
            </w:pPr>
          </w:p>
        </w:tc>
        <w:tc>
          <w:tcPr>
            <w:tcW w:w="270" w:type="dxa"/>
            <w:shd w:val="clear" w:color="auto" w:fill="auto"/>
          </w:tcPr>
          <w:p w14:paraId="61452A0D" w14:textId="77777777" w:rsidR="00FF4D58" w:rsidRPr="000E1568" w:rsidRDefault="00FF4D58" w:rsidP="00857F8D">
            <w:pPr>
              <w:jc w:val="center"/>
              <w:rPr>
                <w:rFonts w:cs="Times New Roman"/>
                <w:i/>
                <w:iCs/>
                <w:szCs w:val="22"/>
              </w:rPr>
            </w:pPr>
          </w:p>
        </w:tc>
        <w:tc>
          <w:tcPr>
            <w:tcW w:w="1350" w:type="dxa"/>
            <w:shd w:val="clear" w:color="auto" w:fill="auto"/>
          </w:tcPr>
          <w:p w14:paraId="356B1143" w14:textId="77777777" w:rsidR="00FF4D58" w:rsidRPr="000E1568" w:rsidRDefault="00FF4D58" w:rsidP="00857F8D">
            <w:pPr>
              <w:ind w:left="-103" w:right="-104"/>
              <w:jc w:val="center"/>
              <w:rPr>
                <w:rFonts w:cs="Times New Roman"/>
                <w:i/>
                <w:iCs/>
                <w:szCs w:val="22"/>
                <w:cs/>
              </w:rPr>
            </w:pPr>
            <w:r w:rsidRPr="000E1568">
              <w:rPr>
                <w:rFonts w:cs="Times New Roman"/>
                <w:i/>
                <w:iCs/>
                <w:szCs w:val="22"/>
                <w:cs/>
              </w:rPr>
              <w:t>(</w:t>
            </w:r>
            <w:r w:rsidRPr="000E1568">
              <w:rPr>
                <w:rFonts w:cs="Times New Roman"/>
                <w:i/>
                <w:iCs/>
                <w:szCs w:val="22"/>
              </w:rPr>
              <w:t>% per annum</w:t>
            </w:r>
            <w:r w:rsidRPr="000E1568">
              <w:rPr>
                <w:rFonts w:cs="Times New Roman"/>
                <w:i/>
                <w:iCs/>
                <w:szCs w:val="22"/>
                <w:cs/>
              </w:rPr>
              <w:t>)</w:t>
            </w:r>
          </w:p>
        </w:tc>
        <w:tc>
          <w:tcPr>
            <w:tcW w:w="270" w:type="dxa"/>
            <w:shd w:val="clear" w:color="auto" w:fill="auto"/>
          </w:tcPr>
          <w:p w14:paraId="6781F754" w14:textId="77777777" w:rsidR="00FF4D58" w:rsidRPr="000E1568" w:rsidRDefault="00FF4D58" w:rsidP="00857F8D">
            <w:pPr>
              <w:rPr>
                <w:rFonts w:cs="Times New Roman"/>
                <w:szCs w:val="22"/>
              </w:rPr>
            </w:pPr>
          </w:p>
        </w:tc>
        <w:tc>
          <w:tcPr>
            <w:tcW w:w="5186" w:type="dxa"/>
            <w:gridSpan w:val="7"/>
            <w:shd w:val="clear" w:color="auto" w:fill="auto"/>
          </w:tcPr>
          <w:p w14:paraId="7FFA2FFF" w14:textId="77777777" w:rsidR="00FF4D58" w:rsidRPr="000E1568" w:rsidRDefault="00FF4D58" w:rsidP="00857F8D">
            <w:pPr>
              <w:ind w:left="-95" w:right="-120"/>
              <w:jc w:val="center"/>
              <w:rPr>
                <w:rFonts w:cs="Times New Roman"/>
                <w:i/>
                <w:iCs/>
                <w:szCs w:val="22"/>
              </w:rPr>
            </w:pPr>
            <w:r w:rsidRPr="000E1568">
              <w:rPr>
                <w:rFonts w:cs="Times New Roman"/>
                <w:i/>
                <w:iCs/>
                <w:szCs w:val="22"/>
                <w:cs/>
              </w:rPr>
              <w:t>(</w:t>
            </w:r>
            <w:r w:rsidRPr="000E1568">
              <w:rPr>
                <w:rFonts w:cs="Times New Roman"/>
                <w:i/>
                <w:iCs/>
                <w:szCs w:val="22"/>
              </w:rPr>
              <w:t>in thousand Baht</w:t>
            </w:r>
            <w:r w:rsidRPr="000E1568">
              <w:rPr>
                <w:rFonts w:cs="Times New Roman"/>
                <w:i/>
                <w:iCs/>
                <w:szCs w:val="22"/>
                <w:cs/>
              </w:rPr>
              <w:t>)</w:t>
            </w:r>
          </w:p>
        </w:tc>
      </w:tr>
      <w:tr w:rsidR="00FF4D58" w:rsidRPr="000E1568" w14:paraId="7B22B21A" w14:textId="77777777" w:rsidTr="00857F8D">
        <w:trPr>
          <w:trHeight w:val="209"/>
        </w:trPr>
        <w:tc>
          <w:tcPr>
            <w:tcW w:w="2250" w:type="dxa"/>
            <w:shd w:val="clear" w:color="auto" w:fill="auto"/>
          </w:tcPr>
          <w:p w14:paraId="58356B8B" w14:textId="4B1615F0" w:rsidR="00FF4D58" w:rsidRPr="000E1568" w:rsidRDefault="00FF4D58" w:rsidP="00857F8D">
            <w:pPr>
              <w:rPr>
                <w:rFonts w:cs="Times New Roman"/>
                <w:b/>
                <w:bCs/>
                <w:i/>
                <w:iCs/>
                <w:szCs w:val="22"/>
              </w:rPr>
            </w:pPr>
            <w:r w:rsidRPr="000E1568">
              <w:rPr>
                <w:rFonts w:cs="Times New Roman"/>
                <w:b/>
                <w:bCs/>
                <w:i/>
                <w:iCs/>
                <w:szCs w:val="22"/>
              </w:rPr>
              <w:t>202</w:t>
            </w:r>
            <w:r w:rsidR="00F564E4" w:rsidRPr="000E1568">
              <w:rPr>
                <w:rFonts w:cs="Times New Roman"/>
                <w:b/>
                <w:bCs/>
                <w:i/>
                <w:iCs/>
                <w:szCs w:val="22"/>
              </w:rPr>
              <w:t>4</w:t>
            </w:r>
          </w:p>
        </w:tc>
        <w:tc>
          <w:tcPr>
            <w:tcW w:w="270" w:type="dxa"/>
            <w:shd w:val="clear" w:color="auto" w:fill="auto"/>
          </w:tcPr>
          <w:p w14:paraId="146B98F4" w14:textId="77777777" w:rsidR="00FF4D58" w:rsidRPr="000E1568" w:rsidRDefault="00FF4D58" w:rsidP="00857F8D">
            <w:pPr>
              <w:jc w:val="center"/>
              <w:rPr>
                <w:rFonts w:cs="Times New Roman"/>
                <w:i/>
                <w:iCs/>
                <w:szCs w:val="22"/>
              </w:rPr>
            </w:pPr>
          </w:p>
        </w:tc>
        <w:tc>
          <w:tcPr>
            <w:tcW w:w="1350" w:type="dxa"/>
            <w:shd w:val="clear" w:color="auto" w:fill="auto"/>
          </w:tcPr>
          <w:p w14:paraId="7ED779DD" w14:textId="77777777" w:rsidR="00FF4D58" w:rsidRPr="000E1568" w:rsidRDefault="00FF4D58" w:rsidP="00857F8D">
            <w:pPr>
              <w:jc w:val="center"/>
              <w:rPr>
                <w:rFonts w:cs="Times New Roman"/>
                <w:i/>
                <w:iCs/>
                <w:szCs w:val="22"/>
              </w:rPr>
            </w:pPr>
          </w:p>
        </w:tc>
        <w:tc>
          <w:tcPr>
            <w:tcW w:w="270" w:type="dxa"/>
            <w:shd w:val="clear" w:color="auto" w:fill="auto"/>
          </w:tcPr>
          <w:p w14:paraId="2B6B2074" w14:textId="77777777" w:rsidR="00FF4D58" w:rsidRPr="000E1568" w:rsidRDefault="00FF4D58" w:rsidP="00857F8D">
            <w:pPr>
              <w:rPr>
                <w:rFonts w:cs="Times New Roman"/>
                <w:szCs w:val="22"/>
              </w:rPr>
            </w:pPr>
          </w:p>
        </w:tc>
        <w:tc>
          <w:tcPr>
            <w:tcW w:w="5186" w:type="dxa"/>
            <w:gridSpan w:val="7"/>
            <w:shd w:val="clear" w:color="auto" w:fill="auto"/>
          </w:tcPr>
          <w:p w14:paraId="47C8BDB5" w14:textId="77777777" w:rsidR="00FF4D58" w:rsidRPr="000E1568" w:rsidRDefault="00FF4D58" w:rsidP="00857F8D">
            <w:pPr>
              <w:ind w:left="-95" w:right="-120"/>
              <w:jc w:val="center"/>
              <w:rPr>
                <w:rFonts w:cs="Times New Roman"/>
                <w:i/>
                <w:iCs/>
                <w:szCs w:val="22"/>
                <w:cs/>
              </w:rPr>
            </w:pPr>
          </w:p>
        </w:tc>
      </w:tr>
      <w:tr w:rsidR="00C57770" w:rsidRPr="000E1568" w14:paraId="49E947B9" w14:textId="77777777" w:rsidTr="003024EA">
        <w:trPr>
          <w:trHeight w:val="155"/>
        </w:trPr>
        <w:tc>
          <w:tcPr>
            <w:tcW w:w="2250" w:type="dxa"/>
            <w:shd w:val="clear" w:color="auto" w:fill="auto"/>
          </w:tcPr>
          <w:p w14:paraId="7D17781E" w14:textId="133E6651" w:rsidR="00C57770" w:rsidRPr="000E1568" w:rsidRDefault="005E4367" w:rsidP="00C57770">
            <w:pPr>
              <w:rPr>
                <w:rFonts w:cs="Times New Roman"/>
                <w:szCs w:val="22"/>
                <w:cs/>
              </w:rPr>
            </w:pPr>
            <w:r w:rsidRPr="000E1568">
              <w:rPr>
                <w:rFonts w:cs="Times New Roman"/>
                <w:szCs w:val="22"/>
              </w:rPr>
              <w:t xml:space="preserve">Parent </w:t>
            </w:r>
            <w:r w:rsidR="00367F63" w:rsidRPr="000E1568">
              <w:rPr>
                <w:rFonts w:cs="Times New Roman"/>
                <w:szCs w:val="22"/>
              </w:rPr>
              <w:t>company</w:t>
            </w:r>
          </w:p>
        </w:tc>
        <w:tc>
          <w:tcPr>
            <w:tcW w:w="270" w:type="dxa"/>
            <w:shd w:val="clear" w:color="auto" w:fill="auto"/>
          </w:tcPr>
          <w:p w14:paraId="08680DAA" w14:textId="77777777" w:rsidR="00C57770" w:rsidRPr="000E1568" w:rsidRDefault="00C57770" w:rsidP="00C57770">
            <w:pPr>
              <w:tabs>
                <w:tab w:val="decimal" w:pos="1003"/>
              </w:tabs>
              <w:ind w:right="-77" w:firstLine="20"/>
              <w:rPr>
                <w:rFonts w:cs="Times New Roman"/>
                <w:szCs w:val="22"/>
              </w:rPr>
            </w:pPr>
          </w:p>
        </w:tc>
        <w:tc>
          <w:tcPr>
            <w:tcW w:w="1350" w:type="dxa"/>
            <w:shd w:val="clear" w:color="auto" w:fill="auto"/>
          </w:tcPr>
          <w:p w14:paraId="1AE0E27D" w14:textId="34059451" w:rsidR="00C57770" w:rsidRPr="000E1568" w:rsidRDefault="00C57770" w:rsidP="00C57770">
            <w:pPr>
              <w:jc w:val="center"/>
              <w:rPr>
                <w:rFonts w:cs="Times New Roman"/>
                <w:szCs w:val="22"/>
              </w:rPr>
            </w:pPr>
            <w:r w:rsidRPr="000E1568">
              <w:rPr>
                <w:rFonts w:cs="Times New Roman"/>
                <w:szCs w:val="22"/>
              </w:rPr>
              <w:t>4.15</w:t>
            </w:r>
          </w:p>
        </w:tc>
        <w:tc>
          <w:tcPr>
            <w:tcW w:w="270" w:type="dxa"/>
            <w:shd w:val="clear" w:color="auto" w:fill="auto"/>
          </w:tcPr>
          <w:p w14:paraId="405DA3EF" w14:textId="77777777" w:rsidR="00C57770" w:rsidRPr="000E1568" w:rsidRDefault="00C57770" w:rsidP="00C57770">
            <w:pPr>
              <w:tabs>
                <w:tab w:val="decimal" w:pos="1003"/>
              </w:tabs>
              <w:ind w:right="-77" w:firstLine="20"/>
              <w:rPr>
                <w:rFonts w:cs="Times New Roman"/>
                <w:szCs w:val="22"/>
              </w:rPr>
            </w:pPr>
          </w:p>
        </w:tc>
        <w:tc>
          <w:tcPr>
            <w:tcW w:w="1080" w:type="dxa"/>
            <w:tcBorders>
              <w:bottom w:val="double" w:sz="4" w:space="0" w:color="auto"/>
            </w:tcBorders>
            <w:shd w:val="clear" w:color="auto" w:fill="auto"/>
            <w:vAlign w:val="bottom"/>
          </w:tcPr>
          <w:p w14:paraId="6366EF73" w14:textId="07EBA715" w:rsidR="00C57770" w:rsidRPr="000E1568" w:rsidRDefault="00C57770" w:rsidP="00C57770">
            <w:pPr>
              <w:tabs>
                <w:tab w:val="decimal" w:pos="527"/>
                <w:tab w:val="decimal" w:pos="862"/>
              </w:tabs>
              <w:ind w:left="-129" w:right="-217"/>
              <w:jc w:val="center"/>
              <w:rPr>
                <w:rFonts w:cs="Times New Roman"/>
                <w:b/>
                <w:bCs/>
                <w:szCs w:val="22"/>
              </w:rPr>
            </w:pPr>
            <w:r w:rsidRPr="000E1568">
              <w:rPr>
                <w:rFonts w:cs="Times New Roman"/>
                <w:b/>
                <w:bCs/>
                <w:szCs w:val="22"/>
              </w:rPr>
              <w:t>1,906,557</w:t>
            </w:r>
          </w:p>
        </w:tc>
        <w:tc>
          <w:tcPr>
            <w:tcW w:w="236" w:type="dxa"/>
            <w:shd w:val="clear" w:color="auto" w:fill="auto"/>
          </w:tcPr>
          <w:p w14:paraId="7EFCF0A1" w14:textId="77777777" w:rsidR="00C57770" w:rsidRPr="000E1568" w:rsidRDefault="00C57770" w:rsidP="00C57770">
            <w:pPr>
              <w:tabs>
                <w:tab w:val="decimal" w:pos="975"/>
                <w:tab w:val="decimal" w:pos="1003"/>
              </w:tabs>
              <w:ind w:right="-77" w:firstLine="20"/>
              <w:rPr>
                <w:rFonts w:cs="Times New Roman"/>
                <w:szCs w:val="22"/>
              </w:rPr>
            </w:pPr>
          </w:p>
        </w:tc>
        <w:tc>
          <w:tcPr>
            <w:tcW w:w="1114" w:type="dxa"/>
            <w:shd w:val="clear" w:color="auto" w:fill="auto"/>
            <w:vAlign w:val="bottom"/>
          </w:tcPr>
          <w:p w14:paraId="48A8593B" w14:textId="1528F3AF" w:rsidR="00C57770" w:rsidRPr="000E1568" w:rsidRDefault="00C57770" w:rsidP="00EE6ECE">
            <w:pPr>
              <w:tabs>
                <w:tab w:val="decimal" w:pos="1010"/>
              </w:tabs>
              <w:ind w:left="-129" w:right="-217"/>
              <w:rPr>
                <w:rFonts w:cs="Times New Roman"/>
                <w:szCs w:val="22"/>
              </w:rPr>
            </w:pPr>
            <w:r w:rsidRPr="000E1568">
              <w:rPr>
                <w:rFonts w:cs="Times New Roman"/>
                <w:szCs w:val="22"/>
              </w:rPr>
              <w:t>1,355,604</w:t>
            </w:r>
          </w:p>
        </w:tc>
        <w:tc>
          <w:tcPr>
            <w:tcW w:w="236" w:type="dxa"/>
            <w:shd w:val="clear" w:color="auto" w:fill="auto"/>
            <w:vAlign w:val="bottom"/>
          </w:tcPr>
          <w:p w14:paraId="7D74194D" w14:textId="77777777" w:rsidR="00C57770" w:rsidRPr="000E1568" w:rsidRDefault="00C57770" w:rsidP="00C57770">
            <w:pPr>
              <w:tabs>
                <w:tab w:val="left" w:pos="720"/>
                <w:tab w:val="decimal" w:pos="975"/>
                <w:tab w:val="decimal" w:pos="1003"/>
              </w:tabs>
              <w:ind w:right="-77" w:firstLine="20"/>
              <w:rPr>
                <w:rFonts w:cs="Times New Roman"/>
                <w:szCs w:val="22"/>
              </w:rPr>
            </w:pPr>
          </w:p>
        </w:tc>
        <w:tc>
          <w:tcPr>
            <w:tcW w:w="1204" w:type="dxa"/>
            <w:shd w:val="clear" w:color="auto" w:fill="auto"/>
            <w:vAlign w:val="bottom"/>
          </w:tcPr>
          <w:p w14:paraId="69FB9C40" w14:textId="63E0748D" w:rsidR="00C57770" w:rsidRPr="000E1568" w:rsidRDefault="00C57770" w:rsidP="00C57770">
            <w:pPr>
              <w:tabs>
                <w:tab w:val="decimal" w:pos="975"/>
                <w:tab w:val="decimal" w:pos="1003"/>
              </w:tabs>
              <w:ind w:right="-77" w:firstLine="20"/>
              <w:rPr>
                <w:rFonts w:cs="Times New Roman"/>
                <w:szCs w:val="22"/>
              </w:rPr>
            </w:pPr>
            <w:r w:rsidRPr="000E1568">
              <w:rPr>
                <w:rFonts w:cs="Times New Roman"/>
                <w:szCs w:val="22"/>
              </w:rPr>
              <w:t>(1,706,846)</w:t>
            </w:r>
          </w:p>
        </w:tc>
        <w:tc>
          <w:tcPr>
            <w:tcW w:w="248" w:type="dxa"/>
            <w:shd w:val="clear" w:color="auto" w:fill="auto"/>
          </w:tcPr>
          <w:p w14:paraId="74A6380F" w14:textId="77777777" w:rsidR="00C57770" w:rsidRPr="000E1568" w:rsidRDefault="00C57770" w:rsidP="00C57770">
            <w:pPr>
              <w:tabs>
                <w:tab w:val="left" w:pos="720"/>
                <w:tab w:val="decimal" w:pos="786"/>
                <w:tab w:val="decimal" w:pos="1003"/>
              </w:tabs>
              <w:ind w:right="-77" w:firstLine="20"/>
              <w:jc w:val="center"/>
              <w:rPr>
                <w:rFonts w:cs="Times New Roman"/>
                <w:szCs w:val="22"/>
              </w:rPr>
            </w:pPr>
          </w:p>
        </w:tc>
        <w:tc>
          <w:tcPr>
            <w:tcW w:w="1068" w:type="dxa"/>
            <w:tcBorders>
              <w:bottom w:val="double" w:sz="4" w:space="0" w:color="auto"/>
            </w:tcBorders>
            <w:shd w:val="clear" w:color="auto" w:fill="auto"/>
            <w:vAlign w:val="bottom"/>
          </w:tcPr>
          <w:p w14:paraId="27C19E79" w14:textId="2F06F4CC" w:rsidR="00C57770" w:rsidRPr="000E1568" w:rsidRDefault="00C57770" w:rsidP="00C57770">
            <w:pPr>
              <w:tabs>
                <w:tab w:val="decimal" w:pos="786"/>
                <w:tab w:val="decimal" w:pos="1003"/>
              </w:tabs>
              <w:ind w:left="-95" w:right="-77" w:firstLine="20"/>
              <w:jc w:val="center"/>
              <w:rPr>
                <w:rFonts w:cs="Times New Roman"/>
                <w:b/>
                <w:bCs/>
                <w:szCs w:val="22"/>
              </w:rPr>
            </w:pPr>
            <w:r w:rsidRPr="000E1568">
              <w:rPr>
                <w:rFonts w:cs="Times New Roman"/>
                <w:b/>
                <w:bCs/>
                <w:szCs w:val="22"/>
              </w:rPr>
              <w:t>1,555,315</w:t>
            </w:r>
          </w:p>
        </w:tc>
      </w:tr>
      <w:tr w:rsidR="005272AC" w:rsidRPr="000E1568" w14:paraId="64CBB170" w14:textId="77777777" w:rsidTr="00857F8D">
        <w:trPr>
          <w:trHeight w:val="155"/>
        </w:trPr>
        <w:tc>
          <w:tcPr>
            <w:tcW w:w="2250" w:type="dxa"/>
            <w:shd w:val="clear" w:color="auto" w:fill="auto"/>
          </w:tcPr>
          <w:p w14:paraId="15714DCA" w14:textId="77777777" w:rsidR="005272AC" w:rsidRPr="000E1568" w:rsidRDefault="005272AC" w:rsidP="005272AC">
            <w:pPr>
              <w:rPr>
                <w:rFonts w:cs="Times New Roman"/>
                <w:szCs w:val="22"/>
              </w:rPr>
            </w:pPr>
          </w:p>
        </w:tc>
        <w:tc>
          <w:tcPr>
            <w:tcW w:w="270" w:type="dxa"/>
            <w:shd w:val="clear" w:color="auto" w:fill="auto"/>
          </w:tcPr>
          <w:p w14:paraId="36C20019" w14:textId="77777777" w:rsidR="005272AC" w:rsidRPr="000E1568" w:rsidRDefault="005272AC" w:rsidP="005272AC">
            <w:pPr>
              <w:rPr>
                <w:rFonts w:cs="Times New Roman"/>
                <w:szCs w:val="22"/>
              </w:rPr>
            </w:pPr>
          </w:p>
        </w:tc>
        <w:tc>
          <w:tcPr>
            <w:tcW w:w="1350" w:type="dxa"/>
            <w:shd w:val="clear" w:color="auto" w:fill="auto"/>
          </w:tcPr>
          <w:p w14:paraId="4B8A7E05" w14:textId="77777777" w:rsidR="005272AC" w:rsidRPr="000E1568" w:rsidRDefault="005272AC" w:rsidP="005272AC">
            <w:pPr>
              <w:jc w:val="center"/>
              <w:rPr>
                <w:rFonts w:cs="Times New Roman"/>
                <w:spacing w:val="-10"/>
                <w:szCs w:val="22"/>
              </w:rPr>
            </w:pPr>
          </w:p>
        </w:tc>
        <w:tc>
          <w:tcPr>
            <w:tcW w:w="270" w:type="dxa"/>
            <w:shd w:val="clear" w:color="auto" w:fill="auto"/>
          </w:tcPr>
          <w:p w14:paraId="1B1175D6" w14:textId="77777777" w:rsidR="005272AC" w:rsidRPr="000E1568" w:rsidRDefault="005272AC" w:rsidP="005272AC">
            <w:pPr>
              <w:ind w:right="-217"/>
              <w:rPr>
                <w:rFonts w:cs="Times New Roman"/>
                <w:szCs w:val="22"/>
              </w:rPr>
            </w:pPr>
          </w:p>
        </w:tc>
        <w:tc>
          <w:tcPr>
            <w:tcW w:w="1080" w:type="dxa"/>
            <w:tcBorders>
              <w:top w:val="double" w:sz="4" w:space="0" w:color="auto"/>
            </w:tcBorders>
            <w:shd w:val="clear" w:color="auto" w:fill="auto"/>
          </w:tcPr>
          <w:p w14:paraId="07E25B6D" w14:textId="77777777" w:rsidR="005272AC" w:rsidRPr="000E1568" w:rsidRDefault="005272AC" w:rsidP="005272AC">
            <w:pPr>
              <w:tabs>
                <w:tab w:val="decimal" w:pos="527"/>
                <w:tab w:val="decimal" w:pos="862"/>
              </w:tabs>
              <w:ind w:left="-129" w:right="-217"/>
              <w:rPr>
                <w:rFonts w:cs="Times New Roman"/>
                <w:b/>
                <w:bCs/>
                <w:szCs w:val="22"/>
              </w:rPr>
            </w:pPr>
          </w:p>
        </w:tc>
        <w:tc>
          <w:tcPr>
            <w:tcW w:w="236" w:type="dxa"/>
            <w:shd w:val="clear" w:color="auto" w:fill="auto"/>
          </w:tcPr>
          <w:p w14:paraId="11DA1F6B" w14:textId="77777777" w:rsidR="005272AC" w:rsidRPr="000E1568" w:rsidRDefault="005272AC" w:rsidP="005272AC">
            <w:pPr>
              <w:ind w:right="-217"/>
              <w:rPr>
                <w:rFonts w:cs="Times New Roman"/>
                <w:szCs w:val="22"/>
              </w:rPr>
            </w:pPr>
          </w:p>
        </w:tc>
        <w:tc>
          <w:tcPr>
            <w:tcW w:w="1114" w:type="dxa"/>
            <w:shd w:val="clear" w:color="auto" w:fill="auto"/>
          </w:tcPr>
          <w:p w14:paraId="77F415E6" w14:textId="77777777" w:rsidR="005272AC" w:rsidRPr="000E1568" w:rsidRDefault="005272AC" w:rsidP="005272AC">
            <w:pPr>
              <w:tabs>
                <w:tab w:val="decimal" w:pos="883"/>
              </w:tabs>
              <w:ind w:right="-217"/>
              <w:rPr>
                <w:rFonts w:cs="Times New Roman"/>
                <w:szCs w:val="22"/>
              </w:rPr>
            </w:pPr>
          </w:p>
        </w:tc>
        <w:tc>
          <w:tcPr>
            <w:tcW w:w="236" w:type="dxa"/>
            <w:shd w:val="clear" w:color="auto" w:fill="auto"/>
          </w:tcPr>
          <w:p w14:paraId="69F90413" w14:textId="77777777" w:rsidR="005272AC" w:rsidRPr="000E1568" w:rsidRDefault="005272AC" w:rsidP="005272AC">
            <w:pPr>
              <w:tabs>
                <w:tab w:val="left" w:pos="720"/>
              </w:tabs>
              <w:rPr>
                <w:rFonts w:cs="Times New Roman"/>
                <w:szCs w:val="22"/>
              </w:rPr>
            </w:pPr>
          </w:p>
        </w:tc>
        <w:tc>
          <w:tcPr>
            <w:tcW w:w="1204" w:type="dxa"/>
            <w:shd w:val="clear" w:color="auto" w:fill="auto"/>
          </w:tcPr>
          <w:p w14:paraId="111E3FEC" w14:textId="77777777" w:rsidR="005272AC" w:rsidRPr="000E1568" w:rsidRDefault="005272AC" w:rsidP="005272AC">
            <w:pPr>
              <w:tabs>
                <w:tab w:val="decimal" w:pos="952"/>
              </w:tabs>
              <w:ind w:right="-120"/>
              <w:rPr>
                <w:rFonts w:cs="Times New Roman"/>
                <w:spacing w:val="-10"/>
                <w:szCs w:val="22"/>
              </w:rPr>
            </w:pPr>
          </w:p>
        </w:tc>
        <w:tc>
          <w:tcPr>
            <w:tcW w:w="248" w:type="dxa"/>
            <w:shd w:val="clear" w:color="auto" w:fill="auto"/>
          </w:tcPr>
          <w:p w14:paraId="5086ED3E" w14:textId="77777777" w:rsidR="005272AC" w:rsidRPr="000E1568" w:rsidRDefault="005272AC" w:rsidP="005272AC">
            <w:pPr>
              <w:tabs>
                <w:tab w:val="left" w:pos="720"/>
              </w:tabs>
              <w:rPr>
                <w:rFonts w:cs="Times New Roman"/>
                <w:szCs w:val="22"/>
              </w:rPr>
            </w:pPr>
          </w:p>
        </w:tc>
        <w:tc>
          <w:tcPr>
            <w:tcW w:w="1068" w:type="dxa"/>
            <w:tcBorders>
              <w:top w:val="double" w:sz="4" w:space="0" w:color="auto"/>
            </w:tcBorders>
            <w:shd w:val="clear" w:color="auto" w:fill="auto"/>
          </w:tcPr>
          <w:p w14:paraId="63483951" w14:textId="77777777" w:rsidR="005272AC" w:rsidRPr="000E1568" w:rsidRDefault="005272AC" w:rsidP="005272AC">
            <w:pPr>
              <w:tabs>
                <w:tab w:val="decimal" w:pos="840"/>
              </w:tabs>
              <w:ind w:left="-95" w:right="-120"/>
              <w:rPr>
                <w:rFonts w:cs="Times New Roman"/>
                <w:b/>
                <w:bCs/>
                <w:szCs w:val="22"/>
              </w:rPr>
            </w:pPr>
          </w:p>
        </w:tc>
      </w:tr>
      <w:tr w:rsidR="005272AC" w:rsidRPr="000E1568" w14:paraId="223E978C" w14:textId="77777777" w:rsidTr="00C57770">
        <w:trPr>
          <w:trHeight w:val="155"/>
        </w:trPr>
        <w:tc>
          <w:tcPr>
            <w:tcW w:w="2250" w:type="dxa"/>
            <w:shd w:val="clear" w:color="auto" w:fill="auto"/>
          </w:tcPr>
          <w:p w14:paraId="75630DCB" w14:textId="290038B3" w:rsidR="005272AC" w:rsidRPr="000E1568" w:rsidRDefault="005272AC" w:rsidP="005272AC">
            <w:pPr>
              <w:rPr>
                <w:rFonts w:cs="Times New Roman"/>
                <w:szCs w:val="22"/>
                <w:cs/>
              </w:rPr>
            </w:pPr>
            <w:r w:rsidRPr="000E1568">
              <w:rPr>
                <w:rFonts w:cs="Times New Roman"/>
                <w:b/>
                <w:bCs/>
                <w:i/>
                <w:iCs/>
                <w:szCs w:val="22"/>
              </w:rPr>
              <w:t>2023</w:t>
            </w:r>
          </w:p>
        </w:tc>
        <w:tc>
          <w:tcPr>
            <w:tcW w:w="270" w:type="dxa"/>
            <w:shd w:val="clear" w:color="auto" w:fill="auto"/>
          </w:tcPr>
          <w:p w14:paraId="74152B77" w14:textId="77777777" w:rsidR="005272AC" w:rsidRPr="000E1568" w:rsidRDefault="005272AC" w:rsidP="005272AC">
            <w:pPr>
              <w:rPr>
                <w:rFonts w:cs="Times New Roman"/>
                <w:szCs w:val="22"/>
              </w:rPr>
            </w:pPr>
          </w:p>
        </w:tc>
        <w:tc>
          <w:tcPr>
            <w:tcW w:w="1350" w:type="dxa"/>
            <w:shd w:val="clear" w:color="auto" w:fill="auto"/>
          </w:tcPr>
          <w:p w14:paraId="6B3164D8" w14:textId="77777777" w:rsidR="005272AC" w:rsidRPr="000E1568" w:rsidRDefault="005272AC" w:rsidP="005272AC">
            <w:pPr>
              <w:jc w:val="center"/>
              <w:rPr>
                <w:rFonts w:cs="Times New Roman"/>
                <w:spacing w:val="-10"/>
                <w:szCs w:val="22"/>
              </w:rPr>
            </w:pPr>
          </w:p>
        </w:tc>
        <w:tc>
          <w:tcPr>
            <w:tcW w:w="270" w:type="dxa"/>
            <w:shd w:val="clear" w:color="auto" w:fill="auto"/>
          </w:tcPr>
          <w:p w14:paraId="60F6B2F8" w14:textId="77777777" w:rsidR="005272AC" w:rsidRPr="000E1568" w:rsidRDefault="005272AC" w:rsidP="005272AC">
            <w:pPr>
              <w:ind w:right="-217"/>
              <w:rPr>
                <w:rFonts w:cs="Times New Roman"/>
                <w:szCs w:val="22"/>
              </w:rPr>
            </w:pPr>
          </w:p>
        </w:tc>
        <w:tc>
          <w:tcPr>
            <w:tcW w:w="1080" w:type="dxa"/>
            <w:shd w:val="clear" w:color="auto" w:fill="auto"/>
          </w:tcPr>
          <w:p w14:paraId="733CC1B6" w14:textId="77777777" w:rsidR="005272AC" w:rsidRPr="000E1568" w:rsidRDefault="005272AC" w:rsidP="005272AC">
            <w:pPr>
              <w:tabs>
                <w:tab w:val="decimal" w:pos="527"/>
                <w:tab w:val="decimal" w:pos="862"/>
              </w:tabs>
              <w:ind w:left="-129" w:right="-217"/>
              <w:rPr>
                <w:rFonts w:cs="Times New Roman"/>
                <w:b/>
                <w:bCs/>
                <w:szCs w:val="22"/>
              </w:rPr>
            </w:pPr>
          </w:p>
        </w:tc>
        <w:tc>
          <w:tcPr>
            <w:tcW w:w="236" w:type="dxa"/>
            <w:shd w:val="clear" w:color="auto" w:fill="auto"/>
          </w:tcPr>
          <w:p w14:paraId="7CE0595A" w14:textId="77777777" w:rsidR="005272AC" w:rsidRPr="000E1568" w:rsidRDefault="005272AC" w:rsidP="005272AC">
            <w:pPr>
              <w:ind w:right="-217"/>
              <w:rPr>
                <w:rFonts w:cs="Times New Roman"/>
                <w:szCs w:val="22"/>
              </w:rPr>
            </w:pPr>
          </w:p>
        </w:tc>
        <w:tc>
          <w:tcPr>
            <w:tcW w:w="1114" w:type="dxa"/>
            <w:shd w:val="clear" w:color="auto" w:fill="auto"/>
          </w:tcPr>
          <w:p w14:paraId="45D0C3D0" w14:textId="77777777" w:rsidR="005272AC" w:rsidRPr="000E1568" w:rsidRDefault="005272AC" w:rsidP="005272AC">
            <w:pPr>
              <w:tabs>
                <w:tab w:val="decimal" w:pos="883"/>
              </w:tabs>
              <w:ind w:right="-217"/>
              <w:rPr>
                <w:rFonts w:cs="Times New Roman"/>
                <w:szCs w:val="22"/>
              </w:rPr>
            </w:pPr>
          </w:p>
        </w:tc>
        <w:tc>
          <w:tcPr>
            <w:tcW w:w="236" w:type="dxa"/>
            <w:shd w:val="clear" w:color="auto" w:fill="auto"/>
          </w:tcPr>
          <w:p w14:paraId="74F4CE9D" w14:textId="77777777" w:rsidR="005272AC" w:rsidRPr="000E1568" w:rsidRDefault="005272AC" w:rsidP="005272AC">
            <w:pPr>
              <w:tabs>
                <w:tab w:val="left" w:pos="720"/>
              </w:tabs>
              <w:rPr>
                <w:rFonts w:cs="Times New Roman"/>
                <w:szCs w:val="22"/>
              </w:rPr>
            </w:pPr>
          </w:p>
        </w:tc>
        <w:tc>
          <w:tcPr>
            <w:tcW w:w="1204" w:type="dxa"/>
            <w:shd w:val="clear" w:color="auto" w:fill="auto"/>
          </w:tcPr>
          <w:p w14:paraId="6EA744E2" w14:textId="77777777" w:rsidR="005272AC" w:rsidRPr="000E1568" w:rsidRDefault="005272AC" w:rsidP="005272AC">
            <w:pPr>
              <w:tabs>
                <w:tab w:val="decimal" w:pos="952"/>
              </w:tabs>
              <w:ind w:right="-120"/>
              <w:rPr>
                <w:rFonts w:cs="Times New Roman"/>
                <w:spacing w:val="-10"/>
                <w:szCs w:val="22"/>
              </w:rPr>
            </w:pPr>
          </w:p>
        </w:tc>
        <w:tc>
          <w:tcPr>
            <w:tcW w:w="248" w:type="dxa"/>
            <w:shd w:val="clear" w:color="auto" w:fill="auto"/>
          </w:tcPr>
          <w:p w14:paraId="220A8904" w14:textId="77777777" w:rsidR="005272AC" w:rsidRPr="000E1568" w:rsidRDefault="005272AC" w:rsidP="005272AC">
            <w:pPr>
              <w:tabs>
                <w:tab w:val="left" w:pos="720"/>
              </w:tabs>
              <w:rPr>
                <w:rFonts w:cs="Times New Roman"/>
                <w:szCs w:val="22"/>
              </w:rPr>
            </w:pPr>
          </w:p>
        </w:tc>
        <w:tc>
          <w:tcPr>
            <w:tcW w:w="1068" w:type="dxa"/>
            <w:shd w:val="clear" w:color="auto" w:fill="auto"/>
          </w:tcPr>
          <w:p w14:paraId="09371C1F" w14:textId="77777777" w:rsidR="005272AC" w:rsidRPr="000E1568" w:rsidRDefault="005272AC" w:rsidP="005272AC">
            <w:pPr>
              <w:tabs>
                <w:tab w:val="decimal" w:pos="840"/>
              </w:tabs>
              <w:ind w:left="-95" w:right="-120"/>
              <w:rPr>
                <w:rFonts w:cs="Times New Roman"/>
                <w:b/>
                <w:bCs/>
                <w:szCs w:val="22"/>
              </w:rPr>
            </w:pPr>
          </w:p>
        </w:tc>
      </w:tr>
      <w:tr w:rsidR="00C57770" w:rsidRPr="000E1568" w14:paraId="01C61D70" w14:textId="77777777" w:rsidTr="00C57770">
        <w:trPr>
          <w:trHeight w:val="155"/>
        </w:trPr>
        <w:tc>
          <w:tcPr>
            <w:tcW w:w="2250" w:type="dxa"/>
            <w:shd w:val="clear" w:color="auto" w:fill="auto"/>
          </w:tcPr>
          <w:p w14:paraId="4C39E31E" w14:textId="5DCEE767" w:rsidR="00C57770" w:rsidRPr="000E1568" w:rsidRDefault="005E4367" w:rsidP="00C57770">
            <w:pPr>
              <w:rPr>
                <w:rFonts w:cs="Times New Roman"/>
                <w:b/>
                <w:bCs/>
                <w:i/>
                <w:iCs/>
                <w:szCs w:val="22"/>
              </w:rPr>
            </w:pPr>
            <w:r w:rsidRPr="000E1568">
              <w:rPr>
                <w:rFonts w:cs="Times New Roman"/>
                <w:szCs w:val="22"/>
              </w:rPr>
              <w:t xml:space="preserve">Parent </w:t>
            </w:r>
            <w:r w:rsidR="00367F63" w:rsidRPr="000E1568">
              <w:rPr>
                <w:rFonts w:cs="Times New Roman"/>
                <w:szCs w:val="22"/>
              </w:rPr>
              <w:t>company</w:t>
            </w:r>
          </w:p>
        </w:tc>
        <w:tc>
          <w:tcPr>
            <w:tcW w:w="270" w:type="dxa"/>
            <w:shd w:val="clear" w:color="auto" w:fill="auto"/>
          </w:tcPr>
          <w:p w14:paraId="63CAD282" w14:textId="77777777" w:rsidR="00C57770" w:rsidRPr="000E1568" w:rsidRDefault="00C57770" w:rsidP="00C57770">
            <w:pPr>
              <w:rPr>
                <w:rFonts w:cs="Times New Roman"/>
                <w:szCs w:val="22"/>
              </w:rPr>
            </w:pPr>
          </w:p>
        </w:tc>
        <w:tc>
          <w:tcPr>
            <w:tcW w:w="1350" w:type="dxa"/>
            <w:shd w:val="clear" w:color="auto" w:fill="auto"/>
          </w:tcPr>
          <w:p w14:paraId="76FAB28B" w14:textId="72C25ACC" w:rsidR="00C57770" w:rsidRPr="000E1568" w:rsidRDefault="00C57770" w:rsidP="00C57770">
            <w:pPr>
              <w:jc w:val="center"/>
              <w:rPr>
                <w:rFonts w:cs="Times New Roman"/>
                <w:spacing w:val="-10"/>
                <w:szCs w:val="22"/>
              </w:rPr>
            </w:pPr>
            <w:r w:rsidRPr="000E1568">
              <w:rPr>
                <w:rFonts w:cs="Times New Roman"/>
                <w:szCs w:val="22"/>
              </w:rPr>
              <w:t>4.00</w:t>
            </w:r>
          </w:p>
        </w:tc>
        <w:tc>
          <w:tcPr>
            <w:tcW w:w="270" w:type="dxa"/>
            <w:shd w:val="clear" w:color="auto" w:fill="auto"/>
          </w:tcPr>
          <w:p w14:paraId="0AA07F3A" w14:textId="77777777" w:rsidR="00C57770" w:rsidRPr="000E1568" w:rsidRDefault="00C57770" w:rsidP="00C57770">
            <w:pPr>
              <w:ind w:right="-217"/>
              <w:rPr>
                <w:rFonts w:cs="Times New Roman"/>
                <w:szCs w:val="22"/>
              </w:rPr>
            </w:pPr>
          </w:p>
        </w:tc>
        <w:tc>
          <w:tcPr>
            <w:tcW w:w="1080" w:type="dxa"/>
            <w:tcBorders>
              <w:bottom w:val="double" w:sz="4" w:space="0" w:color="auto"/>
            </w:tcBorders>
            <w:shd w:val="clear" w:color="auto" w:fill="auto"/>
            <w:vAlign w:val="bottom"/>
          </w:tcPr>
          <w:p w14:paraId="4A3D89F2" w14:textId="2A524058" w:rsidR="00C57770" w:rsidRPr="000E1568" w:rsidRDefault="00C57770" w:rsidP="00C57770">
            <w:pPr>
              <w:tabs>
                <w:tab w:val="decimal" w:pos="527"/>
                <w:tab w:val="decimal" w:pos="862"/>
              </w:tabs>
              <w:ind w:left="-129" w:right="-217"/>
              <w:jc w:val="center"/>
              <w:rPr>
                <w:rFonts w:cs="Times New Roman"/>
                <w:b/>
                <w:bCs/>
                <w:szCs w:val="22"/>
              </w:rPr>
            </w:pPr>
            <w:r w:rsidRPr="000E1568">
              <w:rPr>
                <w:rFonts w:cs="Times New Roman"/>
                <w:b/>
                <w:bCs/>
                <w:szCs w:val="22"/>
              </w:rPr>
              <w:t>1,803,930</w:t>
            </w:r>
          </w:p>
        </w:tc>
        <w:tc>
          <w:tcPr>
            <w:tcW w:w="236" w:type="dxa"/>
            <w:shd w:val="clear" w:color="auto" w:fill="auto"/>
          </w:tcPr>
          <w:p w14:paraId="35E1D365" w14:textId="77777777" w:rsidR="00C57770" w:rsidRPr="000E1568" w:rsidRDefault="00C57770" w:rsidP="00C57770">
            <w:pPr>
              <w:ind w:right="-217"/>
              <w:rPr>
                <w:rFonts w:cs="Times New Roman"/>
                <w:szCs w:val="22"/>
              </w:rPr>
            </w:pPr>
          </w:p>
        </w:tc>
        <w:tc>
          <w:tcPr>
            <w:tcW w:w="1114" w:type="dxa"/>
            <w:shd w:val="clear" w:color="auto" w:fill="auto"/>
          </w:tcPr>
          <w:p w14:paraId="3377924C" w14:textId="023BF95D" w:rsidR="00C57770" w:rsidRPr="000E1568" w:rsidRDefault="00C57770" w:rsidP="00EE6ECE">
            <w:pPr>
              <w:tabs>
                <w:tab w:val="decimal" w:pos="1010"/>
              </w:tabs>
              <w:ind w:left="-129" w:right="-217"/>
              <w:rPr>
                <w:rFonts w:cs="Times New Roman"/>
                <w:szCs w:val="22"/>
              </w:rPr>
            </w:pPr>
            <w:r w:rsidRPr="000E1568">
              <w:rPr>
                <w:rFonts w:cs="Times New Roman"/>
                <w:szCs w:val="22"/>
              </w:rPr>
              <w:t>1,224,808</w:t>
            </w:r>
          </w:p>
        </w:tc>
        <w:tc>
          <w:tcPr>
            <w:tcW w:w="236" w:type="dxa"/>
            <w:shd w:val="clear" w:color="auto" w:fill="auto"/>
          </w:tcPr>
          <w:p w14:paraId="0D3447D4" w14:textId="77777777" w:rsidR="00C57770" w:rsidRPr="000E1568" w:rsidRDefault="00C57770" w:rsidP="00C57770">
            <w:pPr>
              <w:tabs>
                <w:tab w:val="left" w:pos="720"/>
              </w:tabs>
              <w:rPr>
                <w:rFonts w:cs="Times New Roman"/>
                <w:szCs w:val="22"/>
              </w:rPr>
            </w:pPr>
          </w:p>
        </w:tc>
        <w:tc>
          <w:tcPr>
            <w:tcW w:w="1204" w:type="dxa"/>
            <w:shd w:val="clear" w:color="auto" w:fill="auto"/>
          </w:tcPr>
          <w:p w14:paraId="29B437CE" w14:textId="2D70C9B7" w:rsidR="00C57770" w:rsidRPr="000E1568" w:rsidRDefault="00C57770" w:rsidP="00C57770">
            <w:pPr>
              <w:tabs>
                <w:tab w:val="decimal" w:pos="952"/>
              </w:tabs>
              <w:ind w:right="-120"/>
              <w:rPr>
                <w:rFonts w:cs="Times New Roman"/>
                <w:spacing w:val="-10"/>
                <w:szCs w:val="22"/>
              </w:rPr>
            </w:pPr>
            <w:r w:rsidRPr="000E1568">
              <w:rPr>
                <w:rFonts w:cs="Times New Roman"/>
                <w:szCs w:val="22"/>
              </w:rPr>
              <w:t>(1,122,181)</w:t>
            </w:r>
          </w:p>
        </w:tc>
        <w:tc>
          <w:tcPr>
            <w:tcW w:w="248" w:type="dxa"/>
            <w:shd w:val="clear" w:color="auto" w:fill="auto"/>
          </w:tcPr>
          <w:p w14:paraId="01CD9EA0" w14:textId="77777777" w:rsidR="00C57770" w:rsidRPr="000E1568" w:rsidRDefault="00C57770" w:rsidP="00C57770">
            <w:pPr>
              <w:tabs>
                <w:tab w:val="left" w:pos="720"/>
              </w:tabs>
              <w:rPr>
                <w:rFonts w:cs="Times New Roman"/>
                <w:szCs w:val="22"/>
              </w:rPr>
            </w:pPr>
          </w:p>
        </w:tc>
        <w:tc>
          <w:tcPr>
            <w:tcW w:w="1068" w:type="dxa"/>
            <w:tcBorders>
              <w:bottom w:val="double" w:sz="4" w:space="0" w:color="auto"/>
            </w:tcBorders>
            <w:shd w:val="clear" w:color="auto" w:fill="auto"/>
          </w:tcPr>
          <w:p w14:paraId="484B09DC" w14:textId="26792A7B" w:rsidR="00C57770" w:rsidRPr="000E1568" w:rsidRDefault="00C57770" w:rsidP="00C57770">
            <w:pPr>
              <w:tabs>
                <w:tab w:val="decimal" w:pos="786"/>
                <w:tab w:val="decimal" w:pos="1003"/>
              </w:tabs>
              <w:ind w:left="-95" w:right="-77" w:firstLine="20"/>
              <w:jc w:val="center"/>
              <w:rPr>
                <w:rFonts w:cs="Times New Roman"/>
                <w:b/>
                <w:bCs/>
                <w:szCs w:val="22"/>
              </w:rPr>
            </w:pPr>
            <w:r w:rsidRPr="000E1568">
              <w:rPr>
                <w:rFonts w:cs="Times New Roman"/>
                <w:b/>
                <w:bCs/>
                <w:szCs w:val="22"/>
              </w:rPr>
              <w:t>1,906,557</w:t>
            </w:r>
          </w:p>
        </w:tc>
      </w:tr>
    </w:tbl>
    <w:p w14:paraId="5C56876C" w14:textId="77777777" w:rsidR="00E94BBD" w:rsidRPr="002F67BA" w:rsidRDefault="00E94BBD" w:rsidP="002F67BA"/>
    <w:p w14:paraId="68C8177D" w14:textId="5A49CD51" w:rsidR="00151D54" w:rsidRPr="000E1568" w:rsidRDefault="00151D54" w:rsidP="00E94BBD">
      <w:pPr>
        <w:ind w:left="540" w:hanging="90"/>
        <w:jc w:val="thaiDistribute"/>
        <w:rPr>
          <w:rFonts w:cs="Times New Roman"/>
          <w:b/>
          <w:bCs/>
          <w:i/>
          <w:iCs/>
          <w:szCs w:val="22"/>
          <w:cs/>
        </w:rPr>
      </w:pPr>
      <w:r w:rsidRPr="000E1568">
        <w:rPr>
          <w:rFonts w:cs="Times New Roman"/>
          <w:b/>
          <w:bCs/>
          <w:i/>
          <w:iCs/>
          <w:szCs w:val="22"/>
        </w:rPr>
        <w:t>Significant agreements with related parties</w:t>
      </w:r>
    </w:p>
    <w:p w14:paraId="5F3A0D8B" w14:textId="77777777" w:rsidR="00151D54" w:rsidRPr="002F67BA" w:rsidRDefault="00151D54" w:rsidP="002F67BA"/>
    <w:p w14:paraId="5126865B" w14:textId="77777777" w:rsidR="00151D54" w:rsidRPr="000E1568" w:rsidRDefault="00151D54" w:rsidP="00151D54">
      <w:pPr>
        <w:ind w:left="540" w:hanging="90"/>
        <w:jc w:val="thaiDistribute"/>
        <w:rPr>
          <w:rFonts w:cs="Times New Roman"/>
          <w:i/>
          <w:iCs/>
          <w:szCs w:val="22"/>
        </w:rPr>
      </w:pPr>
      <w:r w:rsidRPr="000E1568">
        <w:rPr>
          <w:rFonts w:cs="Times New Roman"/>
          <w:i/>
          <w:iCs/>
          <w:szCs w:val="22"/>
        </w:rPr>
        <w:t xml:space="preserve">Service agreement </w:t>
      </w:r>
    </w:p>
    <w:p w14:paraId="4DFD2A5F" w14:textId="77777777" w:rsidR="00151D54" w:rsidRPr="002F67BA" w:rsidRDefault="00151D54" w:rsidP="002F67BA"/>
    <w:p w14:paraId="044F6C23" w14:textId="366C6417" w:rsidR="00151D54" w:rsidRPr="000E1568" w:rsidRDefault="00151D54" w:rsidP="00151D54">
      <w:pPr>
        <w:ind w:left="450"/>
        <w:jc w:val="thaiDistribute"/>
        <w:rPr>
          <w:rFonts w:cs="Times New Roman"/>
          <w:szCs w:val="22"/>
          <w:cs/>
        </w:rPr>
      </w:pPr>
      <w:r w:rsidRPr="000E1568">
        <w:rPr>
          <w:rFonts w:cs="Times New Roman"/>
          <w:szCs w:val="22"/>
        </w:rPr>
        <w:t>The Company entered into service agreement with Central Pattana Public Company Limited, ultimate parent company,</w:t>
      </w:r>
      <w:r w:rsidRPr="000E1568">
        <w:rPr>
          <w:rFonts w:cs="Times New Roman"/>
          <w:szCs w:val="22"/>
          <w:cs/>
        </w:rPr>
        <w:t xml:space="preserve"> </w:t>
      </w:r>
      <w:r w:rsidRPr="000E1568">
        <w:rPr>
          <w:rFonts w:cs="Times New Roman"/>
          <w:szCs w:val="22"/>
        </w:rPr>
        <w:t xml:space="preserve">for business consulting, setting policies, and advising on business operation. The agreement will be effective for </w:t>
      </w:r>
      <w:r w:rsidR="00F601DB" w:rsidRPr="000E1568">
        <w:rPr>
          <w:rFonts w:cs="Times New Roman"/>
          <w:szCs w:val="28"/>
        </w:rPr>
        <w:t>one</w:t>
      </w:r>
      <w:r w:rsidRPr="000E1568">
        <w:rPr>
          <w:rFonts w:cs="Times New Roman"/>
          <w:szCs w:val="22"/>
        </w:rPr>
        <w:t xml:space="preserve"> year from 1 January 202</w:t>
      </w:r>
      <w:r w:rsidR="00C443E3" w:rsidRPr="000E1568">
        <w:rPr>
          <w:rFonts w:cs="Times New Roman"/>
          <w:szCs w:val="22"/>
        </w:rPr>
        <w:t>4</w:t>
      </w:r>
      <w:r w:rsidRPr="000E1568">
        <w:rPr>
          <w:rFonts w:cs="Times New Roman"/>
          <w:szCs w:val="22"/>
        </w:rPr>
        <w:t xml:space="preserve"> to 31 December 202</w:t>
      </w:r>
      <w:r w:rsidR="00C443E3" w:rsidRPr="000E1568">
        <w:rPr>
          <w:rFonts w:cs="Times New Roman"/>
          <w:szCs w:val="22"/>
        </w:rPr>
        <w:t>4</w:t>
      </w:r>
      <w:r w:rsidRPr="000E1568">
        <w:rPr>
          <w:rFonts w:cs="Times New Roman"/>
          <w:szCs w:val="22"/>
        </w:rPr>
        <w:t xml:space="preserve"> with rate 3% of</w:t>
      </w:r>
      <w:r w:rsidR="00367F63" w:rsidRPr="000E1568">
        <w:rPr>
          <w:rFonts w:cs="Times New Roman"/>
          <w:szCs w:val="22"/>
        </w:rPr>
        <w:t xml:space="preserve"> net</w:t>
      </w:r>
      <w:r w:rsidRPr="000E1568">
        <w:rPr>
          <w:rFonts w:cs="Times New Roman"/>
          <w:szCs w:val="22"/>
        </w:rPr>
        <w:t xml:space="preserve"> revenue from rental and rendering services of the Company and rate 2% of the net income of the Company and management tenant fill and/or the operation for business investing or transferring of real estate with rate 1.5% of the amount of addition investing of the Company and rate 0.75% of the operation of the Company.</w:t>
      </w:r>
    </w:p>
    <w:p w14:paraId="75F42439" w14:textId="77777777" w:rsidR="00151D54" w:rsidRPr="002F67BA" w:rsidRDefault="00151D54" w:rsidP="002F67BA"/>
    <w:p w14:paraId="60911458" w14:textId="7E929031" w:rsidR="00C57770" w:rsidRPr="000E1568" w:rsidRDefault="00C57770" w:rsidP="00783BDE">
      <w:pPr>
        <w:overflowPunct/>
        <w:autoSpaceDE/>
        <w:autoSpaceDN/>
        <w:adjustRightInd/>
        <w:textAlignment w:val="auto"/>
        <w:rPr>
          <w:rFonts w:cs="Times New Roman"/>
          <w:szCs w:val="22"/>
        </w:rPr>
      </w:pPr>
      <w:r w:rsidRPr="000E1568">
        <w:rPr>
          <w:rFonts w:cs="Times New Roman"/>
          <w:szCs w:val="22"/>
        </w:rPr>
        <w:br w:type="page"/>
      </w:r>
    </w:p>
    <w:p w14:paraId="321E90AD" w14:textId="77777777" w:rsidR="00151D54" w:rsidRPr="000E1568" w:rsidRDefault="00151D54" w:rsidP="00151D54">
      <w:pPr>
        <w:ind w:left="540" w:hanging="90"/>
        <w:jc w:val="thaiDistribute"/>
        <w:rPr>
          <w:rFonts w:cs="Times New Roman"/>
          <w:i/>
          <w:iCs/>
          <w:szCs w:val="22"/>
        </w:rPr>
      </w:pPr>
      <w:r w:rsidRPr="000E1568">
        <w:rPr>
          <w:rFonts w:cs="Times New Roman"/>
          <w:i/>
          <w:iCs/>
          <w:szCs w:val="22"/>
        </w:rPr>
        <w:lastRenderedPageBreak/>
        <w:t>Project management agreements</w:t>
      </w:r>
    </w:p>
    <w:p w14:paraId="59A0FAF6" w14:textId="77777777" w:rsidR="00151D54" w:rsidRPr="000E1568" w:rsidRDefault="00151D54" w:rsidP="00151D54">
      <w:pPr>
        <w:jc w:val="both"/>
        <w:rPr>
          <w:rFonts w:cs="Times New Roman"/>
          <w:i/>
          <w:iCs/>
          <w:szCs w:val="22"/>
        </w:rPr>
      </w:pPr>
    </w:p>
    <w:p w14:paraId="0FC89F77" w14:textId="5FCA9192" w:rsidR="00151D54" w:rsidRPr="000E1568" w:rsidRDefault="00151D54" w:rsidP="00151D54">
      <w:pPr>
        <w:ind w:left="450"/>
        <w:jc w:val="thaiDistribute"/>
        <w:rPr>
          <w:rFonts w:cs="Times New Roman"/>
          <w:szCs w:val="22"/>
        </w:rPr>
      </w:pPr>
      <w:r w:rsidRPr="000E1568">
        <w:rPr>
          <w:rFonts w:cs="Times New Roman"/>
          <w:szCs w:val="22"/>
        </w:rPr>
        <w:t>The Company and subsidiaries have project management agreements which provide construction and operation. The Company charges construction management fee at 2% from progress from construction and operation management fee at 5% from operating income and charges commission fee at 0.5% - 1% from 1 month rental and rendering services.</w:t>
      </w:r>
    </w:p>
    <w:p w14:paraId="1E9A4185" w14:textId="77777777" w:rsidR="00151D54" w:rsidRPr="000E1568" w:rsidRDefault="00151D54" w:rsidP="00151D54">
      <w:pPr>
        <w:ind w:left="540" w:hanging="90"/>
        <w:jc w:val="thaiDistribute"/>
        <w:rPr>
          <w:rFonts w:cs="Times New Roman"/>
          <w:i/>
          <w:iCs/>
          <w:szCs w:val="22"/>
          <w:cs/>
        </w:rPr>
      </w:pPr>
    </w:p>
    <w:p w14:paraId="1ED04204" w14:textId="3744ECAF" w:rsidR="00151D54" w:rsidRPr="000E1568" w:rsidRDefault="00151D54" w:rsidP="00151D54">
      <w:pPr>
        <w:ind w:left="540" w:hanging="90"/>
        <w:jc w:val="thaiDistribute"/>
        <w:rPr>
          <w:rFonts w:cs="Times New Roman"/>
          <w:i/>
          <w:iCs/>
          <w:szCs w:val="22"/>
        </w:rPr>
      </w:pPr>
      <w:r w:rsidRPr="000E1568">
        <w:rPr>
          <w:rFonts w:cs="Times New Roman"/>
          <w:i/>
          <w:iCs/>
          <w:szCs w:val="22"/>
        </w:rPr>
        <w:t>Land lease agreement and right of using area</w:t>
      </w:r>
    </w:p>
    <w:p w14:paraId="36815DDC" w14:textId="77777777" w:rsidR="00151D54" w:rsidRPr="000E1568" w:rsidRDefault="00151D54" w:rsidP="00151D54">
      <w:pPr>
        <w:ind w:left="540" w:hanging="90"/>
        <w:jc w:val="thaiDistribute"/>
        <w:rPr>
          <w:rFonts w:cs="Times New Roman"/>
          <w:i/>
          <w:iCs/>
          <w:szCs w:val="22"/>
        </w:rPr>
      </w:pPr>
    </w:p>
    <w:p w14:paraId="1BFA8290" w14:textId="7227E4E8" w:rsidR="00151D54" w:rsidRPr="000E1568" w:rsidRDefault="00151D54" w:rsidP="00151D54">
      <w:pPr>
        <w:ind w:left="450"/>
        <w:jc w:val="thaiDistribute"/>
        <w:rPr>
          <w:rFonts w:cs="Times New Roman"/>
          <w:szCs w:val="22"/>
        </w:rPr>
      </w:pPr>
      <w:r w:rsidRPr="000E1568">
        <w:rPr>
          <w:rFonts w:cs="Times New Roman"/>
          <w:szCs w:val="22"/>
        </w:rPr>
        <w:t xml:space="preserve">The subsidiary had commitments with Super Assets Company Limited and CKS Holding Company Limited totaling </w:t>
      </w:r>
      <w:r w:rsidR="004B78F4" w:rsidRPr="000E1568">
        <w:rPr>
          <w:rFonts w:cs="Times New Roman"/>
          <w:szCs w:val="22"/>
        </w:rPr>
        <w:t>Baht</w:t>
      </w:r>
      <w:r w:rsidR="004B78F4" w:rsidRPr="000E1568">
        <w:rPr>
          <w:rFonts w:cs="Times New Roman"/>
          <w:szCs w:val="22"/>
          <w:cs/>
        </w:rPr>
        <w:t xml:space="preserve"> </w:t>
      </w:r>
      <w:r w:rsidR="00C443E3" w:rsidRPr="000E1568">
        <w:rPr>
          <w:rFonts w:cs="Times New Roman"/>
          <w:szCs w:val="22"/>
        </w:rPr>
        <w:t>259</w:t>
      </w:r>
      <w:r w:rsidR="0092598B" w:rsidRPr="000E1568">
        <w:rPr>
          <w:rFonts w:cs="Times New Roman"/>
          <w:szCs w:val="22"/>
        </w:rPr>
        <w:t xml:space="preserve"> </w:t>
      </w:r>
      <w:r w:rsidR="004B78F4" w:rsidRPr="000E1568">
        <w:rPr>
          <w:rFonts w:cs="Times New Roman"/>
          <w:szCs w:val="22"/>
        </w:rPr>
        <w:t>million</w:t>
      </w:r>
      <w:r w:rsidRPr="000E1568">
        <w:rPr>
          <w:rFonts w:cs="Times New Roman"/>
          <w:szCs w:val="22"/>
        </w:rPr>
        <w:t xml:space="preserve"> under a land lease agreement and right of using area </w:t>
      </w:r>
      <w:r w:rsidRPr="000E1568">
        <w:rPr>
          <w:rFonts w:cs="Times New Roman"/>
          <w:i/>
          <w:iCs/>
          <w:szCs w:val="22"/>
        </w:rPr>
        <w:t>(202</w:t>
      </w:r>
      <w:r w:rsidR="00BA1764" w:rsidRPr="000E1568">
        <w:rPr>
          <w:rFonts w:cs="Times New Roman"/>
          <w:i/>
          <w:iCs/>
          <w:szCs w:val="22"/>
        </w:rPr>
        <w:t>3</w:t>
      </w:r>
      <w:r w:rsidRPr="000E1568">
        <w:rPr>
          <w:rFonts w:cs="Times New Roman"/>
          <w:i/>
          <w:iCs/>
          <w:szCs w:val="22"/>
        </w:rPr>
        <w:t xml:space="preserve">: Baht </w:t>
      </w:r>
      <w:r w:rsidR="00F62ED8" w:rsidRPr="000E1568">
        <w:rPr>
          <w:rFonts w:cs="Times New Roman"/>
          <w:i/>
          <w:iCs/>
          <w:szCs w:val="22"/>
        </w:rPr>
        <w:t>2</w:t>
      </w:r>
      <w:r w:rsidR="00BA1764" w:rsidRPr="000E1568">
        <w:rPr>
          <w:rFonts w:cs="Times New Roman"/>
          <w:i/>
          <w:iCs/>
          <w:szCs w:val="22"/>
        </w:rPr>
        <w:t>64</w:t>
      </w:r>
      <w:r w:rsidRPr="000E1568">
        <w:rPr>
          <w:rFonts w:cs="Times New Roman"/>
          <w:i/>
          <w:iCs/>
          <w:szCs w:val="22"/>
        </w:rPr>
        <w:t xml:space="preserve"> million)</w:t>
      </w:r>
      <w:r w:rsidRPr="000E1568">
        <w:rPr>
          <w:rFonts w:cs="Times New Roman"/>
          <w:szCs w:val="22"/>
        </w:rPr>
        <w:t>. These agreements expire in June 2050 and June 2029, respectively.</w:t>
      </w:r>
    </w:p>
    <w:p w14:paraId="0CA23489" w14:textId="77777777" w:rsidR="00783BDE" w:rsidRPr="000E1568" w:rsidRDefault="00783BDE" w:rsidP="00151D54">
      <w:pPr>
        <w:ind w:left="450"/>
        <w:jc w:val="thaiDistribute"/>
        <w:rPr>
          <w:rFonts w:cs="Times New Roman"/>
          <w:szCs w:val="22"/>
        </w:rPr>
      </w:pPr>
    </w:p>
    <w:p w14:paraId="6144FE4F" w14:textId="77777777" w:rsidR="00783BDE" w:rsidRPr="000E1568" w:rsidRDefault="00783BDE" w:rsidP="00783BDE">
      <w:pPr>
        <w:ind w:left="540" w:hanging="90"/>
        <w:jc w:val="thaiDistribute"/>
        <w:rPr>
          <w:rFonts w:cs="Times New Roman"/>
          <w:i/>
          <w:iCs/>
          <w:szCs w:val="22"/>
        </w:rPr>
      </w:pPr>
      <w:r w:rsidRPr="000E1568">
        <w:rPr>
          <w:rFonts w:cs="Times New Roman"/>
          <w:i/>
          <w:iCs/>
          <w:szCs w:val="22"/>
        </w:rPr>
        <w:t>Loan agreements</w:t>
      </w:r>
    </w:p>
    <w:p w14:paraId="2EDCFE08" w14:textId="77777777" w:rsidR="00783BDE" w:rsidRPr="000E1568" w:rsidRDefault="00783BDE" w:rsidP="00783BDE">
      <w:pPr>
        <w:ind w:left="540"/>
        <w:jc w:val="thaiDistribute"/>
        <w:rPr>
          <w:rFonts w:cs="Times New Roman"/>
          <w:i/>
          <w:iCs/>
          <w:szCs w:val="22"/>
        </w:rPr>
      </w:pPr>
    </w:p>
    <w:p w14:paraId="79CD5E4A" w14:textId="1B26FA48" w:rsidR="00783BDE" w:rsidRPr="000E1568" w:rsidRDefault="00783BDE" w:rsidP="005D1128">
      <w:pPr>
        <w:ind w:left="450"/>
        <w:jc w:val="thaiDistribute"/>
        <w:rPr>
          <w:rFonts w:cs="Times New Roman"/>
          <w:color w:val="000000" w:themeColor="text1"/>
          <w:szCs w:val="22"/>
        </w:rPr>
      </w:pPr>
      <w:r w:rsidRPr="000E1568">
        <w:rPr>
          <w:rFonts w:cs="Times New Roman"/>
          <w:szCs w:val="22"/>
        </w:rPr>
        <w:t xml:space="preserve">The subsidiary and associates had loan agreements for the loan lines totaling </w:t>
      </w:r>
      <w:r w:rsidRPr="000E1568">
        <w:rPr>
          <w:rFonts w:cs="Times New Roman"/>
          <w:color w:val="000000" w:themeColor="text1"/>
          <w:szCs w:val="22"/>
        </w:rPr>
        <w:t xml:space="preserve">Baht 10,450 million </w:t>
      </w:r>
      <w:r w:rsidRPr="000E1568">
        <w:rPr>
          <w:rFonts w:cs="Times New Roman"/>
          <w:i/>
          <w:iCs/>
          <w:color w:val="000000" w:themeColor="text1"/>
          <w:szCs w:val="22"/>
        </w:rPr>
        <w:t>(31 December 2023: Baht 10,450 million)</w:t>
      </w:r>
      <w:r w:rsidRPr="000E1568">
        <w:rPr>
          <w:rFonts w:cs="Times New Roman"/>
          <w:color w:val="000000" w:themeColor="text1"/>
          <w:szCs w:val="22"/>
        </w:rPr>
        <w:t xml:space="preserve"> which interest rate per annum are repayable on demand. </w:t>
      </w:r>
    </w:p>
    <w:p w14:paraId="746F8648" w14:textId="77777777" w:rsidR="00151D54" w:rsidRPr="000E1568" w:rsidRDefault="00151D54" w:rsidP="00151D54">
      <w:pPr>
        <w:ind w:left="540" w:hanging="90"/>
        <w:jc w:val="thaiDistribute"/>
        <w:rPr>
          <w:rFonts w:cs="Times New Roman"/>
          <w:i/>
          <w:iCs/>
          <w:szCs w:val="22"/>
        </w:rPr>
      </w:pPr>
    </w:p>
    <w:p w14:paraId="294E203F" w14:textId="04BD1724" w:rsidR="00DE6938" w:rsidRPr="000E1568" w:rsidRDefault="00DE6938" w:rsidP="001E61FF">
      <w:pPr>
        <w:ind w:left="540" w:hanging="90"/>
        <w:jc w:val="thaiDistribute"/>
        <w:rPr>
          <w:rFonts w:cs="Times New Roman"/>
          <w:color w:val="000000" w:themeColor="text1"/>
          <w:szCs w:val="22"/>
        </w:rPr>
      </w:pPr>
      <w:r w:rsidRPr="000E1568">
        <w:rPr>
          <w:rFonts w:cs="Times New Roman"/>
          <w:b/>
          <w:bCs/>
          <w:szCs w:val="22"/>
        </w:rPr>
        <w:t>CPN Pattaya Co</w:t>
      </w:r>
      <w:r w:rsidR="006C058D">
        <w:rPr>
          <w:rFonts w:cs="Times New Roman"/>
          <w:b/>
          <w:bCs/>
          <w:szCs w:val="22"/>
        </w:rPr>
        <w:t>mpany Limited</w:t>
      </w:r>
    </w:p>
    <w:p w14:paraId="616FB8A6" w14:textId="77777777" w:rsidR="008D7AF7" w:rsidRPr="000E1568" w:rsidRDefault="008D7AF7" w:rsidP="008D7AF7">
      <w:pPr>
        <w:pStyle w:val="PlainText"/>
        <w:jc w:val="both"/>
        <w:rPr>
          <w:rFonts w:ascii="Times New Roman" w:hAnsi="Times New Roman" w:cs="Times New Roman"/>
          <w:szCs w:val="22"/>
        </w:rPr>
      </w:pPr>
    </w:p>
    <w:p w14:paraId="1A247D18" w14:textId="1651FCA0" w:rsidR="001E61FF" w:rsidRPr="000E1568" w:rsidRDefault="008F38A2" w:rsidP="00DE6938">
      <w:pPr>
        <w:pStyle w:val="PlainText"/>
        <w:ind w:left="450"/>
        <w:jc w:val="both"/>
        <w:rPr>
          <w:rFonts w:ascii="Times New Roman" w:hAnsi="Times New Roman" w:cs="Times New Roman"/>
          <w:szCs w:val="22"/>
        </w:rPr>
      </w:pPr>
      <w:r w:rsidRPr="000E1568">
        <w:rPr>
          <w:rFonts w:ascii="Times New Roman" w:eastAsia="Calibri" w:hAnsi="Times New Roman" w:cs="Times New Roman"/>
          <w:szCs w:val="22"/>
        </w:rPr>
        <w:t>At the Board of Director</w:t>
      </w:r>
      <w:r w:rsidR="00C14B4C" w:rsidRPr="000E1568">
        <w:rPr>
          <w:rFonts w:ascii="Times New Roman" w:eastAsia="Calibri" w:hAnsi="Times New Roman" w:cs="Times New Roman"/>
          <w:szCs w:val="22"/>
        </w:rPr>
        <w:t>’</w:t>
      </w:r>
      <w:r w:rsidRPr="000E1568">
        <w:rPr>
          <w:rFonts w:ascii="Times New Roman" w:eastAsia="Calibri" w:hAnsi="Times New Roman" w:cs="Times New Roman"/>
          <w:szCs w:val="22"/>
        </w:rPr>
        <w:t>s meeting on</w:t>
      </w:r>
      <w:r w:rsidR="00C14B4C" w:rsidRPr="000E1568">
        <w:rPr>
          <w:rFonts w:ascii="Times New Roman" w:eastAsia="Calibri" w:hAnsi="Times New Roman" w:cs="Times New Roman"/>
          <w:szCs w:val="22"/>
        </w:rPr>
        <w:t xml:space="preserve"> 7</w:t>
      </w:r>
      <w:r w:rsidRPr="000E1568">
        <w:rPr>
          <w:rFonts w:ascii="Times New Roman" w:eastAsia="Calibri" w:hAnsi="Times New Roman" w:cs="Times New Roman"/>
          <w:szCs w:val="22"/>
        </w:rPr>
        <w:t xml:space="preserve"> November</w:t>
      </w:r>
      <w:r w:rsidR="00C0155C" w:rsidRPr="000E1568">
        <w:rPr>
          <w:rFonts w:ascii="Times New Roman" w:eastAsia="Calibri" w:hAnsi="Times New Roman" w:cs="Times New Roman"/>
          <w:szCs w:val="22"/>
        </w:rPr>
        <w:t xml:space="preserve"> </w:t>
      </w:r>
      <w:r w:rsidRPr="000E1568">
        <w:rPr>
          <w:rFonts w:ascii="Times New Roman" w:eastAsia="Calibri" w:hAnsi="Times New Roman" w:cs="Times New Roman"/>
          <w:szCs w:val="22"/>
          <w:cs/>
        </w:rPr>
        <w:t>2024</w:t>
      </w:r>
      <w:r w:rsidRPr="000E1568">
        <w:rPr>
          <w:rFonts w:ascii="Times New Roman" w:eastAsia="Calibri" w:hAnsi="Times New Roman" w:cs="Times New Roman"/>
          <w:szCs w:val="22"/>
        </w:rPr>
        <w:t>, the Board</w:t>
      </w:r>
      <w:r w:rsidR="00C14B4C" w:rsidRPr="000E1568">
        <w:rPr>
          <w:rFonts w:ascii="Times New Roman" w:eastAsia="Calibri" w:hAnsi="Times New Roman" w:cs="Times New Roman"/>
          <w:szCs w:val="22"/>
        </w:rPr>
        <w:t xml:space="preserve"> of Directors</w:t>
      </w:r>
      <w:r w:rsidRPr="000E1568">
        <w:rPr>
          <w:rFonts w:ascii="Times New Roman" w:eastAsia="Calibri" w:hAnsi="Times New Roman" w:cs="Times New Roman"/>
          <w:szCs w:val="22"/>
        </w:rPr>
        <w:t xml:space="preserve"> approved </w:t>
      </w:r>
      <w:r w:rsidR="00C14B4C" w:rsidRPr="000E1568">
        <w:rPr>
          <w:rFonts w:ascii="Times New Roman" w:eastAsia="Calibri" w:hAnsi="Times New Roman" w:cs="Times New Roman"/>
          <w:szCs w:val="22"/>
        </w:rPr>
        <w:t xml:space="preserve">to </w:t>
      </w:r>
      <w:r w:rsidRPr="000E1568">
        <w:rPr>
          <w:rFonts w:ascii="Times New Roman" w:eastAsia="Calibri" w:hAnsi="Times New Roman" w:cs="Times New Roman"/>
          <w:szCs w:val="22"/>
        </w:rPr>
        <w:t>receiv</w:t>
      </w:r>
      <w:r w:rsidR="00C14B4C" w:rsidRPr="000E1568">
        <w:rPr>
          <w:rFonts w:ascii="Times New Roman" w:eastAsia="Calibri" w:hAnsi="Times New Roman" w:cs="Times New Roman"/>
          <w:szCs w:val="22"/>
        </w:rPr>
        <w:t>e</w:t>
      </w:r>
      <w:r w:rsidR="007468AE">
        <w:rPr>
          <w:rFonts w:ascii="Times New Roman" w:eastAsia="Calibri" w:hAnsi="Times New Roman" w:cs="Times New Roman"/>
          <w:szCs w:val="22"/>
        </w:rPr>
        <w:t xml:space="preserve"> </w:t>
      </w:r>
      <w:r w:rsidRPr="000E1568">
        <w:rPr>
          <w:rFonts w:ascii="Times New Roman" w:eastAsia="Calibri" w:hAnsi="Times New Roman" w:cs="Times New Roman"/>
          <w:szCs w:val="22"/>
        </w:rPr>
        <w:t xml:space="preserve">financial </w:t>
      </w:r>
      <w:r w:rsidR="00C0155C" w:rsidRPr="000E1568">
        <w:rPr>
          <w:rFonts w:ascii="Times New Roman" w:eastAsia="Calibri" w:hAnsi="Times New Roman" w:cs="Times New Roman"/>
          <w:szCs w:val="22"/>
        </w:rPr>
        <w:t>support</w:t>
      </w:r>
      <w:r w:rsidRPr="000E1568">
        <w:rPr>
          <w:rFonts w:ascii="Times New Roman" w:eastAsia="Calibri" w:hAnsi="Times New Roman" w:cs="Times New Roman"/>
          <w:szCs w:val="22"/>
        </w:rPr>
        <w:t xml:space="preserve"> from CPN Pattaya Co</w:t>
      </w:r>
      <w:r w:rsidR="00C0155C" w:rsidRPr="000E1568">
        <w:rPr>
          <w:rFonts w:ascii="Times New Roman" w:eastAsia="Calibri" w:hAnsi="Times New Roman" w:cs="Times New Roman"/>
          <w:szCs w:val="22"/>
        </w:rPr>
        <w:t>mpany Limited</w:t>
      </w:r>
      <w:r w:rsidRPr="000E1568">
        <w:rPr>
          <w:rFonts w:ascii="Times New Roman" w:eastAsia="Calibri" w:hAnsi="Times New Roman" w:cs="Times New Roman"/>
          <w:szCs w:val="22"/>
        </w:rPr>
        <w:t xml:space="preserve"> the major shareholder of the </w:t>
      </w:r>
      <w:r w:rsidR="00C0155C" w:rsidRPr="000E1568">
        <w:rPr>
          <w:rFonts w:ascii="Times New Roman" w:eastAsia="Calibri" w:hAnsi="Times New Roman" w:cs="Times New Roman"/>
          <w:szCs w:val="22"/>
        </w:rPr>
        <w:t>C</w:t>
      </w:r>
      <w:r w:rsidRPr="000E1568">
        <w:rPr>
          <w:rFonts w:ascii="Times New Roman" w:eastAsia="Calibri" w:hAnsi="Times New Roman" w:cs="Times New Roman"/>
          <w:szCs w:val="22"/>
        </w:rPr>
        <w:t>ompany</w:t>
      </w:r>
      <w:r w:rsidR="00C0155C" w:rsidRPr="000E1568">
        <w:rPr>
          <w:rFonts w:ascii="Times New Roman" w:eastAsia="Calibri" w:hAnsi="Times New Roman" w:cs="Times New Roman"/>
          <w:szCs w:val="22"/>
        </w:rPr>
        <w:t>.</w:t>
      </w:r>
      <w:r w:rsidRPr="000E1568">
        <w:rPr>
          <w:rFonts w:ascii="Times New Roman" w:eastAsia="Calibri" w:hAnsi="Times New Roman" w:cs="Times New Roman"/>
          <w:szCs w:val="22"/>
        </w:rPr>
        <w:t xml:space="preserve"> </w:t>
      </w:r>
      <w:r w:rsidR="00C0155C" w:rsidRPr="000E1568">
        <w:rPr>
          <w:rFonts w:ascii="Times New Roman" w:eastAsia="Calibri" w:hAnsi="Times New Roman" w:cs="Times New Roman"/>
          <w:szCs w:val="22"/>
        </w:rPr>
        <w:t>In order to enhance the flexibility in capital management in which the loan</w:t>
      </w:r>
      <w:r w:rsidRPr="000E1568">
        <w:rPr>
          <w:rFonts w:ascii="Times New Roman" w:eastAsia="Calibri" w:hAnsi="Times New Roman" w:cs="Times New Roman"/>
          <w:szCs w:val="22"/>
        </w:rPr>
        <w:t xml:space="preserve"> can</w:t>
      </w:r>
      <w:r w:rsidR="00C0155C" w:rsidRPr="000E1568">
        <w:rPr>
          <w:rFonts w:ascii="Times New Roman" w:eastAsia="Calibri" w:hAnsi="Times New Roman" w:cs="Times New Roman"/>
          <w:szCs w:val="22"/>
        </w:rPr>
        <w:t xml:space="preserve"> be</w:t>
      </w:r>
      <w:r w:rsidRPr="000E1568">
        <w:rPr>
          <w:rFonts w:ascii="Times New Roman" w:eastAsia="Calibri" w:hAnsi="Times New Roman" w:cs="Times New Roman"/>
          <w:szCs w:val="22"/>
        </w:rPr>
        <w:t xml:space="preserve"> gradually</w:t>
      </w:r>
      <w:r w:rsidR="00C0155C" w:rsidRPr="000E1568">
        <w:rPr>
          <w:rFonts w:ascii="Times New Roman" w:eastAsia="Calibri" w:hAnsi="Times New Roman" w:cs="Times New Roman"/>
          <w:szCs w:val="22"/>
        </w:rPr>
        <w:t xml:space="preserve"> with</w:t>
      </w:r>
      <w:r w:rsidRPr="000E1568">
        <w:rPr>
          <w:rFonts w:ascii="Times New Roman" w:eastAsia="Calibri" w:hAnsi="Times New Roman" w:cs="Times New Roman"/>
          <w:szCs w:val="22"/>
        </w:rPr>
        <w:t xml:space="preserve">draw </w:t>
      </w:r>
      <w:r w:rsidR="00C0155C" w:rsidRPr="000E1568">
        <w:rPr>
          <w:rFonts w:ascii="Times New Roman" w:eastAsia="Calibri" w:hAnsi="Times New Roman" w:cs="Times New Roman"/>
          <w:szCs w:val="22"/>
        </w:rPr>
        <w:t>in</w:t>
      </w:r>
      <w:r w:rsidRPr="000E1568">
        <w:rPr>
          <w:rFonts w:ascii="Times New Roman" w:eastAsia="Calibri" w:hAnsi="Times New Roman" w:cs="Times New Roman"/>
          <w:szCs w:val="22"/>
        </w:rPr>
        <w:t xml:space="preserve"> each period</w:t>
      </w:r>
      <w:r w:rsidR="00C0155C" w:rsidRPr="000E1568">
        <w:rPr>
          <w:rFonts w:ascii="Times New Roman" w:eastAsia="Calibri" w:hAnsi="Times New Roman" w:cs="Times New Roman"/>
          <w:szCs w:val="22"/>
        </w:rPr>
        <w:t xml:space="preserve"> to be</w:t>
      </w:r>
      <w:r w:rsidRPr="000E1568">
        <w:rPr>
          <w:rFonts w:ascii="Times New Roman" w:eastAsia="Calibri" w:hAnsi="Times New Roman" w:cs="Times New Roman"/>
          <w:szCs w:val="22"/>
        </w:rPr>
        <w:t xml:space="preserve"> in line with the</w:t>
      </w:r>
      <w:r w:rsidR="00C0155C" w:rsidRPr="000E1568">
        <w:rPr>
          <w:rFonts w:ascii="Times New Roman" w:eastAsia="Calibri" w:hAnsi="Times New Roman" w:cs="Times New Roman"/>
          <w:szCs w:val="22"/>
        </w:rPr>
        <w:t xml:space="preserve"> C</w:t>
      </w:r>
      <w:r w:rsidRPr="000E1568">
        <w:rPr>
          <w:rFonts w:ascii="Times New Roman" w:eastAsia="Calibri" w:hAnsi="Times New Roman" w:cs="Times New Roman"/>
          <w:szCs w:val="22"/>
        </w:rPr>
        <w:t>ompany's financial plan.</w:t>
      </w:r>
    </w:p>
    <w:p w14:paraId="33AD1841" w14:textId="171CA548" w:rsidR="00DE6938" w:rsidRPr="000E1568" w:rsidRDefault="00DE6938" w:rsidP="00DE6938">
      <w:pPr>
        <w:pStyle w:val="PlainText"/>
        <w:rPr>
          <w:rFonts w:ascii="Times New Roman" w:hAnsi="Times New Roman" w:cs="Times New Roman"/>
          <w:szCs w:val="22"/>
        </w:rPr>
      </w:pPr>
    </w:p>
    <w:p w14:paraId="40FD87CF" w14:textId="67A6CDDD" w:rsidR="005A0AFE" w:rsidRPr="000E1568" w:rsidRDefault="005A0AFE" w:rsidP="005A0AFE">
      <w:pPr>
        <w:ind w:left="540" w:hanging="90"/>
        <w:jc w:val="thaiDistribute"/>
        <w:rPr>
          <w:rFonts w:cs="Times New Roman"/>
          <w:b/>
          <w:bCs/>
          <w:szCs w:val="22"/>
        </w:rPr>
      </w:pPr>
      <w:r w:rsidRPr="000E1568">
        <w:rPr>
          <w:rFonts w:cs="Times New Roman"/>
          <w:b/>
          <w:bCs/>
          <w:szCs w:val="22"/>
        </w:rPr>
        <w:t>Bayswater Co., Ltd</w:t>
      </w:r>
    </w:p>
    <w:p w14:paraId="2F197AF1" w14:textId="77777777" w:rsidR="005A0AFE" w:rsidRPr="000E1568" w:rsidRDefault="005A0AFE" w:rsidP="000D2C80">
      <w:pPr>
        <w:pStyle w:val="PlainText"/>
        <w:rPr>
          <w:rFonts w:ascii="Times New Roman" w:hAnsi="Times New Roman" w:cs="Times New Roman"/>
          <w:szCs w:val="22"/>
        </w:rPr>
      </w:pPr>
    </w:p>
    <w:p w14:paraId="6171CCB4" w14:textId="7072AF8A" w:rsidR="008A347E" w:rsidRPr="000E1568" w:rsidRDefault="000758C7" w:rsidP="00C0155C">
      <w:pPr>
        <w:ind w:left="450"/>
        <w:jc w:val="both"/>
        <w:rPr>
          <w:rFonts w:cs="Times New Roman"/>
          <w:spacing w:val="-2"/>
          <w:sz w:val="30"/>
        </w:rPr>
      </w:pPr>
      <w:r w:rsidRPr="000E1568">
        <w:rPr>
          <w:rFonts w:cs="Times New Roman"/>
          <w:szCs w:val="22"/>
        </w:rPr>
        <w:t xml:space="preserve">At the Board of Directors meeting held on </w:t>
      </w:r>
      <w:r w:rsidR="00FB3C78" w:rsidRPr="000E1568">
        <w:rPr>
          <w:rFonts w:cs="Times New Roman"/>
          <w:szCs w:val="22"/>
        </w:rPr>
        <w:t>3</w:t>
      </w:r>
      <w:r w:rsidRPr="000E1568">
        <w:rPr>
          <w:rFonts w:cs="Times New Roman"/>
          <w:szCs w:val="22"/>
        </w:rPr>
        <w:t xml:space="preserve"> November 202</w:t>
      </w:r>
      <w:r w:rsidR="00AB6730" w:rsidRPr="000E1568">
        <w:rPr>
          <w:rFonts w:cs="Times New Roman"/>
          <w:szCs w:val="22"/>
        </w:rPr>
        <w:t>2</w:t>
      </w:r>
      <w:r w:rsidRPr="000E1568">
        <w:rPr>
          <w:rFonts w:cs="Times New Roman"/>
          <w:szCs w:val="22"/>
        </w:rPr>
        <w:t xml:space="preserve">, it was passed the resolution to approve the grant of financial assistance which is the ordinary business transactions in proportion of shareholding to Bayswater </w:t>
      </w:r>
      <w:r w:rsidR="005A0AFE" w:rsidRPr="000E1568">
        <w:rPr>
          <w:rFonts w:cs="Times New Roman"/>
          <w:szCs w:val="22"/>
        </w:rPr>
        <w:t>Co., Ltd.</w:t>
      </w:r>
      <w:r w:rsidRPr="000E1568">
        <w:rPr>
          <w:rFonts w:cs="Times New Roman"/>
          <w:szCs w:val="22"/>
        </w:rPr>
        <w:t xml:space="preserve"> (associate company hold by the Company through Ratchada Asset Holding </w:t>
      </w:r>
      <w:r w:rsidR="005A0AFE" w:rsidRPr="000E1568">
        <w:rPr>
          <w:rFonts w:cs="Times New Roman"/>
          <w:szCs w:val="22"/>
        </w:rPr>
        <w:t>Co., Ltd.</w:t>
      </w:r>
      <w:r w:rsidRPr="000E1568">
        <w:rPr>
          <w:rFonts w:cs="Times New Roman"/>
          <w:szCs w:val="22"/>
        </w:rPr>
        <w:t xml:space="preserve">, a subsidiary in which the Company holds 100% of shares, and Central Pattana Public Company Limited  with the shareholding proportion of 50 : 50 percent) in the Company’s amount of not more than </w:t>
      </w:r>
      <w:r w:rsidR="005A0AFE" w:rsidRPr="000E1568">
        <w:rPr>
          <w:rFonts w:cs="Times New Roman"/>
          <w:szCs w:val="22"/>
        </w:rPr>
        <w:t>Baht</w:t>
      </w:r>
      <w:r w:rsidRPr="000E1568">
        <w:rPr>
          <w:rFonts w:cs="Times New Roman"/>
          <w:szCs w:val="22"/>
        </w:rPr>
        <w:t xml:space="preserve"> 5,500 million</w:t>
      </w:r>
      <w:r w:rsidR="00A00786">
        <w:rPr>
          <w:rFonts w:cs="Times New Roman"/>
          <w:szCs w:val="22"/>
        </w:rPr>
        <w:t xml:space="preserve"> </w:t>
      </w:r>
      <w:r w:rsidRPr="000E1568">
        <w:rPr>
          <w:rFonts w:cs="Times New Roman"/>
          <w:szCs w:val="22"/>
        </w:rPr>
        <w:t>for development in the Mixed-use Project consisting of shopping mall, office building and hotel etc. located in Phaholyothin Road area in which the shopping mall will be developed for the first phase.</w:t>
      </w:r>
      <w:r w:rsidR="005D1128" w:rsidRPr="000E1568">
        <w:rPr>
          <w:rFonts w:cs="Times New Roman"/>
        </w:rPr>
        <w:t xml:space="preserve"> </w:t>
      </w:r>
    </w:p>
    <w:p w14:paraId="0C3444DB" w14:textId="4C424A31" w:rsidR="000720DA" w:rsidRPr="000E1568" w:rsidRDefault="000720DA" w:rsidP="000D2C80">
      <w:pPr>
        <w:pStyle w:val="PlainText"/>
        <w:rPr>
          <w:rFonts w:ascii="Times New Roman" w:hAnsi="Times New Roman" w:cs="Times New Roman"/>
          <w:szCs w:val="22"/>
        </w:rPr>
      </w:pPr>
    </w:p>
    <w:p w14:paraId="26252254" w14:textId="6DE18358" w:rsidR="000720DA" w:rsidRPr="000E1568" w:rsidRDefault="000720DA" w:rsidP="000720DA">
      <w:pPr>
        <w:ind w:left="540" w:hanging="90"/>
        <w:jc w:val="thaiDistribute"/>
        <w:rPr>
          <w:rFonts w:cs="Times New Roman"/>
          <w:i/>
          <w:iCs/>
          <w:szCs w:val="22"/>
        </w:rPr>
      </w:pPr>
      <w:r w:rsidRPr="000E1568">
        <w:rPr>
          <w:rFonts w:cs="Times New Roman"/>
          <w:i/>
          <w:iCs/>
          <w:szCs w:val="22"/>
        </w:rPr>
        <w:t>Shopping center and utility system agreements</w:t>
      </w:r>
    </w:p>
    <w:p w14:paraId="7F78C3B9" w14:textId="77777777" w:rsidR="000720DA" w:rsidRPr="000E1568" w:rsidRDefault="000720DA" w:rsidP="000D2C80">
      <w:pPr>
        <w:pStyle w:val="PlainText"/>
        <w:rPr>
          <w:rFonts w:ascii="Times New Roman" w:hAnsi="Times New Roman" w:cs="Times New Roman"/>
          <w:szCs w:val="22"/>
        </w:rPr>
      </w:pPr>
    </w:p>
    <w:p w14:paraId="6801FB70" w14:textId="4CA10B17" w:rsidR="00403FD1" w:rsidRPr="000E1568" w:rsidRDefault="000720DA" w:rsidP="008D7AF7">
      <w:pPr>
        <w:ind w:left="450"/>
        <w:jc w:val="thaiDistribute"/>
        <w:rPr>
          <w:rFonts w:cs="Times New Roman"/>
          <w:szCs w:val="22"/>
        </w:rPr>
      </w:pPr>
      <w:r w:rsidRPr="000E1568">
        <w:rPr>
          <w:rFonts w:cs="Times New Roman"/>
          <w:szCs w:val="22"/>
        </w:rPr>
        <w:t xml:space="preserve">The subsidiary entered into building and utility system lease agreements with </w:t>
      </w:r>
      <w:r w:rsidR="00FA3445" w:rsidRPr="000E1568">
        <w:rPr>
          <w:rFonts w:cs="Times New Roman"/>
          <w:szCs w:val="22"/>
        </w:rPr>
        <w:t>the parent company</w:t>
      </w:r>
      <w:r w:rsidRPr="000E1568">
        <w:rPr>
          <w:rFonts w:cs="Times New Roman"/>
          <w:szCs w:val="22"/>
        </w:rPr>
        <w:t>. The subsidiary had to pay the annual rental throughout the lease agreement period for the period of 20 years</w:t>
      </w:r>
      <w:r w:rsidR="00EC334A" w:rsidRPr="000E1568">
        <w:rPr>
          <w:rFonts w:cs="Times New Roman"/>
          <w:szCs w:val="22"/>
        </w:rPr>
        <w:t>.</w:t>
      </w:r>
    </w:p>
    <w:p w14:paraId="5C6E0227" w14:textId="77777777" w:rsidR="005D1128" w:rsidRPr="000E1568" w:rsidRDefault="005D1128" w:rsidP="008D7AF7">
      <w:pPr>
        <w:ind w:left="450"/>
        <w:jc w:val="thaiDistribute"/>
        <w:rPr>
          <w:rFonts w:cs="Times New Roman"/>
          <w:szCs w:val="22"/>
        </w:rPr>
      </w:pPr>
    </w:p>
    <w:p w14:paraId="71949D42" w14:textId="77777777" w:rsidR="005D1128" w:rsidRPr="000E1568" w:rsidRDefault="005D1128" w:rsidP="005D1128">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5</w:t>
      </w:r>
      <w:r w:rsidRPr="000E1568">
        <w:rPr>
          <w:rFonts w:cs="Times New Roman"/>
          <w:b/>
          <w:bCs/>
          <w:szCs w:val="22"/>
        </w:rPr>
        <w:tab/>
        <w:t>Cash and cash equivalents</w:t>
      </w:r>
    </w:p>
    <w:p w14:paraId="4DDBD3C5" w14:textId="1DFCD908" w:rsidR="00151D54" w:rsidRPr="000E1568" w:rsidRDefault="00151D54" w:rsidP="005D1128">
      <w:pPr>
        <w:overflowPunct/>
        <w:autoSpaceDE/>
        <w:autoSpaceDN/>
        <w:adjustRightInd/>
        <w:textAlignment w:val="auto"/>
        <w:rPr>
          <w:rFonts w:cs="Times New Roman"/>
          <w:szCs w:val="22"/>
        </w:rPr>
      </w:pPr>
    </w:p>
    <w:tbl>
      <w:tblPr>
        <w:tblW w:w="9423" w:type="dxa"/>
        <w:tblInd w:w="450" w:type="dxa"/>
        <w:tblLayout w:type="fixed"/>
        <w:tblLook w:val="0000" w:firstRow="0" w:lastRow="0" w:firstColumn="0" w:lastColumn="0" w:noHBand="0" w:noVBand="0"/>
      </w:tblPr>
      <w:tblGrid>
        <w:gridCol w:w="3064"/>
        <w:gridCol w:w="618"/>
        <w:gridCol w:w="1308"/>
        <w:gridCol w:w="237"/>
        <w:gridCol w:w="1206"/>
        <w:gridCol w:w="268"/>
        <w:gridCol w:w="1167"/>
        <w:gridCol w:w="245"/>
        <w:gridCol w:w="1310"/>
      </w:tblGrid>
      <w:tr w:rsidR="00151D54" w:rsidRPr="000E1568" w14:paraId="03F1F030" w14:textId="77777777" w:rsidTr="00531B6D">
        <w:tc>
          <w:tcPr>
            <w:tcW w:w="1954" w:type="pct"/>
            <w:gridSpan w:val="2"/>
          </w:tcPr>
          <w:p w14:paraId="05580D3A" w14:textId="77777777" w:rsidR="00151D54" w:rsidRPr="000E1568" w:rsidRDefault="00151D54" w:rsidP="00531B6D">
            <w:pPr>
              <w:rPr>
                <w:rFonts w:cs="Times New Roman"/>
                <w:b/>
                <w:bCs/>
                <w:szCs w:val="22"/>
              </w:rPr>
            </w:pPr>
          </w:p>
        </w:tc>
        <w:tc>
          <w:tcPr>
            <w:tcW w:w="1460" w:type="pct"/>
            <w:gridSpan w:val="3"/>
          </w:tcPr>
          <w:p w14:paraId="1E0029B0"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Consolidated</w:t>
            </w:r>
          </w:p>
        </w:tc>
        <w:tc>
          <w:tcPr>
            <w:tcW w:w="142" w:type="pct"/>
          </w:tcPr>
          <w:p w14:paraId="074C0096"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9BF1E16"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Separate</w:t>
            </w:r>
          </w:p>
        </w:tc>
      </w:tr>
      <w:tr w:rsidR="00151D54" w:rsidRPr="000E1568" w14:paraId="0980E4DF" w14:textId="77777777" w:rsidTr="00531B6D">
        <w:tc>
          <w:tcPr>
            <w:tcW w:w="1954" w:type="pct"/>
            <w:gridSpan w:val="2"/>
          </w:tcPr>
          <w:p w14:paraId="73980BC5" w14:textId="77777777" w:rsidR="00151D54" w:rsidRPr="000E1568" w:rsidRDefault="00151D54" w:rsidP="00531B6D">
            <w:pPr>
              <w:rPr>
                <w:rFonts w:cs="Times New Roman"/>
                <w:b/>
                <w:bCs/>
                <w:szCs w:val="22"/>
              </w:rPr>
            </w:pPr>
          </w:p>
        </w:tc>
        <w:tc>
          <w:tcPr>
            <w:tcW w:w="1460" w:type="pct"/>
            <w:gridSpan w:val="3"/>
          </w:tcPr>
          <w:p w14:paraId="2B087676"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financial statements</w:t>
            </w:r>
          </w:p>
        </w:tc>
        <w:tc>
          <w:tcPr>
            <w:tcW w:w="142" w:type="pct"/>
          </w:tcPr>
          <w:p w14:paraId="7EB543F0"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AFC3B70"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financial statements</w:t>
            </w:r>
          </w:p>
        </w:tc>
      </w:tr>
      <w:tr w:rsidR="00151D54" w:rsidRPr="000E1568" w14:paraId="3ADA82D3" w14:textId="77777777" w:rsidTr="00531B6D">
        <w:tc>
          <w:tcPr>
            <w:tcW w:w="1626" w:type="pct"/>
          </w:tcPr>
          <w:p w14:paraId="30D906CB" w14:textId="77777777" w:rsidR="00151D54" w:rsidRPr="000E1568" w:rsidRDefault="00151D54" w:rsidP="00531B6D">
            <w:pPr>
              <w:pStyle w:val="BodyText"/>
              <w:spacing w:line="240" w:lineRule="atLeast"/>
              <w:rPr>
                <w:rFonts w:ascii="Times New Roman" w:hAnsi="Times New Roman" w:cs="Times New Roman"/>
                <w:b/>
                <w:bCs/>
                <w:sz w:val="22"/>
                <w:szCs w:val="22"/>
              </w:rPr>
            </w:pPr>
          </w:p>
        </w:tc>
        <w:tc>
          <w:tcPr>
            <w:tcW w:w="328" w:type="pct"/>
          </w:tcPr>
          <w:p w14:paraId="10E6740A" w14:textId="77777777" w:rsidR="00151D54" w:rsidRPr="000E1568"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4" w:type="pct"/>
          </w:tcPr>
          <w:p w14:paraId="73FE5263" w14:textId="43EE0AE7" w:rsidR="00151D54" w:rsidRPr="000E1568" w:rsidRDefault="00D63294" w:rsidP="00531B6D">
            <w:pPr>
              <w:ind w:left="-170" w:right="-135"/>
              <w:jc w:val="center"/>
              <w:rPr>
                <w:rFonts w:cs="Times New Roman"/>
                <w:bCs/>
                <w:szCs w:val="22"/>
                <w:rtl/>
                <w:cs/>
              </w:rPr>
            </w:pPr>
            <w:r w:rsidRPr="000E1568">
              <w:rPr>
                <w:rFonts w:cs="Times New Roman"/>
                <w:bCs/>
                <w:szCs w:val="22"/>
              </w:rPr>
              <w:t>202</w:t>
            </w:r>
            <w:r w:rsidR="00BA1764" w:rsidRPr="000E1568">
              <w:rPr>
                <w:rFonts w:cs="Times New Roman"/>
                <w:bCs/>
                <w:szCs w:val="22"/>
              </w:rPr>
              <w:t>4</w:t>
            </w:r>
          </w:p>
        </w:tc>
        <w:tc>
          <w:tcPr>
            <w:tcW w:w="126" w:type="pct"/>
          </w:tcPr>
          <w:p w14:paraId="7EAB86FD" w14:textId="77777777" w:rsidR="00151D54" w:rsidRPr="000E1568" w:rsidRDefault="00151D54" w:rsidP="00531B6D">
            <w:pPr>
              <w:ind w:left="-170" w:right="-135"/>
              <w:jc w:val="center"/>
              <w:rPr>
                <w:rFonts w:cs="Times New Roman"/>
                <w:bCs/>
                <w:szCs w:val="22"/>
              </w:rPr>
            </w:pPr>
          </w:p>
        </w:tc>
        <w:tc>
          <w:tcPr>
            <w:tcW w:w="640" w:type="pct"/>
          </w:tcPr>
          <w:p w14:paraId="15668ED3" w14:textId="5C70312A" w:rsidR="00151D54" w:rsidRPr="000E1568" w:rsidRDefault="00D63294" w:rsidP="00531B6D">
            <w:pPr>
              <w:ind w:left="-170" w:right="-135"/>
              <w:jc w:val="center"/>
              <w:rPr>
                <w:rFonts w:cs="Times New Roman"/>
                <w:bCs/>
                <w:szCs w:val="22"/>
                <w:rtl/>
                <w:cs/>
              </w:rPr>
            </w:pPr>
            <w:r w:rsidRPr="000E1568">
              <w:rPr>
                <w:rFonts w:cs="Times New Roman"/>
                <w:bCs/>
                <w:szCs w:val="22"/>
              </w:rPr>
              <w:t>202</w:t>
            </w:r>
            <w:r w:rsidR="00BA1764" w:rsidRPr="000E1568">
              <w:rPr>
                <w:rFonts w:cs="Times New Roman"/>
                <w:bCs/>
                <w:szCs w:val="22"/>
              </w:rPr>
              <w:t>3</w:t>
            </w:r>
          </w:p>
        </w:tc>
        <w:tc>
          <w:tcPr>
            <w:tcW w:w="142" w:type="pct"/>
          </w:tcPr>
          <w:p w14:paraId="1A81F252" w14:textId="77777777" w:rsidR="00151D54" w:rsidRPr="000E1568" w:rsidRDefault="00151D54" w:rsidP="00531B6D">
            <w:pPr>
              <w:ind w:left="-170" w:right="-135"/>
              <w:jc w:val="center"/>
              <w:rPr>
                <w:rFonts w:cs="Times New Roman"/>
                <w:bCs/>
                <w:szCs w:val="22"/>
              </w:rPr>
            </w:pPr>
          </w:p>
        </w:tc>
        <w:tc>
          <w:tcPr>
            <w:tcW w:w="619" w:type="pct"/>
          </w:tcPr>
          <w:p w14:paraId="0639FA13" w14:textId="0DB85B16" w:rsidR="00151D54" w:rsidRPr="000E1568" w:rsidRDefault="00D63294" w:rsidP="00531B6D">
            <w:pPr>
              <w:ind w:left="-170" w:right="-135"/>
              <w:jc w:val="center"/>
              <w:rPr>
                <w:rFonts w:cs="Times New Roman"/>
                <w:bCs/>
                <w:szCs w:val="22"/>
                <w:rtl/>
                <w:cs/>
              </w:rPr>
            </w:pPr>
            <w:r w:rsidRPr="000E1568">
              <w:rPr>
                <w:rFonts w:cs="Times New Roman"/>
                <w:bCs/>
                <w:szCs w:val="22"/>
              </w:rPr>
              <w:t>202</w:t>
            </w:r>
            <w:r w:rsidR="00BA1764" w:rsidRPr="000E1568">
              <w:rPr>
                <w:rFonts w:cs="Times New Roman"/>
                <w:bCs/>
                <w:szCs w:val="22"/>
              </w:rPr>
              <w:t>4</w:t>
            </w:r>
          </w:p>
        </w:tc>
        <w:tc>
          <w:tcPr>
            <w:tcW w:w="130" w:type="pct"/>
          </w:tcPr>
          <w:p w14:paraId="793B6CE9" w14:textId="77777777" w:rsidR="00151D54" w:rsidRPr="000E1568" w:rsidRDefault="00151D54" w:rsidP="00531B6D">
            <w:pPr>
              <w:ind w:left="-170" w:right="-135"/>
              <w:jc w:val="center"/>
              <w:rPr>
                <w:rFonts w:cs="Times New Roman"/>
                <w:bCs/>
                <w:szCs w:val="22"/>
              </w:rPr>
            </w:pPr>
          </w:p>
        </w:tc>
        <w:tc>
          <w:tcPr>
            <w:tcW w:w="695" w:type="pct"/>
          </w:tcPr>
          <w:p w14:paraId="77CE27D1" w14:textId="1723F2D8" w:rsidR="00151D54" w:rsidRPr="000E1568" w:rsidRDefault="00D63294" w:rsidP="00531B6D">
            <w:pPr>
              <w:ind w:left="-170" w:right="-135"/>
              <w:jc w:val="center"/>
              <w:rPr>
                <w:rFonts w:cs="Times New Roman"/>
                <w:bCs/>
                <w:szCs w:val="22"/>
                <w:rtl/>
                <w:cs/>
              </w:rPr>
            </w:pPr>
            <w:r w:rsidRPr="000E1568">
              <w:rPr>
                <w:rFonts w:cs="Times New Roman"/>
                <w:bCs/>
                <w:szCs w:val="22"/>
              </w:rPr>
              <w:t>202</w:t>
            </w:r>
            <w:r w:rsidR="00BA1764" w:rsidRPr="000E1568">
              <w:rPr>
                <w:rFonts w:cs="Times New Roman"/>
                <w:bCs/>
                <w:szCs w:val="22"/>
              </w:rPr>
              <w:t>3</w:t>
            </w:r>
          </w:p>
        </w:tc>
      </w:tr>
      <w:tr w:rsidR="00151D54" w:rsidRPr="000E1568" w14:paraId="4554AEB2" w14:textId="77777777" w:rsidTr="00531B6D">
        <w:tc>
          <w:tcPr>
            <w:tcW w:w="1954" w:type="pct"/>
            <w:gridSpan w:val="2"/>
          </w:tcPr>
          <w:p w14:paraId="6BD9A2E7" w14:textId="77777777" w:rsidR="00151D54" w:rsidRPr="000E1568" w:rsidRDefault="00151D54" w:rsidP="00531B6D">
            <w:pPr>
              <w:pStyle w:val="BodyText"/>
              <w:spacing w:line="240" w:lineRule="atLeast"/>
              <w:rPr>
                <w:rFonts w:ascii="Times New Roman" w:hAnsi="Times New Roman" w:cs="Times New Roman"/>
                <w:b/>
                <w:bCs/>
                <w:sz w:val="22"/>
                <w:szCs w:val="22"/>
              </w:rPr>
            </w:pPr>
          </w:p>
        </w:tc>
        <w:tc>
          <w:tcPr>
            <w:tcW w:w="3046" w:type="pct"/>
            <w:gridSpan w:val="7"/>
          </w:tcPr>
          <w:p w14:paraId="174B7859" w14:textId="77777777" w:rsidR="00151D54" w:rsidRPr="000E1568" w:rsidRDefault="00151D54" w:rsidP="00531B6D">
            <w:pPr>
              <w:pStyle w:val="BodyText"/>
              <w:spacing w:line="240" w:lineRule="atLeast"/>
              <w:ind w:left="-108" w:right="-88"/>
              <w:jc w:val="center"/>
              <w:rPr>
                <w:rFonts w:ascii="Times New Roman" w:hAnsi="Times New Roman" w:cs="Times New Roman"/>
                <w:sz w:val="22"/>
                <w:szCs w:val="22"/>
              </w:rPr>
            </w:pPr>
            <w:r w:rsidRPr="000E1568">
              <w:rPr>
                <w:rFonts w:ascii="Times New Roman" w:hAnsi="Times New Roman" w:cs="Times New Roman"/>
                <w:i/>
                <w:iCs/>
                <w:sz w:val="22"/>
                <w:szCs w:val="22"/>
              </w:rPr>
              <w:t>(in million Baht)</w:t>
            </w:r>
          </w:p>
        </w:tc>
      </w:tr>
      <w:tr w:rsidR="0023102C" w:rsidRPr="000E1568" w14:paraId="0458F2CD" w14:textId="77777777" w:rsidTr="003538A1">
        <w:tc>
          <w:tcPr>
            <w:tcW w:w="1626" w:type="pct"/>
          </w:tcPr>
          <w:p w14:paraId="5CBEBDA0" w14:textId="77777777" w:rsidR="0023102C" w:rsidRPr="000E1568" w:rsidRDefault="0023102C" w:rsidP="0023102C">
            <w:pPr>
              <w:overflowPunct/>
              <w:autoSpaceDE/>
              <w:autoSpaceDN/>
              <w:adjustRightInd/>
              <w:spacing w:line="240" w:lineRule="atLeast"/>
              <w:textAlignment w:val="auto"/>
              <w:rPr>
                <w:rFonts w:cs="Times New Roman"/>
                <w:szCs w:val="22"/>
              </w:rPr>
            </w:pPr>
            <w:r w:rsidRPr="000E1568">
              <w:rPr>
                <w:rFonts w:cs="Times New Roman"/>
                <w:szCs w:val="22"/>
              </w:rPr>
              <w:t>Cash</w:t>
            </w:r>
            <w:r w:rsidRPr="000E1568">
              <w:rPr>
                <w:rFonts w:cs="Times New Roman"/>
                <w:szCs w:val="22"/>
                <w:cs/>
              </w:rPr>
              <w:t xml:space="preserve"> </w:t>
            </w:r>
            <w:r w:rsidRPr="000E1568">
              <w:rPr>
                <w:rFonts w:cs="Times New Roman"/>
                <w:szCs w:val="22"/>
              </w:rPr>
              <w:t>on hands</w:t>
            </w:r>
          </w:p>
        </w:tc>
        <w:tc>
          <w:tcPr>
            <w:tcW w:w="328" w:type="pct"/>
          </w:tcPr>
          <w:p w14:paraId="1C7D9099" w14:textId="77777777" w:rsidR="0023102C" w:rsidRPr="000E1568" w:rsidRDefault="0023102C" w:rsidP="0023102C">
            <w:pPr>
              <w:jc w:val="center"/>
              <w:rPr>
                <w:rFonts w:cs="Times New Roman"/>
                <w:i/>
                <w:iCs/>
                <w:szCs w:val="22"/>
              </w:rPr>
            </w:pPr>
          </w:p>
        </w:tc>
        <w:tc>
          <w:tcPr>
            <w:tcW w:w="694" w:type="pct"/>
          </w:tcPr>
          <w:p w14:paraId="1820FF86" w14:textId="14126D63" w:rsidR="0023102C" w:rsidRPr="000E1568" w:rsidRDefault="0023102C" w:rsidP="0023102C">
            <w:pPr>
              <w:tabs>
                <w:tab w:val="decimal" w:pos="731"/>
              </w:tabs>
              <w:rPr>
                <w:rFonts w:cs="Times New Roman"/>
                <w:spacing w:val="-2"/>
                <w:szCs w:val="22"/>
              </w:rPr>
            </w:pPr>
            <w:r w:rsidRPr="000E1568">
              <w:rPr>
                <w:rFonts w:cs="Times New Roman"/>
                <w:spacing w:val="-2"/>
                <w:szCs w:val="22"/>
              </w:rPr>
              <w:t>0.02</w:t>
            </w:r>
          </w:p>
        </w:tc>
        <w:tc>
          <w:tcPr>
            <w:tcW w:w="126" w:type="pct"/>
          </w:tcPr>
          <w:p w14:paraId="44F76529" w14:textId="77777777" w:rsidR="0023102C" w:rsidRPr="000E1568" w:rsidRDefault="0023102C" w:rsidP="0023102C">
            <w:pPr>
              <w:tabs>
                <w:tab w:val="decimal" w:pos="731"/>
                <w:tab w:val="decimal" w:pos="954"/>
              </w:tabs>
              <w:suppressAutoHyphens/>
              <w:spacing w:line="240" w:lineRule="atLeast"/>
              <w:ind w:left="-108"/>
              <w:rPr>
                <w:rFonts w:cs="Times New Roman"/>
                <w:spacing w:val="-2"/>
                <w:szCs w:val="22"/>
              </w:rPr>
            </w:pPr>
          </w:p>
        </w:tc>
        <w:tc>
          <w:tcPr>
            <w:tcW w:w="640" w:type="pct"/>
          </w:tcPr>
          <w:p w14:paraId="61F0B98C" w14:textId="1D3B2EFA" w:rsidR="0023102C" w:rsidRPr="000E1568" w:rsidRDefault="0023102C" w:rsidP="0023102C">
            <w:pPr>
              <w:tabs>
                <w:tab w:val="decimal" w:pos="731"/>
              </w:tabs>
              <w:rPr>
                <w:rFonts w:cs="Times New Roman"/>
                <w:spacing w:val="-2"/>
                <w:szCs w:val="22"/>
              </w:rPr>
            </w:pPr>
            <w:r w:rsidRPr="000E1568">
              <w:rPr>
                <w:rFonts w:cs="Times New Roman"/>
                <w:spacing w:val="-2"/>
                <w:szCs w:val="22"/>
              </w:rPr>
              <w:t>0.04</w:t>
            </w:r>
          </w:p>
        </w:tc>
        <w:tc>
          <w:tcPr>
            <w:tcW w:w="142" w:type="pct"/>
          </w:tcPr>
          <w:p w14:paraId="6B0B2006" w14:textId="77777777" w:rsidR="0023102C" w:rsidRPr="000E1568" w:rsidRDefault="0023102C" w:rsidP="0023102C">
            <w:pPr>
              <w:tabs>
                <w:tab w:val="decimal" w:pos="731"/>
              </w:tabs>
              <w:suppressAutoHyphens/>
              <w:spacing w:line="180" w:lineRule="atLeast"/>
              <w:ind w:left="-108"/>
              <w:rPr>
                <w:rFonts w:cs="Times New Roman"/>
                <w:spacing w:val="-2"/>
                <w:szCs w:val="22"/>
              </w:rPr>
            </w:pPr>
          </w:p>
        </w:tc>
        <w:tc>
          <w:tcPr>
            <w:tcW w:w="619" w:type="pct"/>
          </w:tcPr>
          <w:p w14:paraId="24D88329" w14:textId="1B83C558" w:rsidR="0023102C" w:rsidRPr="000E1568" w:rsidRDefault="0023102C" w:rsidP="0023102C">
            <w:pPr>
              <w:tabs>
                <w:tab w:val="decimal" w:pos="731"/>
              </w:tabs>
              <w:rPr>
                <w:rFonts w:cs="Times New Roman"/>
                <w:spacing w:val="-2"/>
                <w:szCs w:val="22"/>
              </w:rPr>
            </w:pPr>
            <w:r w:rsidRPr="000E1568">
              <w:rPr>
                <w:rFonts w:cs="Times New Roman"/>
                <w:spacing w:val="-2"/>
                <w:szCs w:val="22"/>
              </w:rPr>
              <w:t>0.01</w:t>
            </w:r>
          </w:p>
        </w:tc>
        <w:tc>
          <w:tcPr>
            <w:tcW w:w="130" w:type="pct"/>
            <w:vAlign w:val="bottom"/>
          </w:tcPr>
          <w:p w14:paraId="212C94D6" w14:textId="77777777" w:rsidR="0023102C" w:rsidRPr="000E1568" w:rsidRDefault="0023102C" w:rsidP="0023102C">
            <w:pPr>
              <w:tabs>
                <w:tab w:val="decimal" w:pos="954"/>
                <w:tab w:val="decimal" w:pos="1009"/>
              </w:tabs>
              <w:suppressAutoHyphens/>
              <w:spacing w:line="240" w:lineRule="atLeast"/>
              <w:ind w:left="-108" w:right="-136"/>
              <w:rPr>
                <w:rFonts w:cs="Times New Roman"/>
                <w:spacing w:val="-2"/>
                <w:szCs w:val="22"/>
              </w:rPr>
            </w:pPr>
          </w:p>
        </w:tc>
        <w:tc>
          <w:tcPr>
            <w:tcW w:w="695" w:type="pct"/>
          </w:tcPr>
          <w:p w14:paraId="4656A085" w14:textId="0FFF8E9D" w:rsidR="0023102C" w:rsidRPr="000E1568" w:rsidRDefault="0023102C" w:rsidP="0023102C">
            <w:pPr>
              <w:tabs>
                <w:tab w:val="decimal" w:pos="731"/>
              </w:tabs>
              <w:rPr>
                <w:rFonts w:cs="Times New Roman"/>
                <w:spacing w:val="-2"/>
                <w:szCs w:val="22"/>
              </w:rPr>
            </w:pPr>
            <w:r w:rsidRPr="000E1568">
              <w:rPr>
                <w:rFonts w:cs="Times New Roman"/>
                <w:spacing w:val="-2"/>
                <w:szCs w:val="22"/>
              </w:rPr>
              <w:t>0.02</w:t>
            </w:r>
          </w:p>
        </w:tc>
      </w:tr>
      <w:tr w:rsidR="0023102C" w:rsidRPr="000E1568" w14:paraId="06BAF465" w14:textId="77777777" w:rsidTr="003538A1">
        <w:tc>
          <w:tcPr>
            <w:tcW w:w="1626" w:type="pct"/>
          </w:tcPr>
          <w:p w14:paraId="636745D6" w14:textId="77777777" w:rsidR="0023102C" w:rsidRPr="000E1568" w:rsidRDefault="0023102C" w:rsidP="0023102C">
            <w:pPr>
              <w:overflowPunct/>
              <w:autoSpaceDE/>
              <w:autoSpaceDN/>
              <w:adjustRightInd/>
              <w:spacing w:line="240" w:lineRule="atLeast"/>
              <w:textAlignment w:val="auto"/>
              <w:rPr>
                <w:rFonts w:cs="Times New Roman"/>
                <w:szCs w:val="22"/>
              </w:rPr>
            </w:pPr>
            <w:r w:rsidRPr="000E1568">
              <w:rPr>
                <w:rFonts w:cs="Times New Roman"/>
                <w:szCs w:val="22"/>
              </w:rPr>
              <w:t>Call deposits</w:t>
            </w:r>
          </w:p>
        </w:tc>
        <w:tc>
          <w:tcPr>
            <w:tcW w:w="328" w:type="pct"/>
          </w:tcPr>
          <w:p w14:paraId="0BEF18C2" w14:textId="77777777" w:rsidR="0023102C" w:rsidRPr="000E1568" w:rsidRDefault="0023102C" w:rsidP="0023102C">
            <w:pPr>
              <w:jc w:val="center"/>
              <w:rPr>
                <w:rFonts w:cs="Times New Roman"/>
                <w:i/>
                <w:iCs/>
                <w:szCs w:val="22"/>
              </w:rPr>
            </w:pPr>
          </w:p>
        </w:tc>
        <w:tc>
          <w:tcPr>
            <w:tcW w:w="694" w:type="pct"/>
          </w:tcPr>
          <w:p w14:paraId="6E95812C" w14:textId="21FB3746" w:rsidR="0023102C" w:rsidRPr="000E1568" w:rsidRDefault="0023102C" w:rsidP="0023102C">
            <w:pPr>
              <w:tabs>
                <w:tab w:val="decimal" w:pos="731"/>
              </w:tabs>
              <w:rPr>
                <w:rFonts w:cs="Times New Roman"/>
                <w:spacing w:val="-2"/>
                <w:szCs w:val="22"/>
              </w:rPr>
            </w:pPr>
            <w:r w:rsidRPr="000E1568">
              <w:rPr>
                <w:rFonts w:cs="Times New Roman"/>
                <w:spacing w:val="-2"/>
                <w:szCs w:val="22"/>
              </w:rPr>
              <w:t>51.71</w:t>
            </w:r>
          </w:p>
        </w:tc>
        <w:tc>
          <w:tcPr>
            <w:tcW w:w="126" w:type="pct"/>
          </w:tcPr>
          <w:p w14:paraId="788965C0" w14:textId="77777777" w:rsidR="0023102C" w:rsidRPr="000E1568" w:rsidRDefault="0023102C" w:rsidP="0023102C">
            <w:pPr>
              <w:tabs>
                <w:tab w:val="decimal" w:pos="731"/>
                <w:tab w:val="decimal" w:pos="954"/>
              </w:tabs>
              <w:suppressAutoHyphens/>
              <w:spacing w:line="240" w:lineRule="atLeast"/>
              <w:ind w:left="-108"/>
              <w:jc w:val="center"/>
              <w:rPr>
                <w:rFonts w:cs="Times New Roman"/>
                <w:spacing w:val="-2"/>
                <w:szCs w:val="22"/>
              </w:rPr>
            </w:pPr>
          </w:p>
        </w:tc>
        <w:tc>
          <w:tcPr>
            <w:tcW w:w="640" w:type="pct"/>
          </w:tcPr>
          <w:p w14:paraId="4A115ED3" w14:textId="68E00867" w:rsidR="0023102C" w:rsidRPr="000E1568" w:rsidRDefault="0023102C" w:rsidP="0023102C">
            <w:pPr>
              <w:tabs>
                <w:tab w:val="decimal" w:pos="731"/>
              </w:tabs>
              <w:rPr>
                <w:rFonts w:cs="Times New Roman"/>
                <w:spacing w:val="-2"/>
                <w:szCs w:val="22"/>
              </w:rPr>
            </w:pPr>
            <w:r w:rsidRPr="000E1568">
              <w:rPr>
                <w:rFonts w:cs="Times New Roman"/>
                <w:spacing w:val="-2"/>
                <w:szCs w:val="22"/>
              </w:rPr>
              <w:t>110.43</w:t>
            </w:r>
          </w:p>
        </w:tc>
        <w:tc>
          <w:tcPr>
            <w:tcW w:w="142" w:type="pct"/>
          </w:tcPr>
          <w:p w14:paraId="176FAA08" w14:textId="77777777" w:rsidR="0023102C" w:rsidRPr="000E1568" w:rsidRDefault="0023102C" w:rsidP="0023102C">
            <w:pPr>
              <w:tabs>
                <w:tab w:val="decimal" w:pos="731"/>
              </w:tabs>
              <w:suppressAutoHyphens/>
              <w:spacing w:line="180" w:lineRule="atLeast"/>
              <w:ind w:left="-108"/>
              <w:jc w:val="center"/>
              <w:rPr>
                <w:rFonts w:cs="Times New Roman"/>
                <w:spacing w:val="-2"/>
                <w:szCs w:val="22"/>
              </w:rPr>
            </w:pPr>
          </w:p>
        </w:tc>
        <w:tc>
          <w:tcPr>
            <w:tcW w:w="619" w:type="pct"/>
          </w:tcPr>
          <w:p w14:paraId="31DAC588" w14:textId="2AECD644" w:rsidR="0023102C" w:rsidRPr="000E1568" w:rsidRDefault="0023102C" w:rsidP="0023102C">
            <w:pPr>
              <w:tabs>
                <w:tab w:val="decimal" w:pos="731"/>
              </w:tabs>
              <w:rPr>
                <w:rFonts w:cs="Times New Roman"/>
                <w:spacing w:val="-2"/>
                <w:szCs w:val="22"/>
              </w:rPr>
            </w:pPr>
            <w:r w:rsidRPr="000E1568">
              <w:rPr>
                <w:rFonts w:cs="Times New Roman"/>
                <w:spacing w:val="-2"/>
                <w:szCs w:val="22"/>
              </w:rPr>
              <w:t>34.82</w:t>
            </w:r>
          </w:p>
        </w:tc>
        <w:tc>
          <w:tcPr>
            <w:tcW w:w="130" w:type="pct"/>
            <w:vAlign w:val="bottom"/>
          </w:tcPr>
          <w:p w14:paraId="30D8B6F8" w14:textId="77777777" w:rsidR="0023102C" w:rsidRPr="000E1568" w:rsidRDefault="0023102C" w:rsidP="0023102C">
            <w:pPr>
              <w:tabs>
                <w:tab w:val="decimal" w:pos="954"/>
                <w:tab w:val="decimal" w:pos="1009"/>
              </w:tabs>
              <w:suppressAutoHyphens/>
              <w:spacing w:line="240" w:lineRule="atLeast"/>
              <w:ind w:left="-108" w:right="-136"/>
              <w:jc w:val="center"/>
              <w:rPr>
                <w:rFonts w:cs="Times New Roman"/>
                <w:spacing w:val="-2"/>
                <w:szCs w:val="22"/>
              </w:rPr>
            </w:pPr>
          </w:p>
        </w:tc>
        <w:tc>
          <w:tcPr>
            <w:tcW w:w="695" w:type="pct"/>
          </w:tcPr>
          <w:p w14:paraId="04F0034B" w14:textId="083382CE" w:rsidR="0023102C" w:rsidRPr="000E1568" w:rsidRDefault="0023102C" w:rsidP="0023102C">
            <w:pPr>
              <w:tabs>
                <w:tab w:val="decimal" w:pos="731"/>
              </w:tabs>
              <w:rPr>
                <w:rFonts w:cs="Times New Roman"/>
                <w:spacing w:val="-2"/>
                <w:szCs w:val="22"/>
              </w:rPr>
            </w:pPr>
            <w:r w:rsidRPr="000E1568">
              <w:rPr>
                <w:rFonts w:cs="Times New Roman"/>
                <w:spacing w:val="-2"/>
                <w:szCs w:val="22"/>
              </w:rPr>
              <w:t>59.48</w:t>
            </w:r>
          </w:p>
        </w:tc>
      </w:tr>
      <w:tr w:rsidR="0023102C" w:rsidRPr="000E1568" w14:paraId="70F2BD4F" w14:textId="77777777" w:rsidTr="003538A1">
        <w:tc>
          <w:tcPr>
            <w:tcW w:w="1626" w:type="pct"/>
          </w:tcPr>
          <w:p w14:paraId="4D3E773F" w14:textId="2D3C6058" w:rsidR="0023102C" w:rsidRPr="000E1568" w:rsidRDefault="0023102C" w:rsidP="0023102C">
            <w:pPr>
              <w:overflowPunct/>
              <w:autoSpaceDE/>
              <w:autoSpaceDN/>
              <w:adjustRightInd/>
              <w:spacing w:line="240" w:lineRule="atLeast"/>
              <w:textAlignment w:val="auto"/>
              <w:rPr>
                <w:rFonts w:cs="Times New Roman"/>
                <w:b/>
                <w:bCs/>
                <w:szCs w:val="22"/>
              </w:rPr>
            </w:pPr>
            <w:r w:rsidRPr="000E1568">
              <w:rPr>
                <w:rFonts w:cs="Times New Roman"/>
                <w:b/>
                <w:bCs/>
                <w:szCs w:val="22"/>
              </w:rPr>
              <w:t>Total</w:t>
            </w:r>
          </w:p>
        </w:tc>
        <w:tc>
          <w:tcPr>
            <w:tcW w:w="328" w:type="pct"/>
          </w:tcPr>
          <w:p w14:paraId="70717A56" w14:textId="77777777" w:rsidR="0023102C" w:rsidRPr="000E1568" w:rsidRDefault="0023102C" w:rsidP="0023102C">
            <w:pPr>
              <w:overflowPunct/>
              <w:autoSpaceDE/>
              <w:autoSpaceDN/>
              <w:adjustRightInd/>
              <w:spacing w:line="240" w:lineRule="atLeast"/>
              <w:textAlignment w:val="auto"/>
              <w:rPr>
                <w:rFonts w:cs="Times New Roman"/>
                <w:szCs w:val="22"/>
              </w:rPr>
            </w:pPr>
          </w:p>
        </w:tc>
        <w:tc>
          <w:tcPr>
            <w:tcW w:w="694" w:type="pct"/>
            <w:tcBorders>
              <w:top w:val="single" w:sz="4" w:space="0" w:color="auto"/>
              <w:bottom w:val="double" w:sz="4" w:space="0" w:color="auto"/>
            </w:tcBorders>
            <w:vAlign w:val="bottom"/>
          </w:tcPr>
          <w:p w14:paraId="4C6F15E6" w14:textId="3D8436C5" w:rsidR="0023102C" w:rsidRPr="000E1568" w:rsidRDefault="0023102C" w:rsidP="0023102C">
            <w:pPr>
              <w:tabs>
                <w:tab w:val="decimal" w:pos="731"/>
              </w:tabs>
              <w:rPr>
                <w:rFonts w:cs="Times New Roman"/>
                <w:b/>
                <w:bCs/>
                <w:spacing w:val="-2"/>
                <w:szCs w:val="22"/>
              </w:rPr>
            </w:pPr>
            <w:r w:rsidRPr="000E1568">
              <w:rPr>
                <w:rFonts w:cs="Times New Roman"/>
                <w:b/>
                <w:bCs/>
                <w:spacing w:val="-2"/>
                <w:szCs w:val="22"/>
              </w:rPr>
              <w:t>51.73</w:t>
            </w:r>
          </w:p>
        </w:tc>
        <w:tc>
          <w:tcPr>
            <w:tcW w:w="126" w:type="pct"/>
            <w:vAlign w:val="bottom"/>
          </w:tcPr>
          <w:p w14:paraId="5CA7FEAE" w14:textId="77777777" w:rsidR="0023102C" w:rsidRPr="000E1568" w:rsidRDefault="0023102C" w:rsidP="0023102C">
            <w:pPr>
              <w:tabs>
                <w:tab w:val="decimal" w:pos="731"/>
                <w:tab w:val="decimal" w:pos="954"/>
              </w:tabs>
              <w:suppressAutoHyphens/>
              <w:overflowPunct/>
              <w:autoSpaceDE/>
              <w:autoSpaceDN/>
              <w:adjustRightInd/>
              <w:spacing w:line="240" w:lineRule="atLeast"/>
              <w:ind w:left="-108"/>
              <w:textAlignment w:val="auto"/>
              <w:rPr>
                <w:rFonts w:cs="Times New Roman"/>
                <w:b/>
                <w:bCs/>
                <w:spacing w:val="-2"/>
                <w:szCs w:val="22"/>
              </w:rPr>
            </w:pPr>
          </w:p>
        </w:tc>
        <w:tc>
          <w:tcPr>
            <w:tcW w:w="640" w:type="pct"/>
            <w:tcBorders>
              <w:top w:val="single" w:sz="4" w:space="0" w:color="auto"/>
              <w:bottom w:val="double" w:sz="4" w:space="0" w:color="auto"/>
            </w:tcBorders>
            <w:vAlign w:val="bottom"/>
          </w:tcPr>
          <w:p w14:paraId="33E24928" w14:textId="611ACA72" w:rsidR="0023102C" w:rsidRPr="000E1568" w:rsidRDefault="0023102C" w:rsidP="0023102C">
            <w:pPr>
              <w:tabs>
                <w:tab w:val="decimal" w:pos="731"/>
              </w:tabs>
              <w:rPr>
                <w:rFonts w:cs="Times New Roman"/>
                <w:b/>
                <w:bCs/>
                <w:spacing w:val="-2"/>
                <w:szCs w:val="22"/>
              </w:rPr>
            </w:pPr>
            <w:r w:rsidRPr="000E1568">
              <w:rPr>
                <w:rFonts w:cs="Times New Roman"/>
                <w:b/>
                <w:bCs/>
                <w:spacing w:val="-2"/>
                <w:szCs w:val="22"/>
              </w:rPr>
              <w:t>110.47</w:t>
            </w:r>
          </w:p>
        </w:tc>
        <w:tc>
          <w:tcPr>
            <w:tcW w:w="142" w:type="pct"/>
            <w:vAlign w:val="bottom"/>
          </w:tcPr>
          <w:p w14:paraId="0B1D453F" w14:textId="77777777" w:rsidR="0023102C" w:rsidRPr="000E1568" w:rsidRDefault="0023102C" w:rsidP="0023102C">
            <w:pPr>
              <w:tabs>
                <w:tab w:val="decimal" w:pos="731"/>
              </w:tabs>
              <w:suppressAutoHyphens/>
              <w:ind w:left="-108"/>
              <w:rPr>
                <w:rFonts w:cs="Times New Roman"/>
                <w:b/>
                <w:bCs/>
                <w:spacing w:val="-2"/>
                <w:szCs w:val="22"/>
              </w:rPr>
            </w:pPr>
          </w:p>
        </w:tc>
        <w:tc>
          <w:tcPr>
            <w:tcW w:w="619" w:type="pct"/>
            <w:tcBorders>
              <w:top w:val="single" w:sz="4" w:space="0" w:color="auto"/>
              <w:bottom w:val="double" w:sz="4" w:space="0" w:color="auto"/>
            </w:tcBorders>
            <w:vAlign w:val="bottom"/>
          </w:tcPr>
          <w:p w14:paraId="7CF640D3" w14:textId="142B027A" w:rsidR="0023102C" w:rsidRPr="000E1568" w:rsidRDefault="0023102C" w:rsidP="0023102C">
            <w:pPr>
              <w:tabs>
                <w:tab w:val="decimal" w:pos="731"/>
              </w:tabs>
              <w:rPr>
                <w:rFonts w:cs="Times New Roman"/>
                <w:b/>
                <w:bCs/>
                <w:spacing w:val="-2"/>
                <w:szCs w:val="22"/>
              </w:rPr>
            </w:pPr>
            <w:r w:rsidRPr="000E1568">
              <w:rPr>
                <w:rFonts w:cs="Times New Roman"/>
                <w:b/>
                <w:bCs/>
                <w:spacing w:val="-2"/>
                <w:szCs w:val="22"/>
              </w:rPr>
              <w:t>34.83</w:t>
            </w:r>
          </w:p>
        </w:tc>
        <w:tc>
          <w:tcPr>
            <w:tcW w:w="130" w:type="pct"/>
          </w:tcPr>
          <w:p w14:paraId="0E21CEAC" w14:textId="77777777" w:rsidR="0023102C" w:rsidRPr="000E1568" w:rsidRDefault="0023102C" w:rsidP="0023102C">
            <w:pPr>
              <w:tabs>
                <w:tab w:val="decimal" w:pos="954"/>
                <w:tab w:val="decimal" w:pos="1009"/>
              </w:tabs>
              <w:suppressAutoHyphens/>
              <w:overflowPunct/>
              <w:autoSpaceDE/>
              <w:autoSpaceDN/>
              <w:adjustRightInd/>
              <w:spacing w:line="240" w:lineRule="atLeast"/>
              <w:ind w:left="-108" w:right="-136"/>
              <w:textAlignment w:val="auto"/>
              <w:rPr>
                <w:rFonts w:cs="Times New Roman"/>
                <w:b/>
                <w:bCs/>
                <w:szCs w:val="22"/>
              </w:rPr>
            </w:pPr>
          </w:p>
        </w:tc>
        <w:tc>
          <w:tcPr>
            <w:tcW w:w="695" w:type="pct"/>
            <w:tcBorders>
              <w:top w:val="single" w:sz="4" w:space="0" w:color="auto"/>
              <w:bottom w:val="double" w:sz="4" w:space="0" w:color="auto"/>
            </w:tcBorders>
            <w:vAlign w:val="bottom"/>
          </w:tcPr>
          <w:p w14:paraId="4202653D" w14:textId="6729490D" w:rsidR="0023102C" w:rsidRPr="000E1568" w:rsidRDefault="0023102C" w:rsidP="0023102C">
            <w:pPr>
              <w:tabs>
                <w:tab w:val="decimal" w:pos="731"/>
              </w:tabs>
              <w:overflowPunct/>
              <w:autoSpaceDE/>
              <w:autoSpaceDN/>
              <w:adjustRightInd/>
              <w:spacing w:line="240" w:lineRule="atLeast"/>
              <w:textAlignment w:val="auto"/>
              <w:rPr>
                <w:rFonts w:cs="Times New Roman"/>
                <w:b/>
                <w:bCs/>
                <w:szCs w:val="22"/>
              </w:rPr>
            </w:pPr>
            <w:r w:rsidRPr="000E1568">
              <w:rPr>
                <w:rFonts w:cs="Times New Roman"/>
                <w:b/>
                <w:bCs/>
                <w:szCs w:val="22"/>
              </w:rPr>
              <w:t>59.50</w:t>
            </w:r>
          </w:p>
        </w:tc>
      </w:tr>
    </w:tbl>
    <w:p w14:paraId="2B556BF9" w14:textId="77777777" w:rsidR="00151D54" w:rsidRPr="000E1568" w:rsidRDefault="00151D54" w:rsidP="00BB1043">
      <w:pPr>
        <w:tabs>
          <w:tab w:val="right" w:pos="7280"/>
          <w:tab w:val="right" w:pos="8540"/>
        </w:tabs>
        <w:spacing w:line="240" w:lineRule="atLeast"/>
        <w:ind w:left="540" w:right="-43" w:hanging="540"/>
        <w:jc w:val="thaiDistribute"/>
        <w:rPr>
          <w:rFonts w:cs="Times New Roman"/>
          <w:b/>
          <w:bCs/>
          <w:szCs w:val="22"/>
        </w:rPr>
      </w:pPr>
    </w:p>
    <w:p w14:paraId="704F4F6B" w14:textId="187EA26D" w:rsidR="00AB2DF6" w:rsidRPr="000E1568" w:rsidRDefault="00151D54" w:rsidP="001E61FF">
      <w:pPr>
        <w:spacing w:line="240" w:lineRule="atLeast"/>
        <w:ind w:left="540"/>
        <w:jc w:val="thaiDistribute"/>
        <w:rPr>
          <w:rFonts w:cs="Times New Roman"/>
          <w:szCs w:val="22"/>
        </w:rPr>
      </w:pPr>
      <w:r w:rsidRPr="000E1568">
        <w:rPr>
          <w:rFonts w:cs="Times New Roman"/>
          <w:szCs w:val="22"/>
        </w:rPr>
        <w:t xml:space="preserve">Call deposits have interest rate at </w:t>
      </w:r>
      <w:r w:rsidR="00A03F40" w:rsidRPr="000E1568">
        <w:rPr>
          <w:rFonts w:cs="Times New Roman"/>
          <w:szCs w:val="22"/>
        </w:rPr>
        <w:t>0.40% - 0.50%</w:t>
      </w:r>
      <w:r w:rsidR="00BA1764" w:rsidRPr="000E1568">
        <w:rPr>
          <w:rFonts w:cs="Times New Roman"/>
          <w:szCs w:val="22"/>
        </w:rPr>
        <w:t xml:space="preserve"> </w:t>
      </w:r>
      <w:r w:rsidRPr="000E1568">
        <w:rPr>
          <w:rFonts w:cs="Times New Roman"/>
          <w:szCs w:val="22"/>
        </w:rPr>
        <w:t xml:space="preserve">per annum </w:t>
      </w:r>
      <w:r w:rsidRPr="000E1568">
        <w:rPr>
          <w:rFonts w:cs="Times New Roman"/>
          <w:i/>
          <w:iCs/>
          <w:szCs w:val="22"/>
        </w:rPr>
        <w:t>(202</w:t>
      </w:r>
      <w:r w:rsidR="00BA1764" w:rsidRPr="000E1568">
        <w:rPr>
          <w:rFonts w:cs="Times New Roman"/>
          <w:i/>
          <w:iCs/>
          <w:szCs w:val="22"/>
        </w:rPr>
        <w:t>3</w:t>
      </w:r>
      <w:r w:rsidRPr="000E1568">
        <w:rPr>
          <w:rFonts w:cs="Times New Roman"/>
          <w:i/>
          <w:iCs/>
          <w:szCs w:val="22"/>
        </w:rPr>
        <w:t>: 0.</w:t>
      </w:r>
      <w:r w:rsidR="00BA1764" w:rsidRPr="000E1568">
        <w:rPr>
          <w:rFonts w:cs="Times New Roman"/>
          <w:i/>
          <w:iCs/>
          <w:szCs w:val="22"/>
        </w:rPr>
        <w:t>2</w:t>
      </w:r>
      <w:r w:rsidR="00F62ED8" w:rsidRPr="000E1568">
        <w:rPr>
          <w:rFonts w:cs="Times New Roman"/>
          <w:i/>
          <w:iCs/>
          <w:szCs w:val="22"/>
        </w:rPr>
        <w:t>0</w:t>
      </w:r>
      <w:r w:rsidRPr="000E1568">
        <w:rPr>
          <w:rFonts w:cs="Times New Roman"/>
          <w:i/>
          <w:iCs/>
          <w:szCs w:val="22"/>
        </w:rPr>
        <w:t>% - 0.</w:t>
      </w:r>
      <w:r w:rsidR="00BA1764" w:rsidRPr="000E1568">
        <w:rPr>
          <w:rFonts w:cs="Times New Roman"/>
          <w:i/>
          <w:iCs/>
          <w:szCs w:val="22"/>
        </w:rPr>
        <w:t>6</w:t>
      </w:r>
      <w:r w:rsidR="00F62ED8" w:rsidRPr="000E1568">
        <w:rPr>
          <w:rFonts w:cs="Times New Roman"/>
          <w:i/>
          <w:iCs/>
          <w:szCs w:val="22"/>
        </w:rPr>
        <w:t>0</w:t>
      </w:r>
      <w:r w:rsidRPr="000E1568">
        <w:rPr>
          <w:rFonts w:cs="Times New Roman"/>
          <w:i/>
          <w:iCs/>
          <w:szCs w:val="22"/>
        </w:rPr>
        <w:t>% per annum)</w:t>
      </w:r>
      <w:r w:rsidRPr="000E1568">
        <w:rPr>
          <w:rFonts w:cs="Times New Roman"/>
          <w:szCs w:val="22"/>
        </w:rPr>
        <w:t>.</w:t>
      </w:r>
    </w:p>
    <w:p w14:paraId="3669C8C2" w14:textId="77777777" w:rsidR="00AB2DF6" w:rsidRPr="000E1568" w:rsidRDefault="00AB2DF6" w:rsidP="00BB1043">
      <w:pPr>
        <w:tabs>
          <w:tab w:val="right" w:pos="7280"/>
          <w:tab w:val="right" w:pos="8540"/>
        </w:tabs>
        <w:spacing w:line="240" w:lineRule="atLeast"/>
        <w:ind w:left="540" w:right="-43" w:hanging="540"/>
        <w:jc w:val="thaiDistribute"/>
        <w:rPr>
          <w:rFonts w:cs="Times New Roman"/>
          <w:b/>
          <w:bCs/>
          <w:szCs w:val="22"/>
        </w:rPr>
      </w:pPr>
    </w:p>
    <w:p w14:paraId="2196A747" w14:textId="77777777" w:rsidR="005D1128" w:rsidRPr="000E1568" w:rsidRDefault="005D1128" w:rsidP="00BB1043">
      <w:pPr>
        <w:tabs>
          <w:tab w:val="right" w:pos="7280"/>
          <w:tab w:val="right" w:pos="8540"/>
        </w:tabs>
        <w:spacing w:line="240" w:lineRule="atLeast"/>
        <w:ind w:left="540" w:right="-43" w:hanging="540"/>
        <w:jc w:val="thaiDistribute"/>
        <w:rPr>
          <w:rFonts w:cs="Times New Roman"/>
          <w:b/>
          <w:bCs/>
          <w:szCs w:val="22"/>
        </w:rPr>
      </w:pPr>
    </w:p>
    <w:p w14:paraId="3B254711" w14:textId="1A348F79" w:rsidR="00151D54" w:rsidRPr="000E1568" w:rsidRDefault="00D5492C" w:rsidP="00151D54">
      <w:pPr>
        <w:tabs>
          <w:tab w:val="left" w:pos="1440"/>
        </w:tabs>
        <w:spacing w:line="240" w:lineRule="atLeast"/>
        <w:ind w:left="540" w:hanging="540"/>
        <w:jc w:val="thaiDistribute"/>
        <w:outlineLvl w:val="0"/>
        <w:rPr>
          <w:rFonts w:cs="Times New Roman"/>
          <w:b/>
          <w:bCs/>
          <w:szCs w:val="22"/>
          <w:cs/>
        </w:rPr>
      </w:pPr>
      <w:r w:rsidRPr="000E1568">
        <w:rPr>
          <w:rFonts w:cs="Times New Roman"/>
          <w:b/>
          <w:bCs/>
          <w:szCs w:val="22"/>
        </w:rPr>
        <w:lastRenderedPageBreak/>
        <w:t>6</w:t>
      </w:r>
      <w:r w:rsidR="00151D54" w:rsidRPr="000E1568">
        <w:rPr>
          <w:rFonts w:cs="Times New Roman"/>
          <w:b/>
          <w:bCs/>
          <w:szCs w:val="22"/>
        </w:rPr>
        <w:tab/>
        <w:t>Trade accounts receivables</w:t>
      </w:r>
    </w:p>
    <w:p w14:paraId="20243357" w14:textId="77777777" w:rsidR="00151D54" w:rsidRPr="002F67BA" w:rsidRDefault="00151D54" w:rsidP="002F67BA"/>
    <w:tbl>
      <w:tblPr>
        <w:tblW w:w="9449" w:type="dxa"/>
        <w:tblInd w:w="451" w:type="dxa"/>
        <w:tblLayout w:type="fixed"/>
        <w:tblCellMar>
          <w:left w:w="79" w:type="dxa"/>
          <w:right w:w="79" w:type="dxa"/>
        </w:tblCellMar>
        <w:tblLook w:val="0000" w:firstRow="0" w:lastRow="0" w:firstColumn="0" w:lastColumn="0" w:noHBand="0" w:noVBand="0"/>
      </w:tblPr>
      <w:tblGrid>
        <w:gridCol w:w="3671"/>
        <w:gridCol w:w="1260"/>
        <w:gridCol w:w="288"/>
        <w:gridCol w:w="1260"/>
        <w:gridCol w:w="180"/>
        <w:gridCol w:w="1260"/>
        <w:gridCol w:w="180"/>
        <w:gridCol w:w="1350"/>
      </w:tblGrid>
      <w:tr w:rsidR="00151D54" w:rsidRPr="000E1568" w14:paraId="64EE5F59" w14:textId="77777777" w:rsidTr="00786E17">
        <w:trPr>
          <w:cantSplit/>
          <w:tblHeader/>
        </w:trPr>
        <w:tc>
          <w:tcPr>
            <w:tcW w:w="3671" w:type="dxa"/>
            <w:shd w:val="clear" w:color="auto" w:fill="auto"/>
            <w:vAlign w:val="bottom"/>
          </w:tcPr>
          <w:p w14:paraId="27D2541E" w14:textId="77777777" w:rsidR="00151D54" w:rsidRPr="000E1568" w:rsidRDefault="00151D54" w:rsidP="00531B6D">
            <w:pPr>
              <w:pStyle w:val="acctfourfigures"/>
              <w:shd w:val="clear" w:color="auto" w:fill="FFFFFF"/>
              <w:tabs>
                <w:tab w:val="clear" w:pos="765"/>
              </w:tabs>
              <w:spacing w:line="240" w:lineRule="auto"/>
              <w:rPr>
                <w:b/>
                <w:bCs/>
                <w:i/>
                <w:iCs/>
                <w:szCs w:val="22"/>
                <w:lang w:val="en-US"/>
              </w:rPr>
            </w:pPr>
          </w:p>
        </w:tc>
        <w:tc>
          <w:tcPr>
            <w:tcW w:w="2808" w:type="dxa"/>
            <w:gridSpan w:val="3"/>
            <w:vAlign w:val="bottom"/>
          </w:tcPr>
          <w:p w14:paraId="4AF1CFA0" w14:textId="77777777" w:rsidR="00151D54" w:rsidRPr="000E1568" w:rsidRDefault="00151D54" w:rsidP="00531B6D">
            <w:pPr>
              <w:pStyle w:val="acctmergecolhdg"/>
              <w:spacing w:line="240" w:lineRule="auto"/>
              <w:ind w:left="-83" w:firstLine="4"/>
              <w:rPr>
                <w:szCs w:val="22"/>
              </w:rPr>
            </w:pPr>
            <w:r w:rsidRPr="000E1568">
              <w:rPr>
                <w:szCs w:val="22"/>
              </w:rPr>
              <w:t xml:space="preserve">Consolidated </w:t>
            </w:r>
          </w:p>
          <w:p w14:paraId="39B706F7" w14:textId="77777777" w:rsidR="00151D54" w:rsidRPr="000E1568" w:rsidRDefault="00151D54" w:rsidP="00531B6D">
            <w:pPr>
              <w:pStyle w:val="acctmergecolhdg"/>
              <w:spacing w:line="240" w:lineRule="auto"/>
              <w:ind w:left="-83" w:firstLine="4"/>
              <w:rPr>
                <w:b w:val="0"/>
                <w:bCs/>
                <w:szCs w:val="22"/>
              </w:rPr>
            </w:pPr>
            <w:r w:rsidRPr="000E1568">
              <w:rPr>
                <w:szCs w:val="22"/>
              </w:rPr>
              <w:t>financial statements</w:t>
            </w:r>
          </w:p>
        </w:tc>
        <w:tc>
          <w:tcPr>
            <w:tcW w:w="180" w:type="dxa"/>
          </w:tcPr>
          <w:p w14:paraId="3D930367" w14:textId="77777777" w:rsidR="00151D54" w:rsidRPr="000E1568" w:rsidRDefault="00151D54" w:rsidP="00531B6D">
            <w:pPr>
              <w:pStyle w:val="acctmergecolhdg"/>
              <w:spacing w:line="240" w:lineRule="auto"/>
              <w:ind w:left="-83" w:right="-79" w:firstLine="4"/>
              <w:rPr>
                <w:b w:val="0"/>
                <w:bCs/>
                <w:szCs w:val="22"/>
              </w:rPr>
            </w:pPr>
          </w:p>
        </w:tc>
        <w:tc>
          <w:tcPr>
            <w:tcW w:w="2790" w:type="dxa"/>
            <w:gridSpan w:val="3"/>
            <w:vAlign w:val="bottom"/>
          </w:tcPr>
          <w:p w14:paraId="4BF65FCF" w14:textId="77777777" w:rsidR="00151D54" w:rsidRPr="000E1568" w:rsidRDefault="00151D54" w:rsidP="00531B6D">
            <w:pPr>
              <w:pStyle w:val="acctmergecolhdg"/>
              <w:spacing w:line="240" w:lineRule="auto"/>
              <w:ind w:left="-83" w:right="-79" w:firstLine="4"/>
              <w:rPr>
                <w:szCs w:val="22"/>
              </w:rPr>
            </w:pPr>
            <w:r w:rsidRPr="000E1568">
              <w:rPr>
                <w:szCs w:val="22"/>
              </w:rPr>
              <w:t xml:space="preserve">Separate </w:t>
            </w:r>
          </w:p>
          <w:p w14:paraId="45C6566D" w14:textId="77777777" w:rsidR="00151D54" w:rsidRPr="000E1568" w:rsidRDefault="00151D54" w:rsidP="00531B6D">
            <w:pPr>
              <w:pStyle w:val="acctmergecolhdg"/>
              <w:spacing w:line="240" w:lineRule="auto"/>
              <w:ind w:left="-83" w:right="-79" w:firstLine="4"/>
              <w:rPr>
                <w:b w:val="0"/>
                <w:bCs/>
                <w:szCs w:val="22"/>
              </w:rPr>
            </w:pPr>
            <w:r w:rsidRPr="000E1568">
              <w:rPr>
                <w:szCs w:val="22"/>
              </w:rPr>
              <w:t>financial statements</w:t>
            </w:r>
          </w:p>
        </w:tc>
      </w:tr>
      <w:tr w:rsidR="00D63294" w:rsidRPr="000E1568" w14:paraId="70887B21" w14:textId="77777777" w:rsidTr="00786E17">
        <w:trPr>
          <w:cantSplit/>
          <w:tblHeader/>
        </w:trPr>
        <w:tc>
          <w:tcPr>
            <w:tcW w:w="3671" w:type="dxa"/>
            <w:shd w:val="clear" w:color="auto" w:fill="auto"/>
            <w:vAlign w:val="bottom"/>
          </w:tcPr>
          <w:p w14:paraId="27CCCBAD" w14:textId="77777777" w:rsidR="00D63294" w:rsidRPr="000E1568" w:rsidRDefault="00D63294" w:rsidP="00D63294">
            <w:pPr>
              <w:pStyle w:val="acctfourfigures"/>
              <w:tabs>
                <w:tab w:val="clear" w:pos="765"/>
              </w:tabs>
              <w:spacing w:line="240" w:lineRule="auto"/>
              <w:ind w:left="188" w:hanging="174"/>
              <w:rPr>
                <w:b/>
                <w:bCs/>
                <w:color w:val="0000FF"/>
                <w:szCs w:val="22"/>
                <w:lang w:val="en-US"/>
              </w:rPr>
            </w:pPr>
          </w:p>
        </w:tc>
        <w:tc>
          <w:tcPr>
            <w:tcW w:w="1260" w:type="dxa"/>
          </w:tcPr>
          <w:p w14:paraId="76AE665D" w14:textId="07A1A68D" w:rsidR="00D63294" w:rsidRPr="000E1568" w:rsidRDefault="00D63294" w:rsidP="00D63294">
            <w:pPr>
              <w:pStyle w:val="acctmergecolhdg"/>
              <w:spacing w:line="240" w:lineRule="auto"/>
              <w:ind w:left="-83" w:right="-79" w:firstLine="4"/>
              <w:rPr>
                <w:b w:val="0"/>
                <w:szCs w:val="22"/>
              </w:rPr>
            </w:pPr>
            <w:r w:rsidRPr="000E1568">
              <w:rPr>
                <w:b w:val="0"/>
                <w:szCs w:val="22"/>
              </w:rPr>
              <w:t>202</w:t>
            </w:r>
            <w:r w:rsidR="00BA1764" w:rsidRPr="000E1568">
              <w:rPr>
                <w:b w:val="0"/>
                <w:szCs w:val="22"/>
              </w:rPr>
              <w:t>4</w:t>
            </w:r>
          </w:p>
        </w:tc>
        <w:tc>
          <w:tcPr>
            <w:tcW w:w="288" w:type="dxa"/>
          </w:tcPr>
          <w:p w14:paraId="1B99F8AC" w14:textId="77777777" w:rsidR="00D63294" w:rsidRPr="000E1568" w:rsidRDefault="00D63294" w:rsidP="00D63294">
            <w:pPr>
              <w:pStyle w:val="acctmergecolhdg"/>
              <w:spacing w:line="240" w:lineRule="auto"/>
              <w:ind w:left="-83" w:firstLine="4"/>
              <w:rPr>
                <w:b w:val="0"/>
                <w:szCs w:val="22"/>
              </w:rPr>
            </w:pPr>
          </w:p>
        </w:tc>
        <w:tc>
          <w:tcPr>
            <w:tcW w:w="1260" w:type="dxa"/>
          </w:tcPr>
          <w:p w14:paraId="7CE58DC3" w14:textId="09B684AF" w:rsidR="00D63294" w:rsidRPr="000E1568" w:rsidRDefault="00D63294" w:rsidP="00D63294">
            <w:pPr>
              <w:pStyle w:val="acctmergecolhdg"/>
              <w:spacing w:line="240" w:lineRule="auto"/>
              <w:ind w:left="-83" w:right="-79" w:firstLine="4"/>
              <w:rPr>
                <w:b w:val="0"/>
                <w:szCs w:val="22"/>
              </w:rPr>
            </w:pPr>
            <w:r w:rsidRPr="000E1568">
              <w:rPr>
                <w:b w:val="0"/>
                <w:szCs w:val="22"/>
              </w:rPr>
              <w:t>202</w:t>
            </w:r>
            <w:r w:rsidR="00BA1764" w:rsidRPr="000E1568">
              <w:rPr>
                <w:b w:val="0"/>
                <w:szCs w:val="22"/>
              </w:rPr>
              <w:t>3</w:t>
            </w:r>
          </w:p>
        </w:tc>
        <w:tc>
          <w:tcPr>
            <w:tcW w:w="180" w:type="dxa"/>
          </w:tcPr>
          <w:p w14:paraId="0D7C6349" w14:textId="77777777" w:rsidR="00D63294" w:rsidRPr="000E1568" w:rsidRDefault="00D63294" w:rsidP="00D63294">
            <w:pPr>
              <w:pStyle w:val="acctmergecolhdg"/>
              <w:spacing w:line="240" w:lineRule="auto"/>
              <w:ind w:left="-83" w:right="-79" w:firstLine="4"/>
              <w:rPr>
                <w:b w:val="0"/>
                <w:szCs w:val="22"/>
              </w:rPr>
            </w:pPr>
          </w:p>
        </w:tc>
        <w:tc>
          <w:tcPr>
            <w:tcW w:w="1260" w:type="dxa"/>
          </w:tcPr>
          <w:p w14:paraId="77F99B4B" w14:textId="51B33E2C" w:rsidR="00D63294" w:rsidRPr="000E1568" w:rsidRDefault="00D63294" w:rsidP="00D63294">
            <w:pPr>
              <w:pStyle w:val="acctmergecolhdg"/>
              <w:spacing w:line="240" w:lineRule="auto"/>
              <w:ind w:left="-83" w:right="-79" w:firstLine="4"/>
              <w:rPr>
                <w:b w:val="0"/>
                <w:szCs w:val="22"/>
              </w:rPr>
            </w:pPr>
            <w:r w:rsidRPr="000E1568">
              <w:rPr>
                <w:b w:val="0"/>
                <w:szCs w:val="22"/>
              </w:rPr>
              <w:t>202</w:t>
            </w:r>
            <w:r w:rsidR="00BA1764" w:rsidRPr="000E1568">
              <w:rPr>
                <w:b w:val="0"/>
                <w:szCs w:val="22"/>
              </w:rPr>
              <w:t>4</w:t>
            </w:r>
          </w:p>
        </w:tc>
        <w:tc>
          <w:tcPr>
            <w:tcW w:w="180" w:type="dxa"/>
          </w:tcPr>
          <w:p w14:paraId="3DC779CB" w14:textId="77777777" w:rsidR="00D63294" w:rsidRPr="000E1568" w:rsidRDefault="00D63294" w:rsidP="00D63294">
            <w:pPr>
              <w:pStyle w:val="acctmergecolhdg"/>
              <w:spacing w:line="240" w:lineRule="auto"/>
              <w:rPr>
                <w:b w:val="0"/>
                <w:szCs w:val="22"/>
              </w:rPr>
            </w:pPr>
          </w:p>
        </w:tc>
        <w:tc>
          <w:tcPr>
            <w:tcW w:w="1350" w:type="dxa"/>
          </w:tcPr>
          <w:p w14:paraId="289829CE" w14:textId="12FF6EBF" w:rsidR="00D63294" w:rsidRPr="000E1568" w:rsidRDefault="00D63294" w:rsidP="00D63294">
            <w:pPr>
              <w:pStyle w:val="acctmergecolhdg"/>
              <w:spacing w:line="240" w:lineRule="auto"/>
              <w:ind w:left="-83" w:right="-79" w:firstLine="4"/>
              <w:rPr>
                <w:b w:val="0"/>
                <w:szCs w:val="22"/>
              </w:rPr>
            </w:pPr>
            <w:r w:rsidRPr="000E1568">
              <w:rPr>
                <w:b w:val="0"/>
                <w:szCs w:val="22"/>
              </w:rPr>
              <w:t>202</w:t>
            </w:r>
            <w:r w:rsidR="00BA1764" w:rsidRPr="000E1568">
              <w:rPr>
                <w:b w:val="0"/>
                <w:szCs w:val="22"/>
              </w:rPr>
              <w:t>3</w:t>
            </w:r>
          </w:p>
        </w:tc>
      </w:tr>
      <w:tr w:rsidR="00D63294" w:rsidRPr="000E1568" w14:paraId="6534EA5F" w14:textId="77777777" w:rsidTr="00786E17">
        <w:trPr>
          <w:cantSplit/>
          <w:tblHeader/>
        </w:trPr>
        <w:tc>
          <w:tcPr>
            <w:tcW w:w="3671" w:type="dxa"/>
            <w:shd w:val="clear" w:color="auto" w:fill="auto"/>
            <w:vAlign w:val="bottom"/>
          </w:tcPr>
          <w:p w14:paraId="3EE8A324" w14:textId="77777777" w:rsidR="00D63294" w:rsidRPr="000E1568" w:rsidRDefault="00D63294" w:rsidP="00D63294">
            <w:pPr>
              <w:pStyle w:val="acctfourfigures"/>
              <w:tabs>
                <w:tab w:val="clear" w:pos="765"/>
              </w:tabs>
              <w:spacing w:line="240" w:lineRule="auto"/>
              <w:ind w:left="188" w:hanging="174"/>
              <w:rPr>
                <w:b/>
                <w:bCs/>
                <w:i/>
                <w:iCs/>
                <w:szCs w:val="22"/>
              </w:rPr>
            </w:pPr>
          </w:p>
        </w:tc>
        <w:tc>
          <w:tcPr>
            <w:tcW w:w="5778" w:type="dxa"/>
            <w:gridSpan w:val="7"/>
            <w:vAlign w:val="bottom"/>
          </w:tcPr>
          <w:p w14:paraId="7DC7632E" w14:textId="77777777" w:rsidR="00D63294" w:rsidRPr="000E1568" w:rsidRDefault="00D63294" w:rsidP="00D63294">
            <w:pPr>
              <w:pStyle w:val="acctmergecolhdg"/>
              <w:spacing w:line="240" w:lineRule="auto"/>
              <w:ind w:left="-83" w:right="-79" w:firstLine="4"/>
              <w:rPr>
                <w:b w:val="0"/>
                <w:bCs/>
                <w:i/>
                <w:iCs/>
                <w:szCs w:val="22"/>
              </w:rPr>
            </w:pPr>
            <w:r w:rsidRPr="000E1568">
              <w:rPr>
                <w:b w:val="0"/>
                <w:bCs/>
                <w:i/>
                <w:iCs/>
                <w:szCs w:val="22"/>
              </w:rPr>
              <w:t>(in million Baht)</w:t>
            </w:r>
          </w:p>
        </w:tc>
      </w:tr>
      <w:tr w:rsidR="00D63294" w:rsidRPr="000E1568" w14:paraId="526ACE4E" w14:textId="77777777" w:rsidTr="00786E17">
        <w:trPr>
          <w:cantSplit/>
          <w:tblHeader/>
        </w:trPr>
        <w:tc>
          <w:tcPr>
            <w:tcW w:w="3671" w:type="dxa"/>
            <w:shd w:val="clear" w:color="auto" w:fill="auto"/>
            <w:vAlign w:val="bottom"/>
          </w:tcPr>
          <w:p w14:paraId="3A1038B8" w14:textId="77777777" w:rsidR="00D63294" w:rsidRPr="000E1568" w:rsidRDefault="00D63294" w:rsidP="00D63294">
            <w:pPr>
              <w:pStyle w:val="acctfourfigures"/>
              <w:tabs>
                <w:tab w:val="clear" w:pos="765"/>
              </w:tabs>
              <w:spacing w:line="240" w:lineRule="auto"/>
              <w:ind w:left="188" w:hanging="174"/>
              <w:rPr>
                <w:b/>
                <w:bCs/>
                <w:i/>
                <w:iCs/>
                <w:szCs w:val="22"/>
              </w:rPr>
            </w:pPr>
            <w:r w:rsidRPr="000E1568">
              <w:rPr>
                <w:b/>
                <w:bCs/>
                <w:i/>
                <w:iCs/>
                <w:szCs w:val="22"/>
              </w:rPr>
              <w:t>At 31 December</w:t>
            </w:r>
          </w:p>
        </w:tc>
        <w:tc>
          <w:tcPr>
            <w:tcW w:w="5778" w:type="dxa"/>
            <w:gridSpan w:val="7"/>
            <w:vAlign w:val="bottom"/>
          </w:tcPr>
          <w:p w14:paraId="1B5CCE80" w14:textId="77777777" w:rsidR="00D63294" w:rsidRPr="000E1568" w:rsidRDefault="00D63294" w:rsidP="00D63294">
            <w:pPr>
              <w:pStyle w:val="acctmergecolhdg"/>
              <w:spacing w:line="240" w:lineRule="auto"/>
              <w:ind w:left="-83" w:right="-79" w:firstLine="4"/>
              <w:rPr>
                <w:b w:val="0"/>
                <w:bCs/>
                <w:i/>
                <w:iCs/>
                <w:szCs w:val="22"/>
              </w:rPr>
            </w:pPr>
          </w:p>
        </w:tc>
      </w:tr>
      <w:tr w:rsidR="00A03F40" w:rsidRPr="000E1568" w14:paraId="1490AB09" w14:textId="77777777" w:rsidTr="00786E17">
        <w:trPr>
          <w:cantSplit/>
        </w:trPr>
        <w:tc>
          <w:tcPr>
            <w:tcW w:w="3671" w:type="dxa"/>
          </w:tcPr>
          <w:p w14:paraId="66795CF3" w14:textId="77777777" w:rsidR="00A03F40" w:rsidRPr="000E1568" w:rsidRDefault="00A03F40" w:rsidP="00A03F40">
            <w:pPr>
              <w:spacing w:line="240" w:lineRule="exact"/>
              <w:rPr>
                <w:rFonts w:cs="Times New Roman"/>
                <w:szCs w:val="22"/>
              </w:rPr>
            </w:pPr>
            <w:r w:rsidRPr="000E1568">
              <w:rPr>
                <w:rFonts w:cs="Times New Roman"/>
                <w:szCs w:val="22"/>
              </w:rPr>
              <w:t>Within credit terms</w:t>
            </w:r>
          </w:p>
        </w:tc>
        <w:tc>
          <w:tcPr>
            <w:tcW w:w="1260" w:type="dxa"/>
          </w:tcPr>
          <w:p w14:paraId="58EFD594" w14:textId="30DB78D1" w:rsidR="00A03F40" w:rsidRPr="000E1568" w:rsidRDefault="00A03F40" w:rsidP="00A03F40">
            <w:pPr>
              <w:tabs>
                <w:tab w:val="decimal" w:pos="731"/>
              </w:tabs>
              <w:rPr>
                <w:rFonts w:cs="Times New Roman"/>
                <w:spacing w:val="-2"/>
                <w:szCs w:val="22"/>
              </w:rPr>
            </w:pPr>
            <w:r w:rsidRPr="000E1568">
              <w:rPr>
                <w:rFonts w:cs="Times New Roman"/>
                <w:spacing w:val="-2"/>
                <w:szCs w:val="22"/>
              </w:rPr>
              <w:t>22.24</w:t>
            </w:r>
          </w:p>
        </w:tc>
        <w:tc>
          <w:tcPr>
            <w:tcW w:w="288" w:type="dxa"/>
          </w:tcPr>
          <w:p w14:paraId="03E17FE9"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7CF4CBC2" w14:textId="11A7C76C" w:rsidR="00A03F40" w:rsidRPr="000E1568" w:rsidRDefault="00A03F40" w:rsidP="00A03F40">
            <w:pPr>
              <w:tabs>
                <w:tab w:val="decimal" w:pos="731"/>
              </w:tabs>
              <w:rPr>
                <w:rFonts w:cs="Times New Roman"/>
                <w:spacing w:val="-2"/>
                <w:szCs w:val="22"/>
              </w:rPr>
            </w:pPr>
            <w:r w:rsidRPr="000E1568">
              <w:rPr>
                <w:rFonts w:cs="Times New Roman"/>
                <w:spacing w:val="-2"/>
                <w:szCs w:val="22"/>
              </w:rPr>
              <w:t>23</w:t>
            </w:r>
            <w:r w:rsidRPr="000E1568">
              <w:rPr>
                <w:rFonts w:cs="Times New Roman"/>
                <w:spacing w:val="-2"/>
                <w:szCs w:val="22"/>
                <w:cs/>
              </w:rPr>
              <w:t>.</w:t>
            </w:r>
            <w:r w:rsidRPr="000E1568">
              <w:rPr>
                <w:rFonts w:cs="Times New Roman"/>
                <w:spacing w:val="-2"/>
                <w:szCs w:val="22"/>
              </w:rPr>
              <w:t>23</w:t>
            </w:r>
          </w:p>
        </w:tc>
        <w:tc>
          <w:tcPr>
            <w:tcW w:w="180" w:type="dxa"/>
          </w:tcPr>
          <w:p w14:paraId="5639C191"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00C3CDB1" w14:textId="5798BFD1" w:rsidR="00A03F40" w:rsidRPr="000E1568" w:rsidRDefault="00A03F40" w:rsidP="00A03F40">
            <w:pPr>
              <w:tabs>
                <w:tab w:val="decimal" w:pos="731"/>
              </w:tabs>
              <w:rPr>
                <w:rFonts w:cs="Times New Roman"/>
                <w:spacing w:val="-2"/>
                <w:szCs w:val="22"/>
              </w:rPr>
            </w:pPr>
            <w:r w:rsidRPr="000E1568">
              <w:rPr>
                <w:rFonts w:cs="Times New Roman"/>
                <w:spacing w:val="-2"/>
                <w:szCs w:val="22"/>
              </w:rPr>
              <w:t>27.60</w:t>
            </w:r>
          </w:p>
        </w:tc>
        <w:tc>
          <w:tcPr>
            <w:tcW w:w="180" w:type="dxa"/>
          </w:tcPr>
          <w:p w14:paraId="72B6B5FF"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6670E867" w14:textId="223D4884" w:rsidR="00A03F40" w:rsidRPr="000E1568" w:rsidRDefault="00A03F40" w:rsidP="00A03F40">
            <w:pPr>
              <w:tabs>
                <w:tab w:val="decimal" w:pos="731"/>
              </w:tabs>
              <w:rPr>
                <w:rFonts w:cs="Times New Roman"/>
                <w:spacing w:val="-2"/>
                <w:szCs w:val="22"/>
              </w:rPr>
            </w:pPr>
            <w:r w:rsidRPr="000E1568">
              <w:rPr>
                <w:rFonts w:cs="Times New Roman"/>
                <w:spacing w:val="-2"/>
                <w:szCs w:val="22"/>
              </w:rPr>
              <w:t>20</w:t>
            </w:r>
            <w:r w:rsidRPr="000E1568">
              <w:rPr>
                <w:rFonts w:cs="Times New Roman"/>
                <w:spacing w:val="-2"/>
                <w:szCs w:val="22"/>
                <w:cs/>
              </w:rPr>
              <w:t>.</w:t>
            </w:r>
            <w:r w:rsidRPr="000E1568">
              <w:rPr>
                <w:rFonts w:cs="Times New Roman"/>
                <w:spacing w:val="-2"/>
                <w:szCs w:val="22"/>
              </w:rPr>
              <w:t>81</w:t>
            </w:r>
          </w:p>
        </w:tc>
      </w:tr>
      <w:tr w:rsidR="00A03F40" w:rsidRPr="000E1568" w14:paraId="29925D04" w14:textId="77777777" w:rsidTr="00786E17">
        <w:trPr>
          <w:cantSplit/>
        </w:trPr>
        <w:tc>
          <w:tcPr>
            <w:tcW w:w="3671" w:type="dxa"/>
          </w:tcPr>
          <w:p w14:paraId="0CFE362A" w14:textId="77777777" w:rsidR="00A03F40" w:rsidRPr="000E1568" w:rsidRDefault="00A03F40" w:rsidP="00A03F40">
            <w:pPr>
              <w:spacing w:line="240" w:lineRule="exact"/>
              <w:rPr>
                <w:rFonts w:cs="Times New Roman"/>
                <w:szCs w:val="22"/>
              </w:rPr>
            </w:pPr>
            <w:r w:rsidRPr="000E1568">
              <w:rPr>
                <w:rFonts w:cs="Times New Roman"/>
                <w:szCs w:val="22"/>
              </w:rPr>
              <w:t>Overdue:</w:t>
            </w:r>
          </w:p>
        </w:tc>
        <w:tc>
          <w:tcPr>
            <w:tcW w:w="1260" w:type="dxa"/>
          </w:tcPr>
          <w:p w14:paraId="0F709E16" w14:textId="77777777" w:rsidR="00A03F40" w:rsidRPr="000E1568" w:rsidRDefault="00A03F40" w:rsidP="00A03F40">
            <w:pPr>
              <w:tabs>
                <w:tab w:val="decimal" w:pos="731"/>
              </w:tabs>
              <w:rPr>
                <w:rFonts w:cs="Times New Roman"/>
                <w:spacing w:val="-2"/>
                <w:szCs w:val="22"/>
                <w:cs/>
              </w:rPr>
            </w:pPr>
          </w:p>
        </w:tc>
        <w:tc>
          <w:tcPr>
            <w:tcW w:w="288" w:type="dxa"/>
          </w:tcPr>
          <w:p w14:paraId="6E6D67A3"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762DDA83" w14:textId="77777777" w:rsidR="00A03F40" w:rsidRPr="000E1568" w:rsidRDefault="00A03F40" w:rsidP="00A03F40">
            <w:pPr>
              <w:tabs>
                <w:tab w:val="decimal" w:pos="731"/>
              </w:tabs>
              <w:rPr>
                <w:rFonts w:cs="Times New Roman"/>
                <w:spacing w:val="-2"/>
                <w:szCs w:val="22"/>
              </w:rPr>
            </w:pPr>
          </w:p>
        </w:tc>
        <w:tc>
          <w:tcPr>
            <w:tcW w:w="180" w:type="dxa"/>
          </w:tcPr>
          <w:p w14:paraId="5824CEFF"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1725ECC6" w14:textId="77777777" w:rsidR="00A03F40" w:rsidRPr="000E1568" w:rsidRDefault="00A03F40" w:rsidP="00A03F40">
            <w:pPr>
              <w:tabs>
                <w:tab w:val="decimal" w:pos="731"/>
              </w:tabs>
              <w:rPr>
                <w:rFonts w:cs="Times New Roman"/>
                <w:spacing w:val="-2"/>
                <w:szCs w:val="22"/>
              </w:rPr>
            </w:pPr>
          </w:p>
        </w:tc>
        <w:tc>
          <w:tcPr>
            <w:tcW w:w="180" w:type="dxa"/>
          </w:tcPr>
          <w:p w14:paraId="24F91D21"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03DF537C" w14:textId="77777777" w:rsidR="00A03F40" w:rsidRPr="000E1568" w:rsidRDefault="00A03F40" w:rsidP="00A03F40">
            <w:pPr>
              <w:tabs>
                <w:tab w:val="decimal" w:pos="731"/>
              </w:tabs>
              <w:rPr>
                <w:rFonts w:cs="Times New Roman"/>
                <w:spacing w:val="-2"/>
                <w:szCs w:val="22"/>
              </w:rPr>
            </w:pPr>
          </w:p>
        </w:tc>
      </w:tr>
      <w:tr w:rsidR="00A03F40" w:rsidRPr="000E1568" w14:paraId="0211D646" w14:textId="77777777" w:rsidTr="00786E17">
        <w:trPr>
          <w:cantSplit/>
        </w:trPr>
        <w:tc>
          <w:tcPr>
            <w:tcW w:w="3671" w:type="dxa"/>
          </w:tcPr>
          <w:p w14:paraId="6F07394B" w14:textId="77777777" w:rsidR="00A03F40" w:rsidRPr="000E1568" w:rsidRDefault="00A03F40" w:rsidP="00A03F40">
            <w:pPr>
              <w:spacing w:line="240" w:lineRule="exact"/>
              <w:ind w:left="104"/>
              <w:rPr>
                <w:rFonts w:cs="Times New Roman"/>
                <w:szCs w:val="22"/>
              </w:rPr>
            </w:pPr>
            <w:r w:rsidRPr="000E1568">
              <w:rPr>
                <w:rFonts w:cs="Times New Roman"/>
                <w:szCs w:val="22"/>
              </w:rPr>
              <w:t>Less than 3 months</w:t>
            </w:r>
          </w:p>
        </w:tc>
        <w:tc>
          <w:tcPr>
            <w:tcW w:w="1260" w:type="dxa"/>
          </w:tcPr>
          <w:p w14:paraId="032DE018" w14:textId="2ABAE2C6" w:rsidR="00A03F40" w:rsidRPr="000E1568" w:rsidRDefault="00A03F40" w:rsidP="00A03F40">
            <w:pPr>
              <w:tabs>
                <w:tab w:val="decimal" w:pos="731"/>
              </w:tabs>
              <w:rPr>
                <w:rFonts w:cs="Times New Roman"/>
                <w:spacing w:val="-2"/>
                <w:szCs w:val="22"/>
              </w:rPr>
            </w:pPr>
            <w:r w:rsidRPr="000E1568">
              <w:rPr>
                <w:rFonts w:cs="Times New Roman"/>
                <w:spacing w:val="-2"/>
                <w:szCs w:val="22"/>
              </w:rPr>
              <w:t>12.10</w:t>
            </w:r>
          </w:p>
        </w:tc>
        <w:tc>
          <w:tcPr>
            <w:tcW w:w="288" w:type="dxa"/>
          </w:tcPr>
          <w:p w14:paraId="11FAB749"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5A5638B2" w14:textId="7100DA7C" w:rsidR="00A03F40" w:rsidRPr="000E1568" w:rsidRDefault="00A03F40" w:rsidP="00A03F40">
            <w:pPr>
              <w:tabs>
                <w:tab w:val="decimal" w:pos="731"/>
              </w:tabs>
              <w:rPr>
                <w:rFonts w:cs="Times New Roman"/>
                <w:spacing w:val="-2"/>
                <w:szCs w:val="22"/>
              </w:rPr>
            </w:pPr>
            <w:r w:rsidRPr="000E1568">
              <w:rPr>
                <w:rFonts w:cs="Times New Roman"/>
                <w:spacing w:val="-2"/>
                <w:szCs w:val="22"/>
              </w:rPr>
              <w:t>47</w:t>
            </w:r>
            <w:r w:rsidRPr="000E1568">
              <w:rPr>
                <w:rFonts w:cs="Times New Roman"/>
                <w:spacing w:val="-2"/>
                <w:szCs w:val="22"/>
                <w:cs/>
              </w:rPr>
              <w:t>.</w:t>
            </w:r>
            <w:r w:rsidRPr="000E1568">
              <w:rPr>
                <w:rFonts w:cs="Times New Roman"/>
                <w:spacing w:val="-2"/>
                <w:szCs w:val="22"/>
              </w:rPr>
              <w:t>22</w:t>
            </w:r>
          </w:p>
        </w:tc>
        <w:tc>
          <w:tcPr>
            <w:tcW w:w="180" w:type="dxa"/>
          </w:tcPr>
          <w:p w14:paraId="38C9F8F4"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37607EE2" w14:textId="0D735A11" w:rsidR="00A03F40" w:rsidRPr="000E1568" w:rsidRDefault="00A03F40" w:rsidP="00A03F40">
            <w:pPr>
              <w:tabs>
                <w:tab w:val="decimal" w:pos="731"/>
              </w:tabs>
              <w:rPr>
                <w:rFonts w:cs="Times New Roman"/>
                <w:spacing w:val="-2"/>
                <w:szCs w:val="22"/>
              </w:rPr>
            </w:pPr>
            <w:r w:rsidRPr="000E1568">
              <w:rPr>
                <w:rFonts w:cs="Times New Roman"/>
                <w:spacing w:val="-2"/>
                <w:szCs w:val="22"/>
              </w:rPr>
              <w:t>1.13</w:t>
            </w:r>
          </w:p>
        </w:tc>
        <w:tc>
          <w:tcPr>
            <w:tcW w:w="180" w:type="dxa"/>
          </w:tcPr>
          <w:p w14:paraId="0BF08091"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2480F3B3" w14:textId="21FE32CA" w:rsidR="00A03F40" w:rsidRPr="000E1568" w:rsidRDefault="00A03F40" w:rsidP="00A03F40">
            <w:pPr>
              <w:tabs>
                <w:tab w:val="decimal" w:pos="731"/>
              </w:tabs>
              <w:rPr>
                <w:rFonts w:cs="Times New Roman"/>
                <w:spacing w:val="-2"/>
                <w:szCs w:val="22"/>
              </w:rPr>
            </w:pPr>
            <w:r w:rsidRPr="000E1568">
              <w:rPr>
                <w:rFonts w:cs="Times New Roman"/>
                <w:spacing w:val="-2"/>
                <w:szCs w:val="22"/>
              </w:rPr>
              <w:t>1</w:t>
            </w:r>
            <w:r w:rsidRPr="000E1568">
              <w:rPr>
                <w:rFonts w:cs="Times New Roman"/>
                <w:spacing w:val="-2"/>
                <w:szCs w:val="22"/>
                <w:cs/>
              </w:rPr>
              <w:t>.</w:t>
            </w:r>
            <w:r w:rsidRPr="000E1568">
              <w:rPr>
                <w:rFonts w:cs="Times New Roman"/>
                <w:spacing w:val="-2"/>
                <w:szCs w:val="22"/>
              </w:rPr>
              <w:t>21</w:t>
            </w:r>
          </w:p>
        </w:tc>
      </w:tr>
      <w:tr w:rsidR="00A03F40" w:rsidRPr="000E1568" w14:paraId="0413B278" w14:textId="77777777" w:rsidTr="00786E17">
        <w:trPr>
          <w:cantSplit/>
        </w:trPr>
        <w:tc>
          <w:tcPr>
            <w:tcW w:w="3671" w:type="dxa"/>
          </w:tcPr>
          <w:p w14:paraId="0155F068" w14:textId="77777777" w:rsidR="00A03F40" w:rsidRPr="000E1568" w:rsidRDefault="00A03F40" w:rsidP="00A03F40">
            <w:pPr>
              <w:spacing w:line="240" w:lineRule="exact"/>
              <w:ind w:left="104"/>
              <w:rPr>
                <w:rFonts w:cs="Times New Roman"/>
                <w:szCs w:val="22"/>
              </w:rPr>
            </w:pPr>
            <w:r w:rsidRPr="000E1568">
              <w:rPr>
                <w:rFonts w:cs="Times New Roman"/>
                <w:szCs w:val="22"/>
              </w:rPr>
              <w:t>3 - 6 months</w:t>
            </w:r>
          </w:p>
        </w:tc>
        <w:tc>
          <w:tcPr>
            <w:tcW w:w="1260" w:type="dxa"/>
          </w:tcPr>
          <w:p w14:paraId="58F4895E" w14:textId="5E9A82B2" w:rsidR="00A03F40" w:rsidRPr="000E1568" w:rsidRDefault="00A03F40" w:rsidP="00A03F40">
            <w:pPr>
              <w:tabs>
                <w:tab w:val="decimal" w:pos="731"/>
              </w:tabs>
              <w:rPr>
                <w:rFonts w:cs="Times New Roman"/>
                <w:spacing w:val="-2"/>
                <w:szCs w:val="22"/>
              </w:rPr>
            </w:pPr>
            <w:r w:rsidRPr="000E1568">
              <w:rPr>
                <w:rFonts w:cs="Times New Roman"/>
                <w:spacing w:val="-2"/>
                <w:szCs w:val="22"/>
              </w:rPr>
              <w:t>1.60</w:t>
            </w:r>
          </w:p>
        </w:tc>
        <w:tc>
          <w:tcPr>
            <w:tcW w:w="288" w:type="dxa"/>
          </w:tcPr>
          <w:p w14:paraId="3846C5D7"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0E20A904" w14:textId="268FB0E5" w:rsidR="00A03F40" w:rsidRPr="000E1568" w:rsidRDefault="00A03F40" w:rsidP="00A03F40">
            <w:pPr>
              <w:tabs>
                <w:tab w:val="decimal" w:pos="731"/>
              </w:tabs>
              <w:rPr>
                <w:rFonts w:cs="Times New Roman"/>
                <w:spacing w:val="-2"/>
                <w:szCs w:val="22"/>
              </w:rPr>
            </w:pPr>
            <w:r w:rsidRPr="000E1568">
              <w:rPr>
                <w:rFonts w:cs="Times New Roman"/>
                <w:spacing w:val="-2"/>
                <w:szCs w:val="22"/>
              </w:rPr>
              <w:t>1.33</w:t>
            </w:r>
          </w:p>
        </w:tc>
        <w:tc>
          <w:tcPr>
            <w:tcW w:w="180" w:type="dxa"/>
          </w:tcPr>
          <w:p w14:paraId="1600C51D"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3696A807" w14:textId="1D530895" w:rsidR="00A03F40" w:rsidRPr="000E1568" w:rsidRDefault="00A03F40" w:rsidP="00A03F40">
            <w:pPr>
              <w:tabs>
                <w:tab w:val="decimal" w:pos="731"/>
              </w:tabs>
              <w:rPr>
                <w:rFonts w:cs="Times New Roman"/>
                <w:spacing w:val="-2"/>
                <w:szCs w:val="22"/>
              </w:rPr>
            </w:pPr>
            <w:r w:rsidRPr="000E1568">
              <w:rPr>
                <w:rFonts w:cs="Times New Roman"/>
                <w:spacing w:val="-2"/>
                <w:szCs w:val="22"/>
              </w:rPr>
              <w:t>0.01</w:t>
            </w:r>
          </w:p>
        </w:tc>
        <w:tc>
          <w:tcPr>
            <w:tcW w:w="180" w:type="dxa"/>
          </w:tcPr>
          <w:p w14:paraId="4CB8DAC0"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6AACD928" w14:textId="050A98BC" w:rsidR="00A03F40" w:rsidRPr="000E1568" w:rsidRDefault="00A03F40" w:rsidP="00A03F40">
            <w:pPr>
              <w:tabs>
                <w:tab w:val="decimal" w:pos="731"/>
              </w:tabs>
              <w:rPr>
                <w:rFonts w:cs="Times New Roman"/>
                <w:spacing w:val="-2"/>
                <w:szCs w:val="22"/>
              </w:rPr>
            </w:pPr>
            <w:r w:rsidRPr="000E1568">
              <w:rPr>
                <w:rFonts w:cs="Times New Roman"/>
                <w:spacing w:val="-2"/>
                <w:szCs w:val="22"/>
              </w:rPr>
              <w:t>-</w:t>
            </w:r>
          </w:p>
        </w:tc>
      </w:tr>
      <w:tr w:rsidR="00A03F40" w:rsidRPr="000E1568" w14:paraId="5503F0AB" w14:textId="77777777" w:rsidTr="00786E17">
        <w:trPr>
          <w:cantSplit/>
        </w:trPr>
        <w:tc>
          <w:tcPr>
            <w:tcW w:w="3671" w:type="dxa"/>
          </w:tcPr>
          <w:p w14:paraId="02B25E65" w14:textId="77777777" w:rsidR="00A03F40" w:rsidRPr="000E1568" w:rsidRDefault="00A03F40" w:rsidP="00A03F40">
            <w:pPr>
              <w:spacing w:line="240" w:lineRule="exact"/>
              <w:ind w:left="104"/>
              <w:rPr>
                <w:rFonts w:cs="Times New Roman"/>
                <w:szCs w:val="22"/>
              </w:rPr>
            </w:pPr>
            <w:r w:rsidRPr="000E1568">
              <w:rPr>
                <w:rFonts w:cs="Times New Roman"/>
                <w:szCs w:val="22"/>
              </w:rPr>
              <w:t>6 - 12 months</w:t>
            </w:r>
          </w:p>
        </w:tc>
        <w:tc>
          <w:tcPr>
            <w:tcW w:w="1260" w:type="dxa"/>
          </w:tcPr>
          <w:p w14:paraId="0FDBF008" w14:textId="6894CC6A" w:rsidR="00A03F40" w:rsidRPr="000E1568" w:rsidRDefault="00A03F40" w:rsidP="00A03F40">
            <w:pPr>
              <w:tabs>
                <w:tab w:val="decimal" w:pos="731"/>
              </w:tabs>
              <w:rPr>
                <w:rFonts w:cs="Times New Roman"/>
                <w:spacing w:val="-2"/>
                <w:szCs w:val="22"/>
              </w:rPr>
            </w:pPr>
            <w:r w:rsidRPr="000E1568">
              <w:rPr>
                <w:rFonts w:cs="Times New Roman"/>
                <w:spacing w:val="-2"/>
                <w:szCs w:val="22"/>
              </w:rPr>
              <w:t>0.29</w:t>
            </w:r>
          </w:p>
        </w:tc>
        <w:tc>
          <w:tcPr>
            <w:tcW w:w="288" w:type="dxa"/>
          </w:tcPr>
          <w:p w14:paraId="03942440"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653F5E59" w14:textId="24FB0E9C" w:rsidR="00A03F40" w:rsidRPr="000E1568" w:rsidRDefault="00A03F40" w:rsidP="00A03F40">
            <w:pPr>
              <w:tabs>
                <w:tab w:val="decimal" w:pos="731"/>
              </w:tabs>
              <w:rPr>
                <w:rFonts w:cs="Times New Roman"/>
                <w:spacing w:val="-2"/>
                <w:szCs w:val="22"/>
              </w:rPr>
            </w:pPr>
            <w:r w:rsidRPr="000E1568">
              <w:rPr>
                <w:rFonts w:cs="Times New Roman"/>
                <w:spacing w:val="-2"/>
                <w:szCs w:val="22"/>
              </w:rPr>
              <w:t>0.85</w:t>
            </w:r>
          </w:p>
        </w:tc>
        <w:tc>
          <w:tcPr>
            <w:tcW w:w="180" w:type="dxa"/>
          </w:tcPr>
          <w:p w14:paraId="4B1377E3"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44EB2D76" w14:textId="157CFDC5" w:rsidR="00A03F40" w:rsidRPr="000E1568" w:rsidRDefault="00A03F40" w:rsidP="00EF1065">
            <w:pPr>
              <w:tabs>
                <w:tab w:val="decimal" w:pos="731"/>
              </w:tabs>
              <w:rPr>
                <w:rFonts w:cs="Times New Roman"/>
                <w:spacing w:val="-2"/>
                <w:szCs w:val="22"/>
              </w:rPr>
            </w:pPr>
            <w:r w:rsidRPr="000E1568">
              <w:rPr>
                <w:rFonts w:cs="Times New Roman"/>
                <w:spacing w:val="-2"/>
                <w:szCs w:val="22"/>
              </w:rPr>
              <w:t>-</w:t>
            </w:r>
          </w:p>
        </w:tc>
        <w:tc>
          <w:tcPr>
            <w:tcW w:w="180" w:type="dxa"/>
          </w:tcPr>
          <w:p w14:paraId="0D3BD439"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4B4945B4" w14:textId="39731AEE" w:rsidR="00A03F40" w:rsidRPr="000E1568" w:rsidRDefault="00A03F40" w:rsidP="00EF1065">
            <w:pPr>
              <w:tabs>
                <w:tab w:val="decimal" w:pos="731"/>
              </w:tabs>
              <w:rPr>
                <w:rFonts w:cs="Times New Roman"/>
                <w:spacing w:val="-2"/>
                <w:szCs w:val="22"/>
              </w:rPr>
            </w:pPr>
            <w:r w:rsidRPr="000E1568">
              <w:rPr>
                <w:rFonts w:cs="Times New Roman"/>
                <w:spacing w:val="-2"/>
                <w:szCs w:val="22"/>
              </w:rPr>
              <w:t>-</w:t>
            </w:r>
          </w:p>
        </w:tc>
      </w:tr>
      <w:tr w:rsidR="00A03F40" w:rsidRPr="000E1568" w14:paraId="4D1DCE4B" w14:textId="77777777" w:rsidTr="00786E17">
        <w:trPr>
          <w:cantSplit/>
        </w:trPr>
        <w:tc>
          <w:tcPr>
            <w:tcW w:w="3671" w:type="dxa"/>
          </w:tcPr>
          <w:p w14:paraId="1334A7A4" w14:textId="77777777" w:rsidR="00A03F40" w:rsidRPr="000E1568" w:rsidRDefault="00A03F40" w:rsidP="00A03F40">
            <w:pPr>
              <w:spacing w:line="240" w:lineRule="exact"/>
              <w:ind w:left="104"/>
              <w:rPr>
                <w:rFonts w:cs="Times New Roman"/>
                <w:szCs w:val="22"/>
              </w:rPr>
            </w:pPr>
            <w:r w:rsidRPr="000E1568">
              <w:rPr>
                <w:rFonts w:cs="Times New Roman"/>
                <w:szCs w:val="22"/>
              </w:rPr>
              <w:t>More than 12 months</w:t>
            </w:r>
          </w:p>
        </w:tc>
        <w:tc>
          <w:tcPr>
            <w:tcW w:w="1260" w:type="dxa"/>
          </w:tcPr>
          <w:p w14:paraId="660FF80C" w14:textId="2F72F1F9" w:rsidR="00A03F40" w:rsidRPr="000E1568" w:rsidRDefault="00A03F40" w:rsidP="00A03F40">
            <w:pPr>
              <w:tabs>
                <w:tab w:val="decimal" w:pos="731"/>
              </w:tabs>
              <w:rPr>
                <w:rFonts w:cs="Times New Roman"/>
                <w:spacing w:val="-2"/>
                <w:szCs w:val="22"/>
              </w:rPr>
            </w:pPr>
            <w:r w:rsidRPr="000E1568">
              <w:rPr>
                <w:rFonts w:cs="Times New Roman"/>
                <w:spacing w:val="-2"/>
                <w:szCs w:val="22"/>
              </w:rPr>
              <w:t>0.45</w:t>
            </w:r>
          </w:p>
        </w:tc>
        <w:tc>
          <w:tcPr>
            <w:tcW w:w="288" w:type="dxa"/>
          </w:tcPr>
          <w:p w14:paraId="0DABCA6A"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1281071F" w14:textId="29236840" w:rsidR="00A03F40" w:rsidRPr="000E1568" w:rsidRDefault="00A03F40" w:rsidP="00A03F40">
            <w:pPr>
              <w:tabs>
                <w:tab w:val="decimal" w:pos="731"/>
              </w:tabs>
              <w:rPr>
                <w:rFonts w:cs="Times New Roman"/>
                <w:spacing w:val="-2"/>
                <w:szCs w:val="22"/>
              </w:rPr>
            </w:pPr>
            <w:r w:rsidRPr="000E1568">
              <w:rPr>
                <w:rFonts w:cs="Times New Roman"/>
                <w:spacing w:val="-2"/>
                <w:szCs w:val="22"/>
              </w:rPr>
              <w:t>0.77</w:t>
            </w:r>
          </w:p>
        </w:tc>
        <w:tc>
          <w:tcPr>
            <w:tcW w:w="180" w:type="dxa"/>
          </w:tcPr>
          <w:p w14:paraId="7AFAF617"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08BFDBA7" w14:textId="77202689" w:rsidR="00A03F40" w:rsidRPr="000E1568" w:rsidRDefault="00A03F40" w:rsidP="00A03F40">
            <w:pPr>
              <w:tabs>
                <w:tab w:val="decimal" w:pos="731"/>
              </w:tabs>
              <w:rPr>
                <w:rFonts w:cs="Times New Roman"/>
                <w:spacing w:val="-2"/>
                <w:szCs w:val="22"/>
              </w:rPr>
            </w:pPr>
            <w:r w:rsidRPr="000E1568">
              <w:rPr>
                <w:rFonts w:cs="Times New Roman"/>
                <w:spacing w:val="-2"/>
                <w:szCs w:val="22"/>
              </w:rPr>
              <w:t>-</w:t>
            </w:r>
          </w:p>
        </w:tc>
        <w:tc>
          <w:tcPr>
            <w:tcW w:w="180" w:type="dxa"/>
          </w:tcPr>
          <w:p w14:paraId="435A3C8E"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77D1F7D6" w14:textId="2A6ED5D2" w:rsidR="00A03F40" w:rsidRPr="000E1568" w:rsidRDefault="00A03F40" w:rsidP="00A03F40">
            <w:pPr>
              <w:tabs>
                <w:tab w:val="decimal" w:pos="731"/>
              </w:tabs>
              <w:rPr>
                <w:rFonts w:cs="Times New Roman"/>
                <w:spacing w:val="-2"/>
                <w:szCs w:val="22"/>
              </w:rPr>
            </w:pPr>
            <w:r w:rsidRPr="000E1568">
              <w:rPr>
                <w:rFonts w:cs="Times New Roman"/>
                <w:spacing w:val="-2"/>
                <w:szCs w:val="22"/>
              </w:rPr>
              <w:t>0.05</w:t>
            </w:r>
          </w:p>
        </w:tc>
      </w:tr>
      <w:tr w:rsidR="00A03F40" w:rsidRPr="000E1568" w14:paraId="0CCB994F" w14:textId="77777777" w:rsidTr="00786E17">
        <w:trPr>
          <w:cantSplit/>
        </w:trPr>
        <w:tc>
          <w:tcPr>
            <w:tcW w:w="3671" w:type="dxa"/>
          </w:tcPr>
          <w:p w14:paraId="0B7FEF56" w14:textId="77777777" w:rsidR="00A03F40" w:rsidRPr="000E1568" w:rsidRDefault="00A03F40" w:rsidP="00A03F40">
            <w:pPr>
              <w:spacing w:line="240" w:lineRule="exact"/>
              <w:rPr>
                <w:rFonts w:cs="Times New Roman"/>
                <w:szCs w:val="22"/>
              </w:rPr>
            </w:pPr>
            <w:r w:rsidRPr="000E1568">
              <w:rPr>
                <w:rFonts w:cs="Times New Roman"/>
                <w:szCs w:val="22"/>
              </w:rPr>
              <w:t>Accrued rental service revenue</w:t>
            </w:r>
          </w:p>
        </w:tc>
        <w:tc>
          <w:tcPr>
            <w:tcW w:w="1260" w:type="dxa"/>
          </w:tcPr>
          <w:p w14:paraId="460D72C9" w14:textId="67B9B3C6" w:rsidR="00A03F40" w:rsidRPr="000E1568" w:rsidRDefault="00A03F40" w:rsidP="00A03F40">
            <w:pPr>
              <w:tabs>
                <w:tab w:val="decimal" w:pos="731"/>
              </w:tabs>
              <w:rPr>
                <w:rFonts w:cs="Times New Roman"/>
                <w:spacing w:val="-2"/>
                <w:szCs w:val="22"/>
              </w:rPr>
            </w:pPr>
            <w:r w:rsidRPr="000E1568">
              <w:rPr>
                <w:rFonts w:cs="Times New Roman"/>
                <w:spacing w:val="-2"/>
                <w:szCs w:val="22"/>
              </w:rPr>
              <w:t>21.66</w:t>
            </w:r>
          </w:p>
        </w:tc>
        <w:tc>
          <w:tcPr>
            <w:tcW w:w="288" w:type="dxa"/>
          </w:tcPr>
          <w:p w14:paraId="0CF959DF" w14:textId="77777777" w:rsidR="00A03F40" w:rsidRPr="000E1568" w:rsidRDefault="00A03F40" w:rsidP="00A03F40">
            <w:pPr>
              <w:pStyle w:val="acctfourfigures"/>
              <w:tabs>
                <w:tab w:val="clear" w:pos="765"/>
                <w:tab w:val="decimal" w:pos="659"/>
                <w:tab w:val="decimal" w:pos="731"/>
              </w:tabs>
              <w:spacing w:line="240" w:lineRule="exact"/>
              <w:ind w:left="-83" w:firstLine="4"/>
              <w:rPr>
                <w:spacing w:val="-2"/>
                <w:szCs w:val="22"/>
                <w:lang w:val="en-US" w:bidi="th-TH"/>
              </w:rPr>
            </w:pPr>
          </w:p>
        </w:tc>
        <w:tc>
          <w:tcPr>
            <w:tcW w:w="1260" w:type="dxa"/>
          </w:tcPr>
          <w:p w14:paraId="54F9731D" w14:textId="4DE88C2B" w:rsidR="00A03F40" w:rsidRPr="000E1568" w:rsidRDefault="00A03F40" w:rsidP="00A03F40">
            <w:pPr>
              <w:tabs>
                <w:tab w:val="decimal" w:pos="731"/>
              </w:tabs>
              <w:rPr>
                <w:rFonts w:cs="Times New Roman"/>
                <w:spacing w:val="-2"/>
                <w:szCs w:val="22"/>
              </w:rPr>
            </w:pPr>
            <w:r w:rsidRPr="000E1568">
              <w:rPr>
                <w:rFonts w:cs="Times New Roman"/>
                <w:spacing w:val="-2"/>
                <w:szCs w:val="22"/>
              </w:rPr>
              <w:t>17.32</w:t>
            </w:r>
          </w:p>
        </w:tc>
        <w:tc>
          <w:tcPr>
            <w:tcW w:w="180" w:type="dxa"/>
          </w:tcPr>
          <w:p w14:paraId="00C1F4BC"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260" w:type="dxa"/>
          </w:tcPr>
          <w:p w14:paraId="2BD67191" w14:textId="277349E9" w:rsidR="00A03F40" w:rsidRPr="000E1568" w:rsidRDefault="00A03F40" w:rsidP="00A03F40">
            <w:pPr>
              <w:tabs>
                <w:tab w:val="decimal" w:pos="731"/>
              </w:tabs>
              <w:rPr>
                <w:rFonts w:cs="Times New Roman"/>
                <w:spacing w:val="-2"/>
                <w:szCs w:val="22"/>
              </w:rPr>
            </w:pPr>
            <w:r w:rsidRPr="000E1568">
              <w:rPr>
                <w:rFonts w:cs="Times New Roman"/>
                <w:spacing w:val="-2"/>
                <w:szCs w:val="22"/>
              </w:rPr>
              <w:t>31.67</w:t>
            </w:r>
          </w:p>
        </w:tc>
        <w:tc>
          <w:tcPr>
            <w:tcW w:w="180" w:type="dxa"/>
          </w:tcPr>
          <w:p w14:paraId="5CCF9407" w14:textId="77777777" w:rsidR="00A03F40" w:rsidRPr="000E1568" w:rsidRDefault="00A03F40" w:rsidP="00A03F40">
            <w:pPr>
              <w:pStyle w:val="acctfourfigures"/>
              <w:tabs>
                <w:tab w:val="clear" w:pos="765"/>
                <w:tab w:val="decimal" w:pos="659"/>
                <w:tab w:val="decimal" w:pos="731"/>
              </w:tabs>
              <w:spacing w:line="240" w:lineRule="exact"/>
              <w:ind w:left="-83"/>
              <w:rPr>
                <w:spacing w:val="-2"/>
                <w:szCs w:val="22"/>
                <w:lang w:val="en-US" w:bidi="th-TH"/>
              </w:rPr>
            </w:pPr>
          </w:p>
        </w:tc>
        <w:tc>
          <w:tcPr>
            <w:tcW w:w="1350" w:type="dxa"/>
          </w:tcPr>
          <w:p w14:paraId="226EB968" w14:textId="1DE5A76E" w:rsidR="00A03F40" w:rsidRPr="000E1568" w:rsidRDefault="00A03F40" w:rsidP="00A03F40">
            <w:pPr>
              <w:tabs>
                <w:tab w:val="decimal" w:pos="731"/>
              </w:tabs>
              <w:rPr>
                <w:rFonts w:cs="Times New Roman"/>
                <w:spacing w:val="-2"/>
                <w:szCs w:val="22"/>
              </w:rPr>
            </w:pPr>
            <w:r w:rsidRPr="000E1568">
              <w:rPr>
                <w:rFonts w:cs="Times New Roman"/>
                <w:spacing w:val="-2"/>
                <w:szCs w:val="22"/>
              </w:rPr>
              <w:t>22.48</w:t>
            </w:r>
          </w:p>
        </w:tc>
      </w:tr>
      <w:tr w:rsidR="00A03F40" w:rsidRPr="000E1568" w14:paraId="17E502D6" w14:textId="77777777" w:rsidTr="00786E17">
        <w:trPr>
          <w:cantSplit/>
        </w:trPr>
        <w:tc>
          <w:tcPr>
            <w:tcW w:w="3671" w:type="dxa"/>
          </w:tcPr>
          <w:p w14:paraId="79C52CF5" w14:textId="77777777" w:rsidR="00A03F40" w:rsidRPr="000E1568" w:rsidRDefault="00A03F40" w:rsidP="00A03F40">
            <w:pPr>
              <w:spacing w:line="240" w:lineRule="exact"/>
              <w:rPr>
                <w:rFonts w:cs="Times New Roman"/>
                <w:b/>
                <w:bCs/>
                <w:szCs w:val="22"/>
              </w:rPr>
            </w:pPr>
            <w:r w:rsidRPr="000E1568">
              <w:rPr>
                <w:rFonts w:cs="Times New Roman"/>
                <w:b/>
                <w:bCs/>
                <w:szCs w:val="22"/>
              </w:rPr>
              <w:t>Total</w:t>
            </w:r>
          </w:p>
        </w:tc>
        <w:tc>
          <w:tcPr>
            <w:tcW w:w="1260" w:type="dxa"/>
            <w:tcBorders>
              <w:top w:val="single" w:sz="4" w:space="0" w:color="auto"/>
              <w:left w:val="nil"/>
              <w:bottom w:val="nil"/>
              <w:right w:val="nil"/>
            </w:tcBorders>
          </w:tcPr>
          <w:p w14:paraId="1C5ABB3A" w14:textId="13E5082E"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58.34</w:t>
            </w:r>
          </w:p>
        </w:tc>
        <w:tc>
          <w:tcPr>
            <w:tcW w:w="288" w:type="dxa"/>
          </w:tcPr>
          <w:p w14:paraId="5FCD5C3C" w14:textId="77777777" w:rsidR="00A03F40" w:rsidRPr="000E1568" w:rsidRDefault="00A03F40" w:rsidP="00A03F40">
            <w:pPr>
              <w:pStyle w:val="acctfourfigures"/>
              <w:tabs>
                <w:tab w:val="clear" w:pos="765"/>
                <w:tab w:val="decimal" w:pos="659"/>
                <w:tab w:val="decimal" w:pos="731"/>
              </w:tabs>
              <w:spacing w:line="240" w:lineRule="exact"/>
              <w:ind w:left="-83" w:firstLine="4"/>
              <w:rPr>
                <w:b/>
                <w:bCs/>
                <w:spacing w:val="-2"/>
                <w:szCs w:val="22"/>
                <w:lang w:val="en-US" w:bidi="th-TH"/>
              </w:rPr>
            </w:pPr>
          </w:p>
        </w:tc>
        <w:tc>
          <w:tcPr>
            <w:tcW w:w="1260" w:type="dxa"/>
            <w:tcBorders>
              <w:top w:val="single" w:sz="4" w:space="0" w:color="auto"/>
            </w:tcBorders>
          </w:tcPr>
          <w:p w14:paraId="64586487" w14:textId="1C8DF30B"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90.72</w:t>
            </w:r>
          </w:p>
        </w:tc>
        <w:tc>
          <w:tcPr>
            <w:tcW w:w="180" w:type="dxa"/>
          </w:tcPr>
          <w:p w14:paraId="2E157D1D" w14:textId="77777777" w:rsidR="00A03F40" w:rsidRPr="000E1568" w:rsidRDefault="00A03F40" w:rsidP="00A03F40">
            <w:pPr>
              <w:pStyle w:val="acctfourfigures"/>
              <w:tabs>
                <w:tab w:val="clear" w:pos="765"/>
                <w:tab w:val="decimal" w:pos="659"/>
                <w:tab w:val="decimal" w:pos="731"/>
              </w:tabs>
              <w:spacing w:line="240" w:lineRule="exact"/>
              <w:ind w:left="-83"/>
              <w:rPr>
                <w:b/>
                <w:bCs/>
                <w:spacing w:val="-2"/>
                <w:szCs w:val="22"/>
                <w:lang w:val="en-US" w:bidi="th-TH"/>
              </w:rPr>
            </w:pPr>
          </w:p>
        </w:tc>
        <w:tc>
          <w:tcPr>
            <w:tcW w:w="1260" w:type="dxa"/>
            <w:tcBorders>
              <w:top w:val="single" w:sz="4" w:space="0" w:color="auto"/>
              <w:left w:val="nil"/>
              <w:bottom w:val="nil"/>
              <w:right w:val="nil"/>
            </w:tcBorders>
          </w:tcPr>
          <w:p w14:paraId="096D94DC" w14:textId="0CE7381B"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60.41</w:t>
            </w:r>
          </w:p>
        </w:tc>
        <w:tc>
          <w:tcPr>
            <w:tcW w:w="180" w:type="dxa"/>
          </w:tcPr>
          <w:p w14:paraId="4BF46ECC" w14:textId="77777777" w:rsidR="00A03F40" w:rsidRPr="000E1568" w:rsidRDefault="00A03F40" w:rsidP="00A03F40">
            <w:pPr>
              <w:pStyle w:val="acctfourfigures"/>
              <w:tabs>
                <w:tab w:val="clear" w:pos="765"/>
                <w:tab w:val="decimal" w:pos="659"/>
                <w:tab w:val="decimal" w:pos="731"/>
              </w:tabs>
              <w:spacing w:line="240" w:lineRule="exact"/>
              <w:ind w:left="-83"/>
              <w:rPr>
                <w:b/>
                <w:bCs/>
                <w:spacing w:val="-2"/>
                <w:szCs w:val="22"/>
                <w:lang w:val="en-US" w:bidi="th-TH"/>
              </w:rPr>
            </w:pPr>
          </w:p>
        </w:tc>
        <w:tc>
          <w:tcPr>
            <w:tcW w:w="1350" w:type="dxa"/>
            <w:tcBorders>
              <w:top w:val="single" w:sz="4" w:space="0" w:color="auto"/>
            </w:tcBorders>
          </w:tcPr>
          <w:p w14:paraId="7B4B6EC2" w14:textId="6A0D382F"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44.55</w:t>
            </w:r>
          </w:p>
        </w:tc>
      </w:tr>
      <w:tr w:rsidR="00A03F40" w:rsidRPr="000E1568" w14:paraId="7083747F" w14:textId="77777777" w:rsidTr="00786E17">
        <w:trPr>
          <w:cantSplit/>
        </w:trPr>
        <w:tc>
          <w:tcPr>
            <w:tcW w:w="3671" w:type="dxa"/>
          </w:tcPr>
          <w:p w14:paraId="47AA970C" w14:textId="77777777" w:rsidR="00A03F40" w:rsidRPr="000E1568" w:rsidRDefault="00A03F40" w:rsidP="00A03F40">
            <w:pPr>
              <w:spacing w:line="240" w:lineRule="exact"/>
              <w:rPr>
                <w:rFonts w:cs="Times New Roman"/>
                <w:szCs w:val="22"/>
              </w:rPr>
            </w:pPr>
            <w:r w:rsidRPr="000E1568">
              <w:rPr>
                <w:rFonts w:cs="Times New Roman"/>
                <w:i/>
                <w:iCs/>
                <w:szCs w:val="22"/>
              </w:rPr>
              <w:t>Less</w:t>
            </w:r>
            <w:r w:rsidRPr="000E1568">
              <w:rPr>
                <w:rFonts w:cs="Times New Roman"/>
                <w:szCs w:val="22"/>
              </w:rPr>
              <w:t xml:space="preserve"> allowance for</w:t>
            </w:r>
            <w:r w:rsidRPr="000E1568">
              <w:rPr>
                <w:rFonts w:cs="Times New Roman"/>
                <w:szCs w:val="22"/>
                <w:cs/>
              </w:rPr>
              <w:t xml:space="preserve"> </w:t>
            </w:r>
            <w:r w:rsidRPr="000E1568">
              <w:rPr>
                <w:rFonts w:cs="Times New Roman"/>
                <w:szCs w:val="22"/>
              </w:rPr>
              <w:t>expected credit loss</w:t>
            </w:r>
          </w:p>
        </w:tc>
        <w:tc>
          <w:tcPr>
            <w:tcW w:w="1260" w:type="dxa"/>
            <w:tcBorders>
              <w:top w:val="nil"/>
              <w:left w:val="nil"/>
              <w:bottom w:val="single" w:sz="4" w:space="0" w:color="auto"/>
              <w:right w:val="nil"/>
            </w:tcBorders>
            <w:vAlign w:val="bottom"/>
          </w:tcPr>
          <w:p w14:paraId="76716FE3" w14:textId="54777E03" w:rsidR="00A03F40" w:rsidRPr="000E1568" w:rsidRDefault="00A03F40" w:rsidP="00A03F40">
            <w:pPr>
              <w:tabs>
                <w:tab w:val="decimal" w:pos="731"/>
              </w:tabs>
              <w:rPr>
                <w:rFonts w:cs="Times New Roman"/>
                <w:spacing w:val="-2"/>
                <w:szCs w:val="22"/>
              </w:rPr>
            </w:pPr>
            <w:r w:rsidRPr="000E1568">
              <w:rPr>
                <w:rFonts w:cs="Times New Roman"/>
                <w:spacing w:val="-2"/>
                <w:szCs w:val="22"/>
              </w:rPr>
              <w:t>(0.09)</w:t>
            </w:r>
          </w:p>
        </w:tc>
        <w:tc>
          <w:tcPr>
            <w:tcW w:w="288" w:type="dxa"/>
          </w:tcPr>
          <w:p w14:paraId="78DE5112" w14:textId="77777777" w:rsidR="00A03F40" w:rsidRPr="000E1568" w:rsidRDefault="00A03F40" w:rsidP="00A03F40">
            <w:pPr>
              <w:pStyle w:val="acctfourfigures"/>
              <w:tabs>
                <w:tab w:val="clear" w:pos="765"/>
                <w:tab w:val="decimal" w:pos="659"/>
                <w:tab w:val="decimal" w:pos="954"/>
              </w:tabs>
              <w:spacing w:line="240" w:lineRule="exact"/>
              <w:ind w:left="-83" w:right="-105" w:firstLine="4"/>
              <w:rPr>
                <w:spacing w:val="-2"/>
                <w:szCs w:val="22"/>
                <w:lang w:val="en-US" w:bidi="th-TH"/>
              </w:rPr>
            </w:pPr>
          </w:p>
        </w:tc>
        <w:tc>
          <w:tcPr>
            <w:tcW w:w="1260" w:type="dxa"/>
            <w:tcBorders>
              <w:bottom w:val="single" w:sz="4" w:space="0" w:color="auto"/>
            </w:tcBorders>
            <w:vAlign w:val="bottom"/>
          </w:tcPr>
          <w:p w14:paraId="03D91841" w14:textId="16A80526" w:rsidR="00A03F40" w:rsidRPr="000E1568" w:rsidRDefault="00A03F40" w:rsidP="00A03F40">
            <w:pPr>
              <w:tabs>
                <w:tab w:val="decimal" w:pos="731"/>
              </w:tabs>
              <w:rPr>
                <w:rFonts w:cs="Times New Roman"/>
                <w:spacing w:val="-2"/>
                <w:szCs w:val="22"/>
              </w:rPr>
            </w:pPr>
            <w:r w:rsidRPr="000E1568">
              <w:rPr>
                <w:rFonts w:cs="Times New Roman"/>
                <w:spacing w:val="-2"/>
                <w:szCs w:val="22"/>
                <w:cs/>
              </w:rPr>
              <w:t xml:space="preserve">      (</w:t>
            </w:r>
            <w:r w:rsidRPr="000E1568">
              <w:rPr>
                <w:rFonts w:cs="Times New Roman"/>
                <w:spacing w:val="-2"/>
                <w:szCs w:val="22"/>
              </w:rPr>
              <w:t>0</w:t>
            </w:r>
            <w:r w:rsidRPr="000E1568">
              <w:rPr>
                <w:rFonts w:cs="Times New Roman"/>
                <w:spacing w:val="-2"/>
                <w:szCs w:val="22"/>
                <w:cs/>
              </w:rPr>
              <w:t>.</w:t>
            </w:r>
            <w:r w:rsidRPr="000E1568">
              <w:rPr>
                <w:rFonts w:cs="Times New Roman"/>
                <w:spacing w:val="-2"/>
                <w:szCs w:val="22"/>
              </w:rPr>
              <w:t>55</w:t>
            </w:r>
            <w:r w:rsidRPr="000E1568">
              <w:rPr>
                <w:rFonts w:cs="Times New Roman"/>
                <w:spacing w:val="-2"/>
                <w:szCs w:val="22"/>
                <w:cs/>
              </w:rPr>
              <w:t>)</w:t>
            </w:r>
          </w:p>
        </w:tc>
        <w:tc>
          <w:tcPr>
            <w:tcW w:w="180" w:type="dxa"/>
            <w:vAlign w:val="bottom"/>
          </w:tcPr>
          <w:p w14:paraId="3A841AB4" w14:textId="77777777" w:rsidR="00A03F40" w:rsidRPr="000E1568" w:rsidRDefault="00A03F40" w:rsidP="00A03F40">
            <w:pPr>
              <w:pStyle w:val="acctfourfigures"/>
              <w:tabs>
                <w:tab w:val="clear" w:pos="765"/>
                <w:tab w:val="decimal" w:pos="659"/>
                <w:tab w:val="decimal" w:pos="954"/>
              </w:tabs>
              <w:spacing w:line="240" w:lineRule="exact"/>
              <w:ind w:left="-83" w:right="-105"/>
              <w:rPr>
                <w:spacing w:val="-2"/>
                <w:szCs w:val="22"/>
                <w:lang w:val="en-US" w:bidi="th-TH"/>
              </w:rPr>
            </w:pPr>
          </w:p>
        </w:tc>
        <w:tc>
          <w:tcPr>
            <w:tcW w:w="1260" w:type="dxa"/>
            <w:tcBorders>
              <w:top w:val="nil"/>
              <w:left w:val="nil"/>
              <w:bottom w:val="single" w:sz="4" w:space="0" w:color="auto"/>
              <w:right w:val="nil"/>
            </w:tcBorders>
            <w:vAlign w:val="bottom"/>
          </w:tcPr>
          <w:p w14:paraId="790141DB" w14:textId="1D6009BA" w:rsidR="00A03F40" w:rsidRPr="000E1568" w:rsidRDefault="00A03F40" w:rsidP="00EF1065">
            <w:pPr>
              <w:tabs>
                <w:tab w:val="decimal" w:pos="731"/>
              </w:tabs>
              <w:rPr>
                <w:rFonts w:cs="Times New Roman"/>
                <w:spacing w:val="-2"/>
                <w:szCs w:val="22"/>
              </w:rPr>
            </w:pPr>
            <w:r w:rsidRPr="000E1568">
              <w:rPr>
                <w:rFonts w:cs="Times New Roman"/>
                <w:spacing w:val="-2"/>
                <w:szCs w:val="22"/>
              </w:rPr>
              <w:t>-</w:t>
            </w:r>
          </w:p>
        </w:tc>
        <w:tc>
          <w:tcPr>
            <w:tcW w:w="180" w:type="dxa"/>
            <w:vAlign w:val="bottom"/>
          </w:tcPr>
          <w:p w14:paraId="40485FED" w14:textId="77777777" w:rsidR="00A03F40" w:rsidRPr="000E1568" w:rsidRDefault="00A03F40" w:rsidP="00A03F40">
            <w:pPr>
              <w:pStyle w:val="acctfourfigures"/>
              <w:tabs>
                <w:tab w:val="clear" w:pos="765"/>
                <w:tab w:val="decimal" w:pos="659"/>
                <w:tab w:val="decimal" w:pos="954"/>
              </w:tabs>
              <w:spacing w:line="240" w:lineRule="exact"/>
              <w:ind w:left="-83" w:right="-105"/>
              <w:rPr>
                <w:spacing w:val="-2"/>
                <w:szCs w:val="22"/>
                <w:lang w:val="en-US" w:bidi="th-TH"/>
              </w:rPr>
            </w:pPr>
          </w:p>
        </w:tc>
        <w:tc>
          <w:tcPr>
            <w:tcW w:w="1350" w:type="dxa"/>
            <w:tcBorders>
              <w:bottom w:val="single" w:sz="4" w:space="0" w:color="auto"/>
            </w:tcBorders>
            <w:vAlign w:val="bottom"/>
          </w:tcPr>
          <w:p w14:paraId="3394DA32" w14:textId="354DDF6C" w:rsidR="00A03F40" w:rsidRPr="000E1568" w:rsidRDefault="00A03F40" w:rsidP="00EF1065">
            <w:pPr>
              <w:tabs>
                <w:tab w:val="decimal" w:pos="731"/>
              </w:tabs>
              <w:rPr>
                <w:rFonts w:cs="Times New Roman"/>
                <w:spacing w:val="-2"/>
                <w:szCs w:val="22"/>
              </w:rPr>
            </w:pPr>
            <w:r w:rsidRPr="000E1568">
              <w:rPr>
                <w:rFonts w:cs="Times New Roman"/>
                <w:spacing w:val="-2"/>
                <w:szCs w:val="22"/>
              </w:rPr>
              <w:t>-</w:t>
            </w:r>
          </w:p>
        </w:tc>
      </w:tr>
      <w:tr w:rsidR="00A03F40" w:rsidRPr="000E1568" w14:paraId="72CE7FF2" w14:textId="77777777" w:rsidTr="00786E17">
        <w:trPr>
          <w:cantSplit/>
        </w:trPr>
        <w:tc>
          <w:tcPr>
            <w:tcW w:w="3671" w:type="dxa"/>
          </w:tcPr>
          <w:p w14:paraId="7E191F26" w14:textId="18C7A9DA" w:rsidR="00A03F40" w:rsidRPr="000E1568" w:rsidRDefault="00A03F40" w:rsidP="00A03F40">
            <w:pPr>
              <w:spacing w:line="240" w:lineRule="exact"/>
              <w:rPr>
                <w:rFonts w:cs="Times New Roman"/>
                <w:b/>
                <w:bCs/>
                <w:szCs w:val="22"/>
              </w:rPr>
            </w:pPr>
            <w:r w:rsidRPr="000E1568">
              <w:rPr>
                <w:rFonts w:cs="Times New Roman"/>
                <w:b/>
                <w:bCs/>
                <w:szCs w:val="22"/>
              </w:rPr>
              <w:t xml:space="preserve">Trade </w:t>
            </w:r>
            <w:r w:rsidR="00C0155C" w:rsidRPr="000E1568">
              <w:rPr>
                <w:rFonts w:cs="Times New Roman"/>
                <w:b/>
                <w:bCs/>
                <w:szCs w:val="22"/>
              </w:rPr>
              <w:t xml:space="preserve">accounts </w:t>
            </w:r>
            <w:r w:rsidRPr="000E1568">
              <w:rPr>
                <w:rFonts w:cs="Times New Roman"/>
                <w:b/>
                <w:bCs/>
                <w:szCs w:val="22"/>
              </w:rPr>
              <w:t>receivables net</w:t>
            </w:r>
          </w:p>
        </w:tc>
        <w:tc>
          <w:tcPr>
            <w:tcW w:w="1260" w:type="dxa"/>
            <w:tcBorders>
              <w:top w:val="single" w:sz="4" w:space="0" w:color="auto"/>
              <w:left w:val="nil"/>
              <w:bottom w:val="double" w:sz="4" w:space="0" w:color="auto"/>
              <w:right w:val="nil"/>
            </w:tcBorders>
          </w:tcPr>
          <w:p w14:paraId="24CCEE1E" w14:textId="072A26DD"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58.25</w:t>
            </w:r>
          </w:p>
        </w:tc>
        <w:tc>
          <w:tcPr>
            <w:tcW w:w="288" w:type="dxa"/>
          </w:tcPr>
          <w:p w14:paraId="64D7AB5F" w14:textId="77777777" w:rsidR="00A03F40" w:rsidRPr="000E1568" w:rsidRDefault="00A03F40" w:rsidP="00A03F40">
            <w:pPr>
              <w:pStyle w:val="acctfourfigures"/>
              <w:tabs>
                <w:tab w:val="clear" w:pos="765"/>
                <w:tab w:val="decimal" w:pos="659"/>
                <w:tab w:val="decimal" w:pos="731"/>
              </w:tabs>
              <w:spacing w:line="240" w:lineRule="exact"/>
              <w:ind w:left="-83" w:firstLine="4"/>
              <w:rPr>
                <w:b/>
                <w:bCs/>
                <w:spacing w:val="-2"/>
                <w:szCs w:val="22"/>
                <w:lang w:val="en-US" w:bidi="th-TH"/>
              </w:rPr>
            </w:pPr>
          </w:p>
        </w:tc>
        <w:tc>
          <w:tcPr>
            <w:tcW w:w="1260" w:type="dxa"/>
            <w:tcBorders>
              <w:top w:val="single" w:sz="4" w:space="0" w:color="auto"/>
              <w:left w:val="nil"/>
              <w:bottom w:val="double" w:sz="4" w:space="0" w:color="auto"/>
              <w:right w:val="nil"/>
            </w:tcBorders>
          </w:tcPr>
          <w:p w14:paraId="40D63760" w14:textId="3C21FCAC"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90</w:t>
            </w:r>
            <w:r w:rsidRPr="000E1568">
              <w:rPr>
                <w:rFonts w:cs="Times New Roman"/>
                <w:b/>
                <w:bCs/>
                <w:spacing w:val="-2"/>
                <w:szCs w:val="22"/>
                <w:cs/>
              </w:rPr>
              <w:t>.</w:t>
            </w:r>
            <w:r w:rsidRPr="000E1568">
              <w:rPr>
                <w:rFonts w:cs="Times New Roman"/>
                <w:b/>
                <w:bCs/>
                <w:spacing w:val="-2"/>
                <w:szCs w:val="22"/>
              </w:rPr>
              <w:t>17</w:t>
            </w:r>
          </w:p>
        </w:tc>
        <w:tc>
          <w:tcPr>
            <w:tcW w:w="180" w:type="dxa"/>
          </w:tcPr>
          <w:p w14:paraId="75172BDF" w14:textId="77777777" w:rsidR="00A03F40" w:rsidRPr="000E1568" w:rsidRDefault="00A03F40" w:rsidP="00A03F40">
            <w:pPr>
              <w:pStyle w:val="acctfourfigures"/>
              <w:tabs>
                <w:tab w:val="clear" w:pos="765"/>
                <w:tab w:val="decimal" w:pos="659"/>
                <w:tab w:val="decimal" w:pos="731"/>
              </w:tabs>
              <w:spacing w:line="240" w:lineRule="exact"/>
              <w:ind w:left="-83"/>
              <w:rPr>
                <w:b/>
                <w:bCs/>
                <w:spacing w:val="-2"/>
                <w:szCs w:val="22"/>
                <w:lang w:val="en-US" w:bidi="th-TH"/>
              </w:rPr>
            </w:pPr>
          </w:p>
        </w:tc>
        <w:tc>
          <w:tcPr>
            <w:tcW w:w="1260" w:type="dxa"/>
            <w:tcBorders>
              <w:top w:val="single" w:sz="4" w:space="0" w:color="auto"/>
              <w:left w:val="nil"/>
              <w:bottom w:val="double" w:sz="4" w:space="0" w:color="auto"/>
              <w:right w:val="nil"/>
            </w:tcBorders>
          </w:tcPr>
          <w:p w14:paraId="14FB0D97" w14:textId="0861D49A"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60.41</w:t>
            </w:r>
          </w:p>
        </w:tc>
        <w:tc>
          <w:tcPr>
            <w:tcW w:w="180" w:type="dxa"/>
          </w:tcPr>
          <w:p w14:paraId="7E450BD4" w14:textId="77777777" w:rsidR="00A03F40" w:rsidRPr="000E1568" w:rsidRDefault="00A03F40" w:rsidP="00A03F40">
            <w:pPr>
              <w:pStyle w:val="acctfourfigures"/>
              <w:tabs>
                <w:tab w:val="clear" w:pos="765"/>
                <w:tab w:val="decimal" w:pos="659"/>
                <w:tab w:val="decimal" w:pos="731"/>
              </w:tabs>
              <w:spacing w:line="240" w:lineRule="exact"/>
              <w:ind w:left="-83" w:firstLine="4"/>
              <w:rPr>
                <w:b/>
                <w:bCs/>
                <w:spacing w:val="-2"/>
                <w:szCs w:val="22"/>
                <w:lang w:val="en-US" w:bidi="th-TH"/>
              </w:rPr>
            </w:pPr>
          </w:p>
        </w:tc>
        <w:tc>
          <w:tcPr>
            <w:tcW w:w="1350" w:type="dxa"/>
            <w:tcBorders>
              <w:top w:val="single" w:sz="4" w:space="0" w:color="auto"/>
              <w:left w:val="nil"/>
              <w:bottom w:val="double" w:sz="4" w:space="0" w:color="auto"/>
              <w:right w:val="nil"/>
            </w:tcBorders>
          </w:tcPr>
          <w:p w14:paraId="39E3CA23" w14:textId="78C53418" w:rsidR="00A03F40" w:rsidRPr="000E1568" w:rsidRDefault="00A03F40" w:rsidP="00A03F40">
            <w:pPr>
              <w:tabs>
                <w:tab w:val="decimal" w:pos="731"/>
              </w:tabs>
              <w:rPr>
                <w:rFonts w:cs="Times New Roman"/>
                <w:b/>
                <w:bCs/>
                <w:spacing w:val="-2"/>
                <w:szCs w:val="22"/>
              </w:rPr>
            </w:pPr>
            <w:r w:rsidRPr="000E1568">
              <w:rPr>
                <w:rFonts w:cs="Times New Roman"/>
                <w:b/>
                <w:bCs/>
                <w:spacing w:val="-2"/>
                <w:szCs w:val="22"/>
              </w:rPr>
              <w:t>44.55</w:t>
            </w:r>
          </w:p>
        </w:tc>
      </w:tr>
    </w:tbl>
    <w:p w14:paraId="5CBE9D9D" w14:textId="77777777" w:rsidR="00E01528" w:rsidRPr="000E1568" w:rsidRDefault="00E01528" w:rsidP="00E01528">
      <w:pPr>
        <w:overflowPunct/>
        <w:autoSpaceDE/>
        <w:autoSpaceDN/>
        <w:adjustRightInd/>
        <w:textAlignment w:val="auto"/>
        <w:rPr>
          <w:rFonts w:cs="Times New Roman"/>
          <w:spacing w:val="-2"/>
          <w:szCs w:val="22"/>
        </w:rPr>
      </w:pPr>
    </w:p>
    <w:tbl>
      <w:tblPr>
        <w:tblW w:w="9449" w:type="dxa"/>
        <w:tblInd w:w="451" w:type="dxa"/>
        <w:tblLayout w:type="fixed"/>
        <w:tblCellMar>
          <w:left w:w="79" w:type="dxa"/>
          <w:right w:w="79" w:type="dxa"/>
        </w:tblCellMar>
        <w:tblLook w:val="0000" w:firstRow="0" w:lastRow="0" w:firstColumn="0" w:lastColumn="0" w:noHBand="0" w:noVBand="0"/>
      </w:tblPr>
      <w:tblGrid>
        <w:gridCol w:w="3689"/>
        <w:gridCol w:w="1260"/>
        <w:gridCol w:w="270"/>
        <w:gridCol w:w="1257"/>
        <w:gridCol w:w="183"/>
        <w:gridCol w:w="1257"/>
        <w:gridCol w:w="183"/>
        <w:gridCol w:w="1350"/>
      </w:tblGrid>
      <w:tr w:rsidR="007F5C6A" w:rsidRPr="000E1568" w14:paraId="21BF03D7" w14:textId="77777777" w:rsidTr="004632FB">
        <w:trPr>
          <w:cantSplit/>
          <w:tblHeader/>
        </w:trPr>
        <w:tc>
          <w:tcPr>
            <w:tcW w:w="3689" w:type="dxa"/>
            <w:vAlign w:val="bottom"/>
          </w:tcPr>
          <w:p w14:paraId="15291953" w14:textId="77777777" w:rsidR="007F5C6A" w:rsidRPr="00CB608A" w:rsidRDefault="007F5C6A" w:rsidP="0066435D">
            <w:pPr>
              <w:pStyle w:val="acctfourfigures"/>
              <w:shd w:val="clear" w:color="auto" w:fill="FFFFFF"/>
              <w:tabs>
                <w:tab w:val="clear" w:pos="765"/>
              </w:tabs>
              <w:spacing w:line="240" w:lineRule="auto"/>
              <w:rPr>
                <w:b/>
                <w:bCs/>
                <w:i/>
                <w:iCs/>
                <w:szCs w:val="22"/>
                <w:lang w:val="en-US"/>
              </w:rPr>
            </w:pPr>
            <w:r w:rsidRPr="00CB608A">
              <w:rPr>
                <w:b/>
                <w:bCs/>
                <w:i/>
                <w:iCs/>
                <w:szCs w:val="22"/>
                <w:lang w:val="en-US"/>
              </w:rPr>
              <w:t xml:space="preserve">Allowance for expected credit loss </w:t>
            </w:r>
          </w:p>
        </w:tc>
        <w:tc>
          <w:tcPr>
            <w:tcW w:w="2787" w:type="dxa"/>
            <w:gridSpan w:val="3"/>
            <w:vAlign w:val="bottom"/>
          </w:tcPr>
          <w:p w14:paraId="64BD399A" w14:textId="77777777" w:rsidR="007F5C6A" w:rsidRPr="00CB608A" w:rsidRDefault="007F5C6A" w:rsidP="0066435D">
            <w:pPr>
              <w:pStyle w:val="acctmergecolhdg"/>
              <w:spacing w:line="240" w:lineRule="auto"/>
              <w:ind w:left="-83" w:firstLine="4"/>
              <w:rPr>
                <w:szCs w:val="22"/>
              </w:rPr>
            </w:pPr>
            <w:r w:rsidRPr="00CB608A">
              <w:rPr>
                <w:szCs w:val="22"/>
              </w:rPr>
              <w:t xml:space="preserve">Consolidated </w:t>
            </w:r>
          </w:p>
          <w:p w14:paraId="4A57A87B" w14:textId="7CB59FA9" w:rsidR="007F5C6A" w:rsidRPr="00CB608A" w:rsidRDefault="007F5C6A" w:rsidP="0066435D">
            <w:pPr>
              <w:pStyle w:val="acctmergecolhdg"/>
              <w:spacing w:line="240" w:lineRule="auto"/>
              <w:ind w:left="-83" w:firstLine="4"/>
              <w:rPr>
                <w:szCs w:val="28"/>
                <w:lang w:bidi="th-TH"/>
              </w:rPr>
            </w:pPr>
            <w:r w:rsidRPr="00CB608A">
              <w:rPr>
                <w:szCs w:val="22"/>
              </w:rPr>
              <w:t>financial statements</w:t>
            </w:r>
          </w:p>
        </w:tc>
        <w:tc>
          <w:tcPr>
            <w:tcW w:w="183" w:type="dxa"/>
          </w:tcPr>
          <w:p w14:paraId="1FE740DD" w14:textId="77777777" w:rsidR="007F5C6A" w:rsidRPr="00CB608A" w:rsidRDefault="007F5C6A" w:rsidP="0066435D">
            <w:pPr>
              <w:pStyle w:val="acctmergecolhdg"/>
              <w:spacing w:line="240" w:lineRule="auto"/>
              <w:ind w:left="-83" w:right="-79" w:firstLine="4"/>
              <w:rPr>
                <w:b w:val="0"/>
                <w:bCs/>
                <w:sz w:val="18"/>
                <w:szCs w:val="18"/>
              </w:rPr>
            </w:pPr>
          </w:p>
        </w:tc>
        <w:tc>
          <w:tcPr>
            <w:tcW w:w="2790" w:type="dxa"/>
            <w:gridSpan w:val="3"/>
            <w:vAlign w:val="bottom"/>
          </w:tcPr>
          <w:p w14:paraId="05B03162" w14:textId="77777777" w:rsidR="007F5C6A" w:rsidRPr="00CB608A" w:rsidRDefault="007F5C6A" w:rsidP="00715EA9">
            <w:pPr>
              <w:pStyle w:val="acctmergecolhdg"/>
              <w:spacing w:line="240" w:lineRule="auto"/>
              <w:ind w:left="-83" w:firstLine="4"/>
              <w:rPr>
                <w:szCs w:val="22"/>
              </w:rPr>
            </w:pPr>
            <w:r w:rsidRPr="00CB608A">
              <w:rPr>
                <w:szCs w:val="22"/>
              </w:rPr>
              <w:t xml:space="preserve">Separate </w:t>
            </w:r>
          </w:p>
          <w:p w14:paraId="536340EF" w14:textId="18C19458" w:rsidR="007F5C6A" w:rsidRPr="00CB608A" w:rsidRDefault="007F5C6A" w:rsidP="0066435D">
            <w:pPr>
              <w:pStyle w:val="acctmergecolhdg"/>
              <w:spacing w:line="240" w:lineRule="auto"/>
              <w:ind w:left="-83" w:right="-79" w:firstLine="4"/>
              <w:rPr>
                <w:szCs w:val="28"/>
                <w:lang w:bidi="th-TH"/>
              </w:rPr>
            </w:pPr>
            <w:r w:rsidRPr="00CB608A">
              <w:rPr>
                <w:szCs w:val="22"/>
              </w:rPr>
              <w:t>financial statements</w:t>
            </w:r>
          </w:p>
        </w:tc>
      </w:tr>
      <w:tr w:rsidR="00715EA9" w:rsidRPr="000E1568" w14:paraId="713CA34F" w14:textId="77777777" w:rsidTr="004632FB">
        <w:trPr>
          <w:cantSplit/>
          <w:tblHeader/>
        </w:trPr>
        <w:tc>
          <w:tcPr>
            <w:tcW w:w="3689" w:type="dxa"/>
          </w:tcPr>
          <w:p w14:paraId="380321FA" w14:textId="37E5CBD6" w:rsidR="00715EA9" w:rsidRPr="00CB608A" w:rsidRDefault="00715EA9" w:rsidP="00715EA9">
            <w:pPr>
              <w:pStyle w:val="acctfourfigures"/>
              <w:tabs>
                <w:tab w:val="clear" w:pos="765"/>
              </w:tabs>
              <w:spacing w:line="240" w:lineRule="auto"/>
              <w:ind w:left="188" w:hanging="174"/>
              <w:rPr>
                <w:b/>
                <w:bCs/>
                <w:i/>
                <w:iCs/>
                <w:sz w:val="18"/>
                <w:szCs w:val="18"/>
                <w:lang w:val="en-US"/>
              </w:rPr>
            </w:pPr>
          </w:p>
        </w:tc>
        <w:tc>
          <w:tcPr>
            <w:tcW w:w="1260" w:type="dxa"/>
            <w:vAlign w:val="bottom"/>
          </w:tcPr>
          <w:p w14:paraId="6B3B499C" w14:textId="28C47680" w:rsidR="00715EA9" w:rsidRPr="00CB608A" w:rsidRDefault="00715EA9" w:rsidP="00715EA9">
            <w:pPr>
              <w:pStyle w:val="acctmergecolhdg"/>
              <w:spacing w:line="240" w:lineRule="auto"/>
              <w:ind w:left="-83" w:right="-79" w:firstLine="4"/>
              <w:rPr>
                <w:b w:val="0"/>
                <w:bCs/>
                <w:sz w:val="18"/>
                <w:szCs w:val="18"/>
              </w:rPr>
            </w:pPr>
            <w:r w:rsidRPr="00CB608A">
              <w:rPr>
                <w:b w:val="0"/>
                <w:szCs w:val="22"/>
              </w:rPr>
              <w:t>2024</w:t>
            </w:r>
          </w:p>
        </w:tc>
        <w:tc>
          <w:tcPr>
            <w:tcW w:w="270" w:type="dxa"/>
            <w:vAlign w:val="bottom"/>
          </w:tcPr>
          <w:p w14:paraId="5C83E50C" w14:textId="77777777" w:rsidR="00715EA9" w:rsidRPr="00CB608A" w:rsidRDefault="00715EA9" w:rsidP="00715EA9">
            <w:pPr>
              <w:pStyle w:val="acctmergecolhdg"/>
              <w:spacing w:line="240" w:lineRule="auto"/>
              <w:ind w:left="-83" w:firstLine="4"/>
              <w:rPr>
                <w:b w:val="0"/>
                <w:bCs/>
                <w:sz w:val="18"/>
                <w:szCs w:val="18"/>
              </w:rPr>
            </w:pPr>
          </w:p>
        </w:tc>
        <w:tc>
          <w:tcPr>
            <w:tcW w:w="1257" w:type="dxa"/>
            <w:vAlign w:val="bottom"/>
          </w:tcPr>
          <w:p w14:paraId="4AF6F578" w14:textId="6CA9175E" w:rsidR="00715EA9" w:rsidRPr="00CB608A" w:rsidRDefault="00715EA9" w:rsidP="00715EA9">
            <w:pPr>
              <w:pStyle w:val="acctmergecolhdg"/>
              <w:spacing w:line="240" w:lineRule="auto"/>
              <w:ind w:left="-83" w:firstLine="4"/>
              <w:rPr>
                <w:b w:val="0"/>
                <w:bCs/>
                <w:sz w:val="18"/>
                <w:szCs w:val="18"/>
              </w:rPr>
            </w:pPr>
            <w:r w:rsidRPr="00CB608A">
              <w:rPr>
                <w:b w:val="0"/>
                <w:szCs w:val="22"/>
              </w:rPr>
              <w:t>2023</w:t>
            </w:r>
          </w:p>
        </w:tc>
        <w:tc>
          <w:tcPr>
            <w:tcW w:w="183" w:type="dxa"/>
          </w:tcPr>
          <w:p w14:paraId="7F33DCF3" w14:textId="77777777" w:rsidR="00715EA9" w:rsidRPr="00CB608A" w:rsidRDefault="00715EA9" w:rsidP="00715EA9">
            <w:pPr>
              <w:pStyle w:val="acctmergecolhdg"/>
              <w:spacing w:line="240" w:lineRule="auto"/>
              <w:ind w:left="-83" w:right="-79" w:firstLine="4"/>
              <w:rPr>
                <w:b w:val="0"/>
                <w:bCs/>
                <w:sz w:val="18"/>
                <w:szCs w:val="18"/>
              </w:rPr>
            </w:pPr>
          </w:p>
        </w:tc>
        <w:tc>
          <w:tcPr>
            <w:tcW w:w="1257" w:type="dxa"/>
            <w:vAlign w:val="bottom"/>
          </w:tcPr>
          <w:p w14:paraId="03B046C0" w14:textId="77777777" w:rsidR="00715EA9" w:rsidRPr="00CB608A" w:rsidRDefault="00715EA9" w:rsidP="00715EA9">
            <w:pPr>
              <w:pStyle w:val="acctmergecolhdg"/>
              <w:spacing w:line="240" w:lineRule="auto"/>
              <w:ind w:left="-83" w:right="-79" w:firstLine="4"/>
              <w:rPr>
                <w:b w:val="0"/>
                <w:szCs w:val="22"/>
              </w:rPr>
            </w:pPr>
            <w:r w:rsidRPr="00CB608A">
              <w:rPr>
                <w:b w:val="0"/>
                <w:szCs w:val="22"/>
              </w:rPr>
              <w:t>2024</w:t>
            </w:r>
          </w:p>
        </w:tc>
        <w:tc>
          <w:tcPr>
            <w:tcW w:w="183" w:type="dxa"/>
            <w:vAlign w:val="bottom"/>
          </w:tcPr>
          <w:p w14:paraId="1C96D997" w14:textId="77777777" w:rsidR="00715EA9" w:rsidRPr="00CB608A" w:rsidRDefault="00715EA9" w:rsidP="00715EA9">
            <w:pPr>
              <w:pStyle w:val="acctmergecolhdg"/>
              <w:spacing w:line="240" w:lineRule="auto"/>
              <w:rPr>
                <w:b w:val="0"/>
                <w:bCs/>
                <w:sz w:val="18"/>
                <w:szCs w:val="18"/>
              </w:rPr>
            </w:pPr>
          </w:p>
        </w:tc>
        <w:tc>
          <w:tcPr>
            <w:tcW w:w="1350" w:type="dxa"/>
            <w:vAlign w:val="bottom"/>
          </w:tcPr>
          <w:p w14:paraId="62264547" w14:textId="77777777" w:rsidR="00715EA9" w:rsidRPr="00CB608A" w:rsidRDefault="00715EA9" w:rsidP="00715EA9">
            <w:pPr>
              <w:pStyle w:val="acctmergecolhdg"/>
              <w:spacing w:line="240" w:lineRule="auto"/>
              <w:ind w:left="-83" w:right="-79" w:firstLine="4"/>
              <w:rPr>
                <w:b w:val="0"/>
                <w:szCs w:val="22"/>
              </w:rPr>
            </w:pPr>
            <w:r w:rsidRPr="00CB608A">
              <w:rPr>
                <w:b w:val="0"/>
                <w:szCs w:val="22"/>
              </w:rPr>
              <w:t>2023</w:t>
            </w:r>
          </w:p>
        </w:tc>
      </w:tr>
      <w:tr w:rsidR="007F5C6A" w:rsidRPr="000E1568" w14:paraId="119CCC79" w14:textId="77777777" w:rsidTr="004632FB">
        <w:trPr>
          <w:cantSplit/>
          <w:tblHeader/>
        </w:trPr>
        <w:tc>
          <w:tcPr>
            <w:tcW w:w="3689" w:type="dxa"/>
          </w:tcPr>
          <w:p w14:paraId="3E520AD4" w14:textId="77777777" w:rsidR="007F5C6A" w:rsidRPr="00CB608A" w:rsidRDefault="007F5C6A" w:rsidP="0066435D">
            <w:pPr>
              <w:pStyle w:val="acctfourfigures"/>
              <w:tabs>
                <w:tab w:val="clear" w:pos="765"/>
              </w:tabs>
              <w:spacing w:line="240" w:lineRule="auto"/>
              <w:ind w:left="188" w:hanging="174"/>
              <w:rPr>
                <w:b/>
                <w:bCs/>
                <w:i/>
                <w:iCs/>
                <w:sz w:val="18"/>
                <w:szCs w:val="18"/>
              </w:rPr>
            </w:pPr>
          </w:p>
        </w:tc>
        <w:tc>
          <w:tcPr>
            <w:tcW w:w="5760" w:type="dxa"/>
            <w:gridSpan w:val="7"/>
            <w:vAlign w:val="bottom"/>
          </w:tcPr>
          <w:p w14:paraId="6C764E0A" w14:textId="77777777" w:rsidR="007F5C6A" w:rsidRPr="00CB608A" w:rsidRDefault="007F5C6A" w:rsidP="0066435D">
            <w:pPr>
              <w:pStyle w:val="acctmergecolhdg"/>
              <w:spacing w:line="240" w:lineRule="auto"/>
              <w:ind w:left="-83" w:right="-79" w:firstLine="4"/>
              <w:rPr>
                <w:b w:val="0"/>
                <w:bCs/>
                <w:i/>
                <w:iCs/>
                <w:szCs w:val="22"/>
              </w:rPr>
            </w:pPr>
            <w:r w:rsidRPr="00CB608A">
              <w:rPr>
                <w:b w:val="0"/>
                <w:bCs/>
                <w:i/>
                <w:iCs/>
                <w:szCs w:val="22"/>
              </w:rPr>
              <w:t>(in million Baht)</w:t>
            </w:r>
          </w:p>
        </w:tc>
      </w:tr>
      <w:tr w:rsidR="00715EA9" w:rsidRPr="000E1568" w14:paraId="4BC2C256" w14:textId="77777777" w:rsidTr="004632FB">
        <w:trPr>
          <w:cantSplit/>
        </w:trPr>
        <w:tc>
          <w:tcPr>
            <w:tcW w:w="3689" w:type="dxa"/>
          </w:tcPr>
          <w:p w14:paraId="475CF4BB" w14:textId="77777777" w:rsidR="00715EA9" w:rsidRPr="00CB608A" w:rsidRDefault="00715EA9" w:rsidP="00715EA9">
            <w:pPr>
              <w:rPr>
                <w:rFonts w:cs="Times New Roman"/>
                <w:szCs w:val="22"/>
              </w:rPr>
            </w:pPr>
            <w:r w:rsidRPr="00CB608A">
              <w:rPr>
                <w:rFonts w:cs="Times New Roman"/>
                <w:szCs w:val="22"/>
              </w:rPr>
              <w:t xml:space="preserve">At 1 January </w:t>
            </w:r>
          </w:p>
        </w:tc>
        <w:tc>
          <w:tcPr>
            <w:tcW w:w="1260" w:type="dxa"/>
          </w:tcPr>
          <w:p w14:paraId="54257B4E" w14:textId="055F7400" w:rsidR="00715EA9" w:rsidRPr="00CB608A" w:rsidRDefault="00C0155C" w:rsidP="00C0155C">
            <w:pPr>
              <w:tabs>
                <w:tab w:val="decimal" w:pos="731"/>
              </w:tabs>
              <w:rPr>
                <w:rFonts w:cs="Times New Roman"/>
                <w:spacing w:val="-2"/>
                <w:szCs w:val="22"/>
              </w:rPr>
            </w:pPr>
            <w:r w:rsidRPr="00CB608A">
              <w:rPr>
                <w:rFonts w:cs="Times New Roman"/>
                <w:spacing w:val="-2"/>
                <w:szCs w:val="22"/>
              </w:rPr>
              <w:t xml:space="preserve">      </w:t>
            </w:r>
            <w:r w:rsidR="00715EA9" w:rsidRPr="00CB608A">
              <w:rPr>
                <w:rFonts w:cs="Times New Roman"/>
                <w:spacing w:val="-2"/>
                <w:szCs w:val="22"/>
              </w:rPr>
              <w:t>0.55</w:t>
            </w:r>
            <w:r w:rsidRPr="00CB608A">
              <w:rPr>
                <w:rFonts w:cs="Times New Roman"/>
                <w:spacing w:val="-2"/>
                <w:szCs w:val="22"/>
              </w:rPr>
              <w:t xml:space="preserve">  </w:t>
            </w:r>
          </w:p>
        </w:tc>
        <w:tc>
          <w:tcPr>
            <w:tcW w:w="270" w:type="dxa"/>
          </w:tcPr>
          <w:p w14:paraId="3CF84337" w14:textId="77777777" w:rsidR="00715EA9" w:rsidRPr="00CB608A" w:rsidRDefault="00715EA9" w:rsidP="00715EA9">
            <w:pPr>
              <w:pStyle w:val="acctfourfigures"/>
              <w:tabs>
                <w:tab w:val="clear" w:pos="765"/>
                <w:tab w:val="decimal" w:pos="731"/>
              </w:tabs>
              <w:spacing w:line="240" w:lineRule="auto"/>
              <w:ind w:left="-83" w:right="11" w:firstLine="4"/>
              <w:rPr>
                <w:spacing w:val="-2"/>
                <w:szCs w:val="22"/>
                <w:lang w:val="en-US" w:bidi="th-TH"/>
              </w:rPr>
            </w:pPr>
          </w:p>
        </w:tc>
        <w:tc>
          <w:tcPr>
            <w:tcW w:w="1257" w:type="dxa"/>
          </w:tcPr>
          <w:p w14:paraId="1B3773B1" w14:textId="39ED8537" w:rsidR="00715EA9" w:rsidRPr="00CB608A" w:rsidRDefault="00715EA9" w:rsidP="00C0155C">
            <w:pPr>
              <w:tabs>
                <w:tab w:val="decimal" w:pos="731"/>
              </w:tabs>
              <w:rPr>
                <w:rFonts w:cs="Times New Roman"/>
                <w:spacing w:val="-2"/>
                <w:szCs w:val="22"/>
              </w:rPr>
            </w:pPr>
            <w:r w:rsidRPr="00CB608A">
              <w:rPr>
                <w:rFonts w:cs="Times New Roman"/>
                <w:spacing w:val="-2"/>
                <w:szCs w:val="22"/>
              </w:rPr>
              <w:t>0.28</w:t>
            </w:r>
          </w:p>
        </w:tc>
        <w:tc>
          <w:tcPr>
            <w:tcW w:w="183" w:type="dxa"/>
          </w:tcPr>
          <w:p w14:paraId="395E178E" w14:textId="77777777" w:rsidR="00715EA9" w:rsidRPr="00CB608A" w:rsidRDefault="00715EA9" w:rsidP="00715EA9">
            <w:pPr>
              <w:pStyle w:val="acctfourfigures"/>
              <w:tabs>
                <w:tab w:val="clear" w:pos="765"/>
                <w:tab w:val="decimal" w:pos="731"/>
              </w:tabs>
              <w:spacing w:line="240" w:lineRule="auto"/>
              <w:ind w:left="-79" w:right="-72"/>
              <w:rPr>
                <w:sz w:val="18"/>
                <w:szCs w:val="18"/>
              </w:rPr>
            </w:pPr>
          </w:p>
        </w:tc>
        <w:tc>
          <w:tcPr>
            <w:tcW w:w="1257" w:type="dxa"/>
          </w:tcPr>
          <w:p w14:paraId="69BA7CA6" w14:textId="446F5480" w:rsidR="00715EA9" w:rsidRPr="00CB608A" w:rsidRDefault="00715EA9" w:rsidP="004632FB">
            <w:pPr>
              <w:tabs>
                <w:tab w:val="decimal" w:pos="731"/>
              </w:tabs>
              <w:rPr>
                <w:rFonts w:cs="Times New Roman"/>
                <w:spacing w:val="-2"/>
                <w:szCs w:val="22"/>
              </w:rPr>
            </w:pPr>
            <w:r w:rsidRPr="00CB608A">
              <w:rPr>
                <w:rFonts w:cs="Times New Roman"/>
                <w:spacing w:val="-2"/>
                <w:szCs w:val="22"/>
              </w:rPr>
              <w:t>-</w:t>
            </w:r>
          </w:p>
        </w:tc>
        <w:tc>
          <w:tcPr>
            <w:tcW w:w="183" w:type="dxa"/>
          </w:tcPr>
          <w:p w14:paraId="324CD2E2" w14:textId="77777777" w:rsidR="00715EA9" w:rsidRPr="00CB608A" w:rsidRDefault="00715EA9" w:rsidP="00715EA9">
            <w:pPr>
              <w:pStyle w:val="acctfourfigures"/>
              <w:spacing w:line="240" w:lineRule="auto"/>
              <w:rPr>
                <w:sz w:val="18"/>
                <w:szCs w:val="18"/>
              </w:rPr>
            </w:pPr>
          </w:p>
        </w:tc>
        <w:tc>
          <w:tcPr>
            <w:tcW w:w="1350" w:type="dxa"/>
          </w:tcPr>
          <w:p w14:paraId="4842F521" w14:textId="46B563EB" w:rsidR="00715EA9" w:rsidRPr="00CB608A" w:rsidRDefault="005D1128" w:rsidP="00C0155C">
            <w:pPr>
              <w:tabs>
                <w:tab w:val="decimal" w:pos="731"/>
              </w:tabs>
              <w:rPr>
                <w:rFonts w:cs="Times New Roman"/>
                <w:spacing w:val="-2"/>
                <w:szCs w:val="22"/>
              </w:rPr>
            </w:pPr>
            <w:r w:rsidRPr="00CB608A">
              <w:rPr>
                <w:rFonts w:cs="Times New Roman"/>
                <w:spacing w:val="-2"/>
                <w:szCs w:val="22"/>
              </w:rPr>
              <w:t>0.02</w:t>
            </w:r>
          </w:p>
        </w:tc>
      </w:tr>
      <w:tr w:rsidR="00715EA9" w:rsidRPr="000E1568" w14:paraId="63D5B55F" w14:textId="77777777" w:rsidTr="004632FB">
        <w:trPr>
          <w:cantSplit/>
        </w:trPr>
        <w:tc>
          <w:tcPr>
            <w:tcW w:w="3689" w:type="dxa"/>
          </w:tcPr>
          <w:p w14:paraId="09A644CC" w14:textId="77777777" w:rsidR="00715EA9" w:rsidRPr="00CB608A" w:rsidRDefault="00715EA9" w:rsidP="00715EA9">
            <w:pPr>
              <w:rPr>
                <w:rFonts w:cs="Times New Roman"/>
                <w:szCs w:val="22"/>
              </w:rPr>
            </w:pPr>
            <w:r w:rsidRPr="00CB608A">
              <w:rPr>
                <w:rFonts w:cs="Times New Roman"/>
                <w:szCs w:val="22"/>
              </w:rPr>
              <w:t>Addition</w:t>
            </w:r>
          </w:p>
        </w:tc>
        <w:tc>
          <w:tcPr>
            <w:tcW w:w="1260" w:type="dxa"/>
          </w:tcPr>
          <w:p w14:paraId="4AA9FAA2" w14:textId="64EC1603" w:rsidR="00715EA9" w:rsidRPr="00CB608A" w:rsidRDefault="00715EA9" w:rsidP="00C0155C">
            <w:pPr>
              <w:tabs>
                <w:tab w:val="decimal" w:pos="731"/>
              </w:tabs>
              <w:rPr>
                <w:rFonts w:cs="Times New Roman"/>
                <w:spacing w:val="-2"/>
                <w:szCs w:val="22"/>
              </w:rPr>
            </w:pPr>
            <w:r w:rsidRPr="00CB608A">
              <w:rPr>
                <w:rFonts w:cs="Times New Roman"/>
                <w:spacing w:val="-2"/>
                <w:szCs w:val="22"/>
              </w:rPr>
              <w:t>3.04</w:t>
            </w:r>
          </w:p>
        </w:tc>
        <w:tc>
          <w:tcPr>
            <w:tcW w:w="270" w:type="dxa"/>
          </w:tcPr>
          <w:p w14:paraId="7600FF5A" w14:textId="77777777" w:rsidR="00715EA9" w:rsidRPr="00CB608A" w:rsidRDefault="00715EA9" w:rsidP="00715EA9">
            <w:pPr>
              <w:pStyle w:val="acctfourfigures"/>
              <w:tabs>
                <w:tab w:val="clear" w:pos="765"/>
                <w:tab w:val="decimal" w:pos="731"/>
              </w:tabs>
              <w:spacing w:line="240" w:lineRule="auto"/>
              <w:ind w:left="-83" w:right="11" w:firstLine="4"/>
              <w:rPr>
                <w:spacing w:val="-2"/>
                <w:szCs w:val="22"/>
                <w:lang w:val="en-US" w:bidi="th-TH"/>
              </w:rPr>
            </w:pPr>
          </w:p>
        </w:tc>
        <w:tc>
          <w:tcPr>
            <w:tcW w:w="1257" w:type="dxa"/>
          </w:tcPr>
          <w:p w14:paraId="1F510C1E" w14:textId="4FDC8DB1" w:rsidR="00715EA9" w:rsidRPr="00CB608A" w:rsidRDefault="00715EA9" w:rsidP="00C0155C">
            <w:pPr>
              <w:tabs>
                <w:tab w:val="decimal" w:pos="731"/>
              </w:tabs>
              <w:rPr>
                <w:rFonts w:cs="Times New Roman"/>
                <w:spacing w:val="-2"/>
                <w:szCs w:val="22"/>
              </w:rPr>
            </w:pPr>
            <w:r w:rsidRPr="00CB608A">
              <w:rPr>
                <w:rFonts w:cs="Times New Roman"/>
                <w:spacing w:val="-2"/>
                <w:szCs w:val="22"/>
              </w:rPr>
              <w:t>1.69</w:t>
            </w:r>
          </w:p>
        </w:tc>
        <w:tc>
          <w:tcPr>
            <w:tcW w:w="183" w:type="dxa"/>
          </w:tcPr>
          <w:p w14:paraId="034AAE73" w14:textId="77777777" w:rsidR="00715EA9" w:rsidRPr="00CB608A" w:rsidRDefault="00715EA9" w:rsidP="00715EA9">
            <w:pPr>
              <w:pStyle w:val="acctfourfigures"/>
              <w:tabs>
                <w:tab w:val="clear" w:pos="765"/>
                <w:tab w:val="decimal" w:pos="731"/>
              </w:tabs>
              <w:spacing w:line="240" w:lineRule="auto"/>
              <w:ind w:left="-79" w:right="-72"/>
              <w:rPr>
                <w:sz w:val="18"/>
                <w:szCs w:val="18"/>
              </w:rPr>
            </w:pPr>
          </w:p>
        </w:tc>
        <w:tc>
          <w:tcPr>
            <w:tcW w:w="1257" w:type="dxa"/>
          </w:tcPr>
          <w:p w14:paraId="63131332" w14:textId="26F9A872" w:rsidR="00715EA9" w:rsidRPr="00CB608A" w:rsidRDefault="00715EA9" w:rsidP="004632FB">
            <w:pPr>
              <w:tabs>
                <w:tab w:val="decimal" w:pos="731"/>
              </w:tabs>
              <w:rPr>
                <w:rFonts w:cs="Times New Roman"/>
                <w:spacing w:val="-2"/>
                <w:szCs w:val="22"/>
              </w:rPr>
            </w:pPr>
            <w:r w:rsidRPr="00CB608A">
              <w:rPr>
                <w:rFonts w:cs="Times New Roman"/>
                <w:spacing w:val="-2"/>
                <w:szCs w:val="22"/>
              </w:rPr>
              <w:t>-</w:t>
            </w:r>
          </w:p>
        </w:tc>
        <w:tc>
          <w:tcPr>
            <w:tcW w:w="183" w:type="dxa"/>
          </w:tcPr>
          <w:p w14:paraId="6DD43F74" w14:textId="77777777" w:rsidR="00715EA9" w:rsidRPr="00CB608A" w:rsidRDefault="00715EA9" w:rsidP="00715EA9">
            <w:pPr>
              <w:pStyle w:val="acctfourfigures"/>
              <w:spacing w:line="240" w:lineRule="auto"/>
              <w:rPr>
                <w:sz w:val="18"/>
                <w:szCs w:val="18"/>
              </w:rPr>
            </w:pPr>
          </w:p>
        </w:tc>
        <w:tc>
          <w:tcPr>
            <w:tcW w:w="1350" w:type="dxa"/>
          </w:tcPr>
          <w:p w14:paraId="02933144" w14:textId="72881094" w:rsidR="00715EA9" w:rsidRPr="00CB608A" w:rsidRDefault="00715EA9" w:rsidP="004632FB">
            <w:pPr>
              <w:tabs>
                <w:tab w:val="decimal" w:pos="731"/>
              </w:tabs>
              <w:rPr>
                <w:rFonts w:cs="Times New Roman"/>
                <w:spacing w:val="-2"/>
                <w:szCs w:val="22"/>
              </w:rPr>
            </w:pPr>
            <w:r w:rsidRPr="00CB608A">
              <w:rPr>
                <w:rFonts w:cs="Times New Roman"/>
                <w:spacing w:val="-2"/>
                <w:szCs w:val="22"/>
              </w:rPr>
              <w:t>-</w:t>
            </w:r>
          </w:p>
        </w:tc>
      </w:tr>
      <w:tr w:rsidR="00715EA9" w:rsidRPr="000E1568" w14:paraId="68044226" w14:textId="77777777" w:rsidTr="004632FB">
        <w:trPr>
          <w:cantSplit/>
        </w:trPr>
        <w:tc>
          <w:tcPr>
            <w:tcW w:w="3689" w:type="dxa"/>
          </w:tcPr>
          <w:p w14:paraId="189BFC25" w14:textId="77777777" w:rsidR="00715EA9" w:rsidRPr="00CB608A" w:rsidRDefault="00715EA9" w:rsidP="00715EA9">
            <w:pPr>
              <w:ind w:left="8"/>
              <w:rPr>
                <w:rFonts w:cs="Times New Roman"/>
                <w:szCs w:val="22"/>
              </w:rPr>
            </w:pPr>
            <w:r w:rsidRPr="00CB608A">
              <w:rPr>
                <w:rFonts w:cs="Times New Roman"/>
                <w:szCs w:val="22"/>
              </w:rPr>
              <w:t>Reversal</w:t>
            </w:r>
          </w:p>
        </w:tc>
        <w:tc>
          <w:tcPr>
            <w:tcW w:w="1260" w:type="dxa"/>
          </w:tcPr>
          <w:p w14:paraId="3324E0DF" w14:textId="7760E174" w:rsidR="00715EA9" w:rsidRPr="00CB608A" w:rsidRDefault="00715EA9" w:rsidP="00C0155C">
            <w:pPr>
              <w:tabs>
                <w:tab w:val="decimal" w:pos="731"/>
              </w:tabs>
              <w:rPr>
                <w:rFonts w:cs="Times New Roman"/>
                <w:spacing w:val="-2"/>
                <w:szCs w:val="22"/>
              </w:rPr>
            </w:pPr>
            <w:r w:rsidRPr="00CB608A">
              <w:rPr>
                <w:rFonts w:cs="Times New Roman"/>
                <w:spacing w:val="-2"/>
                <w:szCs w:val="22"/>
              </w:rPr>
              <w:t>(3.49)</w:t>
            </w:r>
          </w:p>
        </w:tc>
        <w:tc>
          <w:tcPr>
            <w:tcW w:w="270" w:type="dxa"/>
          </w:tcPr>
          <w:p w14:paraId="28D3A527" w14:textId="77777777" w:rsidR="00715EA9" w:rsidRPr="00CB608A" w:rsidRDefault="00715EA9" w:rsidP="00715EA9">
            <w:pPr>
              <w:pStyle w:val="acctfourfigures"/>
              <w:tabs>
                <w:tab w:val="clear" w:pos="765"/>
                <w:tab w:val="decimal" w:pos="731"/>
              </w:tabs>
              <w:spacing w:line="240" w:lineRule="auto"/>
              <w:ind w:left="-83" w:right="11" w:firstLine="4"/>
              <w:rPr>
                <w:spacing w:val="-2"/>
                <w:szCs w:val="22"/>
                <w:lang w:val="en-US" w:bidi="th-TH"/>
              </w:rPr>
            </w:pPr>
          </w:p>
        </w:tc>
        <w:tc>
          <w:tcPr>
            <w:tcW w:w="1257" w:type="dxa"/>
          </w:tcPr>
          <w:p w14:paraId="5A739059" w14:textId="714B201B" w:rsidR="00715EA9" w:rsidRPr="00CB608A" w:rsidRDefault="00715EA9" w:rsidP="00C0155C">
            <w:pPr>
              <w:tabs>
                <w:tab w:val="decimal" w:pos="731"/>
              </w:tabs>
              <w:rPr>
                <w:rFonts w:cs="Times New Roman"/>
                <w:spacing w:val="-2"/>
                <w:szCs w:val="22"/>
              </w:rPr>
            </w:pPr>
            <w:r w:rsidRPr="00CB608A">
              <w:rPr>
                <w:rFonts w:cs="Times New Roman"/>
                <w:spacing w:val="-2"/>
                <w:szCs w:val="22"/>
              </w:rPr>
              <w:t>(1.42)</w:t>
            </w:r>
          </w:p>
        </w:tc>
        <w:tc>
          <w:tcPr>
            <w:tcW w:w="183" w:type="dxa"/>
          </w:tcPr>
          <w:p w14:paraId="1E75959A" w14:textId="77777777" w:rsidR="00715EA9" w:rsidRPr="00CB608A" w:rsidRDefault="00715EA9" w:rsidP="00715EA9">
            <w:pPr>
              <w:pStyle w:val="acctfourfigures"/>
              <w:tabs>
                <w:tab w:val="clear" w:pos="765"/>
                <w:tab w:val="decimal" w:pos="731"/>
              </w:tabs>
              <w:spacing w:line="240" w:lineRule="auto"/>
              <w:ind w:left="-79" w:right="-72"/>
              <w:rPr>
                <w:sz w:val="18"/>
                <w:szCs w:val="18"/>
              </w:rPr>
            </w:pPr>
          </w:p>
        </w:tc>
        <w:tc>
          <w:tcPr>
            <w:tcW w:w="1257" w:type="dxa"/>
          </w:tcPr>
          <w:p w14:paraId="1FF904AC" w14:textId="62812DDD" w:rsidR="00715EA9" w:rsidRPr="00CB608A" w:rsidRDefault="00715EA9" w:rsidP="004632FB">
            <w:pPr>
              <w:tabs>
                <w:tab w:val="decimal" w:pos="731"/>
              </w:tabs>
              <w:rPr>
                <w:rFonts w:cs="Times New Roman"/>
                <w:spacing w:val="-2"/>
                <w:szCs w:val="22"/>
              </w:rPr>
            </w:pPr>
            <w:r w:rsidRPr="00CB608A">
              <w:rPr>
                <w:rFonts w:cs="Times New Roman"/>
                <w:spacing w:val="-2"/>
                <w:szCs w:val="22"/>
              </w:rPr>
              <w:t>-</w:t>
            </w:r>
          </w:p>
        </w:tc>
        <w:tc>
          <w:tcPr>
            <w:tcW w:w="183" w:type="dxa"/>
          </w:tcPr>
          <w:p w14:paraId="2F34F827" w14:textId="77777777" w:rsidR="00715EA9" w:rsidRPr="00CB608A" w:rsidRDefault="00715EA9" w:rsidP="00715EA9">
            <w:pPr>
              <w:pStyle w:val="acctfourfigures"/>
              <w:spacing w:line="240" w:lineRule="auto"/>
              <w:rPr>
                <w:sz w:val="18"/>
                <w:szCs w:val="18"/>
              </w:rPr>
            </w:pPr>
          </w:p>
        </w:tc>
        <w:tc>
          <w:tcPr>
            <w:tcW w:w="1350" w:type="dxa"/>
          </w:tcPr>
          <w:p w14:paraId="1E20B674" w14:textId="29DF70AF" w:rsidR="00715EA9" w:rsidRPr="00CB608A" w:rsidRDefault="00715EA9" w:rsidP="004632FB">
            <w:pPr>
              <w:tabs>
                <w:tab w:val="decimal" w:pos="731"/>
              </w:tabs>
              <w:rPr>
                <w:rFonts w:cs="Times New Roman"/>
                <w:spacing w:val="-2"/>
                <w:szCs w:val="22"/>
              </w:rPr>
            </w:pPr>
            <w:r w:rsidRPr="00CB608A">
              <w:rPr>
                <w:rFonts w:cs="Times New Roman"/>
                <w:spacing w:val="-2"/>
                <w:szCs w:val="22"/>
              </w:rPr>
              <w:t>(0.02)</w:t>
            </w:r>
          </w:p>
        </w:tc>
      </w:tr>
      <w:tr w:rsidR="00715EA9" w:rsidRPr="000E1568" w14:paraId="3FAC4D0E" w14:textId="77777777" w:rsidTr="004632FB">
        <w:trPr>
          <w:cantSplit/>
        </w:trPr>
        <w:tc>
          <w:tcPr>
            <w:tcW w:w="3689" w:type="dxa"/>
          </w:tcPr>
          <w:p w14:paraId="066AACFC" w14:textId="77777777" w:rsidR="00715EA9" w:rsidRPr="00CB608A" w:rsidRDefault="00715EA9" w:rsidP="00715EA9">
            <w:pPr>
              <w:ind w:left="8"/>
              <w:rPr>
                <w:rFonts w:cs="Times New Roman"/>
                <w:szCs w:val="22"/>
              </w:rPr>
            </w:pPr>
            <w:r w:rsidRPr="00CB608A">
              <w:rPr>
                <w:rFonts w:cs="Times New Roman"/>
                <w:szCs w:val="22"/>
              </w:rPr>
              <w:t>Write-off</w:t>
            </w:r>
          </w:p>
        </w:tc>
        <w:tc>
          <w:tcPr>
            <w:tcW w:w="1260" w:type="dxa"/>
          </w:tcPr>
          <w:p w14:paraId="457AF8B8" w14:textId="5610D6D8" w:rsidR="00715EA9" w:rsidRPr="00CB608A" w:rsidRDefault="00715EA9" w:rsidP="00C0155C">
            <w:pPr>
              <w:tabs>
                <w:tab w:val="decimal" w:pos="731"/>
              </w:tabs>
              <w:rPr>
                <w:rFonts w:cs="Times New Roman"/>
                <w:spacing w:val="-2"/>
                <w:szCs w:val="22"/>
              </w:rPr>
            </w:pPr>
            <w:r w:rsidRPr="00CB608A">
              <w:rPr>
                <w:rFonts w:cs="Times New Roman"/>
                <w:spacing w:val="-2"/>
                <w:szCs w:val="22"/>
              </w:rPr>
              <w:t>(0.01)</w:t>
            </w:r>
          </w:p>
        </w:tc>
        <w:tc>
          <w:tcPr>
            <w:tcW w:w="270" w:type="dxa"/>
          </w:tcPr>
          <w:p w14:paraId="19A47507" w14:textId="77777777" w:rsidR="00715EA9" w:rsidRPr="00CB608A" w:rsidRDefault="00715EA9" w:rsidP="00715EA9">
            <w:pPr>
              <w:pStyle w:val="acctfourfigures"/>
              <w:tabs>
                <w:tab w:val="clear" w:pos="765"/>
                <w:tab w:val="decimal" w:pos="731"/>
              </w:tabs>
              <w:spacing w:line="240" w:lineRule="auto"/>
              <w:ind w:left="-83" w:right="11" w:firstLine="4"/>
              <w:rPr>
                <w:spacing w:val="-2"/>
                <w:szCs w:val="22"/>
                <w:lang w:val="en-US" w:bidi="th-TH"/>
              </w:rPr>
            </w:pPr>
          </w:p>
        </w:tc>
        <w:tc>
          <w:tcPr>
            <w:tcW w:w="1257" w:type="dxa"/>
          </w:tcPr>
          <w:p w14:paraId="552A3A46" w14:textId="78BCEBAE" w:rsidR="00715EA9" w:rsidRPr="00CB608A" w:rsidRDefault="00715EA9" w:rsidP="00C0155C">
            <w:pPr>
              <w:tabs>
                <w:tab w:val="decimal" w:pos="731"/>
              </w:tabs>
              <w:rPr>
                <w:rFonts w:cs="Times New Roman"/>
                <w:spacing w:val="-2"/>
                <w:szCs w:val="22"/>
              </w:rPr>
            </w:pPr>
            <w:r w:rsidRPr="00CB608A">
              <w:rPr>
                <w:rFonts w:cs="Times New Roman"/>
                <w:spacing w:val="-2"/>
                <w:szCs w:val="22"/>
              </w:rPr>
              <w:t>-</w:t>
            </w:r>
          </w:p>
        </w:tc>
        <w:tc>
          <w:tcPr>
            <w:tcW w:w="183" w:type="dxa"/>
          </w:tcPr>
          <w:p w14:paraId="500A7A20" w14:textId="77777777" w:rsidR="00715EA9" w:rsidRPr="00CB608A" w:rsidRDefault="00715EA9" w:rsidP="00715EA9">
            <w:pPr>
              <w:pStyle w:val="acctfourfigures"/>
              <w:tabs>
                <w:tab w:val="clear" w:pos="765"/>
                <w:tab w:val="decimal" w:pos="731"/>
              </w:tabs>
              <w:spacing w:line="240" w:lineRule="auto"/>
              <w:ind w:left="-79" w:right="-72"/>
              <w:rPr>
                <w:sz w:val="18"/>
                <w:szCs w:val="18"/>
              </w:rPr>
            </w:pPr>
          </w:p>
        </w:tc>
        <w:tc>
          <w:tcPr>
            <w:tcW w:w="1257" w:type="dxa"/>
          </w:tcPr>
          <w:p w14:paraId="3CFC10A4" w14:textId="511692C1" w:rsidR="00715EA9" w:rsidRPr="00CB608A" w:rsidRDefault="00715EA9" w:rsidP="004632FB">
            <w:pPr>
              <w:tabs>
                <w:tab w:val="decimal" w:pos="731"/>
              </w:tabs>
              <w:rPr>
                <w:rFonts w:cs="Times New Roman"/>
                <w:spacing w:val="-2"/>
                <w:szCs w:val="22"/>
              </w:rPr>
            </w:pPr>
            <w:r w:rsidRPr="00CB608A">
              <w:rPr>
                <w:rFonts w:cs="Times New Roman"/>
                <w:spacing w:val="-2"/>
                <w:szCs w:val="22"/>
              </w:rPr>
              <w:t>-</w:t>
            </w:r>
          </w:p>
        </w:tc>
        <w:tc>
          <w:tcPr>
            <w:tcW w:w="183" w:type="dxa"/>
          </w:tcPr>
          <w:p w14:paraId="2D173673" w14:textId="77777777" w:rsidR="00715EA9" w:rsidRPr="00CB608A" w:rsidRDefault="00715EA9" w:rsidP="00715EA9">
            <w:pPr>
              <w:pStyle w:val="acctfourfigures"/>
              <w:spacing w:line="240" w:lineRule="auto"/>
              <w:rPr>
                <w:sz w:val="18"/>
                <w:szCs w:val="18"/>
              </w:rPr>
            </w:pPr>
          </w:p>
        </w:tc>
        <w:tc>
          <w:tcPr>
            <w:tcW w:w="1350" w:type="dxa"/>
          </w:tcPr>
          <w:p w14:paraId="6E90AF91" w14:textId="68572070" w:rsidR="00715EA9" w:rsidRPr="00CB608A" w:rsidRDefault="00715EA9" w:rsidP="004632FB">
            <w:pPr>
              <w:tabs>
                <w:tab w:val="decimal" w:pos="731"/>
              </w:tabs>
              <w:rPr>
                <w:rFonts w:cs="Times New Roman"/>
                <w:spacing w:val="-2"/>
                <w:szCs w:val="22"/>
              </w:rPr>
            </w:pPr>
            <w:r w:rsidRPr="00CB608A">
              <w:rPr>
                <w:rFonts w:cs="Times New Roman"/>
                <w:spacing w:val="-2"/>
                <w:szCs w:val="22"/>
              </w:rPr>
              <w:t>-</w:t>
            </w:r>
          </w:p>
        </w:tc>
      </w:tr>
      <w:tr w:rsidR="00715EA9" w:rsidRPr="000E1568" w14:paraId="66C37A96" w14:textId="77777777" w:rsidTr="004632FB">
        <w:trPr>
          <w:cantSplit/>
        </w:trPr>
        <w:tc>
          <w:tcPr>
            <w:tcW w:w="3689" w:type="dxa"/>
          </w:tcPr>
          <w:p w14:paraId="5014E3D5" w14:textId="77777777" w:rsidR="00715EA9" w:rsidRPr="00CB608A" w:rsidRDefault="00715EA9" w:rsidP="00715EA9">
            <w:pPr>
              <w:pStyle w:val="acctfourfigures"/>
              <w:tabs>
                <w:tab w:val="clear" w:pos="765"/>
              </w:tabs>
              <w:spacing w:line="240" w:lineRule="auto"/>
              <w:ind w:left="188" w:hanging="174"/>
              <w:rPr>
                <w:b/>
                <w:bCs/>
                <w:szCs w:val="22"/>
                <w:lang w:val="en-US" w:bidi="th-TH"/>
              </w:rPr>
            </w:pPr>
            <w:r w:rsidRPr="00CB608A">
              <w:rPr>
                <w:b/>
                <w:bCs/>
                <w:szCs w:val="22"/>
                <w:lang w:val="en-US" w:bidi="th-TH"/>
              </w:rPr>
              <w:t>At 31 December</w:t>
            </w:r>
          </w:p>
        </w:tc>
        <w:tc>
          <w:tcPr>
            <w:tcW w:w="1260" w:type="dxa"/>
            <w:tcBorders>
              <w:top w:val="single" w:sz="4" w:space="0" w:color="auto"/>
              <w:bottom w:val="double" w:sz="4" w:space="0" w:color="auto"/>
            </w:tcBorders>
          </w:tcPr>
          <w:p w14:paraId="4C7542BC" w14:textId="4C1A4E6E" w:rsidR="00715EA9" w:rsidRPr="00CB608A" w:rsidRDefault="00715EA9" w:rsidP="004632FB">
            <w:pPr>
              <w:tabs>
                <w:tab w:val="decimal" w:pos="731"/>
              </w:tabs>
              <w:rPr>
                <w:rFonts w:cs="Times New Roman"/>
                <w:b/>
                <w:bCs/>
                <w:spacing w:val="-2"/>
                <w:szCs w:val="22"/>
              </w:rPr>
            </w:pPr>
            <w:r w:rsidRPr="00CB608A">
              <w:rPr>
                <w:rFonts w:cs="Times New Roman"/>
                <w:b/>
                <w:bCs/>
                <w:spacing w:val="-2"/>
                <w:szCs w:val="22"/>
              </w:rPr>
              <w:t>0.09</w:t>
            </w:r>
          </w:p>
        </w:tc>
        <w:tc>
          <w:tcPr>
            <w:tcW w:w="270" w:type="dxa"/>
          </w:tcPr>
          <w:p w14:paraId="498E16C4" w14:textId="77777777" w:rsidR="00715EA9" w:rsidRPr="00CB608A" w:rsidRDefault="00715EA9" w:rsidP="004632FB">
            <w:pPr>
              <w:pStyle w:val="acctfourfigures"/>
              <w:tabs>
                <w:tab w:val="clear" w:pos="765"/>
                <w:tab w:val="decimal" w:pos="731"/>
              </w:tabs>
              <w:spacing w:line="240" w:lineRule="auto"/>
              <w:ind w:left="-83" w:right="11" w:firstLine="4"/>
              <w:rPr>
                <w:b/>
                <w:bCs/>
                <w:spacing w:val="-2"/>
                <w:szCs w:val="22"/>
                <w:lang w:val="en-US" w:bidi="th-TH"/>
              </w:rPr>
            </w:pPr>
          </w:p>
        </w:tc>
        <w:tc>
          <w:tcPr>
            <w:tcW w:w="1257" w:type="dxa"/>
            <w:tcBorders>
              <w:top w:val="single" w:sz="4" w:space="0" w:color="auto"/>
              <w:bottom w:val="double" w:sz="4" w:space="0" w:color="auto"/>
            </w:tcBorders>
          </w:tcPr>
          <w:p w14:paraId="6B0C2954" w14:textId="24496636" w:rsidR="00715EA9" w:rsidRPr="00CB608A" w:rsidRDefault="00715EA9" w:rsidP="004632FB">
            <w:pPr>
              <w:tabs>
                <w:tab w:val="decimal" w:pos="731"/>
              </w:tabs>
              <w:rPr>
                <w:rFonts w:cs="Times New Roman"/>
                <w:b/>
                <w:bCs/>
                <w:spacing w:val="-2"/>
                <w:szCs w:val="22"/>
              </w:rPr>
            </w:pPr>
            <w:r w:rsidRPr="00CB608A">
              <w:rPr>
                <w:rFonts w:cs="Times New Roman"/>
                <w:b/>
                <w:bCs/>
                <w:spacing w:val="-2"/>
                <w:szCs w:val="22"/>
              </w:rPr>
              <w:t>0.55</w:t>
            </w:r>
          </w:p>
        </w:tc>
        <w:tc>
          <w:tcPr>
            <w:tcW w:w="183" w:type="dxa"/>
          </w:tcPr>
          <w:p w14:paraId="4C9A6A56" w14:textId="77777777" w:rsidR="00715EA9" w:rsidRPr="00CB608A" w:rsidRDefault="00715EA9" w:rsidP="00715EA9">
            <w:pPr>
              <w:pStyle w:val="acctfourfigures"/>
              <w:tabs>
                <w:tab w:val="clear" w:pos="765"/>
                <w:tab w:val="decimal" w:pos="731"/>
              </w:tabs>
              <w:spacing w:line="240" w:lineRule="auto"/>
              <w:ind w:left="-79" w:right="-72"/>
              <w:rPr>
                <w:b/>
                <w:bCs/>
                <w:szCs w:val="22"/>
              </w:rPr>
            </w:pPr>
          </w:p>
        </w:tc>
        <w:tc>
          <w:tcPr>
            <w:tcW w:w="1257" w:type="dxa"/>
            <w:tcBorders>
              <w:top w:val="single" w:sz="4" w:space="0" w:color="auto"/>
              <w:bottom w:val="double" w:sz="4" w:space="0" w:color="auto"/>
            </w:tcBorders>
          </w:tcPr>
          <w:p w14:paraId="5AEE3198" w14:textId="07521453" w:rsidR="00715EA9" w:rsidRPr="00CB608A" w:rsidRDefault="00715EA9" w:rsidP="004632FB">
            <w:pPr>
              <w:tabs>
                <w:tab w:val="decimal" w:pos="731"/>
              </w:tabs>
              <w:rPr>
                <w:rFonts w:cs="Times New Roman"/>
                <w:b/>
                <w:bCs/>
                <w:spacing w:val="-2"/>
                <w:szCs w:val="22"/>
              </w:rPr>
            </w:pPr>
            <w:r w:rsidRPr="00CB608A">
              <w:rPr>
                <w:rFonts w:cs="Times New Roman"/>
                <w:b/>
                <w:bCs/>
                <w:spacing w:val="-2"/>
                <w:szCs w:val="22"/>
              </w:rPr>
              <w:t>-</w:t>
            </w:r>
          </w:p>
        </w:tc>
        <w:tc>
          <w:tcPr>
            <w:tcW w:w="183" w:type="dxa"/>
          </w:tcPr>
          <w:p w14:paraId="7EF17193" w14:textId="77777777" w:rsidR="00715EA9" w:rsidRPr="00CB608A" w:rsidRDefault="00715EA9" w:rsidP="00715EA9">
            <w:pPr>
              <w:pStyle w:val="acctfourfigures"/>
              <w:spacing w:line="240" w:lineRule="auto"/>
              <w:rPr>
                <w:b/>
                <w:bCs/>
                <w:szCs w:val="22"/>
              </w:rPr>
            </w:pPr>
          </w:p>
        </w:tc>
        <w:tc>
          <w:tcPr>
            <w:tcW w:w="1350" w:type="dxa"/>
            <w:tcBorders>
              <w:top w:val="single" w:sz="4" w:space="0" w:color="auto"/>
              <w:bottom w:val="double" w:sz="4" w:space="0" w:color="auto"/>
            </w:tcBorders>
          </w:tcPr>
          <w:p w14:paraId="0F9F210C" w14:textId="58A1A167" w:rsidR="00715EA9" w:rsidRPr="00CB608A" w:rsidRDefault="00715EA9" w:rsidP="00CB608A">
            <w:pPr>
              <w:tabs>
                <w:tab w:val="decimal" w:pos="731"/>
              </w:tabs>
              <w:rPr>
                <w:rFonts w:cs="Times New Roman"/>
                <w:b/>
                <w:bCs/>
                <w:spacing w:val="-2"/>
                <w:szCs w:val="22"/>
              </w:rPr>
            </w:pPr>
            <w:r w:rsidRPr="00CB608A">
              <w:rPr>
                <w:rFonts w:cs="Times New Roman"/>
                <w:b/>
                <w:bCs/>
                <w:spacing w:val="-2"/>
                <w:szCs w:val="22"/>
              </w:rPr>
              <w:t>-</w:t>
            </w:r>
          </w:p>
        </w:tc>
      </w:tr>
    </w:tbl>
    <w:p w14:paraId="7C8C3704" w14:textId="77777777" w:rsidR="007F5C6A" w:rsidRPr="000E1568" w:rsidRDefault="007F5C6A" w:rsidP="00E01528">
      <w:pPr>
        <w:overflowPunct/>
        <w:autoSpaceDE/>
        <w:autoSpaceDN/>
        <w:adjustRightInd/>
        <w:textAlignment w:val="auto"/>
        <w:rPr>
          <w:rFonts w:cs="Times New Roman"/>
          <w:spacing w:val="-2"/>
          <w:szCs w:val="22"/>
        </w:rPr>
      </w:pPr>
    </w:p>
    <w:p w14:paraId="1FF3F524" w14:textId="4247EF92" w:rsidR="00151D54" w:rsidRPr="000E1568" w:rsidRDefault="00D5492C" w:rsidP="00786E17">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7</w:t>
      </w:r>
      <w:r w:rsidR="00151D54" w:rsidRPr="000E1568">
        <w:rPr>
          <w:rFonts w:cs="Times New Roman"/>
          <w:b/>
          <w:bCs/>
          <w:szCs w:val="22"/>
        </w:rPr>
        <w:tab/>
        <w:t>Real estate development for sale</w:t>
      </w:r>
    </w:p>
    <w:p w14:paraId="6D10277D" w14:textId="77777777" w:rsidR="00151D54" w:rsidRPr="002F67BA" w:rsidRDefault="00151D54" w:rsidP="002F67BA"/>
    <w:tbl>
      <w:tblPr>
        <w:tblW w:w="9450" w:type="dxa"/>
        <w:tblInd w:w="450" w:type="dxa"/>
        <w:tblLayout w:type="fixed"/>
        <w:tblLook w:val="0000" w:firstRow="0" w:lastRow="0" w:firstColumn="0" w:lastColumn="0" w:noHBand="0" w:noVBand="0"/>
      </w:tblPr>
      <w:tblGrid>
        <w:gridCol w:w="3415"/>
        <w:gridCol w:w="276"/>
        <w:gridCol w:w="1261"/>
        <w:gridCol w:w="268"/>
        <w:gridCol w:w="1215"/>
        <w:gridCol w:w="238"/>
        <w:gridCol w:w="1244"/>
        <w:gridCol w:w="244"/>
        <w:gridCol w:w="1289"/>
      </w:tblGrid>
      <w:tr w:rsidR="00151D54" w:rsidRPr="000E1568" w14:paraId="2ED88211" w14:textId="77777777" w:rsidTr="004632FB">
        <w:trPr>
          <w:tblHeader/>
        </w:trPr>
        <w:tc>
          <w:tcPr>
            <w:tcW w:w="1953" w:type="pct"/>
            <w:gridSpan w:val="2"/>
          </w:tcPr>
          <w:p w14:paraId="1FC7D635" w14:textId="77777777" w:rsidR="00151D54" w:rsidRPr="000E1568" w:rsidRDefault="00151D54" w:rsidP="004632FB">
            <w:pPr>
              <w:pStyle w:val="acctfourfigures"/>
              <w:shd w:val="clear" w:color="auto" w:fill="FFFFFF"/>
              <w:tabs>
                <w:tab w:val="clear" w:pos="765"/>
              </w:tabs>
              <w:spacing w:line="240" w:lineRule="auto"/>
              <w:rPr>
                <w:b/>
                <w:bCs/>
                <w:i/>
                <w:iCs/>
                <w:szCs w:val="22"/>
                <w:lang w:val="en-US"/>
              </w:rPr>
            </w:pPr>
          </w:p>
        </w:tc>
        <w:tc>
          <w:tcPr>
            <w:tcW w:w="1452" w:type="pct"/>
            <w:gridSpan w:val="3"/>
          </w:tcPr>
          <w:p w14:paraId="50716307" w14:textId="77777777" w:rsidR="00151D54" w:rsidRPr="000E1568" w:rsidRDefault="00151D54" w:rsidP="004632FB">
            <w:pPr>
              <w:pStyle w:val="acctmergecolhdg"/>
              <w:spacing w:line="240" w:lineRule="auto"/>
              <w:ind w:left="-83" w:firstLine="4"/>
              <w:rPr>
                <w:szCs w:val="22"/>
              </w:rPr>
            </w:pPr>
            <w:r w:rsidRPr="000E1568">
              <w:rPr>
                <w:szCs w:val="22"/>
              </w:rPr>
              <w:t>Consolidated</w:t>
            </w:r>
          </w:p>
        </w:tc>
        <w:tc>
          <w:tcPr>
            <w:tcW w:w="126" w:type="pct"/>
          </w:tcPr>
          <w:p w14:paraId="28F0F117"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69" w:type="pct"/>
            <w:gridSpan w:val="3"/>
          </w:tcPr>
          <w:p w14:paraId="3E5DC843"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Separate</w:t>
            </w:r>
          </w:p>
        </w:tc>
      </w:tr>
      <w:tr w:rsidR="00151D54" w:rsidRPr="000E1568" w14:paraId="0A1E3B3A" w14:textId="77777777" w:rsidTr="004632FB">
        <w:trPr>
          <w:tblHeader/>
        </w:trPr>
        <w:tc>
          <w:tcPr>
            <w:tcW w:w="1953" w:type="pct"/>
            <w:gridSpan w:val="2"/>
          </w:tcPr>
          <w:p w14:paraId="430283D8" w14:textId="77777777" w:rsidR="00151D54" w:rsidRPr="000E1568" w:rsidRDefault="00151D54" w:rsidP="00531B6D">
            <w:pPr>
              <w:rPr>
                <w:rFonts w:cs="Times New Roman"/>
                <w:b/>
                <w:bCs/>
                <w:szCs w:val="22"/>
              </w:rPr>
            </w:pPr>
          </w:p>
        </w:tc>
        <w:tc>
          <w:tcPr>
            <w:tcW w:w="1452" w:type="pct"/>
            <w:gridSpan w:val="3"/>
          </w:tcPr>
          <w:p w14:paraId="5288BBC0"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financial statements</w:t>
            </w:r>
          </w:p>
        </w:tc>
        <w:tc>
          <w:tcPr>
            <w:tcW w:w="126" w:type="pct"/>
          </w:tcPr>
          <w:p w14:paraId="62979D20"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69" w:type="pct"/>
            <w:gridSpan w:val="3"/>
          </w:tcPr>
          <w:p w14:paraId="6D73AF70" w14:textId="77777777" w:rsidR="00151D54" w:rsidRPr="000E1568" w:rsidRDefault="00151D54" w:rsidP="00531B6D">
            <w:pPr>
              <w:pStyle w:val="BodyText"/>
              <w:spacing w:line="240" w:lineRule="atLeast"/>
              <w:ind w:left="-108" w:right="-88"/>
              <w:jc w:val="center"/>
              <w:rPr>
                <w:rFonts w:ascii="Times New Roman" w:hAnsi="Times New Roman" w:cs="Times New Roman"/>
                <w:b/>
                <w:bCs/>
                <w:sz w:val="22"/>
                <w:szCs w:val="22"/>
              </w:rPr>
            </w:pPr>
            <w:r w:rsidRPr="000E1568">
              <w:rPr>
                <w:rFonts w:ascii="Times New Roman" w:hAnsi="Times New Roman" w:cs="Times New Roman"/>
                <w:b/>
                <w:bCs/>
                <w:sz w:val="22"/>
                <w:szCs w:val="22"/>
              </w:rPr>
              <w:t>financial statements</w:t>
            </w:r>
          </w:p>
        </w:tc>
      </w:tr>
      <w:tr w:rsidR="00151D54" w:rsidRPr="000E1568" w14:paraId="40189D26" w14:textId="77777777" w:rsidTr="004632FB">
        <w:trPr>
          <w:tblHeader/>
        </w:trPr>
        <w:tc>
          <w:tcPr>
            <w:tcW w:w="1807" w:type="pct"/>
          </w:tcPr>
          <w:p w14:paraId="44D2C3F6" w14:textId="77777777" w:rsidR="00151D54" w:rsidRPr="000E1568" w:rsidRDefault="00151D54" w:rsidP="00531B6D">
            <w:pPr>
              <w:pStyle w:val="BodyText"/>
              <w:spacing w:line="240" w:lineRule="atLeast"/>
              <w:rPr>
                <w:rFonts w:ascii="Times New Roman" w:hAnsi="Times New Roman" w:cs="Times New Roman"/>
                <w:b/>
                <w:bCs/>
                <w:sz w:val="22"/>
                <w:szCs w:val="22"/>
              </w:rPr>
            </w:pPr>
          </w:p>
        </w:tc>
        <w:tc>
          <w:tcPr>
            <w:tcW w:w="146" w:type="pct"/>
          </w:tcPr>
          <w:p w14:paraId="64B48E6E" w14:textId="77777777" w:rsidR="00151D54" w:rsidRPr="000E1568" w:rsidRDefault="00151D54" w:rsidP="00531B6D">
            <w:pPr>
              <w:pStyle w:val="BodyText"/>
              <w:spacing w:line="240" w:lineRule="atLeast"/>
              <w:ind w:right="-90"/>
              <w:jc w:val="center"/>
              <w:rPr>
                <w:rFonts w:ascii="Times New Roman" w:hAnsi="Times New Roman" w:cs="Times New Roman"/>
                <w:b/>
                <w:bCs/>
                <w:i/>
                <w:iCs/>
                <w:sz w:val="22"/>
                <w:szCs w:val="22"/>
              </w:rPr>
            </w:pPr>
          </w:p>
        </w:tc>
        <w:tc>
          <w:tcPr>
            <w:tcW w:w="667" w:type="pct"/>
          </w:tcPr>
          <w:p w14:paraId="7DC8F889" w14:textId="261F2962" w:rsidR="00151D54" w:rsidRPr="000E1568" w:rsidRDefault="00D63294" w:rsidP="00531B6D">
            <w:pPr>
              <w:ind w:left="-170" w:right="-135"/>
              <w:jc w:val="center"/>
              <w:rPr>
                <w:rFonts w:cs="Times New Roman"/>
                <w:szCs w:val="22"/>
                <w:rtl/>
                <w:cs/>
              </w:rPr>
            </w:pPr>
            <w:r w:rsidRPr="000E1568">
              <w:rPr>
                <w:rFonts w:cs="Times New Roman"/>
                <w:bCs/>
                <w:szCs w:val="22"/>
              </w:rPr>
              <w:t>202</w:t>
            </w:r>
            <w:r w:rsidR="00BA1764" w:rsidRPr="000E1568">
              <w:rPr>
                <w:rFonts w:cs="Times New Roman"/>
                <w:bCs/>
                <w:szCs w:val="22"/>
              </w:rPr>
              <w:t>4</w:t>
            </w:r>
          </w:p>
        </w:tc>
        <w:tc>
          <w:tcPr>
            <w:tcW w:w="142" w:type="pct"/>
          </w:tcPr>
          <w:p w14:paraId="21F39329" w14:textId="77777777" w:rsidR="00151D54" w:rsidRPr="000E1568" w:rsidRDefault="00151D54" w:rsidP="00531B6D">
            <w:pPr>
              <w:ind w:left="-170" w:right="-135"/>
              <w:jc w:val="center"/>
              <w:rPr>
                <w:rFonts w:cs="Times New Roman"/>
                <w:szCs w:val="22"/>
              </w:rPr>
            </w:pPr>
          </w:p>
        </w:tc>
        <w:tc>
          <w:tcPr>
            <w:tcW w:w="643" w:type="pct"/>
          </w:tcPr>
          <w:p w14:paraId="18615B3F" w14:textId="52D885E4" w:rsidR="00151D54" w:rsidRPr="000E1568" w:rsidRDefault="00D63294" w:rsidP="00531B6D">
            <w:pPr>
              <w:ind w:left="-170" w:right="-135"/>
              <w:jc w:val="center"/>
              <w:rPr>
                <w:rFonts w:cs="Times New Roman"/>
                <w:szCs w:val="22"/>
                <w:rtl/>
                <w:cs/>
              </w:rPr>
            </w:pPr>
            <w:r w:rsidRPr="000E1568">
              <w:rPr>
                <w:rFonts w:cs="Times New Roman"/>
                <w:bCs/>
                <w:szCs w:val="22"/>
              </w:rPr>
              <w:t>202</w:t>
            </w:r>
            <w:r w:rsidR="00BA1764" w:rsidRPr="000E1568">
              <w:rPr>
                <w:rFonts w:cs="Times New Roman"/>
                <w:bCs/>
                <w:szCs w:val="22"/>
              </w:rPr>
              <w:t>3</w:t>
            </w:r>
          </w:p>
        </w:tc>
        <w:tc>
          <w:tcPr>
            <w:tcW w:w="126" w:type="pct"/>
          </w:tcPr>
          <w:p w14:paraId="69F64112" w14:textId="77777777" w:rsidR="00151D54" w:rsidRPr="000E1568" w:rsidRDefault="00151D54" w:rsidP="00531B6D">
            <w:pPr>
              <w:ind w:left="-170" w:right="-135"/>
              <w:jc w:val="center"/>
              <w:rPr>
                <w:rFonts w:cs="Times New Roman"/>
                <w:szCs w:val="22"/>
              </w:rPr>
            </w:pPr>
          </w:p>
        </w:tc>
        <w:tc>
          <w:tcPr>
            <w:tcW w:w="658" w:type="pct"/>
          </w:tcPr>
          <w:p w14:paraId="272B50CB" w14:textId="7A16D58D" w:rsidR="00151D54" w:rsidRPr="000E1568" w:rsidRDefault="00D63294" w:rsidP="00531B6D">
            <w:pPr>
              <w:ind w:left="-170" w:right="-135"/>
              <w:jc w:val="center"/>
              <w:rPr>
                <w:rFonts w:cs="Times New Roman"/>
                <w:szCs w:val="22"/>
                <w:rtl/>
                <w:cs/>
              </w:rPr>
            </w:pPr>
            <w:r w:rsidRPr="000E1568">
              <w:rPr>
                <w:rFonts w:cs="Times New Roman"/>
                <w:bCs/>
                <w:szCs w:val="22"/>
              </w:rPr>
              <w:t>202</w:t>
            </w:r>
            <w:r w:rsidR="00BA1764" w:rsidRPr="000E1568">
              <w:rPr>
                <w:rFonts w:cs="Times New Roman"/>
                <w:bCs/>
                <w:szCs w:val="22"/>
              </w:rPr>
              <w:t>4</w:t>
            </w:r>
          </w:p>
        </w:tc>
        <w:tc>
          <w:tcPr>
            <w:tcW w:w="129" w:type="pct"/>
          </w:tcPr>
          <w:p w14:paraId="43C73BE3" w14:textId="77777777" w:rsidR="00151D54" w:rsidRPr="000E1568" w:rsidRDefault="00151D54" w:rsidP="00531B6D">
            <w:pPr>
              <w:ind w:left="-170" w:right="-135"/>
              <w:jc w:val="center"/>
              <w:rPr>
                <w:rFonts w:cs="Times New Roman"/>
                <w:szCs w:val="22"/>
              </w:rPr>
            </w:pPr>
          </w:p>
        </w:tc>
        <w:tc>
          <w:tcPr>
            <w:tcW w:w="682" w:type="pct"/>
          </w:tcPr>
          <w:p w14:paraId="4D513986" w14:textId="6FC9C73F" w:rsidR="00151D54" w:rsidRPr="000E1568" w:rsidRDefault="00D63294" w:rsidP="00531B6D">
            <w:pPr>
              <w:ind w:left="-170" w:right="-135"/>
              <w:jc w:val="center"/>
              <w:rPr>
                <w:rFonts w:cs="Times New Roman"/>
                <w:szCs w:val="22"/>
                <w:rtl/>
                <w:cs/>
              </w:rPr>
            </w:pPr>
            <w:r w:rsidRPr="000E1568">
              <w:rPr>
                <w:rFonts w:cs="Times New Roman"/>
                <w:bCs/>
                <w:szCs w:val="22"/>
              </w:rPr>
              <w:t>202</w:t>
            </w:r>
            <w:r w:rsidR="00BA1764" w:rsidRPr="000E1568">
              <w:rPr>
                <w:rFonts w:cs="Times New Roman"/>
                <w:bCs/>
                <w:szCs w:val="22"/>
              </w:rPr>
              <w:t>3</w:t>
            </w:r>
          </w:p>
        </w:tc>
      </w:tr>
      <w:tr w:rsidR="00151D54" w:rsidRPr="000E1568" w14:paraId="40B0B3F7" w14:textId="77777777" w:rsidTr="004632FB">
        <w:trPr>
          <w:tblHeader/>
        </w:trPr>
        <w:tc>
          <w:tcPr>
            <w:tcW w:w="1953" w:type="pct"/>
            <w:gridSpan w:val="2"/>
          </w:tcPr>
          <w:p w14:paraId="0B51A1FC" w14:textId="77777777" w:rsidR="00151D54" w:rsidRPr="000E1568" w:rsidRDefault="00151D54" w:rsidP="00531B6D">
            <w:pPr>
              <w:pStyle w:val="BodyText"/>
              <w:spacing w:line="240" w:lineRule="atLeast"/>
              <w:rPr>
                <w:rFonts w:ascii="Times New Roman" w:hAnsi="Times New Roman" w:cs="Times New Roman"/>
                <w:b/>
                <w:bCs/>
                <w:sz w:val="22"/>
                <w:szCs w:val="22"/>
              </w:rPr>
            </w:pPr>
          </w:p>
        </w:tc>
        <w:tc>
          <w:tcPr>
            <w:tcW w:w="3047" w:type="pct"/>
            <w:gridSpan w:val="7"/>
          </w:tcPr>
          <w:p w14:paraId="55BFF898" w14:textId="77777777" w:rsidR="00151D54" w:rsidRPr="000E1568" w:rsidRDefault="00151D54" w:rsidP="00531B6D">
            <w:pPr>
              <w:pStyle w:val="BodyText"/>
              <w:spacing w:line="240" w:lineRule="atLeast"/>
              <w:ind w:left="-108" w:right="-88"/>
              <w:jc w:val="center"/>
              <w:rPr>
                <w:rFonts w:ascii="Times New Roman" w:hAnsi="Times New Roman" w:cs="Times New Roman"/>
                <w:sz w:val="22"/>
                <w:szCs w:val="22"/>
              </w:rPr>
            </w:pPr>
            <w:r w:rsidRPr="000E1568">
              <w:rPr>
                <w:rFonts w:ascii="Times New Roman" w:hAnsi="Times New Roman" w:cs="Times New Roman"/>
                <w:i/>
                <w:iCs/>
                <w:sz w:val="22"/>
                <w:szCs w:val="22"/>
              </w:rPr>
              <w:t>(in million Baht)</w:t>
            </w:r>
          </w:p>
        </w:tc>
      </w:tr>
      <w:tr w:rsidR="00A03F40" w:rsidRPr="000E1568" w14:paraId="550CCA92" w14:textId="77777777" w:rsidTr="004632FB">
        <w:tc>
          <w:tcPr>
            <w:tcW w:w="1807" w:type="pct"/>
          </w:tcPr>
          <w:p w14:paraId="55F4CEEA" w14:textId="77777777" w:rsidR="00A03F40" w:rsidRPr="000E1568" w:rsidRDefault="00A03F40" w:rsidP="00A03F40">
            <w:pPr>
              <w:overflowPunct/>
              <w:autoSpaceDE/>
              <w:autoSpaceDN/>
              <w:adjustRightInd/>
              <w:spacing w:line="240" w:lineRule="atLeast"/>
              <w:textAlignment w:val="auto"/>
              <w:rPr>
                <w:rFonts w:cs="Times New Roman"/>
                <w:szCs w:val="22"/>
              </w:rPr>
            </w:pPr>
            <w:r w:rsidRPr="000E1568">
              <w:rPr>
                <w:rFonts w:cs="Times New Roman"/>
                <w:szCs w:val="22"/>
              </w:rPr>
              <w:t>Real estate under development</w:t>
            </w:r>
          </w:p>
        </w:tc>
        <w:tc>
          <w:tcPr>
            <w:tcW w:w="146" w:type="pct"/>
          </w:tcPr>
          <w:p w14:paraId="2BB2CC16" w14:textId="77777777" w:rsidR="00A03F40" w:rsidRPr="000E1568" w:rsidRDefault="00A03F40" w:rsidP="00A03F40">
            <w:pPr>
              <w:jc w:val="center"/>
              <w:rPr>
                <w:rFonts w:cs="Times New Roman"/>
                <w:i/>
                <w:iCs/>
                <w:szCs w:val="22"/>
              </w:rPr>
            </w:pPr>
          </w:p>
        </w:tc>
        <w:tc>
          <w:tcPr>
            <w:tcW w:w="667" w:type="pct"/>
            <w:vAlign w:val="bottom"/>
          </w:tcPr>
          <w:p w14:paraId="054C431C" w14:textId="0B76E39A" w:rsidR="00A03F40" w:rsidRPr="000E1568" w:rsidRDefault="00A03F40" w:rsidP="00A03F40">
            <w:pPr>
              <w:tabs>
                <w:tab w:val="decimal" w:pos="967"/>
              </w:tabs>
              <w:ind w:right="85"/>
              <w:rPr>
                <w:rFonts w:cs="Times New Roman"/>
                <w:spacing w:val="-2"/>
                <w:szCs w:val="22"/>
              </w:rPr>
            </w:pPr>
            <w:r w:rsidRPr="000E1568">
              <w:rPr>
                <w:rFonts w:cs="Times New Roman"/>
                <w:spacing w:val="-2"/>
                <w:szCs w:val="22"/>
              </w:rPr>
              <w:t>815</w:t>
            </w:r>
          </w:p>
        </w:tc>
        <w:tc>
          <w:tcPr>
            <w:tcW w:w="142" w:type="pct"/>
          </w:tcPr>
          <w:p w14:paraId="59B737DA" w14:textId="77777777" w:rsidR="00A03F40" w:rsidRPr="000E1568" w:rsidRDefault="00A03F40" w:rsidP="00A03F40">
            <w:pPr>
              <w:tabs>
                <w:tab w:val="decimal" w:pos="967"/>
              </w:tabs>
              <w:ind w:right="85"/>
              <w:rPr>
                <w:rFonts w:cs="Times New Roman"/>
                <w:spacing w:val="-2"/>
                <w:szCs w:val="22"/>
              </w:rPr>
            </w:pPr>
          </w:p>
        </w:tc>
        <w:tc>
          <w:tcPr>
            <w:tcW w:w="643" w:type="pct"/>
            <w:vAlign w:val="bottom"/>
          </w:tcPr>
          <w:p w14:paraId="64E68640" w14:textId="582AB925" w:rsidR="00A03F40" w:rsidRPr="000E1568" w:rsidRDefault="00A03F40" w:rsidP="00A03F40">
            <w:pPr>
              <w:tabs>
                <w:tab w:val="decimal" w:pos="967"/>
              </w:tabs>
              <w:ind w:right="85"/>
              <w:rPr>
                <w:rFonts w:cs="Times New Roman"/>
                <w:spacing w:val="-2"/>
                <w:szCs w:val="22"/>
              </w:rPr>
            </w:pPr>
            <w:r w:rsidRPr="000E1568">
              <w:rPr>
                <w:rFonts w:cs="Times New Roman"/>
                <w:spacing w:val="-2"/>
                <w:szCs w:val="22"/>
              </w:rPr>
              <w:t>880</w:t>
            </w:r>
          </w:p>
        </w:tc>
        <w:tc>
          <w:tcPr>
            <w:tcW w:w="126" w:type="pct"/>
          </w:tcPr>
          <w:p w14:paraId="7AB94034" w14:textId="77777777" w:rsidR="00A03F40" w:rsidRPr="000E1568" w:rsidRDefault="00A03F40" w:rsidP="00A03F40">
            <w:pPr>
              <w:tabs>
                <w:tab w:val="decimal" w:pos="967"/>
              </w:tabs>
              <w:ind w:right="85"/>
              <w:rPr>
                <w:rFonts w:cs="Times New Roman"/>
                <w:spacing w:val="-2"/>
                <w:szCs w:val="22"/>
              </w:rPr>
            </w:pPr>
          </w:p>
        </w:tc>
        <w:tc>
          <w:tcPr>
            <w:tcW w:w="658" w:type="pct"/>
            <w:vAlign w:val="bottom"/>
          </w:tcPr>
          <w:p w14:paraId="2FE10DDE" w14:textId="23AD34F9" w:rsidR="00A03F40" w:rsidRPr="000E1568" w:rsidRDefault="00A03F40" w:rsidP="00A03F40">
            <w:pPr>
              <w:tabs>
                <w:tab w:val="decimal" w:pos="967"/>
              </w:tabs>
              <w:ind w:right="85"/>
              <w:rPr>
                <w:rFonts w:cs="Times New Roman"/>
                <w:spacing w:val="-2"/>
                <w:szCs w:val="22"/>
              </w:rPr>
            </w:pPr>
            <w:r w:rsidRPr="000E1568">
              <w:rPr>
                <w:rFonts w:cs="Times New Roman"/>
                <w:spacing w:val="-2"/>
                <w:szCs w:val="22"/>
              </w:rPr>
              <w:t>623</w:t>
            </w:r>
          </w:p>
        </w:tc>
        <w:tc>
          <w:tcPr>
            <w:tcW w:w="129" w:type="pct"/>
            <w:vAlign w:val="bottom"/>
          </w:tcPr>
          <w:p w14:paraId="67DDC49A" w14:textId="77777777" w:rsidR="00A03F40" w:rsidRPr="000E1568" w:rsidRDefault="00A03F40" w:rsidP="00A03F40">
            <w:pPr>
              <w:tabs>
                <w:tab w:val="decimal" w:pos="954"/>
                <w:tab w:val="decimal" w:pos="1009"/>
              </w:tabs>
              <w:ind w:right="85"/>
              <w:rPr>
                <w:rFonts w:cs="Times New Roman"/>
                <w:spacing w:val="-2"/>
                <w:szCs w:val="22"/>
              </w:rPr>
            </w:pPr>
          </w:p>
        </w:tc>
        <w:tc>
          <w:tcPr>
            <w:tcW w:w="682" w:type="pct"/>
            <w:vAlign w:val="bottom"/>
          </w:tcPr>
          <w:p w14:paraId="41CC48AC" w14:textId="20F0CD11" w:rsidR="00A03F40" w:rsidRPr="000E1568" w:rsidRDefault="00A03F40" w:rsidP="00A03F40">
            <w:pPr>
              <w:tabs>
                <w:tab w:val="decimal" w:pos="967"/>
              </w:tabs>
              <w:ind w:right="85"/>
              <w:rPr>
                <w:rFonts w:cs="Times New Roman"/>
                <w:spacing w:val="-2"/>
                <w:szCs w:val="22"/>
              </w:rPr>
            </w:pPr>
            <w:r w:rsidRPr="000E1568">
              <w:rPr>
                <w:rFonts w:cs="Times New Roman"/>
                <w:spacing w:val="-2"/>
                <w:szCs w:val="22"/>
              </w:rPr>
              <w:t>623</w:t>
            </w:r>
          </w:p>
        </w:tc>
      </w:tr>
      <w:tr w:rsidR="00A03F40" w:rsidRPr="000E1568" w14:paraId="417C094A" w14:textId="77777777" w:rsidTr="004632FB">
        <w:tc>
          <w:tcPr>
            <w:tcW w:w="1807" w:type="pct"/>
          </w:tcPr>
          <w:p w14:paraId="66C425F1" w14:textId="77777777" w:rsidR="00A03F40" w:rsidRPr="000E1568" w:rsidRDefault="00A03F40" w:rsidP="00A03F40">
            <w:pPr>
              <w:overflowPunct/>
              <w:autoSpaceDE/>
              <w:autoSpaceDN/>
              <w:adjustRightInd/>
              <w:spacing w:line="240" w:lineRule="atLeast"/>
              <w:textAlignment w:val="auto"/>
              <w:rPr>
                <w:rFonts w:cs="Times New Roman"/>
                <w:szCs w:val="22"/>
              </w:rPr>
            </w:pPr>
            <w:r w:rsidRPr="000E1568">
              <w:rPr>
                <w:rFonts w:cs="Times New Roman"/>
                <w:szCs w:val="22"/>
              </w:rPr>
              <w:t xml:space="preserve">Real estate developed </w:t>
            </w:r>
          </w:p>
        </w:tc>
        <w:tc>
          <w:tcPr>
            <w:tcW w:w="146" w:type="pct"/>
          </w:tcPr>
          <w:p w14:paraId="0DF085C4" w14:textId="77777777" w:rsidR="00A03F40" w:rsidRPr="000E1568" w:rsidRDefault="00A03F40" w:rsidP="00A03F40">
            <w:pPr>
              <w:jc w:val="center"/>
              <w:rPr>
                <w:rFonts w:cs="Times New Roman"/>
                <w:i/>
                <w:iCs/>
                <w:szCs w:val="22"/>
              </w:rPr>
            </w:pPr>
          </w:p>
        </w:tc>
        <w:tc>
          <w:tcPr>
            <w:tcW w:w="667" w:type="pct"/>
            <w:vAlign w:val="bottom"/>
          </w:tcPr>
          <w:p w14:paraId="5F48634D" w14:textId="6B063820" w:rsidR="00A03F40" w:rsidRPr="000E1568" w:rsidRDefault="00A03F40" w:rsidP="00A03F40">
            <w:pPr>
              <w:tabs>
                <w:tab w:val="decimal" w:pos="967"/>
              </w:tabs>
              <w:ind w:right="85"/>
              <w:rPr>
                <w:rFonts w:cs="Times New Roman"/>
                <w:spacing w:val="-2"/>
                <w:szCs w:val="22"/>
              </w:rPr>
            </w:pPr>
            <w:r w:rsidRPr="000E1568">
              <w:rPr>
                <w:rFonts w:cs="Times New Roman"/>
                <w:spacing w:val="-2"/>
                <w:szCs w:val="22"/>
              </w:rPr>
              <w:t>47</w:t>
            </w:r>
          </w:p>
        </w:tc>
        <w:tc>
          <w:tcPr>
            <w:tcW w:w="142" w:type="pct"/>
          </w:tcPr>
          <w:p w14:paraId="77167C87" w14:textId="77777777" w:rsidR="00A03F40" w:rsidRPr="000E1568" w:rsidRDefault="00A03F40" w:rsidP="00A03F40">
            <w:pPr>
              <w:tabs>
                <w:tab w:val="decimal" w:pos="967"/>
              </w:tabs>
              <w:ind w:right="85"/>
              <w:jc w:val="center"/>
              <w:rPr>
                <w:rFonts w:cs="Times New Roman"/>
                <w:spacing w:val="-2"/>
                <w:szCs w:val="22"/>
              </w:rPr>
            </w:pPr>
          </w:p>
        </w:tc>
        <w:tc>
          <w:tcPr>
            <w:tcW w:w="643" w:type="pct"/>
            <w:vAlign w:val="bottom"/>
          </w:tcPr>
          <w:p w14:paraId="34B4350A" w14:textId="77042C67" w:rsidR="00A03F40" w:rsidRPr="000E1568" w:rsidRDefault="00A03F40" w:rsidP="00A03F40">
            <w:pPr>
              <w:tabs>
                <w:tab w:val="decimal" w:pos="967"/>
              </w:tabs>
              <w:ind w:right="85"/>
              <w:rPr>
                <w:rFonts w:cs="Times New Roman"/>
                <w:spacing w:val="-2"/>
                <w:szCs w:val="22"/>
              </w:rPr>
            </w:pPr>
            <w:r w:rsidRPr="000E1568">
              <w:rPr>
                <w:rFonts w:cs="Times New Roman"/>
                <w:spacing w:val="-2"/>
                <w:szCs w:val="22"/>
              </w:rPr>
              <w:t>46</w:t>
            </w:r>
          </w:p>
        </w:tc>
        <w:tc>
          <w:tcPr>
            <w:tcW w:w="126" w:type="pct"/>
          </w:tcPr>
          <w:p w14:paraId="00638CFD" w14:textId="77777777" w:rsidR="00A03F40" w:rsidRPr="000E1568" w:rsidRDefault="00A03F40" w:rsidP="00A03F40">
            <w:pPr>
              <w:tabs>
                <w:tab w:val="decimal" w:pos="967"/>
              </w:tabs>
              <w:ind w:right="85"/>
              <w:jc w:val="center"/>
              <w:rPr>
                <w:rFonts w:cs="Times New Roman"/>
                <w:spacing w:val="-2"/>
                <w:szCs w:val="22"/>
              </w:rPr>
            </w:pPr>
          </w:p>
        </w:tc>
        <w:tc>
          <w:tcPr>
            <w:tcW w:w="658" w:type="pct"/>
            <w:vAlign w:val="bottom"/>
          </w:tcPr>
          <w:p w14:paraId="06247CE9" w14:textId="46D5FDA9" w:rsidR="00A03F40" w:rsidRPr="000E1568" w:rsidRDefault="00A03F40" w:rsidP="003A6967">
            <w:pPr>
              <w:tabs>
                <w:tab w:val="decimal" w:pos="837"/>
              </w:tabs>
              <w:ind w:right="85"/>
              <w:rPr>
                <w:rFonts w:cs="Times New Roman"/>
                <w:spacing w:val="-2"/>
                <w:szCs w:val="22"/>
              </w:rPr>
            </w:pPr>
            <w:r w:rsidRPr="000E1568">
              <w:rPr>
                <w:rFonts w:cs="Times New Roman"/>
                <w:spacing w:val="-2"/>
                <w:szCs w:val="22"/>
                <w:cs/>
              </w:rPr>
              <w:t>-</w:t>
            </w:r>
          </w:p>
        </w:tc>
        <w:tc>
          <w:tcPr>
            <w:tcW w:w="129" w:type="pct"/>
            <w:vAlign w:val="bottom"/>
          </w:tcPr>
          <w:p w14:paraId="40D8B68F" w14:textId="77777777" w:rsidR="00A03F40" w:rsidRPr="000E1568" w:rsidRDefault="00A03F40" w:rsidP="00A03F40">
            <w:pPr>
              <w:tabs>
                <w:tab w:val="decimal" w:pos="954"/>
                <w:tab w:val="decimal" w:pos="1009"/>
              </w:tabs>
              <w:ind w:right="85"/>
              <w:jc w:val="center"/>
              <w:rPr>
                <w:rFonts w:cs="Times New Roman"/>
                <w:spacing w:val="-2"/>
                <w:szCs w:val="22"/>
              </w:rPr>
            </w:pPr>
          </w:p>
        </w:tc>
        <w:tc>
          <w:tcPr>
            <w:tcW w:w="682" w:type="pct"/>
            <w:vAlign w:val="bottom"/>
          </w:tcPr>
          <w:p w14:paraId="54E071D6" w14:textId="4C3F9BA6" w:rsidR="00A03F40" w:rsidRPr="000E1568" w:rsidRDefault="00A03F40" w:rsidP="003A6967">
            <w:pPr>
              <w:tabs>
                <w:tab w:val="decimal" w:pos="735"/>
              </w:tabs>
              <w:ind w:right="85"/>
              <w:rPr>
                <w:rFonts w:cs="Times New Roman"/>
                <w:spacing w:val="-2"/>
                <w:szCs w:val="22"/>
              </w:rPr>
            </w:pPr>
            <w:r w:rsidRPr="000E1568">
              <w:rPr>
                <w:rFonts w:cs="Times New Roman"/>
                <w:spacing w:val="-2"/>
                <w:szCs w:val="22"/>
              </w:rPr>
              <w:t>-</w:t>
            </w:r>
          </w:p>
        </w:tc>
      </w:tr>
      <w:tr w:rsidR="00A03F40" w:rsidRPr="000E1568" w14:paraId="26A43752" w14:textId="77777777" w:rsidTr="004632FB">
        <w:tc>
          <w:tcPr>
            <w:tcW w:w="1807" w:type="pct"/>
          </w:tcPr>
          <w:p w14:paraId="4E7D40F6" w14:textId="77777777" w:rsidR="00A03F40" w:rsidRPr="000E1568" w:rsidRDefault="00A03F40" w:rsidP="00A03F40">
            <w:pPr>
              <w:rPr>
                <w:rFonts w:cs="Times New Roman"/>
                <w:b/>
                <w:bCs/>
                <w:szCs w:val="22"/>
              </w:rPr>
            </w:pPr>
            <w:r w:rsidRPr="000E1568">
              <w:rPr>
                <w:rFonts w:cs="Times New Roman"/>
                <w:b/>
                <w:bCs/>
                <w:szCs w:val="22"/>
              </w:rPr>
              <w:t>Total</w:t>
            </w:r>
          </w:p>
        </w:tc>
        <w:tc>
          <w:tcPr>
            <w:tcW w:w="146" w:type="pct"/>
          </w:tcPr>
          <w:p w14:paraId="3631F87B" w14:textId="77777777" w:rsidR="00A03F40" w:rsidRPr="000E1568" w:rsidRDefault="00A03F40" w:rsidP="00A03F40">
            <w:pPr>
              <w:rPr>
                <w:rFonts w:cs="Times New Roman"/>
                <w:b/>
                <w:bCs/>
                <w:szCs w:val="22"/>
              </w:rPr>
            </w:pPr>
          </w:p>
        </w:tc>
        <w:tc>
          <w:tcPr>
            <w:tcW w:w="667" w:type="pct"/>
            <w:tcBorders>
              <w:top w:val="single" w:sz="4" w:space="0" w:color="auto"/>
              <w:left w:val="nil"/>
              <w:bottom w:val="double" w:sz="4" w:space="0" w:color="auto"/>
              <w:right w:val="nil"/>
            </w:tcBorders>
            <w:vAlign w:val="bottom"/>
          </w:tcPr>
          <w:p w14:paraId="36165BBA" w14:textId="68A411C4" w:rsidR="00A03F40" w:rsidRPr="000E1568" w:rsidRDefault="00A03F40" w:rsidP="00A03F40">
            <w:pPr>
              <w:tabs>
                <w:tab w:val="decimal" w:pos="967"/>
              </w:tabs>
              <w:ind w:right="85"/>
              <w:rPr>
                <w:rFonts w:cs="Times New Roman"/>
                <w:b/>
                <w:bCs/>
                <w:spacing w:val="-2"/>
                <w:szCs w:val="22"/>
              </w:rPr>
            </w:pPr>
            <w:r w:rsidRPr="000E1568">
              <w:rPr>
                <w:rFonts w:cs="Times New Roman"/>
                <w:b/>
                <w:bCs/>
                <w:spacing w:val="-2"/>
                <w:szCs w:val="22"/>
              </w:rPr>
              <w:t>862</w:t>
            </w:r>
          </w:p>
        </w:tc>
        <w:tc>
          <w:tcPr>
            <w:tcW w:w="142" w:type="pct"/>
          </w:tcPr>
          <w:p w14:paraId="12C9CEA2" w14:textId="77777777" w:rsidR="00A03F40" w:rsidRPr="000E1568" w:rsidRDefault="00A03F40" w:rsidP="00A03F40">
            <w:pPr>
              <w:tabs>
                <w:tab w:val="decimal" w:pos="967"/>
              </w:tabs>
              <w:ind w:right="85"/>
              <w:rPr>
                <w:rFonts w:cs="Times New Roman"/>
                <w:b/>
                <w:bCs/>
                <w:spacing w:val="-2"/>
                <w:szCs w:val="22"/>
              </w:rPr>
            </w:pPr>
          </w:p>
        </w:tc>
        <w:tc>
          <w:tcPr>
            <w:tcW w:w="643" w:type="pct"/>
            <w:tcBorders>
              <w:top w:val="single" w:sz="4" w:space="0" w:color="auto"/>
              <w:left w:val="nil"/>
              <w:bottom w:val="double" w:sz="4" w:space="0" w:color="auto"/>
              <w:right w:val="nil"/>
            </w:tcBorders>
            <w:vAlign w:val="bottom"/>
          </w:tcPr>
          <w:p w14:paraId="6308CB15" w14:textId="069BD130" w:rsidR="00A03F40" w:rsidRPr="000E1568" w:rsidRDefault="00A03F40" w:rsidP="00A03F40">
            <w:pPr>
              <w:tabs>
                <w:tab w:val="decimal" w:pos="967"/>
              </w:tabs>
              <w:ind w:right="85"/>
              <w:rPr>
                <w:rFonts w:cs="Times New Roman"/>
                <w:b/>
                <w:bCs/>
                <w:spacing w:val="-2"/>
                <w:szCs w:val="22"/>
              </w:rPr>
            </w:pPr>
            <w:r w:rsidRPr="000E1568">
              <w:rPr>
                <w:rFonts w:cs="Times New Roman"/>
                <w:b/>
                <w:bCs/>
                <w:spacing w:val="-2"/>
                <w:szCs w:val="22"/>
              </w:rPr>
              <w:t>926</w:t>
            </w:r>
          </w:p>
        </w:tc>
        <w:tc>
          <w:tcPr>
            <w:tcW w:w="126" w:type="pct"/>
          </w:tcPr>
          <w:p w14:paraId="6363C13D" w14:textId="77777777" w:rsidR="00A03F40" w:rsidRPr="000E1568" w:rsidRDefault="00A03F40" w:rsidP="00A03F40">
            <w:pPr>
              <w:tabs>
                <w:tab w:val="decimal" w:pos="967"/>
              </w:tabs>
              <w:ind w:right="85"/>
              <w:rPr>
                <w:rFonts w:cs="Times New Roman"/>
                <w:b/>
                <w:bCs/>
                <w:spacing w:val="-2"/>
                <w:szCs w:val="22"/>
              </w:rPr>
            </w:pPr>
          </w:p>
        </w:tc>
        <w:tc>
          <w:tcPr>
            <w:tcW w:w="658" w:type="pct"/>
            <w:tcBorders>
              <w:top w:val="single" w:sz="4" w:space="0" w:color="auto"/>
              <w:left w:val="nil"/>
              <w:bottom w:val="double" w:sz="4" w:space="0" w:color="auto"/>
              <w:right w:val="nil"/>
            </w:tcBorders>
            <w:vAlign w:val="bottom"/>
          </w:tcPr>
          <w:p w14:paraId="04F92E7C" w14:textId="1A7127FF" w:rsidR="00A03F40" w:rsidRPr="000E1568" w:rsidRDefault="00A03F40" w:rsidP="00A03F40">
            <w:pPr>
              <w:tabs>
                <w:tab w:val="decimal" w:pos="967"/>
              </w:tabs>
              <w:ind w:right="85"/>
              <w:rPr>
                <w:rFonts w:cs="Times New Roman"/>
                <w:b/>
                <w:bCs/>
                <w:spacing w:val="-2"/>
                <w:szCs w:val="22"/>
              </w:rPr>
            </w:pPr>
            <w:r w:rsidRPr="000E1568">
              <w:rPr>
                <w:rFonts w:cs="Times New Roman"/>
                <w:b/>
                <w:bCs/>
                <w:spacing w:val="-2"/>
                <w:szCs w:val="22"/>
              </w:rPr>
              <w:t>623</w:t>
            </w:r>
          </w:p>
        </w:tc>
        <w:tc>
          <w:tcPr>
            <w:tcW w:w="129" w:type="pct"/>
          </w:tcPr>
          <w:p w14:paraId="6678FF0C" w14:textId="77777777" w:rsidR="00A03F40" w:rsidRPr="000E1568" w:rsidRDefault="00A03F40" w:rsidP="00A03F40">
            <w:pPr>
              <w:tabs>
                <w:tab w:val="decimal" w:pos="954"/>
                <w:tab w:val="decimal" w:pos="1009"/>
              </w:tabs>
              <w:ind w:right="85"/>
              <w:rPr>
                <w:rFonts w:cs="Times New Roman"/>
                <w:b/>
                <w:bCs/>
                <w:spacing w:val="-2"/>
                <w:szCs w:val="22"/>
              </w:rPr>
            </w:pPr>
          </w:p>
        </w:tc>
        <w:tc>
          <w:tcPr>
            <w:tcW w:w="682" w:type="pct"/>
            <w:tcBorders>
              <w:top w:val="single" w:sz="4" w:space="0" w:color="auto"/>
              <w:bottom w:val="double" w:sz="4" w:space="0" w:color="auto"/>
            </w:tcBorders>
            <w:vAlign w:val="bottom"/>
          </w:tcPr>
          <w:p w14:paraId="4ADD4B72" w14:textId="089D6F4F" w:rsidR="00A03F40" w:rsidRPr="000E1568" w:rsidRDefault="00A03F40" w:rsidP="00A03F40">
            <w:pPr>
              <w:tabs>
                <w:tab w:val="decimal" w:pos="954"/>
              </w:tabs>
              <w:ind w:right="85"/>
              <w:rPr>
                <w:rFonts w:cs="Times New Roman"/>
                <w:b/>
                <w:bCs/>
                <w:spacing w:val="-2"/>
                <w:szCs w:val="22"/>
              </w:rPr>
            </w:pPr>
            <w:r w:rsidRPr="000E1568">
              <w:rPr>
                <w:rFonts w:cs="Times New Roman"/>
                <w:b/>
                <w:bCs/>
                <w:spacing w:val="-2"/>
                <w:szCs w:val="22"/>
              </w:rPr>
              <w:t>623</w:t>
            </w:r>
          </w:p>
        </w:tc>
      </w:tr>
      <w:tr w:rsidR="00A03F40" w:rsidRPr="000E1568" w14:paraId="02BF083E" w14:textId="77777777" w:rsidTr="004632FB">
        <w:tc>
          <w:tcPr>
            <w:tcW w:w="1807" w:type="pct"/>
          </w:tcPr>
          <w:p w14:paraId="04EB15A4" w14:textId="77777777" w:rsidR="00A03F40" w:rsidRPr="000E1568" w:rsidRDefault="00A03F40" w:rsidP="00A03F40">
            <w:pPr>
              <w:rPr>
                <w:rFonts w:cs="Times New Roman"/>
                <w:szCs w:val="22"/>
              </w:rPr>
            </w:pPr>
          </w:p>
        </w:tc>
        <w:tc>
          <w:tcPr>
            <w:tcW w:w="146" w:type="pct"/>
          </w:tcPr>
          <w:p w14:paraId="49A9E7AE" w14:textId="77777777" w:rsidR="00A03F40" w:rsidRPr="000E1568" w:rsidRDefault="00A03F40" w:rsidP="00A03F40">
            <w:pPr>
              <w:rPr>
                <w:rFonts w:cs="Times New Roman"/>
                <w:szCs w:val="22"/>
              </w:rPr>
            </w:pPr>
          </w:p>
        </w:tc>
        <w:tc>
          <w:tcPr>
            <w:tcW w:w="667" w:type="pct"/>
            <w:tcBorders>
              <w:top w:val="single" w:sz="4" w:space="0" w:color="auto"/>
            </w:tcBorders>
          </w:tcPr>
          <w:p w14:paraId="1629D368" w14:textId="77777777" w:rsidR="00A03F40" w:rsidRPr="000E1568" w:rsidRDefault="00A03F40" w:rsidP="00A03F40">
            <w:pPr>
              <w:tabs>
                <w:tab w:val="decimal" w:pos="954"/>
              </w:tabs>
              <w:ind w:right="85"/>
              <w:rPr>
                <w:rFonts w:cs="Times New Roman"/>
                <w:spacing w:val="-2"/>
                <w:szCs w:val="22"/>
              </w:rPr>
            </w:pPr>
          </w:p>
        </w:tc>
        <w:tc>
          <w:tcPr>
            <w:tcW w:w="142" w:type="pct"/>
          </w:tcPr>
          <w:p w14:paraId="5DA00469" w14:textId="77777777" w:rsidR="00A03F40" w:rsidRPr="000E1568" w:rsidRDefault="00A03F40" w:rsidP="00A03F40">
            <w:pPr>
              <w:tabs>
                <w:tab w:val="decimal" w:pos="954"/>
              </w:tabs>
              <w:ind w:right="85"/>
              <w:rPr>
                <w:rFonts w:cs="Times New Roman"/>
                <w:spacing w:val="-2"/>
                <w:szCs w:val="22"/>
              </w:rPr>
            </w:pPr>
          </w:p>
        </w:tc>
        <w:tc>
          <w:tcPr>
            <w:tcW w:w="643" w:type="pct"/>
            <w:tcBorders>
              <w:top w:val="single" w:sz="4" w:space="0" w:color="auto"/>
            </w:tcBorders>
          </w:tcPr>
          <w:p w14:paraId="5ED622DC" w14:textId="77777777" w:rsidR="00A03F40" w:rsidRPr="000E1568" w:rsidRDefault="00A03F40" w:rsidP="00A03F40">
            <w:pPr>
              <w:tabs>
                <w:tab w:val="decimal" w:pos="954"/>
              </w:tabs>
              <w:ind w:right="85"/>
              <w:rPr>
                <w:rFonts w:cs="Times New Roman"/>
                <w:spacing w:val="-2"/>
                <w:szCs w:val="22"/>
              </w:rPr>
            </w:pPr>
          </w:p>
        </w:tc>
        <w:tc>
          <w:tcPr>
            <w:tcW w:w="126" w:type="pct"/>
          </w:tcPr>
          <w:p w14:paraId="58042F48" w14:textId="77777777" w:rsidR="00A03F40" w:rsidRPr="000E1568" w:rsidRDefault="00A03F40" w:rsidP="00A03F40">
            <w:pPr>
              <w:tabs>
                <w:tab w:val="decimal" w:pos="954"/>
              </w:tabs>
              <w:ind w:right="85"/>
              <w:rPr>
                <w:rFonts w:cs="Times New Roman"/>
                <w:spacing w:val="-2"/>
                <w:szCs w:val="22"/>
              </w:rPr>
            </w:pPr>
          </w:p>
        </w:tc>
        <w:tc>
          <w:tcPr>
            <w:tcW w:w="658" w:type="pct"/>
            <w:tcBorders>
              <w:top w:val="single" w:sz="4" w:space="0" w:color="auto"/>
            </w:tcBorders>
          </w:tcPr>
          <w:p w14:paraId="3396C36F" w14:textId="77777777" w:rsidR="00A03F40" w:rsidRPr="000E1568" w:rsidRDefault="00A03F40" w:rsidP="00A03F40">
            <w:pPr>
              <w:tabs>
                <w:tab w:val="decimal" w:pos="954"/>
              </w:tabs>
              <w:ind w:right="85"/>
              <w:rPr>
                <w:rFonts w:cs="Times New Roman"/>
                <w:spacing w:val="-2"/>
                <w:szCs w:val="22"/>
              </w:rPr>
            </w:pPr>
          </w:p>
        </w:tc>
        <w:tc>
          <w:tcPr>
            <w:tcW w:w="129" w:type="pct"/>
          </w:tcPr>
          <w:p w14:paraId="39D450D7" w14:textId="77777777" w:rsidR="00A03F40" w:rsidRPr="000E1568" w:rsidRDefault="00A03F40" w:rsidP="00A03F40">
            <w:pPr>
              <w:tabs>
                <w:tab w:val="decimal" w:pos="954"/>
              </w:tabs>
              <w:ind w:right="85"/>
              <w:rPr>
                <w:rFonts w:cs="Times New Roman"/>
                <w:spacing w:val="-2"/>
                <w:szCs w:val="22"/>
              </w:rPr>
            </w:pPr>
          </w:p>
        </w:tc>
        <w:tc>
          <w:tcPr>
            <w:tcW w:w="682" w:type="pct"/>
            <w:tcBorders>
              <w:top w:val="single" w:sz="4" w:space="0" w:color="auto"/>
            </w:tcBorders>
          </w:tcPr>
          <w:p w14:paraId="212E27F1" w14:textId="77777777" w:rsidR="00A03F40" w:rsidRPr="000E1568" w:rsidRDefault="00A03F40" w:rsidP="00A03F40">
            <w:pPr>
              <w:tabs>
                <w:tab w:val="decimal" w:pos="954"/>
              </w:tabs>
              <w:ind w:right="85"/>
              <w:rPr>
                <w:rFonts w:cs="Times New Roman"/>
                <w:spacing w:val="-2"/>
                <w:szCs w:val="22"/>
              </w:rPr>
            </w:pPr>
          </w:p>
        </w:tc>
      </w:tr>
      <w:tr w:rsidR="00A03F40" w:rsidRPr="000E1568" w14:paraId="6F1F6DB5" w14:textId="77777777" w:rsidTr="004632FB">
        <w:tc>
          <w:tcPr>
            <w:tcW w:w="1807" w:type="pct"/>
          </w:tcPr>
          <w:p w14:paraId="24FA4C07" w14:textId="77777777" w:rsidR="00A03F40" w:rsidRPr="000E1568" w:rsidRDefault="00A03F40" w:rsidP="00A03F40">
            <w:pPr>
              <w:ind w:left="180" w:right="-16" w:hanging="180"/>
              <w:rPr>
                <w:rFonts w:cs="Times New Roman"/>
                <w:szCs w:val="22"/>
              </w:rPr>
            </w:pPr>
            <w:r w:rsidRPr="000E1568">
              <w:rPr>
                <w:rFonts w:cs="Times New Roman"/>
                <w:szCs w:val="22"/>
              </w:rPr>
              <w:t>Real estate projects under development recognised as an expense in ‘cost of sales of real estate project’</w:t>
            </w:r>
          </w:p>
        </w:tc>
        <w:tc>
          <w:tcPr>
            <w:tcW w:w="146" w:type="pct"/>
          </w:tcPr>
          <w:p w14:paraId="3143799E" w14:textId="77777777" w:rsidR="00A03F40" w:rsidRPr="000E1568" w:rsidRDefault="00A03F40" w:rsidP="00A03F40">
            <w:pPr>
              <w:jc w:val="center"/>
              <w:rPr>
                <w:rFonts w:cs="Times New Roman"/>
                <w:szCs w:val="22"/>
              </w:rPr>
            </w:pPr>
          </w:p>
        </w:tc>
        <w:tc>
          <w:tcPr>
            <w:tcW w:w="667" w:type="pct"/>
          </w:tcPr>
          <w:p w14:paraId="049D6A69" w14:textId="77777777" w:rsidR="00A03F40" w:rsidRPr="000E1568" w:rsidRDefault="00A03F40" w:rsidP="00A03F40">
            <w:pPr>
              <w:tabs>
                <w:tab w:val="decimal" w:pos="954"/>
              </w:tabs>
              <w:ind w:right="85"/>
              <w:rPr>
                <w:rFonts w:cs="Times New Roman"/>
                <w:spacing w:val="-2"/>
                <w:szCs w:val="22"/>
              </w:rPr>
            </w:pPr>
          </w:p>
        </w:tc>
        <w:tc>
          <w:tcPr>
            <w:tcW w:w="142" w:type="pct"/>
          </w:tcPr>
          <w:p w14:paraId="2607E09D" w14:textId="77777777" w:rsidR="00A03F40" w:rsidRPr="000E1568" w:rsidRDefault="00A03F40" w:rsidP="00A03F40">
            <w:pPr>
              <w:tabs>
                <w:tab w:val="decimal" w:pos="954"/>
              </w:tabs>
              <w:ind w:right="85"/>
              <w:rPr>
                <w:rFonts w:cs="Times New Roman"/>
                <w:spacing w:val="-2"/>
                <w:szCs w:val="22"/>
              </w:rPr>
            </w:pPr>
          </w:p>
        </w:tc>
        <w:tc>
          <w:tcPr>
            <w:tcW w:w="643" w:type="pct"/>
          </w:tcPr>
          <w:p w14:paraId="1740AFCB" w14:textId="77777777" w:rsidR="00A03F40" w:rsidRPr="000E1568" w:rsidRDefault="00A03F40" w:rsidP="00A03F40">
            <w:pPr>
              <w:tabs>
                <w:tab w:val="decimal" w:pos="954"/>
              </w:tabs>
              <w:ind w:right="85"/>
              <w:rPr>
                <w:rFonts w:cs="Times New Roman"/>
                <w:spacing w:val="-2"/>
                <w:szCs w:val="22"/>
              </w:rPr>
            </w:pPr>
          </w:p>
        </w:tc>
        <w:tc>
          <w:tcPr>
            <w:tcW w:w="126" w:type="pct"/>
          </w:tcPr>
          <w:p w14:paraId="27A4C089" w14:textId="77777777" w:rsidR="00A03F40" w:rsidRPr="000E1568" w:rsidRDefault="00A03F40" w:rsidP="00A03F40">
            <w:pPr>
              <w:tabs>
                <w:tab w:val="decimal" w:pos="954"/>
              </w:tabs>
              <w:ind w:right="85"/>
              <w:rPr>
                <w:rFonts w:cs="Times New Roman"/>
                <w:spacing w:val="-2"/>
                <w:szCs w:val="22"/>
              </w:rPr>
            </w:pPr>
          </w:p>
        </w:tc>
        <w:tc>
          <w:tcPr>
            <w:tcW w:w="658" w:type="pct"/>
          </w:tcPr>
          <w:p w14:paraId="767B0DAD" w14:textId="06F1193A" w:rsidR="00A03F40" w:rsidRPr="000E1568" w:rsidRDefault="00A03F40" w:rsidP="00A03F40">
            <w:pPr>
              <w:tabs>
                <w:tab w:val="decimal" w:pos="954"/>
              </w:tabs>
              <w:ind w:right="85"/>
              <w:rPr>
                <w:rFonts w:cs="Times New Roman"/>
                <w:spacing w:val="-2"/>
                <w:szCs w:val="22"/>
              </w:rPr>
            </w:pPr>
          </w:p>
        </w:tc>
        <w:tc>
          <w:tcPr>
            <w:tcW w:w="129" w:type="pct"/>
          </w:tcPr>
          <w:p w14:paraId="69C891BE" w14:textId="77777777" w:rsidR="00A03F40" w:rsidRPr="000E1568" w:rsidRDefault="00A03F40" w:rsidP="00A03F40">
            <w:pPr>
              <w:tabs>
                <w:tab w:val="decimal" w:pos="954"/>
              </w:tabs>
              <w:ind w:right="85"/>
              <w:rPr>
                <w:rFonts w:cs="Times New Roman"/>
                <w:spacing w:val="-2"/>
                <w:szCs w:val="22"/>
              </w:rPr>
            </w:pPr>
          </w:p>
        </w:tc>
        <w:tc>
          <w:tcPr>
            <w:tcW w:w="682" w:type="pct"/>
          </w:tcPr>
          <w:p w14:paraId="4E8C1571" w14:textId="77777777" w:rsidR="00A03F40" w:rsidRPr="000E1568" w:rsidRDefault="00A03F40" w:rsidP="00A03F40">
            <w:pPr>
              <w:tabs>
                <w:tab w:val="decimal" w:pos="954"/>
              </w:tabs>
              <w:ind w:right="85"/>
              <w:rPr>
                <w:rFonts w:cs="Times New Roman"/>
                <w:spacing w:val="-2"/>
                <w:szCs w:val="22"/>
              </w:rPr>
            </w:pPr>
          </w:p>
        </w:tc>
      </w:tr>
      <w:tr w:rsidR="00A03F40" w:rsidRPr="000E1568" w14:paraId="0500C678" w14:textId="77777777" w:rsidTr="004632FB">
        <w:tc>
          <w:tcPr>
            <w:tcW w:w="1807" w:type="pct"/>
          </w:tcPr>
          <w:p w14:paraId="23C0BAE8" w14:textId="77777777" w:rsidR="00A03F40" w:rsidRPr="000E1568" w:rsidRDefault="00A03F40" w:rsidP="00A03F40">
            <w:pPr>
              <w:pStyle w:val="acctmergecolhdg"/>
              <w:spacing w:line="240" w:lineRule="auto"/>
              <w:ind w:left="202" w:hanging="202"/>
              <w:jc w:val="left"/>
              <w:rPr>
                <w:b w:val="0"/>
                <w:bCs/>
                <w:szCs w:val="22"/>
              </w:rPr>
            </w:pPr>
            <w:r w:rsidRPr="000E1568">
              <w:rPr>
                <w:b w:val="0"/>
                <w:bCs/>
                <w:szCs w:val="22"/>
              </w:rPr>
              <w:t>- Cost</w:t>
            </w:r>
          </w:p>
        </w:tc>
        <w:tc>
          <w:tcPr>
            <w:tcW w:w="146" w:type="pct"/>
          </w:tcPr>
          <w:p w14:paraId="33CF1D64" w14:textId="77777777" w:rsidR="00A03F40" w:rsidRPr="000E1568" w:rsidRDefault="00A03F40" w:rsidP="00A03F40">
            <w:pPr>
              <w:jc w:val="center"/>
              <w:rPr>
                <w:rFonts w:cs="Times New Roman"/>
                <w:b/>
                <w:bCs/>
                <w:szCs w:val="22"/>
              </w:rPr>
            </w:pPr>
          </w:p>
        </w:tc>
        <w:tc>
          <w:tcPr>
            <w:tcW w:w="667" w:type="pct"/>
            <w:tcBorders>
              <w:bottom w:val="double" w:sz="4" w:space="0" w:color="auto"/>
            </w:tcBorders>
          </w:tcPr>
          <w:p w14:paraId="2BA74744" w14:textId="07FCB56F" w:rsidR="00A03F40" w:rsidRPr="000E1568" w:rsidRDefault="00A03F40" w:rsidP="00A03F40">
            <w:pPr>
              <w:tabs>
                <w:tab w:val="decimal" w:pos="967"/>
              </w:tabs>
              <w:ind w:right="85"/>
              <w:rPr>
                <w:rFonts w:cs="Times New Roman"/>
                <w:b/>
                <w:bCs/>
                <w:spacing w:val="-2"/>
                <w:szCs w:val="22"/>
              </w:rPr>
            </w:pPr>
            <w:r w:rsidRPr="000E1568">
              <w:rPr>
                <w:rFonts w:cs="Times New Roman"/>
                <w:b/>
                <w:bCs/>
                <w:spacing w:val="-2"/>
                <w:szCs w:val="22"/>
              </w:rPr>
              <w:t>171</w:t>
            </w:r>
          </w:p>
        </w:tc>
        <w:tc>
          <w:tcPr>
            <w:tcW w:w="142" w:type="pct"/>
          </w:tcPr>
          <w:p w14:paraId="4B65CF8C" w14:textId="77777777" w:rsidR="00A03F40" w:rsidRPr="000E1568" w:rsidRDefault="00A03F40" w:rsidP="00A03F40">
            <w:pPr>
              <w:pStyle w:val="BodyText"/>
              <w:tabs>
                <w:tab w:val="decimal" w:pos="684"/>
              </w:tabs>
              <w:ind w:right="85"/>
              <w:jc w:val="center"/>
              <w:rPr>
                <w:rFonts w:ascii="Times New Roman" w:eastAsia="Times New Roman" w:hAnsi="Times New Roman" w:cs="Times New Roman"/>
                <w:b/>
                <w:bCs/>
                <w:spacing w:val="-2"/>
                <w:sz w:val="22"/>
                <w:szCs w:val="22"/>
              </w:rPr>
            </w:pPr>
          </w:p>
        </w:tc>
        <w:tc>
          <w:tcPr>
            <w:tcW w:w="643" w:type="pct"/>
            <w:tcBorders>
              <w:bottom w:val="double" w:sz="4" w:space="0" w:color="auto"/>
            </w:tcBorders>
          </w:tcPr>
          <w:p w14:paraId="1BD81184" w14:textId="5277A2C9" w:rsidR="00A03F40" w:rsidRPr="000E1568" w:rsidRDefault="00A03F40" w:rsidP="00A03F40">
            <w:pPr>
              <w:tabs>
                <w:tab w:val="decimal" w:pos="967"/>
              </w:tabs>
              <w:ind w:right="85"/>
              <w:rPr>
                <w:rFonts w:cs="Times New Roman"/>
                <w:b/>
                <w:bCs/>
                <w:spacing w:val="-2"/>
                <w:szCs w:val="22"/>
              </w:rPr>
            </w:pPr>
            <w:r w:rsidRPr="000E1568">
              <w:rPr>
                <w:rFonts w:cs="Times New Roman"/>
                <w:b/>
                <w:bCs/>
                <w:spacing w:val="-2"/>
                <w:szCs w:val="22"/>
              </w:rPr>
              <w:t>163</w:t>
            </w:r>
          </w:p>
        </w:tc>
        <w:tc>
          <w:tcPr>
            <w:tcW w:w="126" w:type="pct"/>
          </w:tcPr>
          <w:p w14:paraId="4B24BEC2" w14:textId="77777777" w:rsidR="00A03F40" w:rsidRPr="000E1568" w:rsidRDefault="00A03F40" w:rsidP="00A03F40">
            <w:pPr>
              <w:pStyle w:val="BodyText"/>
              <w:tabs>
                <w:tab w:val="decimal" w:pos="954"/>
              </w:tabs>
              <w:ind w:right="85"/>
              <w:jc w:val="center"/>
              <w:rPr>
                <w:rFonts w:ascii="Times New Roman" w:eastAsia="Times New Roman" w:hAnsi="Times New Roman" w:cs="Times New Roman"/>
                <w:spacing w:val="-2"/>
                <w:sz w:val="22"/>
                <w:szCs w:val="22"/>
              </w:rPr>
            </w:pPr>
          </w:p>
        </w:tc>
        <w:tc>
          <w:tcPr>
            <w:tcW w:w="658" w:type="pct"/>
            <w:tcBorders>
              <w:bottom w:val="double" w:sz="4" w:space="0" w:color="auto"/>
            </w:tcBorders>
            <w:vAlign w:val="bottom"/>
          </w:tcPr>
          <w:p w14:paraId="5BB6EF18" w14:textId="50E8AD4C" w:rsidR="00A03F40" w:rsidRPr="003A6967" w:rsidRDefault="00A03F40" w:rsidP="003A6967">
            <w:pPr>
              <w:tabs>
                <w:tab w:val="decimal" w:pos="837"/>
              </w:tabs>
              <w:ind w:right="85"/>
              <w:rPr>
                <w:rFonts w:cs="Times New Roman"/>
                <w:b/>
                <w:bCs/>
                <w:spacing w:val="-2"/>
                <w:szCs w:val="22"/>
              </w:rPr>
            </w:pPr>
            <w:r w:rsidRPr="003A6967">
              <w:rPr>
                <w:rFonts w:cs="Times New Roman"/>
                <w:b/>
                <w:bCs/>
                <w:spacing w:val="-2"/>
                <w:szCs w:val="22"/>
              </w:rPr>
              <w:t>-</w:t>
            </w:r>
          </w:p>
        </w:tc>
        <w:tc>
          <w:tcPr>
            <w:tcW w:w="129" w:type="pct"/>
          </w:tcPr>
          <w:p w14:paraId="13FF44A9" w14:textId="77777777" w:rsidR="00A03F40" w:rsidRPr="000E1568" w:rsidRDefault="00A03F40" w:rsidP="00A03F40">
            <w:pPr>
              <w:tabs>
                <w:tab w:val="decimal" w:pos="664"/>
              </w:tabs>
              <w:ind w:right="85"/>
              <w:rPr>
                <w:rFonts w:cs="Times New Roman"/>
                <w:spacing w:val="-2"/>
                <w:szCs w:val="22"/>
              </w:rPr>
            </w:pPr>
          </w:p>
        </w:tc>
        <w:tc>
          <w:tcPr>
            <w:tcW w:w="682" w:type="pct"/>
            <w:tcBorders>
              <w:bottom w:val="double" w:sz="4" w:space="0" w:color="auto"/>
            </w:tcBorders>
            <w:vAlign w:val="bottom"/>
          </w:tcPr>
          <w:p w14:paraId="42F9D22C" w14:textId="520BBA2A" w:rsidR="00A03F40" w:rsidRPr="003A6967" w:rsidRDefault="00A03F40" w:rsidP="003A6967">
            <w:pPr>
              <w:tabs>
                <w:tab w:val="decimal" w:pos="735"/>
              </w:tabs>
              <w:ind w:right="85"/>
              <w:rPr>
                <w:rFonts w:cs="Times New Roman"/>
                <w:b/>
                <w:bCs/>
                <w:spacing w:val="-2"/>
                <w:szCs w:val="22"/>
              </w:rPr>
            </w:pPr>
            <w:r w:rsidRPr="003A6967">
              <w:rPr>
                <w:rFonts w:cs="Times New Roman"/>
                <w:b/>
                <w:bCs/>
                <w:spacing w:val="-2"/>
                <w:szCs w:val="22"/>
              </w:rPr>
              <w:t>-</w:t>
            </w:r>
          </w:p>
        </w:tc>
      </w:tr>
    </w:tbl>
    <w:p w14:paraId="09CA8CF7" w14:textId="77777777" w:rsidR="00151D54" w:rsidRPr="000E1568" w:rsidRDefault="00151D54" w:rsidP="00151D54">
      <w:pPr>
        <w:ind w:left="450" w:right="-25" w:hanging="450"/>
        <w:jc w:val="both"/>
        <w:rPr>
          <w:rFonts w:cs="Times New Roman"/>
          <w:b/>
          <w:bCs/>
          <w:szCs w:val="22"/>
        </w:rPr>
      </w:pPr>
    </w:p>
    <w:p w14:paraId="5A97015B" w14:textId="3E9CA837" w:rsidR="00151D54" w:rsidRPr="000E1568" w:rsidRDefault="00151D54" w:rsidP="00151D54">
      <w:pPr>
        <w:pStyle w:val="BodyText"/>
        <w:ind w:left="547"/>
        <w:jc w:val="both"/>
        <w:rPr>
          <w:rFonts w:ascii="Times New Roman" w:hAnsi="Times New Roman" w:cs="Times New Roman"/>
          <w:sz w:val="22"/>
          <w:szCs w:val="22"/>
        </w:rPr>
      </w:pPr>
      <w:r w:rsidRPr="000E1568">
        <w:rPr>
          <w:rFonts w:ascii="Times New Roman" w:hAnsi="Times New Roman" w:cs="Times New Roman"/>
          <w:sz w:val="22"/>
          <w:szCs w:val="22"/>
        </w:rPr>
        <w:t>At 31 December 202</w:t>
      </w:r>
      <w:r w:rsidR="00BA1764" w:rsidRPr="000E1568">
        <w:rPr>
          <w:rFonts w:ascii="Times New Roman" w:hAnsi="Times New Roman" w:cs="Times New Roman"/>
          <w:sz w:val="22"/>
          <w:szCs w:val="22"/>
        </w:rPr>
        <w:t>4</w:t>
      </w:r>
      <w:r w:rsidRPr="000E1568">
        <w:rPr>
          <w:rFonts w:ascii="Times New Roman" w:hAnsi="Times New Roman" w:cs="Times New Roman"/>
          <w:sz w:val="22"/>
          <w:szCs w:val="22"/>
        </w:rPr>
        <w:t>, real estate under development of the Group amounted of Baht</w:t>
      </w:r>
      <w:r w:rsidR="00A03F40" w:rsidRPr="000E1568">
        <w:rPr>
          <w:rFonts w:ascii="Times New Roman" w:hAnsi="Times New Roman" w:cs="Times New Roman"/>
          <w:sz w:val="22"/>
          <w:szCs w:val="22"/>
        </w:rPr>
        <w:t xml:space="preserve"> </w:t>
      </w:r>
      <w:r w:rsidR="00721BBA" w:rsidRPr="000E1568">
        <w:rPr>
          <w:rFonts w:ascii="Times New Roman" w:hAnsi="Times New Roman" w:cs="Times New Roman"/>
          <w:sz w:val="22"/>
          <w:szCs w:val="22"/>
          <w:cs/>
        </w:rPr>
        <w:t>623</w:t>
      </w:r>
      <w:r w:rsidR="00EC4B1E" w:rsidRPr="000E1568">
        <w:rPr>
          <w:rFonts w:ascii="Times New Roman" w:hAnsi="Times New Roman" w:cs="Times New Roman"/>
          <w:sz w:val="22"/>
          <w:szCs w:val="22"/>
        </w:rPr>
        <w:t xml:space="preserve"> </w:t>
      </w:r>
      <w:r w:rsidRPr="000E1568">
        <w:rPr>
          <w:rFonts w:ascii="Times New Roman" w:hAnsi="Times New Roman" w:cs="Times New Roman"/>
          <w:sz w:val="22"/>
          <w:szCs w:val="22"/>
        </w:rPr>
        <w:t xml:space="preserve">million </w:t>
      </w:r>
      <w:r w:rsidRPr="000E1568">
        <w:rPr>
          <w:rFonts w:ascii="Times New Roman" w:hAnsi="Times New Roman" w:cs="Times New Roman"/>
          <w:i/>
          <w:iCs/>
          <w:sz w:val="22"/>
          <w:szCs w:val="22"/>
        </w:rPr>
        <w:t>(202</w:t>
      </w:r>
      <w:r w:rsidR="00BA1764" w:rsidRPr="000E1568">
        <w:rPr>
          <w:rFonts w:ascii="Times New Roman" w:hAnsi="Times New Roman" w:cs="Times New Roman"/>
          <w:i/>
          <w:iCs/>
          <w:sz w:val="22"/>
          <w:szCs w:val="22"/>
        </w:rPr>
        <w:t>3</w:t>
      </w:r>
      <w:r w:rsidR="004021A2" w:rsidRPr="000E1568">
        <w:rPr>
          <w:rFonts w:ascii="Times New Roman" w:hAnsi="Times New Roman" w:cs="Times New Roman"/>
          <w:i/>
          <w:iCs/>
          <w:sz w:val="22"/>
          <w:szCs w:val="22"/>
        </w:rPr>
        <w:t>:</w:t>
      </w:r>
      <w:r w:rsidRPr="000E1568">
        <w:rPr>
          <w:rFonts w:ascii="Times New Roman" w:hAnsi="Times New Roman" w:cs="Times New Roman"/>
          <w:i/>
          <w:iCs/>
          <w:sz w:val="22"/>
          <w:szCs w:val="22"/>
        </w:rPr>
        <w:t xml:space="preserve"> Baht </w:t>
      </w:r>
      <w:r w:rsidR="00267793" w:rsidRPr="000E1568">
        <w:rPr>
          <w:rFonts w:ascii="Times New Roman" w:hAnsi="Times New Roman" w:cs="Times New Roman"/>
          <w:i/>
          <w:iCs/>
          <w:sz w:val="22"/>
          <w:szCs w:val="22"/>
        </w:rPr>
        <w:t xml:space="preserve">623 </w:t>
      </w:r>
      <w:r w:rsidRPr="000E1568">
        <w:rPr>
          <w:rFonts w:ascii="Times New Roman" w:hAnsi="Times New Roman" w:cs="Times New Roman"/>
          <w:i/>
          <w:iCs/>
          <w:sz w:val="22"/>
          <w:szCs w:val="22"/>
        </w:rPr>
        <w:t>million)</w:t>
      </w:r>
      <w:r w:rsidRPr="000E1568">
        <w:rPr>
          <w:rFonts w:ascii="Times New Roman" w:hAnsi="Times New Roman" w:cs="Times New Roman"/>
          <w:sz w:val="22"/>
          <w:szCs w:val="22"/>
        </w:rPr>
        <w:t xml:space="preserve"> are expected to be completed more than one year after the reporting period. </w:t>
      </w:r>
    </w:p>
    <w:p w14:paraId="6E1BE80E" w14:textId="77777777" w:rsidR="00151D54" w:rsidRPr="002F67BA" w:rsidRDefault="00151D54" w:rsidP="002F67BA"/>
    <w:p w14:paraId="54279DDE" w14:textId="77777777" w:rsidR="00151D54" w:rsidRPr="000E1568" w:rsidRDefault="00151D54" w:rsidP="00151D54">
      <w:pPr>
        <w:ind w:left="450" w:right="-25" w:hanging="450"/>
        <w:jc w:val="both"/>
        <w:rPr>
          <w:rFonts w:cs="Times New Roman"/>
          <w:szCs w:val="22"/>
        </w:rPr>
      </w:pPr>
    </w:p>
    <w:p w14:paraId="0EE0434A" w14:textId="77777777" w:rsidR="00151D54" w:rsidRPr="000E1568" w:rsidRDefault="00151D54" w:rsidP="00151D54">
      <w:pPr>
        <w:ind w:left="450" w:right="-25" w:hanging="450"/>
        <w:jc w:val="both"/>
        <w:rPr>
          <w:rFonts w:cs="Angsana New"/>
          <w:szCs w:val="22"/>
          <w:cs/>
        </w:rPr>
        <w:sectPr w:rsidR="00151D54" w:rsidRPr="000E1568" w:rsidSect="00DC022D">
          <w:headerReference w:type="default" r:id="rId10"/>
          <w:footerReference w:type="default" r:id="rId11"/>
          <w:pgSz w:w="11909" w:h="16834" w:code="9"/>
          <w:pgMar w:top="691" w:right="1152" w:bottom="576" w:left="1152" w:header="720" w:footer="720" w:gutter="0"/>
          <w:paperSrc w:first="7" w:other="7"/>
          <w:pgNumType w:start="16"/>
          <w:cols w:space="720"/>
          <w:docGrid w:linePitch="360"/>
        </w:sectPr>
      </w:pPr>
    </w:p>
    <w:p w14:paraId="4C82281A" w14:textId="678943E1" w:rsidR="00151D54" w:rsidRPr="000E1568" w:rsidRDefault="00D5492C"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8</w:t>
      </w:r>
      <w:r w:rsidR="00151D54" w:rsidRPr="000E1568">
        <w:rPr>
          <w:rFonts w:cs="Times New Roman"/>
          <w:b/>
          <w:bCs/>
          <w:szCs w:val="22"/>
        </w:rPr>
        <w:tab/>
        <w:t>Investment in associate</w:t>
      </w:r>
      <w:r w:rsidR="00380DED" w:rsidRPr="000E1568">
        <w:rPr>
          <w:rFonts w:cs="Times New Roman"/>
          <w:b/>
          <w:bCs/>
          <w:szCs w:val="22"/>
        </w:rPr>
        <w:t>s</w:t>
      </w:r>
    </w:p>
    <w:p w14:paraId="38494C75" w14:textId="77777777" w:rsidR="00151D54" w:rsidRPr="000E1568" w:rsidRDefault="00151D54" w:rsidP="00151D54">
      <w:pPr>
        <w:spacing w:line="240" w:lineRule="atLeast"/>
        <w:ind w:left="540"/>
        <w:jc w:val="thaiDistribute"/>
        <w:rPr>
          <w:rFonts w:cs="Times New Roman"/>
          <w:szCs w:val="22"/>
        </w:rPr>
      </w:pPr>
    </w:p>
    <w:tbl>
      <w:tblPr>
        <w:tblW w:w="13665" w:type="dxa"/>
        <w:tblInd w:w="450" w:type="dxa"/>
        <w:tblLayout w:type="fixed"/>
        <w:tblCellMar>
          <w:left w:w="79" w:type="dxa"/>
          <w:right w:w="79" w:type="dxa"/>
        </w:tblCellMar>
        <w:tblLook w:val="0000" w:firstRow="0" w:lastRow="0" w:firstColumn="0" w:lastColumn="0" w:noHBand="0" w:noVBand="0"/>
      </w:tblPr>
      <w:tblGrid>
        <w:gridCol w:w="2338"/>
        <w:gridCol w:w="1258"/>
        <w:gridCol w:w="181"/>
        <w:gridCol w:w="623"/>
        <w:gridCol w:w="189"/>
        <w:gridCol w:w="621"/>
        <w:gridCol w:w="180"/>
        <w:gridCol w:w="720"/>
        <w:gridCol w:w="184"/>
        <w:gridCol w:w="626"/>
        <w:gridCol w:w="183"/>
        <w:gridCol w:w="627"/>
        <w:gridCol w:w="189"/>
        <w:gridCol w:w="621"/>
        <w:gridCol w:w="183"/>
        <w:gridCol w:w="627"/>
        <w:gridCol w:w="189"/>
        <w:gridCol w:w="616"/>
        <w:gridCol w:w="180"/>
        <w:gridCol w:w="630"/>
        <w:gridCol w:w="189"/>
        <w:gridCol w:w="621"/>
        <w:gridCol w:w="180"/>
        <w:gridCol w:w="720"/>
        <w:gridCol w:w="180"/>
        <w:gridCol w:w="732"/>
        <w:gridCol w:w="78"/>
      </w:tblGrid>
      <w:tr w:rsidR="00151D54" w:rsidRPr="000E1568" w14:paraId="264A4BC9" w14:textId="77777777" w:rsidTr="000C27E2">
        <w:trPr>
          <w:gridAfter w:val="1"/>
          <w:wAfter w:w="75" w:type="dxa"/>
          <w:cantSplit/>
          <w:trHeight w:val="242"/>
          <w:tblHeader/>
        </w:trPr>
        <w:tc>
          <w:tcPr>
            <w:tcW w:w="2340" w:type="dxa"/>
          </w:tcPr>
          <w:p w14:paraId="6F06E444" w14:textId="77777777" w:rsidR="00151D54" w:rsidRPr="000E1568" w:rsidRDefault="00151D54" w:rsidP="00531B6D">
            <w:pPr>
              <w:spacing w:line="240" w:lineRule="atLeast"/>
              <w:rPr>
                <w:rFonts w:cs="Times New Roman"/>
                <w:szCs w:val="22"/>
              </w:rPr>
            </w:pPr>
          </w:p>
        </w:tc>
        <w:tc>
          <w:tcPr>
            <w:tcW w:w="1259" w:type="dxa"/>
            <w:vAlign w:val="bottom"/>
          </w:tcPr>
          <w:p w14:paraId="766FF4A5" w14:textId="77777777" w:rsidR="00151D54" w:rsidRPr="000E1568" w:rsidRDefault="00151D54" w:rsidP="00531B6D">
            <w:pPr>
              <w:spacing w:line="240" w:lineRule="atLeast"/>
              <w:ind w:left="-68" w:right="-79"/>
              <w:jc w:val="center"/>
              <w:rPr>
                <w:rFonts w:cs="Times New Roman"/>
                <w:szCs w:val="22"/>
              </w:rPr>
            </w:pPr>
          </w:p>
        </w:tc>
        <w:tc>
          <w:tcPr>
            <w:tcW w:w="181" w:type="dxa"/>
            <w:vAlign w:val="bottom"/>
          </w:tcPr>
          <w:p w14:paraId="4009462B" w14:textId="77777777" w:rsidR="00151D54" w:rsidRPr="000E1568" w:rsidRDefault="00151D54" w:rsidP="00531B6D">
            <w:pPr>
              <w:spacing w:line="240" w:lineRule="atLeast"/>
              <w:jc w:val="center"/>
              <w:rPr>
                <w:rFonts w:cs="Times New Roman"/>
                <w:szCs w:val="22"/>
              </w:rPr>
            </w:pPr>
          </w:p>
        </w:tc>
        <w:tc>
          <w:tcPr>
            <w:tcW w:w="9810" w:type="dxa"/>
            <w:gridSpan w:val="23"/>
            <w:vAlign w:val="bottom"/>
          </w:tcPr>
          <w:p w14:paraId="3ED5AC93" w14:textId="77777777" w:rsidR="00151D54" w:rsidRPr="000E1568" w:rsidRDefault="00151D54" w:rsidP="000C27E2">
            <w:pPr>
              <w:pStyle w:val="acctmergecolhdg"/>
              <w:spacing w:line="240" w:lineRule="atLeast"/>
              <w:ind w:left="3"/>
              <w:rPr>
                <w:b w:val="0"/>
                <w:bCs/>
                <w:szCs w:val="22"/>
              </w:rPr>
            </w:pPr>
            <w:r w:rsidRPr="000E1568">
              <w:rPr>
                <w:szCs w:val="22"/>
              </w:rPr>
              <w:t xml:space="preserve">Consolidated financial statements </w:t>
            </w:r>
          </w:p>
        </w:tc>
      </w:tr>
      <w:tr w:rsidR="00151D54" w:rsidRPr="000E1568" w14:paraId="4B274369" w14:textId="77777777" w:rsidTr="000C27E2">
        <w:trPr>
          <w:cantSplit/>
          <w:trHeight w:val="473"/>
          <w:tblHeader/>
        </w:trPr>
        <w:tc>
          <w:tcPr>
            <w:tcW w:w="2340" w:type="dxa"/>
          </w:tcPr>
          <w:p w14:paraId="0B4A2355" w14:textId="77777777" w:rsidR="00151D54" w:rsidRPr="000E1568" w:rsidRDefault="00151D54" w:rsidP="00531B6D">
            <w:pPr>
              <w:spacing w:line="240" w:lineRule="atLeast"/>
              <w:rPr>
                <w:rFonts w:cs="Times New Roman"/>
                <w:szCs w:val="22"/>
              </w:rPr>
            </w:pPr>
          </w:p>
        </w:tc>
        <w:tc>
          <w:tcPr>
            <w:tcW w:w="1259" w:type="dxa"/>
            <w:vAlign w:val="bottom"/>
          </w:tcPr>
          <w:p w14:paraId="363A2808" w14:textId="77777777" w:rsidR="00151D54" w:rsidRPr="000E1568" w:rsidRDefault="00151D54" w:rsidP="00531B6D">
            <w:pPr>
              <w:spacing w:line="240" w:lineRule="atLeast"/>
              <w:ind w:left="-68" w:right="-79"/>
              <w:jc w:val="center"/>
              <w:rPr>
                <w:rFonts w:cs="Times New Roman"/>
                <w:szCs w:val="22"/>
              </w:rPr>
            </w:pPr>
            <w:r w:rsidRPr="000E1568">
              <w:rPr>
                <w:rFonts w:cs="Times New Roman"/>
                <w:szCs w:val="22"/>
              </w:rPr>
              <w:t>Type of business</w:t>
            </w:r>
          </w:p>
        </w:tc>
        <w:tc>
          <w:tcPr>
            <w:tcW w:w="178" w:type="dxa"/>
            <w:vAlign w:val="bottom"/>
          </w:tcPr>
          <w:p w14:paraId="701E7E90" w14:textId="77777777" w:rsidR="00151D54" w:rsidRPr="000E1568" w:rsidRDefault="00151D54" w:rsidP="00531B6D">
            <w:pPr>
              <w:spacing w:line="240" w:lineRule="atLeast"/>
              <w:jc w:val="center"/>
              <w:rPr>
                <w:rFonts w:cs="Times New Roman"/>
                <w:szCs w:val="22"/>
              </w:rPr>
            </w:pPr>
          </w:p>
        </w:tc>
        <w:tc>
          <w:tcPr>
            <w:tcW w:w="1433" w:type="dxa"/>
            <w:gridSpan w:val="3"/>
            <w:vAlign w:val="bottom"/>
          </w:tcPr>
          <w:p w14:paraId="5CEA5B56" w14:textId="77777777" w:rsidR="00151D54" w:rsidRPr="000E1568" w:rsidRDefault="00151D54" w:rsidP="00531B6D">
            <w:pPr>
              <w:spacing w:line="240" w:lineRule="atLeast"/>
              <w:jc w:val="center"/>
              <w:rPr>
                <w:rFonts w:cs="Times New Roman"/>
                <w:szCs w:val="22"/>
              </w:rPr>
            </w:pPr>
            <w:r w:rsidRPr="000E1568">
              <w:rPr>
                <w:rFonts w:cs="Times New Roman"/>
                <w:szCs w:val="22"/>
              </w:rPr>
              <w:t>Ownership</w:t>
            </w:r>
          </w:p>
          <w:p w14:paraId="25BEEA5B" w14:textId="77777777" w:rsidR="00151D54" w:rsidRPr="000E1568" w:rsidRDefault="00151D54" w:rsidP="00531B6D">
            <w:pPr>
              <w:spacing w:line="240" w:lineRule="atLeast"/>
              <w:jc w:val="center"/>
              <w:rPr>
                <w:rFonts w:cs="Times New Roman"/>
                <w:szCs w:val="22"/>
              </w:rPr>
            </w:pPr>
            <w:r w:rsidRPr="000E1568">
              <w:rPr>
                <w:rFonts w:cs="Times New Roman"/>
                <w:szCs w:val="22"/>
              </w:rPr>
              <w:t>interest</w:t>
            </w:r>
          </w:p>
        </w:tc>
        <w:tc>
          <w:tcPr>
            <w:tcW w:w="180" w:type="dxa"/>
            <w:vAlign w:val="bottom"/>
          </w:tcPr>
          <w:p w14:paraId="28315F0E" w14:textId="77777777" w:rsidR="00151D54" w:rsidRPr="000E1568" w:rsidRDefault="00151D54" w:rsidP="00531B6D">
            <w:pPr>
              <w:spacing w:line="240" w:lineRule="atLeast"/>
              <w:jc w:val="center"/>
              <w:rPr>
                <w:rFonts w:cs="Times New Roman"/>
                <w:szCs w:val="22"/>
              </w:rPr>
            </w:pPr>
          </w:p>
        </w:tc>
        <w:tc>
          <w:tcPr>
            <w:tcW w:w="1530" w:type="dxa"/>
            <w:gridSpan w:val="3"/>
            <w:vAlign w:val="bottom"/>
          </w:tcPr>
          <w:p w14:paraId="09186632" w14:textId="77777777" w:rsidR="00151D54" w:rsidRPr="000E1568" w:rsidRDefault="00151D54" w:rsidP="00531B6D">
            <w:pPr>
              <w:pStyle w:val="acctmergecolhdg"/>
              <w:spacing w:line="240" w:lineRule="atLeast"/>
              <w:rPr>
                <w:b w:val="0"/>
                <w:bCs/>
                <w:szCs w:val="22"/>
              </w:rPr>
            </w:pPr>
          </w:p>
          <w:p w14:paraId="081531EF" w14:textId="77777777" w:rsidR="00151D54" w:rsidRPr="000E1568" w:rsidRDefault="00151D54" w:rsidP="00531B6D">
            <w:pPr>
              <w:pStyle w:val="acctmergecolhdg"/>
              <w:spacing w:line="240" w:lineRule="atLeast"/>
              <w:rPr>
                <w:b w:val="0"/>
                <w:bCs/>
                <w:szCs w:val="22"/>
              </w:rPr>
            </w:pPr>
            <w:r w:rsidRPr="000E1568">
              <w:rPr>
                <w:b w:val="0"/>
                <w:bCs/>
                <w:szCs w:val="22"/>
              </w:rPr>
              <w:t>Paid-up capital</w:t>
            </w:r>
          </w:p>
        </w:tc>
        <w:tc>
          <w:tcPr>
            <w:tcW w:w="183" w:type="dxa"/>
            <w:vAlign w:val="bottom"/>
          </w:tcPr>
          <w:p w14:paraId="30293FEB" w14:textId="77777777" w:rsidR="00151D54" w:rsidRPr="000E1568" w:rsidRDefault="00151D54" w:rsidP="00531B6D">
            <w:pPr>
              <w:pStyle w:val="acctmergecolhdg"/>
              <w:spacing w:line="240" w:lineRule="atLeast"/>
              <w:rPr>
                <w:b w:val="0"/>
                <w:bCs/>
                <w:szCs w:val="22"/>
              </w:rPr>
            </w:pPr>
          </w:p>
        </w:tc>
        <w:tc>
          <w:tcPr>
            <w:tcW w:w="1437" w:type="dxa"/>
            <w:gridSpan w:val="3"/>
            <w:vAlign w:val="bottom"/>
          </w:tcPr>
          <w:p w14:paraId="3985E6A6" w14:textId="77777777" w:rsidR="00151D54" w:rsidRPr="000E1568" w:rsidRDefault="00151D54" w:rsidP="00531B6D">
            <w:pPr>
              <w:pStyle w:val="acctmergecolhdg"/>
              <w:spacing w:line="240" w:lineRule="atLeast"/>
              <w:rPr>
                <w:b w:val="0"/>
                <w:bCs/>
                <w:szCs w:val="22"/>
              </w:rPr>
            </w:pPr>
          </w:p>
          <w:p w14:paraId="60EE44B2" w14:textId="77777777" w:rsidR="00151D54" w:rsidRPr="000E1568" w:rsidRDefault="00151D54" w:rsidP="00531B6D">
            <w:pPr>
              <w:pStyle w:val="acctmergecolhdg"/>
              <w:spacing w:line="240" w:lineRule="atLeast"/>
              <w:rPr>
                <w:b w:val="0"/>
                <w:bCs/>
                <w:szCs w:val="22"/>
              </w:rPr>
            </w:pPr>
            <w:r w:rsidRPr="000E1568">
              <w:rPr>
                <w:b w:val="0"/>
                <w:bCs/>
                <w:szCs w:val="22"/>
              </w:rPr>
              <w:t>Cost</w:t>
            </w:r>
          </w:p>
        </w:tc>
        <w:tc>
          <w:tcPr>
            <w:tcW w:w="183" w:type="dxa"/>
            <w:vAlign w:val="bottom"/>
          </w:tcPr>
          <w:p w14:paraId="2FCE4B10" w14:textId="77777777" w:rsidR="00151D54" w:rsidRPr="000E1568" w:rsidRDefault="00151D54" w:rsidP="00531B6D">
            <w:pPr>
              <w:pStyle w:val="acctmergecolhdg"/>
              <w:spacing w:line="240" w:lineRule="atLeast"/>
              <w:rPr>
                <w:b w:val="0"/>
                <w:bCs/>
                <w:szCs w:val="22"/>
              </w:rPr>
            </w:pPr>
          </w:p>
        </w:tc>
        <w:tc>
          <w:tcPr>
            <w:tcW w:w="1432" w:type="dxa"/>
            <w:gridSpan w:val="3"/>
            <w:vAlign w:val="bottom"/>
          </w:tcPr>
          <w:p w14:paraId="18227BF5" w14:textId="77777777" w:rsidR="00151D54" w:rsidRPr="000E1568" w:rsidRDefault="00151D54" w:rsidP="00531B6D">
            <w:pPr>
              <w:pStyle w:val="acctmergecolhdg"/>
              <w:spacing w:line="240" w:lineRule="atLeast"/>
              <w:ind w:right="90"/>
              <w:rPr>
                <w:b w:val="0"/>
                <w:bCs/>
                <w:szCs w:val="22"/>
              </w:rPr>
            </w:pPr>
          </w:p>
          <w:p w14:paraId="7DFA22FE" w14:textId="77777777" w:rsidR="00151D54" w:rsidRPr="000E1568" w:rsidRDefault="00151D54" w:rsidP="00531B6D">
            <w:pPr>
              <w:pStyle w:val="acctmergecolhdg"/>
              <w:spacing w:line="240" w:lineRule="atLeast"/>
              <w:rPr>
                <w:b w:val="0"/>
                <w:bCs/>
                <w:szCs w:val="22"/>
              </w:rPr>
            </w:pPr>
            <w:r w:rsidRPr="000E1568">
              <w:rPr>
                <w:b w:val="0"/>
                <w:bCs/>
                <w:szCs w:val="22"/>
              </w:rPr>
              <w:t>Equity</w:t>
            </w:r>
          </w:p>
        </w:tc>
        <w:tc>
          <w:tcPr>
            <w:tcW w:w="180" w:type="dxa"/>
            <w:vAlign w:val="bottom"/>
          </w:tcPr>
          <w:p w14:paraId="001D64EF" w14:textId="77777777" w:rsidR="00151D54" w:rsidRPr="000E1568" w:rsidRDefault="00151D54" w:rsidP="00531B6D">
            <w:pPr>
              <w:pStyle w:val="acctmergecolhdg"/>
              <w:spacing w:line="240" w:lineRule="atLeast"/>
              <w:rPr>
                <w:b w:val="0"/>
                <w:bCs/>
                <w:szCs w:val="22"/>
              </w:rPr>
            </w:pPr>
          </w:p>
        </w:tc>
        <w:tc>
          <w:tcPr>
            <w:tcW w:w="1440" w:type="dxa"/>
            <w:gridSpan w:val="3"/>
            <w:vAlign w:val="bottom"/>
          </w:tcPr>
          <w:p w14:paraId="02B5E5A4" w14:textId="77777777" w:rsidR="00151D54" w:rsidRPr="000E1568" w:rsidRDefault="00151D54" w:rsidP="00531B6D">
            <w:pPr>
              <w:pStyle w:val="acctmergecolhdg"/>
              <w:spacing w:line="240" w:lineRule="atLeast"/>
              <w:rPr>
                <w:b w:val="0"/>
                <w:bCs/>
                <w:szCs w:val="22"/>
              </w:rPr>
            </w:pPr>
            <w:r w:rsidRPr="000E1568">
              <w:rPr>
                <w:b w:val="0"/>
                <w:bCs/>
                <w:szCs w:val="22"/>
              </w:rPr>
              <w:t>Fair value of</w:t>
            </w:r>
          </w:p>
          <w:p w14:paraId="17377CA1" w14:textId="77777777" w:rsidR="00151D54" w:rsidRPr="000E1568" w:rsidRDefault="00151D54" w:rsidP="00531B6D">
            <w:pPr>
              <w:pStyle w:val="acctmergecolhdg"/>
              <w:spacing w:line="240" w:lineRule="atLeast"/>
              <w:rPr>
                <w:b w:val="0"/>
                <w:bCs/>
                <w:szCs w:val="22"/>
              </w:rPr>
            </w:pPr>
            <w:r w:rsidRPr="000E1568">
              <w:rPr>
                <w:b w:val="0"/>
                <w:bCs/>
                <w:szCs w:val="22"/>
              </w:rPr>
              <w:t>listed securities</w:t>
            </w:r>
          </w:p>
        </w:tc>
        <w:tc>
          <w:tcPr>
            <w:tcW w:w="180" w:type="dxa"/>
          </w:tcPr>
          <w:p w14:paraId="46B4E93E" w14:textId="77777777" w:rsidR="00151D54" w:rsidRPr="000E1568" w:rsidRDefault="00151D54" w:rsidP="00531B6D">
            <w:pPr>
              <w:pStyle w:val="acctmergecolhdg"/>
              <w:spacing w:line="240" w:lineRule="atLeast"/>
              <w:rPr>
                <w:b w:val="0"/>
                <w:bCs/>
                <w:szCs w:val="22"/>
              </w:rPr>
            </w:pPr>
          </w:p>
        </w:tc>
        <w:tc>
          <w:tcPr>
            <w:tcW w:w="1710" w:type="dxa"/>
            <w:gridSpan w:val="4"/>
            <w:vAlign w:val="bottom"/>
          </w:tcPr>
          <w:p w14:paraId="2564D564" w14:textId="77777777" w:rsidR="00151D54" w:rsidRPr="000E1568" w:rsidRDefault="00151D54" w:rsidP="00531B6D">
            <w:pPr>
              <w:pStyle w:val="acctmergecolhdg"/>
              <w:spacing w:line="240" w:lineRule="atLeast"/>
              <w:rPr>
                <w:b w:val="0"/>
                <w:bCs/>
                <w:szCs w:val="22"/>
              </w:rPr>
            </w:pPr>
          </w:p>
          <w:p w14:paraId="285B21AA" w14:textId="77777777" w:rsidR="00151D54" w:rsidRPr="000E1568" w:rsidRDefault="00151D54" w:rsidP="00531B6D">
            <w:pPr>
              <w:pStyle w:val="acctmergecolhdg"/>
              <w:spacing w:line="240" w:lineRule="atLeast"/>
              <w:rPr>
                <w:b w:val="0"/>
                <w:bCs/>
                <w:szCs w:val="22"/>
              </w:rPr>
            </w:pPr>
            <w:r w:rsidRPr="000E1568">
              <w:rPr>
                <w:b w:val="0"/>
                <w:bCs/>
                <w:szCs w:val="22"/>
              </w:rPr>
              <w:t>Dividend income</w:t>
            </w:r>
          </w:p>
        </w:tc>
      </w:tr>
      <w:tr w:rsidR="00151D54" w:rsidRPr="000E1568" w14:paraId="32AB1380" w14:textId="77777777" w:rsidTr="000C27E2">
        <w:trPr>
          <w:cantSplit/>
          <w:trHeight w:val="242"/>
          <w:tblHeader/>
        </w:trPr>
        <w:tc>
          <w:tcPr>
            <w:tcW w:w="2340" w:type="dxa"/>
          </w:tcPr>
          <w:p w14:paraId="3C51E604" w14:textId="77777777" w:rsidR="00151D54" w:rsidRPr="000E1568" w:rsidRDefault="00151D54" w:rsidP="00531B6D">
            <w:pPr>
              <w:pStyle w:val="acctfourfigures"/>
              <w:spacing w:line="240" w:lineRule="atLeast"/>
              <w:jc w:val="center"/>
              <w:rPr>
                <w:szCs w:val="22"/>
              </w:rPr>
            </w:pPr>
          </w:p>
        </w:tc>
        <w:tc>
          <w:tcPr>
            <w:tcW w:w="1259" w:type="dxa"/>
          </w:tcPr>
          <w:p w14:paraId="2CF1FD3F" w14:textId="77777777" w:rsidR="00151D54" w:rsidRPr="000E1568" w:rsidRDefault="00151D54" w:rsidP="00531B6D">
            <w:pPr>
              <w:pStyle w:val="acctmergecolhdg"/>
              <w:spacing w:line="240" w:lineRule="atLeast"/>
              <w:ind w:left="-68" w:right="-79"/>
              <w:rPr>
                <w:b w:val="0"/>
                <w:bCs/>
                <w:szCs w:val="22"/>
              </w:rPr>
            </w:pPr>
          </w:p>
        </w:tc>
        <w:tc>
          <w:tcPr>
            <w:tcW w:w="178" w:type="dxa"/>
          </w:tcPr>
          <w:p w14:paraId="5A8D32E6" w14:textId="77777777" w:rsidR="00151D54" w:rsidRPr="000E1568" w:rsidRDefault="00151D54" w:rsidP="00531B6D">
            <w:pPr>
              <w:pStyle w:val="acctmergecolhdg"/>
              <w:spacing w:line="240" w:lineRule="atLeast"/>
              <w:rPr>
                <w:b w:val="0"/>
                <w:bCs/>
                <w:szCs w:val="22"/>
              </w:rPr>
            </w:pPr>
          </w:p>
        </w:tc>
        <w:tc>
          <w:tcPr>
            <w:tcW w:w="623" w:type="dxa"/>
            <w:vAlign w:val="bottom"/>
          </w:tcPr>
          <w:p w14:paraId="75E699A9" w14:textId="500833F4"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9" w:type="dxa"/>
            <w:vAlign w:val="bottom"/>
          </w:tcPr>
          <w:p w14:paraId="2AA1EF1E" w14:textId="77777777" w:rsidR="00151D54" w:rsidRPr="000E1568" w:rsidRDefault="00151D54" w:rsidP="00531B6D">
            <w:pPr>
              <w:pStyle w:val="acctmergecolhdg"/>
              <w:spacing w:line="240" w:lineRule="atLeast"/>
              <w:rPr>
                <w:b w:val="0"/>
                <w:bCs/>
                <w:szCs w:val="22"/>
              </w:rPr>
            </w:pPr>
          </w:p>
        </w:tc>
        <w:tc>
          <w:tcPr>
            <w:tcW w:w="621" w:type="dxa"/>
            <w:vAlign w:val="bottom"/>
          </w:tcPr>
          <w:p w14:paraId="215F1C28" w14:textId="45CE4BDC"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0" w:type="dxa"/>
          </w:tcPr>
          <w:p w14:paraId="58C7DE3B" w14:textId="77777777" w:rsidR="00151D54" w:rsidRPr="000E1568" w:rsidRDefault="00151D54" w:rsidP="00531B6D">
            <w:pPr>
              <w:pStyle w:val="acctmergecolhdg"/>
              <w:spacing w:line="240" w:lineRule="atLeast"/>
              <w:rPr>
                <w:b w:val="0"/>
                <w:bCs/>
                <w:szCs w:val="22"/>
              </w:rPr>
            </w:pPr>
          </w:p>
        </w:tc>
        <w:tc>
          <w:tcPr>
            <w:tcW w:w="720" w:type="dxa"/>
            <w:vAlign w:val="bottom"/>
          </w:tcPr>
          <w:p w14:paraId="06A56404" w14:textId="5A212F85"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4" w:type="dxa"/>
            <w:vAlign w:val="bottom"/>
          </w:tcPr>
          <w:p w14:paraId="11FA941F" w14:textId="77777777" w:rsidR="00151D54" w:rsidRPr="000E1568" w:rsidRDefault="00151D54" w:rsidP="00531B6D">
            <w:pPr>
              <w:pStyle w:val="acctmergecolhdg"/>
              <w:spacing w:line="240" w:lineRule="atLeast"/>
              <w:rPr>
                <w:b w:val="0"/>
                <w:bCs/>
                <w:szCs w:val="22"/>
              </w:rPr>
            </w:pPr>
          </w:p>
        </w:tc>
        <w:tc>
          <w:tcPr>
            <w:tcW w:w="626" w:type="dxa"/>
            <w:vAlign w:val="bottom"/>
          </w:tcPr>
          <w:p w14:paraId="5511123F" w14:textId="279A88A5"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3" w:type="dxa"/>
          </w:tcPr>
          <w:p w14:paraId="0AF5E271" w14:textId="77777777" w:rsidR="00151D54" w:rsidRPr="000E1568" w:rsidRDefault="00151D54" w:rsidP="00531B6D">
            <w:pPr>
              <w:pStyle w:val="acctmergecolhdg"/>
              <w:spacing w:line="240" w:lineRule="atLeast"/>
              <w:rPr>
                <w:b w:val="0"/>
                <w:bCs/>
                <w:szCs w:val="22"/>
              </w:rPr>
            </w:pPr>
          </w:p>
        </w:tc>
        <w:tc>
          <w:tcPr>
            <w:tcW w:w="627" w:type="dxa"/>
            <w:vAlign w:val="bottom"/>
          </w:tcPr>
          <w:p w14:paraId="15FCBD94" w14:textId="4A2A04BC"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9" w:type="dxa"/>
            <w:vAlign w:val="bottom"/>
          </w:tcPr>
          <w:p w14:paraId="1C0196E8" w14:textId="77777777" w:rsidR="00151D54" w:rsidRPr="000E1568" w:rsidRDefault="00151D54" w:rsidP="00531B6D">
            <w:pPr>
              <w:pStyle w:val="acctmergecolhdg"/>
              <w:spacing w:line="240" w:lineRule="atLeast"/>
              <w:rPr>
                <w:b w:val="0"/>
                <w:bCs/>
                <w:szCs w:val="22"/>
              </w:rPr>
            </w:pPr>
          </w:p>
        </w:tc>
        <w:tc>
          <w:tcPr>
            <w:tcW w:w="621" w:type="dxa"/>
            <w:vAlign w:val="bottom"/>
          </w:tcPr>
          <w:p w14:paraId="04070858" w14:textId="4EBF8081"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3" w:type="dxa"/>
          </w:tcPr>
          <w:p w14:paraId="1CD7C514" w14:textId="77777777" w:rsidR="00151D54" w:rsidRPr="000E1568" w:rsidRDefault="00151D54" w:rsidP="00531B6D">
            <w:pPr>
              <w:pStyle w:val="acctmergecolhdg"/>
              <w:spacing w:line="240" w:lineRule="atLeast"/>
              <w:rPr>
                <w:b w:val="0"/>
                <w:bCs/>
                <w:szCs w:val="22"/>
              </w:rPr>
            </w:pPr>
          </w:p>
        </w:tc>
        <w:tc>
          <w:tcPr>
            <w:tcW w:w="627" w:type="dxa"/>
            <w:vAlign w:val="bottom"/>
          </w:tcPr>
          <w:p w14:paraId="1CB05115" w14:textId="3FEDEE14"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9" w:type="dxa"/>
            <w:vAlign w:val="bottom"/>
          </w:tcPr>
          <w:p w14:paraId="33234AAD" w14:textId="77777777" w:rsidR="00151D54" w:rsidRPr="000E1568" w:rsidRDefault="00151D54" w:rsidP="00531B6D">
            <w:pPr>
              <w:pStyle w:val="acctmergecolhdg"/>
              <w:spacing w:line="240" w:lineRule="atLeast"/>
              <w:rPr>
                <w:b w:val="0"/>
                <w:bCs/>
                <w:szCs w:val="22"/>
              </w:rPr>
            </w:pPr>
          </w:p>
        </w:tc>
        <w:tc>
          <w:tcPr>
            <w:tcW w:w="616" w:type="dxa"/>
            <w:vAlign w:val="bottom"/>
          </w:tcPr>
          <w:p w14:paraId="6BF4A397" w14:textId="47229F98"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0" w:type="dxa"/>
          </w:tcPr>
          <w:p w14:paraId="2334C268" w14:textId="77777777" w:rsidR="00151D54" w:rsidRPr="000E1568" w:rsidRDefault="00151D54" w:rsidP="00531B6D">
            <w:pPr>
              <w:pStyle w:val="acctmergecolhdg"/>
              <w:spacing w:line="240" w:lineRule="atLeast"/>
              <w:rPr>
                <w:b w:val="0"/>
                <w:bCs/>
                <w:szCs w:val="22"/>
              </w:rPr>
            </w:pPr>
          </w:p>
        </w:tc>
        <w:tc>
          <w:tcPr>
            <w:tcW w:w="630" w:type="dxa"/>
            <w:vAlign w:val="bottom"/>
          </w:tcPr>
          <w:p w14:paraId="3A12CEA6" w14:textId="4C8C58B5"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9" w:type="dxa"/>
            <w:vAlign w:val="bottom"/>
          </w:tcPr>
          <w:p w14:paraId="7E8E78FD" w14:textId="77777777" w:rsidR="00151D54" w:rsidRPr="000E1568" w:rsidRDefault="00151D54" w:rsidP="00531B6D">
            <w:pPr>
              <w:pStyle w:val="acctmergecolhdg"/>
              <w:spacing w:line="240" w:lineRule="atLeast"/>
              <w:rPr>
                <w:b w:val="0"/>
                <w:bCs/>
                <w:szCs w:val="22"/>
              </w:rPr>
            </w:pPr>
          </w:p>
        </w:tc>
        <w:tc>
          <w:tcPr>
            <w:tcW w:w="621" w:type="dxa"/>
            <w:vAlign w:val="bottom"/>
          </w:tcPr>
          <w:p w14:paraId="3AC47513" w14:textId="44EAFB5C"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0" w:type="dxa"/>
          </w:tcPr>
          <w:p w14:paraId="1DCC3AC9" w14:textId="77777777" w:rsidR="00151D54" w:rsidRPr="000E1568" w:rsidRDefault="00151D54" w:rsidP="00531B6D">
            <w:pPr>
              <w:pStyle w:val="acctmergecolhdg"/>
              <w:spacing w:line="240" w:lineRule="atLeast"/>
              <w:rPr>
                <w:b w:val="0"/>
                <w:bCs/>
                <w:szCs w:val="22"/>
              </w:rPr>
            </w:pPr>
          </w:p>
        </w:tc>
        <w:tc>
          <w:tcPr>
            <w:tcW w:w="720" w:type="dxa"/>
            <w:vAlign w:val="bottom"/>
          </w:tcPr>
          <w:p w14:paraId="3EF8058A" w14:textId="60DEDC41" w:rsidR="00151D54" w:rsidRPr="000E1568" w:rsidRDefault="00990D41" w:rsidP="00531B6D">
            <w:pPr>
              <w:pStyle w:val="acctmergecolhdg"/>
              <w:spacing w:line="240" w:lineRule="atLeast"/>
              <w:ind w:right="-76"/>
              <w:rPr>
                <w:b w:val="0"/>
                <w:bCs/>
                <w:szCs w:val="22"/>
              </w:rPr>
            </w:pPr>
            <w:r w:rsidRPr="000E1568">
              <w:rPr>
                <w:b w:val="0"/>
                <w:bCs/>
                <w:szCs w:val="22"/>
              </w:rPr>
              <w:t>202</w:t>
            </w:r>
            <w:r w:rsidR="00BA1764" w:rsidRPr="000E1568">
              <w:rPr>
                <w:b w:val="0"/>
                <w:bCs/>
                <w:szCs w:val="22"/>
              </w:rPr>
              <w:t>4</w:t>
            </w:r>
          </w:p>
        </w:tc>
        <w:tc>
          <w:tcPr>
            <w:tcW w:w="180" w:type="dxa"/>
            <w:vAlign w:val="bottom"/>
          </w:tcPr>
          <w:p w14:paraId="4BF954C7" w14:textId="77777777" w:rsidR="00151D54" w:rsidRPr="000E1568" w:rsidRDefault="00151D54" w:rsidP="00531B6D">
            <w:pPr>
              <w:pStyle w:val="acctmergecolhdg"/>
              <w:spacing w:line="240" w:lineRule="atLeast"/>
              <w:rPr>
                <w:b w:val="0"/>
                <w:bCs/>
                <w:szCs w:val="22"/>
              </w:rPr>
            </w:pPr>
          </w:p>
        </w:tc>
        <w:tc>
          <w:tcPr>
            <w:tcW w:w="810" w:type="dxa"/>
            <w:gridSpan w:val="2"/>
            <w:vAlign w:val="bottom"/>
          </w:tcPr>
          <w:p w14:paraId="3736215F" w14:textId="0896C5A5" w:rsidR="00151D54" w:rsidRPr="000E1568" w:rsidRDefault="00990D41" w:rsidP="00531B6D">
            <w:pPr>
              <w:pStyle w:val="acctmergecolhdg"/>
              <w:spacing w:line="240" w:lineRule="atLeast"/>
              <w:ind w:left="-106" w:right="-59"/>
              <w:rPr>
                <w:b w:val="0"/>
                <w:bCs/>
                <w:szCs w:val="22"/>
              </w:rPr>
            </w:pPr>
            <w:r w:rsidRPr="000E1568">
              <w:rPr>
                <w:b w:val="0"/>
                <w:bCs/>
                <w:szCs w:val="22"/>
              </w:rPr>
              <w:t>202</w:t>
            </w:r>
            <w:r w:rsidR="00BA1764" w:rsidRPr="000E1568">
              <w:rPr>
                <w:b w:val="0"/>
                <w:bCs/>
                <w:szCs w:val="22"/>
              </w:rPr>
              <w:t>3</w:t>
            </w:r>
          </w:p>
        </w:tc>
      </w:tr>
      <w:tr w:rsidR="00151D54" w:rsidRPr="000E1568" w14:paraId="00A9841F" w14:textId="77777777" w:rsidTr="000C27E2">
        <w:trPr>
          <w:cantSplit/>
          <w:trHeight w:val="268"/>
        </w:trPr>
        <w:tc>
          <w:tcPr>
            <w:tcW w:w="2340" w:type="dxa"/>
          </w:tcPr>
          <w:p w14:paraId="6817F51B" w14:textId="77777777" w:rsidR="00151D54" w:rsidRPr="000E1568" w:rsidRDefault="00151D54" w:rsidP="00531B6D">
            <w:pPr>
              <w:spacing w:line="240" w:lineRule="atLeast"/>
              <w:rPr>
                <w:rFonts w:cs="Times New Roman"/>
                <w:b/>
                <w:bCs/>
                <w:szCs w:val="22"/>
                <w:cs/>
              </w:rPr>
            </w:pPr>
          </w:p>
        </w:tc>
        <w:tc>
          <w:tcPr>
            <w:tcW w:w="1259" w:type="dxa"/>
          </w:tcPr>
          <w:p w14:paraId="7A230451" w14:textId="77777777" w:rsidR="00151D54" w:rsidRPr="000E1568" w:rsidRDefault="00151D54" w:rsidP="00531B6D">
            <w:pPr>
              <w:tabs>
                <w:tab w:val="decimal" w:pos="461"/>
              </w:tabs>
              <w:spacing w:line="240" w:lineRule="atLeast"/>
              <w:ind w:left="-68" w:right="-79"/>
              <w:jc w:val="center"/>
              <w:rPr>
                <w:rFonts w:cs="Times New Roman"/>
                <w:i/>
                <w:iCs/>
                <w:szCs w:val="22"/>
              </w:rPr>
            </w:pPr>
          </w:p>
        </w:tc>
        <w:tc>
          <w:tcPr>
            <w:tcW w:w="178" w:type="dxa"/>
          </w:tcPr>
          <w:p w14:paraId="2C698CC4" w14:textId="77777777" w:rsidR="00151D54" w:rsidRPr="000E1568" w:rsidRDefault="00151D54" w:rsidP="00531B6D">
            <w:pPr>
              <w:tabs>
                <w:tab w:val="decimal" w:pos="461"/>
              </w:tabs>
              <w:spacing w:line="240" w:lineRule="atLeast"/>
              <w:rPr>
                <w:rFonts w:cs="Times New Roman"/>
                <w:i/>
                <w:iCs/>
                <w:szCs w:val="22"/>
              </w:rPr>
            </w:pPr>
          </w:p>
        </w:tc>
        <w:tc>
          <w:tcPr>
            <w:tcW w:w="1433" w:type="dxa"/>
            <w:gridSpan w:val="3"/>
          </w:tcPr>
          <w:p w14:paraId="684A000F" w14:textId="77777777" w:rsidR="00151D54" w:rsidRPr="000E1568" w:rsidRDefault="00151D54" w:rsidP="00531B6D">
            <w:pPr>
              <w:tabs>
                <w:tab w:val="decimal" w:pos="461"/>
              </w:tabs>
              <w:spacing w:line="240" w:lineRule="atLeast"/>
              <w:jc w:val="center"/>
              <w:rPr>
                <w:rFonts w:cs="Times New Roman"/>
                <w:szCs w:val="22"/>
              </w:rPr>
            </w:pPr>
            <w:r w:rsidRPr="000E1568">
              <w:rPr>
                <w:rFonts w:cs="Times New Roman"/>
                <w:i/>
                <w:iCs/>
                <w:szCs w:val="22"/>
              </w:rPr>
              <w:t>(%)</w:t>
            </w:r>
          </w:p>
        </w:tc>
        <w:tc>
          <w:tcPr>
            <w:tcW w:w="180" w:type="dxa"/>
          </w:tcPr>
          <w:p w14:paraId="79F13CE0" w14:textId="77777777" w:rsidR="00151D54" w:rsidRPr="000E1568" w:rsidRDefault="00151D54" w:rsidP="00531B6D">
            <w:pPr>
              <w:tabs>
                <w:tab w:val="decimal" w:pos="461"/>
              </w:tabs>
              <w:spacing w:line="240" w:lineRule="atLeast"/>
              <w:rPr>
                <w:rFonts w:cs="Times New Roman"/>
                <w:szCs w:val="22"/>
              </w:rPr>
            </w:pPr>
          </w:p>
        </w:tc>
        <w:tc>
          <w:tcPr>
            <w:tcW w:w="8275" w:type="dxa"/>
            <w:gridSpan w:val="20"/>
          </w:tcPr>
          <w:p w14:paraId="36B96020" w14:textId="77777777" w:rsidR="00151D54" w:rsidRPr="000E1568" w:rsidRDefault="00151D54" w:rsidP="00531B6D">
            <w:pPr>
              <w:pStyle w:val="acctfourfigures"/>
              <w:tabs>
                <w:tab w:val="clear" w:pos="765"/>
                <w:tab w:val="decimal" w:pos="551"/>
              </w:tabs>
              <w:spacing w:line="240" w:lineRule="atLeast"/>
              <w:ind w:right="11"/>
              <w:jc w:val="center"/>
              <w:rPr>
                <w:szCs w:val="22"/>
              </w:rPr>
            </w:pPr>
            <w:r w:rsidRPr="000E1568">
              <w:rPr>
                <w:i/>
                <w:iCs/>
                <w:szCs w:val="22"/>
              </w:rPr>
              <w:t>(in million Baht)</w:t>
            </w:r>
          </w:p>
        </w:tc>
      </w:tr>
      <w:tr w:rsidR="00151D54" w:rsidRPr="000E1568" w14:paraId="265B5684" w14:textId="77777777" w:rsidTr="000C27E2">
        <w:trPr>
          <w:cantSplit/>
          <w:trHeight w:val="268"/>
        </w:trPr>
        <w:tc>
          <w:tcPr>
            <w:tcW w:w="2340" w:type="dxa"/>
          </w:tcPr>
          <w:p w14:paraId="023E3A3C" w14:textId="77777777" w:rsidR="00151D54" w:rsidRPr="000E1568" w:rsidRDefault="00151D54" w:rsidP="00531B6D">
            <w:pPr>
              <w:spacing w:line="240" w:lineRule="atLeast"/>
              <w:rPr>
                <w:rFonts w:cs="Times New Roman"/>
                <w:i/>
                <w:iCs/>
                <w:szCs w:val="22"/>
              </w:rPr>
            </w:pPr>
            <w:r w:rsidRPr="000E1568">
              <w:rPr>
                <w:rFonts w:cs="Times New Roman"/>
                <w:b/>
                <w:bCs/>
                <w:i/>
                <w:iCs/>
                <w:szCs w:val="22"/>
              </w:rPr>
              <w:t>Associates</w:t>
            </w:r>
          </w:p>
        </w:tc>
        <w:tc>
          <w:tcPr>
            <w:tcW w:w="1259" w:type="dxa"/>
          </w:tcPr>
          <w:p w14:paraId="284CC047" w14:textId="77777777" w:rsidR="00151D54" w:rsidRPr="000E1568" w:rsidRDefault="00151D54" w:rsidP="00531B6D">
            <w:pPr>
              <w:tabs>
                <w:tab w:val="decimal" w:pos="461"/>
              </w:tabs>
              <w:spacing w:line="240" w:lineRule="atLeast"/>
              <w:ind w:left="-68" w:right="-79"/>
              <w:jc w:val="center"/>
              <w:rPr>
                <w:rFonts w:cs="Times New Roman"/>
                <w:szCs w:val="22"/>
              </w:rPr>
            </w:pPr>
          </w:p>
        </w:tc>
        <w:tc>
          <w:tcPr>
            <w:tcW w:w="178" w:type="dxa"/>
          </w:tcPr>
          <w:p w14:paraId="237936C7" w14:textId="77777777" w:rsidR="00151D54" w:rsidRPr="000E1568" w:rsidRDefault="00151D54" w:rsidP="00531B6D">
            <w:pPr>
              <w:tabs>
                <w:tab w:val="decimal" w:pos="461"/>
              </w:tabs>
              <w:spacing w:line="240" w:lineRule="atLeast"/>
              <w:rPr>
                <w:rFonts w:cs="Times New Roman"/>
                <w:szCs w:val="22"/>
              </w:rPr>
            </w:pPr>
          </w:p>
        </w:tc>
        <w:tc>
          <w:tcPr>
            <w:tcW w:w="623" w:type="dxa"/>
          </w:tcPr>
          <w:p w14:paraId="7C37265A" w14:textId="77777777" w:rsidR="00151D54" w:rsidRPr="000E1568" w:rsidRDefault="00151D54" w:rsidP="00531B6D">
            <w:pPr>
              <w:tabs>
                <w:tab w:val="decimal" w:pos="461"/>
              </w:tabs>
              <w:spacing w:line="240" w:lineRule="atLeast"/>
              <w:rPr>
                <w:rFonts w:cs="Times New Roman"/>
                <w:szCs w:val="22"/>
              </w:rPr>
            </w:pPr>
          </w:p>
        </w:tc>
        <w:tc>
          <w:tcPr>
            <w:tcW w:w="189" w:type="dxa"/>
          </w:tcPr>
          <w:p w14:paraId="6AC739C6" w14:textId="77777777" w:rsidR="00151D54" w:rsidRPr="000E1568" w:rsidRDefault="00151D54" w:rsidP="00531B6D">
            <w:pPr>
              <w:tabs>
                <w:tab w:val="decimal" w:pos="461"/>
              </w:tabs>
              <w:spacing w:line="240" w:lineRule="atLeast"/>
              <w:rPr>
                <w:rFonts w:cs="Times New Roman"/>
                <w:szCs w:val="22"/>
              </w:rPr>
            </w:pPr>
          </w:p>
        </w:tc>
        <w:tc>
          <w:tcPr>
            <w:tcW w:w="621" w:type="dxa"/>
          </w:tcPr>
          <w:p w14:paraId="780058E3" w14:textId="77777777" w:rsidR="00151D54" w:rsidRPr="000E1568" w:rsidRDefault="00151D54" w:rsidP="00531B6D">
            <w:pPr>
              <w:tabs>
                <w:tab w:val="decimal" w:pos="461"/>
              </w:tabs>
              <w:spacing w:line="240" w:lineRule="atLeast"/>
              <w:rPr>
                <w:rFonts w:cs="Times New Roman"/>
                <w:szCs w:val="22"/>
              </w:rPr>
            </w:pPr>
          </w:p>
        </w:tc>
        <w:tc>
          <w:tcPr>
            <w:tcW w:w="180" w:type="dxa"/>
          </w:tcPr>
          <w:p w14:paraId="405EF553" w14:textId="77777777" w:rsidR="00151D54" w:rsidRPr="000E1568" w:rsidRDefault="00151D54" w:rsidP="00531B6D">
            <w:pPr>
              <w:tabs>
                <w:tab w:val="decimal" w:pos="461"/>
              </w:tabs>
              <w:spacing w:line="240" w:lineRule="atLeast"/>
              <w:rPr>
                <w:rFonts w:cs="Times New Roman"/>
                <w:szCs w:val="22"/>
              </w:rPr>
            </w:pPr>
          </w:p>
        </w:tc>
        <w:tc>
          <w:tcPr>
            <w:tcW w:w="720" w:type="dxa"/>
          </w:tcPr>
          <w:p w14:paraId="15F64A8B" w14:textId="77777777" w:rsidR="00151D54" w:rsidRPr="000E1568" w:rsidRDefault="00151D54" w:rsidP="00531B6D">
            <w:pPr>
              <w:pStyle w:val="acctfourfigures"/>
              <w:tabs>
                <w:tab w:val="clear" w:pos="765"/>
                <w:tab w:val="decimal" w:pos="461"/>
              </w:tabs>
              <w:spacing w:line="240" w:lineRule="atLeast"/>
              <w:ind w:right="11"/>
              <w:rPr>
                <w:szCs w:val="22"/>
              </w:rPr>
            </w:pPr>
          </w:p>
        </w:tc>
        <w:tc>
          <w:tcPr>
            <w:tcW w:w="184" w:type="dxa"/>
          </w:tcPr>
          <w:p w14:paraId="249684B9" w14:textId="77777777" w:rsidR="00151D54" w:rsidRPr="000E1568" w:rsidRDefault="00151D54" w:rsidP="00531B6D">
            <w:pPr>
              <w:pStyle w:val="acctfourfigures"/>
              <w:tabs>
                <w:tab w:val="decimal" w:pos="461"/>
              </w:tabs>
              <w:spacing w:line="240" w:lineRule="atLeast"/>
              <w:rPr>
                <w:szCs w:val="22"/>
              </w:rPr>
            </w:pPr>
          </w:p>
        </w:tc>
        <w:tc>
          <w:tcPr>
            <w:tcW w:w="626" w:type="dxa"/>
          </w:tcPr>
          <w:p w14:paraId="3D6E78F6" w14:textId="77777777" w:rsidR="00151D54" w:rsidRPr="000E1568" w:rsidRDefault="00151D54" w:rsidP="00531B6D">
            <w:pPr>
              <w:pStyle w:val="acctfourfigures"/>
              <w:tabs>
                <w:tab w:val="clear" w:pos="765"/>
                <w:tab w:val="decimal" w:pos="461"/>
              </w:tabs>
              <w:spacing w:line="240" w:lineRule="atLeast"/>
              <w:ind w:right="11"/>
              <w:rPr>
                <w:szCs w:val="22"/>
              </w:rPr>
            </w:pPr>
          </w:p>
        </w:tc>
        <w:tc>
          <w:tcPr>
            <w:tcW w:w="183" w:type="dxa"/>
          </w:tcPr>
          <w:p w14:paraId="52234158" w14:textId="77777777" w:rsidR="00151D54" w:rsidRPr="000E1568" w:rsidRDefault="00151D54" w:rsidP="00531B6D">
            <w:pPr>
              <w:pStyle w:val="acctfourfigures"/>
              <w:spacing w:line="240" w:lineRule="atLeast"/>
              <w:rPr>
                <w:szCs w:val="22"/>
              </w:rPr>
            </w:pPr>
          </w:p>
        </w:tc>
        <w:tc>
          <w:tcPr>
            <w:tcW w:w="627" w:type="dxa"/>
          </w:tcPr>
          <w:p w14:paraId="2D8EADDA"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9" w:type="dxa"/>
          </w:tcPr>
          <w:p w14:paraId="55B058B7" w14:textId="77777777" w:rsidR="00151D54" w:rsidRPr="000E1568" w:rsidRDefault="00151D54" w:rsidP="00531B6D">
            <w:pPr>
              <w:pStyle w:val="acctfourfigures"/>
              <w:tabs>
                <w:tab w:val="decimal" w:pos="551"/>
              </w:tabs>
              <w:spacing w:line="240" w:lineRule="atLeast"/>
              <w:rPr>
                <w:szCs w:val="22"/>
              </w:rPr>
            </w:pPr>
          </w:p>
        </w:tc>
        <w:tc>
          <w:tcPr>
            <w:tcW w:w="621" w:type="dxa"/>
          </w:tcPr>
          <w:p w14:paraId="69483A1F"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3" w:type="dxa"/>
          </w:tcPr>
          <w:p w14:paraId="12EAA8B5" w14:textId="77777777" w:rsidR="00151D54" w:rsidRPr="000E1568" w:rsidRDefault="00151D54" w:rsidP="00531B6D">
            <w:pPr>
              <w:pStyle w:val="acctfourfigures"/>
              <w:tabs>
                <w:tab w:val="decimal" w:pos="551"/>
              </w:tabs>
              <w:spacing w:line="240" w:lineRule="atLeast"/>
              <w:rPr>
                <w:szCs w:val="22"/>
              </w:rPr>
            </w:pPr>
          </w:p>
        </w:tc>
        <w:tc>
          <w:tcPr>
            <w:tcW w:w="627" w:type="dxa"/>
          </w:tcPr>
          <w:p w14:paraId="4F56DB61"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9" w:type="dxa"/>
          </w:tcPr>
          <w:p w14:paraId="522AF7D9" w14:textId="77777777" w:rsidR="00151D54" w:rsidRPr="000E1568" w:rsidRDefault="00151D54" w:rsidP="00531B6D">
            <w:pPr>
              <w:pStyle w:val="acctfourfigures"/>
              <w:tabs>
                <w:tab w:val="decimal" w:pos="551"/>
              </w:tabs>
              <w:spacing w:line="240" w:lineRule="atLeast"/>
              <w:rPr>
                <w:szCs w:val="22"/>
              </w:rPr>
            </w:pPr>
          </w:p>
        </w:tc>
        <w:tc>
          <w:tcPr>
            <w:tcW w:w="616" w:type="dxa"/>
          </w:tcPr>
          <w:p w14:paraId="557310FA" w14:textId="77777777" w:rsidR="00151D54" w:rsidRPr="000E1568" w:rsidRDefault="00151D54" w:rsidP="00531B6D">
            <w:pPr>
              <w:pStyle w:val="acctfourfigures"/>
              <w:tabs>
                <w:tab w:val="clear" w:pos="765"/>
                <w:tab w:val="decimal" w:pos="731"/>
              </w:tabs>
              <w:spacing w:line="240" w:lineRule="atLeast"/>
              <w:ind w:right="11"/>
              <w:rPr>
                <w:szCs w:val="22"/>
              </w:rPr>
            </w:pPr>
          </w:p>
        </w:tc>
        <w:tc>
          <w:tcPr>
            <w:tcW w:w="180" w:type="dxa"/>
          </w:tcPr>
          <w:p w14:paraId="3A5F3C29" w14:textId="77777777" w:rsidR="00151D54" w:rsidRPr="000E1568" w:rsidRDefault="00151D54" w:rsidP="00531B6D">
            <w:pPr>
              <w:pStyle w:val="acctfourfigures"/>
              <w:tabs>
                <w:tab w:val="decimal" w:pos="551"/>
              </w:tabs>
              <w:spacing w:line="240" w:lineRule="atLeast"/>
              <w:rPr>
                <w:szCs w:val="22"/>
              </w:rPr>
            </w:pPr>
          </w:p>
        </w:tc>
        <w:tc>
          <w:tcPr>
            <w:tcW w:w="630" w:type="dxa"/>
          </w:tcPr>
          <w:p w14:paraId="7293B59A" w14:textId="77777777" w:rsidR="00151D54" w:rsidRPr="000E1568" w:rsidRDefault="00151D54" w:rsidP="00531B6D">
            <w:pPr>
              <w:pStyle w:val="acctfourfigures"/>
              <w:tabs>
                <w:tab w:val="decimal" w:pos="551"/>
              </w:tabs>
              <w:spacing w:line="240" w:lineRule="atLeast"/>
              <w:rPr>
                <w:szCs w:val="22"/>
              </w:rPr>
            </w:pPr>
          </w:p>
        </w:tc>
        <w:tc>
          <w:tcPr>
            <w:tcW w:w="189" w:type="dxa"/>
          </w:tcPr>
          <w:p w14:paraId="27AAC471" w14:textId="77777777" w:rsidR="00151D54" w:rsidRPr="000E1568" w:rsidRDefault="00151D54" w:rsidP="00531B6D">
            <w:pPr>
              <w:pStyle w:val="acctfourfigures"/>
              <w:tabs>
                <w:tab w:val="clear" w:pos="765"/>
                <w:tab w:val="decimal" w:pos="551"/>
                <w:tab w:val="decimal" w:pos="731"/>
              </w:tabs>
              <w:spacing w:line="240" w:lineRule="atLeast"/>
              <w:ind w:right="11"/>
              <w:rPr>
                <w:szCs w:val="22"/>
              </w:rPr>
            </w:pPr>
          </w:p>
        </w:tc>
        <w:tc>
          <w:tcPr>
            <w:tcW w:w="621" w:type="dxa"/>
          </w:tcPr>
          <w:p w14:paraId="5D3EE151"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0" w:type="dxa"/>
          </w:tcPr>
          <w:p w14:paraId="5056B817"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720" w:type="dxa"/>
          </w:tcPr>
          <w:p w14:paraId="29E13821"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0" w:type="dxa"/>
          </w:tcPr>
          <w:p w14:paraId="4033016F" w14:textId="77777777" w:rsidR="00151D54" w:rsidRPr="000E1568" w:rsidRDefault="00151D54" w:rsidP="00531B6D">
            <w:pPr>
              <w:pStyle w:val="acctfourfigures"/>
              <w:tabs>
                <w:tab w:val="clear" w:pos="765"/>
                <w:tab w:val="decimal" w:pos="551"/>
                <w:tab w:val="decimal" w:pos="731"/>
              </w:tabs>
              <w:spacing w:line="240" w:lineRule="atLeast"/>
              <w:ind w:right="11"/>
              <w:rPr>
                <w:szCs w:val="22"/>
              </w:rPr>
            </w:pPr>
          </w:p>
        </w:tc>
        <w:tc>
          <w:tcPr>
            <w:tcW w:w="810" w:type="dxa"/>
            <w:gridSpan w:val="2"/>
          </w:tcPr>
          <w:p w14:paraId="7FCAE90B" w14:textId="77777777" w:rsidR="00151D54" w:rsidRPr="000E1568" w:rsidRDefault="00151D54" w:rsidP="00531B6D">
            <w:pPr>
              <w:pStyle w:val="acctfourfigures"/>
              <w:tabs>
                <w:tab w:val="clear" w:pos="765"/>
                <w:tab w:val="decimal" w:pos="551"/>
              </w:tabs>
              <w:spacing w:line="240" w:lineRule="atLeast"/>
              <w:ind w:right="11"/>
              <w:rPr>
                <w:szCs w:val="22"/>
              </w:rPr>
            </w:pPr>
          </w:p>
        </w:tc>
      </w:tr>
      <w:tr w:rsidR="00A03F40" w:rsidRPr="000E1568" w14:paraId="5CEC990F" w14:textId="77777777" w:rsidTr="000C27E2">
        <w:trPr>
          <w:cantSplit/>
          <w:trHeight w:val="268"/>
        </w:trPr>
        <w:tc>
          <w:tcPr>
            <w:tcW w:w="2340" w:type="dxa"/>
          </w:tcPr>
          <w:p w14:paraId="1912C1D3" w14:textId="77777777" w:rsidR="00A03F40" w:rsidRPr="000E1568" w:rsidRDefault="00A03F40" w:rsidP="00A03F40">
            <w:pPr>
              <w:spacing w:line="240" w:lineRule="atLeast"/>
              <w:ind w:left="100" w:hanging="100"/>
              <w:rPr>
                <w:rFonts w:cs="Times New Roman"/>
                <w:szCs w:val="22"/>
              </w:rPr>
            </w:pPr>
            <w:r w:rsidRPr="000E1568">
              <w:rPr>
                <w:rFonts w:cs="Times New Roman"/>
                <w:szCs w:val="22"/>
              </w:rPr>
              <w:t>GLAND Office Leasehold Real Estate Investment Trust</w:t>
            </w:r>
          </w:p>
          <w:p w14:paraId="7FA27425" w14:textId="77777777" w:rsidR="00A03F40" w:rsidRPr="000E1568" w:rsidRDefault="00A03F40" w:rsidP="00A03F40">
            <w:pPr>
              <w:spacing w:line="240" w:lineRule="atLeast"/>
              <w:ind w:left="93"/>
              <w:rPr>
                <w:rFonts w:cs="Times New Roman"/>
                <w:i/>
                <w:iCs/>
                <w:szCs w:val="22"/>
              </w:rPr>
            </w:pPr>
            <w:r w:rsidRPr="000E1568">
              <w:rPr>
                <w:rFonts w:cs="Times New Roman"/>
                <w:i/>
                <w:iCs/>
                <w:szCs w:val="22"/>
              </w:rPr>
              <w:t>(Under liquidation process)</w:t>
            </w:r>
          </w:p>
        </w:tc>
        <w:tc>
          <w:tcPr>
            <w:tcW w:w="1259" w:type="dxa"/>
            <w:vAlign w:val="bottom"/>
          </w:tcPr>
          <w:p w14:paraId="164EAE00" w14:textId="77777777" w:rsidR="00A03F40" w:rsidRPr="000E1568" w:rsidRDefault="00A03F40" w:rsidP="004632FB">
            <w:pPr>
              <w:tabs>
                <w:tab w:val="decimal" w:pos="200"/>
              </w:tabs>
              <w:spacing w:line="240" w:lineRule="atLeast"/>
              <w:ind w:left="-68" w:right="-79"/>
              <w:rPr>
                <w:rFonts w:cs="Times New Roman"/>
                <w:szCs w:val="22"/>
              </w:rPr>
            </w:pPr>
            <w:r w:rsidRPr="000E1568">
              <w:rPr>
                <w:rFonts w:cs="Times New Roman"/>
                <w:szCs w:val="22"/>
              </w:rPr>
              <w:t>Investment</w:t>
            </w:r>
          </w:p>
          <w:p w14:paraId="6375E188" w14:textId="77777777" w:rsidR="00A03F40" w:rsidRPr="000E1568" w:rsidRDefault="00A03F40" w:rsidP="004632FB">
            <w:pPr>
              <w:spacing w:line="240" w:lineRule="atLeast"/>
              <w:ind w:left="100" w:right="-79" w:hanging="79"/>
              <w:rPr>
                <w:rFonts w:cs="Times New Roman"/>
                <w:szCs w:val="22"/>
              </w:rPr>
            </w:pPr>
            <w:r w:rsidRPr="000E1568">
              <w:rPr>
                <w:rFonts w:cs="Times New Roman"/>
                <w:szCs w:val="22"/>
              </w:rPr>
              <w:t>trust</w:t>
            </w:r>
          </w:p>
        </w:tc>
        <w:tc>
          <w:tcPr>
            <w:tcW w:w="178" w:type="dxa"/>
          </w:tcPr>
          <w:p w14:paraId="3C5A0CB4" w14:textId="77777777" w:rsidR="00A03F40" w:rsidRPr="000E1568" w:rsidRDefault="00A03F40" w:rsidP="00A03F40">
            <w:pPr>
              <w:tabs>
                <w:tab w:val="decimal" w:pos="461"/>
              </w:tabs>
              <w:spacing w:line="240" w:lineRule="atLeast"/>
              <w:rPr>
                <w:rFonts w:cs="Times New Roman"/>
                <w:szCs w:val="22"/>
              </w:rPr>
            </w:pPr>
          </w:p>
        </w:tc>
        <w:tc>
          <w:tcPr>
            <w:tcW w:w="623" w:type="dxa"/>
            <w:vAlign w:val="bottom"/>
          </w:tcPr>
          <w:p w14:paraId="65A61740" w14:textId="327E1AAE" w:rsidR="00A03F40" w:rsidRPr="000E1568" w:rsidRDefault="00A03F40" w:rsidP="00A03F40">
            <w:pPr>
              <w:tabs>
                <w:tab w:val="decimal" w:pos="358"/>
              </w:tabs>
              <w:spacing w:line="240" w:lineRule="atLeast"/>
              <w:rPr>
                <w:rFonts w:cs="Times New Roman"/>
                <w:szCs w:val="22"/>
              </w:rPr>
            </w:pPr>
            <w:r w:rsidRPr="000E1568">
              <w:rPr>
                <w:rFonts w:cs="Times New Roman"/>
                <w:szCs w:val="22"/>
              </w:rPr>
              <w:t>15</w:t>
            </w:r>
          </w:p>
        </w:tc>
        <w:tc>
          <w:tcPr>
            <w:tcW w:w="189" w:type="dxa"/>
            <w:vAlign w:val="bottom"/>
          </w:tcPr>
          <w:p w14:paraId="2FD6E57E" w14:textId="77777777" w:rsidR="00A03F40" w:rsidRPr="000E1568" w:rsidRDefault="00A03F40" w:rsidP="00A03F40">
            <w:pPr>
              <w:tabs>
                <w:tab w:val="decimal" w:pos="461"/>
              </w:tabs>
              <w:spacing w:line="240" w:lineRule="atLeast"/>
              <w:rPr>
                <w:rFonts w:cs="Times New Roman"/>
                <w:szCs w:val="22"/>
              </w:rPr>
            </w:pPr>
          </w:p>
        </w:tc>
        <w:tc>
          <w:tcPr>
            <w:tcW w:w="621" w:type="dxa"/>
            <w:vAlign w:val="bottom"/>
          </w:tcPr>
          <w:p w14:paraId="622ED42F" w14:textId="77777777" w:rsidR="00A03F40" w:rsidRPr="000E1568" w:rsidRDefault="00A03F40" w:rsidP="00A03F40">
            <w:pPr>
              <w:tabs>
                <w:tab w:val="decimal" w:pos="363"/>
              </w:tabs>
              <w:spacing w:line="240" w:lineRule="atLeast"/>
              <w:rPr>
                <w:rFonts w:cs="Times New Roman"/>
                <w:szCs w:val="22"/>
              </w:rPr>
            </w:pPr>
            <w:r w:rsidRPr="000E1568">
              <w:rPr>
                <w:rFonts w:cs="Times New Roman"/>
                <w:szCs w:val="22"/>
              </w:rPr>
              <w:t>15</w:t>
            </w:r>
          </w:p>
        </w:tc>
        <w:tc>
          <w:tcPr>
            <w:tcW w:w="180" w:type="dxa"/>
            <w:vAlign w:val="bottom"/>
          </w:tcPr>
          <w:p w14:paraId="398EFEDE" w14:textId="77777777" w:rsidR="00A03F40" w:rsidRPr="000E1568" w:rsidRDefault="00A03F40" w:rsidP="00A03F40">
            <w:pPr>
              <w:tabs>
                <w:tab w:val="decimal" w:pos="461"/>
              </w:tabs>
              <w:spacing w:line="240" w:lineRule="atLeast"/>
              <w:rPr>
                <w:rFonts w:cs="Times New Roman"/>
                <w:szCs w:val="22"/>
              </w:rPr>
            </w:pPr>
          </w:p>
        </w:tc>
        <w:tc>
          <w:tcPr>
            <w:tcW w:w="720" w:type="dxa"/>
            <w:vAlign w:val="bottom"/>
          </w:tcPr>
          <w:p w14:paraId="3DD464CA" w14:textId="7567DDDB" w:rsidR="00A03F40" w:rsidRPr="000E1568" w:rsidRDefault="00A03F40" w:rsidP="00A03F40">
            <w:pPr>
              <w:tabs>
                <w:tab w:val="decimal" w:pos="363"/>
              </w:tabs>
              <w:spacing w:line="240" w:lineRule="atLeast"/>
              <w:rPr>
                <w:rFonts w:cs="Times New Roman"/>
                <w:szCs w:val="22"/>
              </w:rPr>
            </w:pPr>
            <w:r w:rsidRPr="000E1568">
              <w:rPr>
                <w:rFonts w:cs="Times New Roman"/>
                <w:szCs w:val="22"/>
              </w:rPr>
              <w:t>1</w:t>
            </w:r>
          </w:p>
        </w:tc>
        <w:tc>
          <w:tcPr>
            <w:tcW w:w="184" w:type="dxa"/>
            <w:vAlign w:val="bottom"/>
          </w:tcPr>
          <w:p w14:paraId="182B6091" w14:textId="77777777" w:rsidR="00A03F40" w:rsidRPr="000E1568" w:rsidRDefault="00A03F40" w:rsidP="00A03F40">
            <w:pPr>
              <w:pStyle w:val="acctfourfigures"/>
              <w:tabs>
                <w:tab w:val="decimal" w:pos="461"/>
              </w:tabs>
              <w:spacing w:line="240" w:lineRule="atLeast"/>
              <w:rPr>
                <w:szCs w:val="22"/>
                <w:lang w:val="en-US" w:bidi="th-TH"/>
              </w:rPr>
            </w:pPr>
          </w:p>
        </w:tc>
        <w:tc>
          <w:tcPr>
            <w:tcW w:w="626" w:type="dxa"/>
            <w:vAlign w:val="bottom"/>
          </w:tcPr>
          <w:p w14:paraId="53246395" w14:textId="77777777" w:rsidR="00A03F40" w:rsidRPr="000E1568" w:rsidRDefault="00A03F40" w:rsidP="00A03F40">
            <w:pPr>
              <w:tabs>
                <w:tab w:val="decimal" w:pos="363"/>
              </w:tabs>
              <w:spacing w:line="240" w:lineRule="atLeast"/>
              <w:rPr>
                <w:rFonts w:cs="Times New Roman"/>
                <w:szCs w:val="22"/>
              </w:rPr>
            </w:pPr>
            <w:r w:rsidRPr="000E1568">
              <w:rPr>
                <w:rFonts w:cs="Times New Roman"/>
                <w:szCs w:val="22"/>
              </w:rPr>
              <w:t>1</w:t>
            </w:r>
          </w:p>
        </w:tc>
        <w:tc>
          <w:tcPr>
            <w:tcW w:w="183" w:type="dxa"/>
            <w:vAlign w:val="bottom"/>
          </w:tcPr>
          <w:p w14:paraId="360D1ADB" w14:textId="77777777" w:rsidR="00A03F40" w:rsidRPr="000E1568" w:rsidRDefault="00A03F40" w:rsidP="00A03F40">
            <w:pPr>
              <w:pStyle w:val="acctfourfigures"/>
              <w:spacing w:line="240" w:lineRule="atLeast"/>
              <w:rPr>
                <w:szCs w:val="22"/>
                <w:lang w:val="en-US" w:bidi="th-TH"/>
              </w:rPr>
            </w:pPr>
          </w:p>
        </w:tc>
        <w:tc>
          <w:tcPr>
            <w:tcW w:w="627" w:type="dxa"/>
            <w:vAlign w:val="bottom"/>
          </w:tcPr>
          <w:p w14:paraId="2FCC013A" w14:textId="01711A7B" w:rsidR="00A03F40" w:rsidRPr="000E1568" w:rsidRDefault="00A03F40" w:rsidP="00A03F40">
            <w:pPr>
              <w:tabs>
                <w:tab w:val="decimal" w:pos="450"/>
              </w:tabs>
              <w:spacing w:line="240" w:lineRule="atLeast"/>
              <w:rPr>
                <w:rFonts w:cs="Times New Roman"/>
                <w:szCs w:val="22"/>
              </w:rPr>
            </w:pPr>
            <w:r w:rsidRPr="000E1568">
              <w:rPr>
                <w:rFonts w:cs="Times New Roman"/>
                <w:szCs w:val="22"/>
              </w:rPr>
              <w:t>0.1</w:t>
            </w:r>
          </w:p>
        </w:tc>
        <w:tc>
          <w:tcPr>
            <w:tcW w:w="189" w:type="dxa"/>
            <w:vAlign w:val="bottom"/>
          </w:tcPr>
          <w:p w14:paraId="4057D45A" w14:textId="77777777" w:rsidR="00A03F40" w:rsidRPr="000E1568" w:rsidRDefault="00A03F40" w:rsidP="00A03F40">
            <w:pPr>
              <w:pStyle w:val="acctfourfigures"/>
              <w:tabs>
                <w:tab w:val="decimal" w:pos="551"/>
              </w:tabs>
              <w:spacing w:line="240" w:lineRule="atLeast"/>
              <w:rPr>
                <w:szCs w:val="22"/>
                <w:lang w:val="en-US" w:bidi="th-TH"/>
              </w:rPr>
            </w:pPr>
          </w:p>
        </w:tc>
        <w:tc>
          <w:tcPr>
            <w:tcW w:w="621" w:type="dxa"/>
            <w:vAlign w:val="bottom"/>
          </w:tcPr>
          <w:p w14:paraId="047A6913" w14:textId="77777777" w:rsidR="00A03F40" w:rsidRPr="000E1568" w:rsidRDefault="00A03F40" w:rsidP="00A03F40">
            <w:pPr>
              <w:tabs>
                <w:tab w:val="decimal" w:pos="363"/>
              </w:tabs>
              <w:spacing w:line="240" w:lineRule="atLeast"/>
              <w:rPr>
                <w:rFonts w:cs="Times New Roman"/>
                <w:szCs w:val="22"/>
              </w:rPr>
            </w:pPr>
            <w:r w:rsidRPr="000E1568">
              <w:rPr>
                <w:rFonts w:cs="Times New Roman"/>
                <w:szCs w:val="22"/>
              </w:rPr>
              <w:t>0.1</w:t>
            </w:r>
          </w:p>
        </w:tc>
        <w:tc>
          <w:tcPr>
            <w:tcW w:w="183" w:type="dxa"/>
            <w:vAlign w:val="bottom"/>
          </w:tcPr>
          <w:p w14:paraId="671DB25A" w14:textId="77777777" w:rsidR="00A03F40" w:rsidRPr="000E1568" w:rsidRDefault="00A03F40" w:rsidP="00A03F40">
            <w:pPr>
              <w:pStyle w:val="acctfourfigures"/>
              <w:tabs>
                <w:tab w:val="decimal" w:pos="551"/>
              </w:tabs>
              <w:spacing w:line="240" w:lineRule="atLeast"/>
              <w:rPr>
                <w:szCs w:val="22"/>
                <w:lang w:val="en-US" w:bidi="th-TH"/>
              </w:rPr>
            </w:pPr>
          </w:p>
        </w:tc>
        <w:tc>
          <w:tcPr>
            <w:tcW w:w="627" w:type="dxa"/>
            <w:vAlign w:val="bottom"/>
          </w:tcPr>
          <w:p w14:paraId="7950063A" w14:textId="56064CB9" w:rsidR="00A03F40" w:rsidRPr="000E1568" w:rsidRDefault="00A03F40" w:rsidP="00A03F40">
            <w:pPr>
              <w:tabs>
                <w:tab w:val="decimal" w:pos="452"/>
              </w:tabs>
              <w:spacing w:line="240" w:lineRule="atLeast"/>
              <w:jc w:val="center"/>
              <w:rPr>
                <w:rFonts w:cs="Times New Roman"/>
                <w:szCs w:val="22"/>
              </w:rPr>
            </w:pPr>
            <w:r w:rsidRPr="000E1568">
              <w:rPr>
                <w:rFonts w:cs="Times New Roman"/>
                <w:szCs w:val="22"/>
              </w:rPr>
              <w:t>1</w:t>
            </w:r>
          </w:p>
        </w:tc>
        <w:tc>
          <w:tcPr>
            <w:tcW w:w="189" w:type="dxa"/>
            <w:vAlign w:val="bottom"/>
          </w:tcPr>
          <w:p w14:paraId="0E0BCF9E" w14:textId="77777777" w:rsidR="00A03F40" w:rsidRPr="000E1568" w:rsidRDefault="00A03F40" w:rsidP="00A03F40">
            <w:pPr>
              <w:pStyle w:val="acctfourfigures"/>
              <w:tabs>
                <w:tab w:val="decimal" w:pos="551"/>
              </w:tabs>
              <w:spacing w:line="240" w:lineRule="atLeast"/>
              <w:rPr>
                <w:szCs w:val="22"/>
                <w:lang w:val="en-US" w:bidi="th-TH"/>
              </w:rPr>
            </w:pPr>
          </w:p>
        </w:tc>
        <w:tc>
          <w:tcPr>
            <w:tcW w:w="616" w:type="dxa"/>
            <w:vAlign w:val="bottom"/>
          </w:tcPr>
          <w:p w14:paraId="76288D47" w14:textId="77777777" w:rsidR="00A03F40" w:rsidRPr="000E1568" w:rsidRDefault="00A03F40" w:rsidP="00A03F40">
            <w:pPr>
              <w:tabs>
                <w:tab w:val="decimal" w:pos="464"/>
              </w:tabs>
              <w:spacing w:line="240" w:lineRule="atLeast"/>
              <w:jc w:val="center"/>
              <w:rPr>
                <w:rFonts w:cs="Times New Roman"/>
                <w:szCs w:val="22"/>
              </w:rPr>
            </w:pPr>
            <w:r w:rsidRPr="000E1568">
              <w:rPr>
                <w:rFonts w:cs="Times New Roman"/>
                <w:szCs w:val="22"/>
              </w:rPr>
              <w:t>1</w:t>
            </w:r>
          </w:p>
        </w:tc>
        <w:tc>
          <w:tcPr>
            <w:tcW w:w="180" w:type="dxa"/>
            <w:vAlign w:val="bottom"/>
          </w:tcPr>
          <w:p w14:paraId="0CC0D56E" w14:textId="77777777" w:rsidR="00A03F40" w:rsidRPr="000E1568" w:rsidRDefault="00A03F40" w:rsidP="00A03F40">
            <w:pPr>
              <w:pStyle w:val="acctfourfigures"/>
              <w:tabs>
                <w:tab w:val="decimal" w:pos="551"/>
              </w:tabs>
              <w:spacing w:line="240" w:lineRule="atLeast"/>
              <w:rPr>
                <w:szCs w:val="22"/>
                <w:lang w:val="en-US" w:bidi="th-TH"/>
              </w:rPr>
            </w:pPr>
          </w:p>
        </w:tc>
        <w:tc>
          <w:tcPr>
            <w:tcW w:w="630" w:type="dxa"/>
            <w:vAlign w:val="bottom"/>
          </w:tcPr>
          <w:p w14:paraId="5CC8A185" w14:textId="746DA019" w:rsidR="00A03F40" w:rsidRPr="000E1568" w:rsidRDefault="00A03F40" w:rsidP="00A03F40">
            <w:pPr>
              <w:pStyle w:val="acctfourfigures"/>
              <w:tabs>
                <w:tab w:val="clear" w:pos="765"/>
                <w:tab w:val="decimal" w:pos="273"/>
                <w:tab w:val="decimal" w:pos="369"/>
              </w:tabs>
              <w:spacing w:line="240" w:lineRule="atLeast"/>
              <w:ind w:right="11"/>
              <w:jc w:val="center"/>
              <w:rPr>
                <w:szCs w:val="22"/>
                <w:lang w:val="en-US" w:bidi="th-TH"/>
              </w:rPr>
            </w:pPr>
            <w:r w:rsidRPr="000E1568">
              <w:rPr>
                <w:szCs w:val="22"/>
                <w:lang w:val="en-US" w:bidi="th-TH"/>
              </w:rPr>
              <w:t>-</w:t>
            </w:r>
          </w:p>
        </w:tc>
        <w:tc>
          <w:tcPr>
            <w:tcW w:w="189" w:type="dxa"/>
            <w:vAlign w:val="bottom"/>
          </w:tcPr>
          <w:p w14:paraId="17E94CE0" w14:textId="77777777" w:rsidR="00A03F40" w:rsidRPr="000E1568" w:rsidRDefault="00A03F40" w:rsidP="00A03F40">
            <w:pPr>
              <w:pStyle w:val="acctfourfigures"/>
              <w:tabs>
                <w:tab w:val="clear" w:pos="765"/>
                <w:tab w:val="decimal" w:pos="273"/>
                <w:tab w:val="decimal" w:pos="551"/>
                <w:tab w:val="decimal" w:pos="731"/>
              </w:tabs>
              <w:spacing w:line="240" w:lineRule="atLeast"/>
              <w:ind w:right="11"/>
              <w:jc w:val="right"/>
              <w:rPr>
                <w:szCs w:val="22"/>
                <w:lang w:val="en-US" w:bidi="th-TH"/>
              </w:rPr>
            </w:pPr>
          </w:p>
        </w:tc>
        <w:tc>
          <w:tcPr>
            <w:tcW w:w="621" w:type="dxa"/>
            <w:vAlign w:val="bottom"/>
          </w:tcPr>
          <w:p w14:paraId="6C36F3E1" w14:textId="77777777" w:rsidR="00A03F40" w:rsidRPr="000E1568" w:rsidRDefault="00A03F40" w:rsidP="00A03F40">
            <w:pPr>
              <w:pStyle w:val="acctfourfigures"/>
              <w:tabs>
                <w:tab w:val="clear" w:pos="765"/>
                <w:tab w:val="decimal" w:pos="273"/>
                <w:tab w:val="decimal" w:pos="370"/>
              </w:tabs>
              <w:spacing w:line="240" w:lineRule="atLeast"/>
              <w:ind w:right="11"/>
              <w:jc w:val="center"/>
              <w:rPr>
                <w:szCs w:val="22"/>
                <w:lang w:val="en-US" w:bidi="th-TH"/>
              </w:rPr>
            </w:pPr>
            <w:r w:rsidRPr="000E1568">
              <w:rPr>
                <w:szCs w:val="22"/>
                <w:lang w:val="en-US" w:bidi="th-TH"/>
              </w:rPr>
              <w:t>-</w:t>
            </w:r>
          </w:p>
        </w:tc>
        <w:tc>
          <w:tcPr>
            <w:tcW w:w="180" w:type="dxa"/>
            <w:vAlign w:val="bottom"/>
          </w:tcPr>
          <w:p w14:paraId="1336FC05" w14:textId="77777777" w:rsidR="00A03F40" w:rsidRPr="000E1568" w:rsidRDefault="00A03F40" w:rsidP="00A03F40">
            <w:pPr>
              <w:pStyle w:val="acctfourfigures"/>
              <w:tabs>
                <w:tab w:val="clear" w:pos="765"/>
                <w:tab w:val="decimal" w:pos="273"/>
                <w:tab w:val="decimal" w:pos="551"/>
              </w:tabs>
              <w:spacing w:line="240" w:lineRule="atLeast"/>
              <w:ind w:right="11"/>
              <w:jc w:val="right"/>
              <w:rPr>
                <w:szCs w:val="22"/>
                <w:lang w:val="en-US" w:bidi="th-TH"/>
              </w:rPr>
            </w:pPr>
          </w:p>
        </w:tc>
        <w:tc>
          <w:tcPr>
            <w:tcW w:w="720" w:type="dxa"/>
            <w:vAlign w:val="bottom"/>
          </w:tcPr>
          <w:p w14:paraId="3F6F1A44" w14:textId="068D45B6" w:rsidR="00A03F40" w:rsidRPr="000E1568" w:rsidRDefault="00A03F40" w:rsidP="00A03F40">
            <w:pPr>
              <w:pStyle w:val="acctfourfigures"/>
              <w:tabs>
                <w:tab w:val="clear" w:pos="765"/>
                <w:tab w:val="decimal" w:pos="273"/>
                <w:tab w:val="decimal" w:pos="491"/>
              </w:tabs>
              <w:spacing w:line="240" w:lineRule="atLeast"/>
              <w:ind w:right="-41"/>
              <w:jc w:val="center"/>
              <w:rPr>
                <w:szCs w:val="22"/>
                <w:lang w:val="en-US" w:bidi="th-TH"/>
              </w:rPr>
            </w:pPr>
            <w:r w:rsidRPr="000E1568">
              <w:rPr>
                <w:szCs w:val="22"/>
                <w:lang w:val="en-US" w:bidi="th-TH"/>
              </w:rPr>
              <w:t>-</w:t>
            </w:r>
          </w:p>
        </w:tc>
        <w:tc>
          <w:tcPr>
            <w:tcW w:w="180" w:type="dxa"/>
            <w:vAlign w:val="bottom"/>
          </w:tcPr>
          <w:p w14:paraId="244F835D" w14:textId="77777777" w:rsidR="00A03F40" w:rsidRPr="000E1568" w:rsidRDefault="00A03F40" w:rsidP="00A03F40">
            <w:pPr>
              <w:pStyle w:val="acctfourfigures"/>
              <w:tabs>
                <w:tab w:val="clear" w:pos="765"/>
                <w:tab w:val="decimal" w:pos="273"/>
                <w:tab w:val="decimal" w:pos="551"/>
                <w:tab w:val="decimal" w:pos="731"/>
              </w:tabs>
              <w:spacing w:line="240" w:lineRule="atLeast"/>
              <w:ind w:right="11"/>
              <w:jc w:val="right"/>
              <w:rPr>
                <w:szCs w:val="22"/>
                <w:lang w:val="en-US" w:bidi="th-TH"/>
              </w:rPr>
            </w:pPr>
          </w:p>
        </w:tc>
        <w:tc>
          <w:tcPr>
            <w:tcW w:w="810" w:type="dxa"/>
            <w:gridSpan w:val="2"/>
            <w:vAlign w:val="bottom"/>
          </w:tcPr>
          <w:p w14:paraId="196F4667" w14:textId="21ADE416" w:rsidR="00A03F40" w:rsidRPr="000E1568" w:rsidRDefault="00A03F40" w:rsidP="00A03F40">
            <w:pPr>
              <w:pStyle w:val="acctfourfigures"/>
              <w:tabs>
                <w:tab w:val="clear" w:pos="765"/>
                <w:tab w:val="decimal" w:pos="273"/>
                <w:tab w:val="decimal" w:pos="491"/>
              </w:tabs>
              <w:spacing w:line="240" w:lineRule="atLeast"/>
              <w:ind w:right="-41"/>
              <w:jc w:val="center"/>
              <w:rPr>
                <w:szCs w:val="22"/>
                <w:lang w:val="en-US" w:bidi="th-TH"/>
              </w:rPr>
            </w:pPr>
            <w:r w:rsidRPr="000E1568">
              <w:rPr>
                <w:szCs w:val="22"/>
                <w:lang w:val="en-US" w:bidi="th-TH"/>
              </w:rPr>
              <w:t>-</w:t>
            </w:r>
          </w:p>
        </w:tc>
      </w:tr>
      <w:tr w:rsidR="00A03F40" w:rsidRPr="000E1568" w14:paraId="0205B790" w14:textId="77777777" w:rsidTr="000C27E2">
        <w:trPr>
          <w:cantSplit/>
          <w:trHeight w:val="473"/>
        </w:trPr>
        <w:tc>
          <w:tcPr>
            <w:tcW w:w="2340" w:type="dxa"/>
          </w:tcPr>
          <w:p w14:paraId="7BB8C4C3" w14:textId="77777777" w:rsidR="00A03F40" w:rsidRPr="000E1568" w:rsidRDefault="00A03F40" w:rsidP="00A03F40">
            <w:pPr>
              <w:spacing w:line="240" w:lineRule="atLeast"/>
              <w:ind w:left="100" w:hanging="100"/>
              <w:rPr>
                <w:rFonts w:cs="Times New Roman"/>
                <w:szCs w:val="22"/>
              </w:rPr>
            </w:pPr>
            <w:r w:rsidRPr="000E1568">
              <w:rPr>
                <w:rFonts w:cs="Times New Roman"/>
                <w:szCs w:val="22"/>
              </w:rPr>
              <w:t xml:space="preserve">Bayswater Co., Ltd. </w:t>
            </w:r>
            <w:r w:rsidRPr="000E1568">
              <w:rPr>
                <w:rFonts w:cs="Times New Roman"/>
                <w:i/>
                <w:iCs/>
                <w:szCs w:val="22"/>
              </w:rPr>
              <w:t>(Indirect</w:t>
            </w:r>
            <w:r w:rsidRPr="000E1568">
              <w:rPr>
                <w:rFonts w:cs="Times New Roman"/>
                <w:i/>
                <w:iCs/>
                <w:szCs w:val="22"/>
                <w:cs/>
              </w:rPr>
              <w:t xml:space="preserve"> </w:t>
            </w:r>
            <w:r w:rsidRPr="000E1568">
              <w:rPr>
                <w:rFonts w:cs="Times New Roman"/>
                <w:i/>
                <w:iCs/>
                <w:szCs w:val="22"/>
              </w:rPr>
              <w:t xml:space="preserve">shareholding </w:t>
            </w:r>
            <w:r w:rsidRPr="000E1568">
              <w:rPr>
                <w:rFonts w:cs="Times New Roman"/>
                <w:i/>
                <w:iCs/>
                <w:szCs w:val="22"/>
              </w:rPr>
              <w:br/>
              <w:t>by a subsidiary)</w:t>
            </w:r>
          </w:p>
        </w:tc>
        <w:tc>
          <w:tcPr>
            <w:tcW w:w="1259" w:type="dxa"/>
            <w:vAlign w:val="bottom"/>
          </w:tcPr>
          <w:p w14:paraId="7A6177C1" w14:textId="5A792E07" w:rsidR="00A03F40" w:rsidRPr="000E1568" w:rsidRDefault="00A03F40" w:rsidP="000C27E2">
            <w:pPr>
              <w:tabs>
                <w:tab w:val="decimal" w:pos="200"/>
              </w:tabs>
              <w:spacing w:line="240" w:lineRule="atLeast"/>
              <w:ind w:left="11" w:right="-162" w:hanging="79"/>
              <w:rPr>
                <w:rFonts w:cs="Times New Roman"/>
                <w:szCs w:val="22"/>
              </w:rPr>
            </w:pPr>
            <w:r w:rsidRPr="000E1568">
              <w:rPr>
                <w:rFonts w:cs="Times New Roman"/>
                <w:szCs w:val="22"/>
              </w:rPr>
              <w:t xml:space="preserve">Real estate </w:t>
            </w:r>
            <w:r w:rsidR="000C27E2">
              <w:rPr>
                <w:rFonts w:cs="Times New Roman"/>
                <w:szCs w:val="22"/>
              </w:rPr>
              <w:t xml:space="preserve">  </w:t>
            </w:r>
            <w:r w:rsidRPr="000E1568">
              <w:rPr>
                <w:rFonts w:cs="Times New Roman"/>
                <w:szCs w:val="22"/>
              </w:rPr>
              <w:t>development</w:t>
            </w:r>
          </w:p>
        </w:tc>
        <w:tc>
          <w:tcPr>
            <w:tcW w:w="178" w:type="dxa"/>
          </w:tcPr>
          <w:p w14:paraId="083C1E54" w14:textId="77777777" w:rsidR="00A03F40" w:rsidRPr="000E1568" w:rsidRDefault="00A03F40" w:rsidP="00A03F40">
            <w:pPr>
              <w:tabs>
                <w:tab w:val="decimal" w:pos="461"/>
              </w:tabs>
              <w:spacing w:line="240" w:lineRule="atLeast"/>
              <w:rPr>
                <w:rFonts w:cs="Times New Roman"/>
                <w:szCs w:val="22"/>
              </w:rPr>
            </w:pPr>
          </w:p>
        </w:tc>
        <w:tc>
          <w:tcPr>
            <w:tcW w:w="623" w:type="dxa"/>
            <w:vAlign w:val="bottom"/>
          </w:tcPr>
          <w:p w14:paraId="05642FB2" w14:textId="2AD25D67" w:rsidR="00A03F40" w:rsidRPr="000E1568" w:rsidRDefault="00A03F40" w:rsidP="00A03F40">
            <w:pPr>
              <w:tabs>
                <w:tab w:val="decimal" w:pos="363"/>
              </w:tabs>
              <w:spacing w:line="240" w:lineRule="atLeast"/>
              <w:rPr>
                <w:rFonts w:cs="Times New Roman"/>
                <w:szCs w:val="22"/>
              </w:rPr>
            </w:pPr>
            <w:r w:rsidRPr="000E1568">
              <w:rPr>
                <w:rFonts w:cs="Times New Roman"/>
                <w:szCs w:val="22"/>
              </w:rPr>
              <w:t>50</w:t>
            </w:r>
          </w:p>
        </w:tc>
        <w:tc>
          <w:tcPr>
            <w:tcW w:w="189" w:type="dxa"/>
            <w:vAlign w:val="bottom"/>
          </w:tcPr>
          <w:p w14:paraId="6F867576" w14:textId="77777777" w:rsidR="00A03F40" w:rsidRPr="000E1568" w:rsidRDefault="00A03F40" w:rsidP="00A03F40">
            <w:pPr>
              <w:tabs>
                <w:tab w:val="decimal" w:pos="363"/>
              </w:tabs>
              <w:spacing w:line="240" w:lineRule="atLeast"/>
              <w:rPr>
                <w:rFonts w:cs="Times New Roman"/>
                <w:szCs w:val="22"/>
              </w:rPr>
            </w:pPr>
          </w:p>
        </w:tc>
        <w:tc>
          <w:tcPr>
            <w:tcW w:w="621" w:type="dxa"/>
            <w:vAlign w:val="bottom"/>
          </w:tcPr>
          <w:p w14:paraId="145519BE" w14:textId="77777777" w:rsidR="00A03F40" w:rsidRPr="000E1568" w:rsidRDefault="00A03F40" w:rsidP="00A03F40">
            <w:pPr>
              <w:tabs>
                <w:tab w:val="decimal" w:pos="363"/>
              </w:tabs>
              <w:spacing w:line="240" w:lineRule="atLeast"/>
              <w:rPr>
                <w:rFonts w:cs="Times New Roman"/>
                <w:szCs w:val="22"/>
              </w:rPr>
            </w:pPr>
            <w:r w:rsidRPr="000E1568">
              <w:rPr>
                <w:rFonts w:cs="Times New Roman"/>
                <w:szCs w:val="22"/>
              </w:rPr>
              <w:t>50</w:t>
            </w:r>
          </w:p>
        </w:tc>
        <w:tc>
          <w:tcPr>
            <w:tcW w:w="180" w:type="dxa"/>
            <w:vAlign w:val="bottom"/>
          </w:tcPr>
          <w:p w14:paraId="1FC95AD4" w14:textId="77777777" w:rsidR="00A03F40" w:rsidRPr="000E1568" w:rsidRDefault="00A03F40" w:rsidP="00A03F40">
            <w:pPr>
              <w:tabs>
                <w:tab w:val="decimal" w:pos="363"/>
              </w:tabs>
              <w:spacing w:line="240" w:lineRule="atLeast"/>
              <w:rPr>
                <w:rFonts w:cs="Times New Roman"/>
                <w:szCs w:val="22"/>
              </w:rPr>
            </w:pPr>
          </w:p>
        </w:tc>
        <w:tc>
          <w:tcPr>
            <w:tcW w:w="720" w:type="dxa"/>
            <w:vAlign w:val="bottom"/>
          </w:tcPr>
          <w:p w14:paraId="0AAE3177" w14:textId="2CB705C8" w:rsidR="00A03F40" w:rsidRPr="000E1568" w:rsidRDefault="00A03F40" w:rsidP="00A03F40">
            <w:pPr>
              <w:tabs>
                <w:tab w:val="decimal" w:pos="363"/>
              </w:tabs>
              <w:spacing w:line="240" w:lineRule="atLeast"/>
              <w:rPr>
                <w:rFonts w:cs="Times New Roman"/>
                <w:szCs w:val="22"/>
              </w:rPr>
            </w:pPr>
            <w:r w:rsidRPr="000E1568">
              <w:rPr>
                <w:rFonts w:cs="Times New Roman"/>
                <w:szCs w:val="22"/>
              </w:rPr>
              <w:t>10</w:t>
            </w:r>
          </w:p>
        </w:tc>
        <w:tc>
          <w:tcPr>
            <w:tcW w:w="184" w:type="dxa"/>
            <w:vAlign w:val="bottom"/>
          </w:tcPr>
          <w:p w14:paraId="57AC496B" w14:textId="77777777" w:rsidR="00A03F40" w:rsidRPr="000E1568" w:rsidRDefault="00A03F40" w:rsidP="00A03F40">
            <w:pPr>
              <w:pStyle w:val="acctfourfigures"/>
              <w:tabs>
                <w:tab w:val="decimal" w:pos="363"/>
              </w:tabs>
              <w:spacing w:line="240" w:lineRule="atLeast"/>
              <w:rPr>
                <w:szCs w:val="22"/>
                <w:lang w:val="en-US" w:bidi="th-TH"/>
              </w:rPr>
            </w:pPr>
          </w:p>
        </w:tc>
        <w:tc>
          <w:tcPr>
            <w:tcW w:w="626" w:type="dxa"/>
            <w:vAlign w:val="bottom"/>
          </w:tcPr>
          <w:p w14:paraId="078967A4" w14:textId="77777777" w:rsidR="00A03F40" w:rsidRPr="000E1568" w:rsidRDefault="00A03F40" w:rsidP="00A03F40">
            <w:pPr>
              <w:tabs>
                <w:tab w:val="decimal" w:pos="363"/>
              </w:tabs>
              <w:spacing w:line="240" w:lineRule="atLeast"/>
              <w:rPr>
                <w:rFonts w:cs="Times New Roman"/>
                <w:szCs w:val="22"/>
              </w:rPr>
            </w:pPr>
            <w:r w:rsidRPr="000E1568">
              <w:rPr>
                <w:rFonts w:cs="Times New Roman"/>
                <w:szCs w:val="22"/>
              </w:rPr>
              <w:t>10</w:t>
            </w:r>
          </w:p>
        </w:tc>
        <w:tc>
          <w:tcPr>
            <w:tcW w:w="183" w:type="dxa"/>
            <w:vAlign w:val="bottom"/>
          </w:tcPr>
          <w:p w14:paraId="3D59A2EB" w14:textId="77777777" w:rsidR="00A03F40" w:rsidRPr="000E1568" w:rsidRDefault="00A03F40" w:rsidP="00A03F40">
            <w:pPr>
              <w:pStyle w:val="acctfourfigures"/>
              <w:tabs>
                <w:tab w:val="decimal" w:pos="818"/>
              </w:tabs>
              <w:spacing w:line="240" w:lineRule="atLeast"/>
              <w:ind w:right="11"/>
              <w:rPr>
                <w:szCs w:val="22"/>
              </w:rPr>
            </w:pPr>
          </w:p>
        </w:tc>
        <w:tc>
          <w:tcPr>
            <w:tcW w:w="627" w:type="dxa"/>
            <w:tcBorders>
              <w:bottom w:val="single" w:sz="4" w:space="0" w:color="auto"/>
            </w:tcBorders>
            <w:vAlign w:val="bottom"/>
          </w:tcPr>
          <w:p w14:paraId="32CBEEE2" w14:textId="6B117EBA" w:rsidR="00A03F40" w:rsidRPr="000E1568" w:rsidRDefault="00A03F40" w:rsidP="00A03F40">
            <w:pPr>
              <w:pStyle w:val="acctfourfigures"/>
              <w:tabs>
                <w:tab w:val="clear" w:pos="765"/>
                <w:tab w:val="decimal" w:pos="0"/>
                <w:tab w:val="decimal" w:pos="267"/>
              </w:tabs>
              <w:spacing w:line="240" w:lineRule="atLeast"/>
              <w:ind w:right="-24"/>
              <w:jc w:val="center"/>
              <w:rPr>
                <w:szCs w:val="22"/>
              </w:rPr>
            </w:pPr>
            <w:r w:rsidRPr="000E1568">
              <w:rPr>
                <w:szCs w:val="22"/>
              </w:rPr>
              <w:t>-</w:t>
            </w:r>
          </w:p>
        </w:tc>
        <w:tc>
          <w:tcPr>
            <w:tcW w:w="189" w:type="dxa"/>
            <w:vAlign w:val="bottom"/>
          </w:tcPr>
          <w:p w14:paraId="549821F3" w14:textId="77777777" w:rsidR="00A03F40" w:rsidRPr="000E1568" w:rsidRDefault="00A03F40" w:rsidP="00A03F40">
            <w:pPr>
              <w:pStyle w:val="acctfourfigures"/>
              <w:tabs>
                <w:tab w:val="decimal" w:pos="551"/>
              </w:tabs>
              <w:spacing w:line="240" w:lineRule="atLeast"/>
              <w:rPr>
                <w:szCs w:val="22"/>
              </w:rPr>
            </w:pPr>
          </w:p>
        </w:tc>
        <w:tc>
          <w:tcPr>
            <w:tcW w:w="621" w:type="dxa"/>
            <w:tcBorders>
              <w:bottom w:val="single" w:sz="4" w:space="0" w:color="auto"/>
            </w:tcBorders>
            <w:vAlign w:val="bottom"/>
          </w:tcPr>
          <w:p w14:paraId="6B5B5CEA" w14:textId="77777777" w:rsidR="00A03F40" w:rsidRPr="000E1568" w:rsidRDefault="00A03F40" w:rsidP="00A03F40">
            <w:pPr>
              <w:pStyle w:val="acctfourfigures"/>
              <w:tabs>
                <w:tab w:val="clear" w:pos="765"/>
                <w:tab w:val="decimal" w:pos="273"/>
                <w:tab w:val="decimal" w:pos="369"/>
              </w:tabs>
              <w:spacing w:line="240" w:lineRule="atLeast"/>
              <w:ind w:right="11"/>
              <w:jc w:val="center"/>
              <w:rPr>
                <w:szCs w:val="22"/>
              </w:rPr>
            </w:pPr>
            <w:r w:rsidRPr="000E1568">
              <w:rPr>
                <w:szCs w:val="22"/>
              </w:rPr>
              <w:t>-</w:t>
            </w:r>
          </w:p>
        </w:tc>
        <w:tc>
          <w:tcPr>
            <w:tcW w:w="183" w:type="dxa"/>
            <w:vAlign w:val="bottom"/>
          </w:tcPr>
          <w:p w14:paraId="2B085D98" w14:textId="77777777" w:rsidR="00A03F40" w:rsidRPr="000E1568" w:rsidRDefault="00A03F40" w:rsidP="00A03F40">
            <w:pPr>
              <w:pStyle w:val="acctfourfigures"/>
              <w:tabs>
                <w:tab w:val="decimal" w:pos="551"/>
              </w:tabs>
              <w:spacing w:line="240" w:lineRule="atLeast"/>
              <w:jc w:val="right"/>
              <w:rPr>
                <w:szCs w:val="22"/>
              </w:rPr>
            </w:pPr>
          </w:p>
        </w:tc>
        <w:tc>
          <w:tcPr>
            <w:tcW w:w="627" w:type="dxa"/>
            <w:tcBorders>
              <w:bottom w:val="single" w:sz="4" w:space="0" w:color="auto"/>
            </w:tcBorders>
            <w:vAlign w:val="bottom"/>
          </w:tcPr>
          <w:p w14:paraId="7AFB48F0" w14:textId="4ABA3078" w:rsidR="00A03F40" w:rsidRPr="000E1568" w:rsidRDefault="00A03F40" w:rsidP="00A03F40">
            <w:pPr>
              <w:pStyle w:val="acctfourfigures"/>
              <w:tabs>
                <w:tab w:val="clear" w:pos="765"/>
                <w:tab w:val="decimal" w:pos="273"/>
                <w:tab w:val="decimal" w:pos="369"/>
              </w:tabs>
              <w:spacing w:line="240" w:lineRule="atLeast"/>
              <w:ind w:right="11"/>
              <w:jc w:val="center"/>
              <w:rPr>
                <w:szCs w:val="22"/>
              </w:rPr>
            </w:pPr>
            <w:r w:rsidRPr="000E1568">
              <w:rPr>
                <w:szCs w:val="22"/>
              </w:rPr>
              <w:t xml:space="preserve">   -</w:t>
            </w:r>
          </w:p>
        </w:tc>
        <w:tc>
          <w:tcPr>
            <w:tcW w:w="189" w:type="dxa"/>
            <w:vAlign w:val="bottom"/>
          </w:tcPr>
          <w:p w14:paraId="152A0C49" w14:textId="77777777" w:rsidR="00A03F40" w:rsidRPr="000E1568" w:rsidRDefault="00A03F40" w:rsidP="00A03F40">
            <w:pPr>
              <w:pStyle w:val="acctfourfigures"/>
              <w:tabs>
                <w:tab w:val="decimal" w:pos="551"/>
              </w:tabs>
              <w:spacing w:line="240" w:lineRule="atLeast"/>
              <w:jc w:val="right"/>
              <w:rPr>
                <w:szCs w:val="22"/>
              </w:rPr>
            </w:pPr>
          </w:p>
        </w:tc>
        <w:tc>
          <w:tcPr>
            <w:tcW w:w="616" w:type="dxa"/>
            <w:tcBorders>
              <w:bottom w:val="single" w:sz="4" w:space="0" w:color="auto"/>
            </w:tcBorders>
            <w:vAlign w:val="bottom"/>
          </w:tcPr>
          <w:p w14:paraId="092611FB" w14:textId="35F7E957" w:rsidR="00A03F40" w:rsidRPr="000E1568" w:rsidRDefault="00A03F40" w:rsidP="00A03F40">
            <w:pPr>
              <w:pStyle w:val="acctfourfigures"/>
              <w:tabs>
                <w:tab w:val="clear" w:pos="765"/>
                <w:tab w:val="decimal" w:pos="273"/>
                <w:tab w:val="decimal" w:pos="369"/>
              </w:tabs>
              <w:spacing w:line="240" w:lineRule="atLeast"/>
              <w:ind w:right="11"/>
              <w:jc w:val="center"/>
              <w:rPr>
                <w:szCs w:val="22"/>
              </w:rPr>
            </w:pPr>
            <w:r w:rsidRPr="000E1568">
              <w:rPr>
                <w:szCs w:val="22"/>
              </w:rPr>
              <w:t xml:space="preserve">   -</w:t>
            </w:r>
          </w:p>
        </w:tc>
        <w:tc>
          <w:tcPr>
            <w:tcW w:w="180" w:type="dxa"/>
            <w:vAlign w:val="bottom"/>
          </w:tcPr>
          <w:p w14:paraId="148C8C46" w14:textId="77777777" w:rsidR="00A03F40" w:rsidRPr="000E1568" w:rsidRDefault="00A03F40" w:rsidP="00A03F40">
            <w:pPr>
              <w:pStyle w:val="acctfourfigures"/>
              <w:tabs>
                <w:tab w:val="decimal" w:pos="551"/>
              </w:tabs>
              <w:spacing w:line="240" w:lineRule="atLeast"/>
              <w:rPr>
                <w:szCs w:val="22"/>
              </w:rPr>
            </w:pPr>
          </w:p>
        </w:tc>
        <w:tc>
          <w:tcPr>
            <w:tcW w:w="630" w:type="dxa"/>
            <w:vAlign w:val="bottom"/>
          </w:tcPr>
          <w:p w14:paraId="6EEE14D8" w14:textId="2CA3D997" w:rsidR="00A03F40" w:rsidRPr="000E1568" w:rsidRDefault="00A03F40" w:rsidP="00A03F40">
            <w:pPr>
              <w:pStyle w:val="acctfourfigures"/>
              <w:tabs>
                <w:tab w:val="clear" w:pos="765"/>
                <w:tab w:val="decimal" w:pos="273"/>
                <w:tab w:val="decimal" w:pos="369"/>
              </w:tabs>
              <w:spacing w:line="240" w:lineRule="atLeast"/>
              <w:ind w:right="11"/>
              <w:jc w:val="center"/>
              <w:rPr>
                <w:szCs w:val="22"/>
              </w:rPr>
            </w:pPr>
            <w:r w:rsidRPr="000E1568">
              <w:rPr>
                <w:szCs w:val="22"/>
              </w:rPr>
              <w:t>-</w:t>
            </w:r>
          </w:p>
        </w:tc>
        <w:tc>
          <w:tcPr>
            <w:tcW w:w="189" w:type="dxa"/>
            <w:vAlign w:val="bottom"/>
          </w:tcPr>
          <w:p w14:paraId="3EA2A43F" w14:textId="77777777" w:rsidR="00A03F40" w:rsidRPr="000E1568" w:rsidRDefault="00A03F40" w:rsidP="00A03F40">
            <w:pPr>
              <w:pStyle w:val="acctfourfigures"/>
              <w:tabs>
                <w:tab w:val="decimal" w:pos="273"/>
                <w:tab w:val="decimal" w:pos="551"/>
              </w:tabs>
              <w:spacing w:line="240" w:lineRule="atLeast"/>
              <w:jc w:val="right"/>
              <w:rPr>
                <w:szCs w:val="22"/>
              </w:rPr>
            </w:pPr>
          </w:p>
        </w:tc>
        <w:tc>
          <w:tcPr>
            <w:tcW w:w="621" w:type="dxa"/>
            <w:vAlign w:val="bottom"/>
          </w:tcPr>
          <w:p w14:paraId="0083CF72" w14:textId="77777777" w:rsidR="00A03F40" w:rsidRPr="000E1568" w:rsidRDefault="00A03F40" w:rsidP="00A03F40">
            <w:pPr>
              <w:pStyle w:val="acctfourfigures"/>
              <w:tabs>
                <w:tab w:val="clear" w:pos="765"/>
                <w:tab w:val="decimal" w:pos="273"/>
                <w:tab w:val="decimal" w:pos="369"/>
              </w:tabs>
              <w:spacing w:line="240" w:lineRule="atLeast"/>
              <w:ind w:right="11"/>
              <w:jc w:val="center"/>
              <w:rPr>
                <w:szCs w:val="22"/>
              </w:rPr>
            </w:pPr>
            <w:r w:rsidRPr="000E1568">
              <w:rPr>
                <w:szCs w:val="22"/>
              </w:rPr>
              <w:t>-</w:t>
            </w:r>
          </w:p>
        </w:tc>
        <w:tc>
          <w:tcPr>
            <w:tcW w:w="180" w:type="dxa"/>
            <w:vAlign w:val="bottom"/>
          </w:tcPr>
          <w:p w14:paraId="5BB9F1A0" w14:textId="77777777" w:rsidR="00A03F40" w:rsidRPr="000E1568" w:rsidRDefault="00A03F40" w:rsidP="00A03F40">
            <w:pPr>
              <w:pStyle w:val="acctfourfigures"/>
              <w:tabs>
                <w:tab w:val="clear" w:pos="765"/>
                <w:tab w:val="decimal" w:pos="273"/>
                <w:tab w:val="decimal" w:pos="551"/>
              </w:tabs>
              <w:spacing w:line="240" w:lineRule="atLeast"/>
              <w:ind w:right="11"/>
              <w:jc w:val="right"/>
              <w:rPr>
                <w:szCs w:val="22"/>
              </w:rPr>
            </w:pPr>
          </w:p>
        </w:tc>
        <w:tc>
          <w:tcPr>
            <w:tcW w:w="720" w:type="dxa"/>
            <w:tcBorders>
              <w:bottom w:val="single" w:sz="4" w:space="0" w:color="auto"/>
            </w:tcBorders>
            <w:vAlign w:val="bottom"/>
          </w:tcPr>
          <w:p w14:paraId="07775D39" w14:textId="74B803D9" w:rsidR="00A03F40" w:rsidRPr="000E1568" w:rsidRDefault="00A03F40" w:rsidP="00A03F40">
            <w:pPr>
              <w:pStyle w:val="acctfourfigures"/>
              <w:tabs>
                <w:tab w:val="clear" w:pos="765"/>
                <w:tab w:val="decimal" w:pos="273"/>
                <w:tab w:val="decimal" w:pos="454"/>
                <w:tab w:val="decimal" w:pos="491"/>
              </w:tabs>
              <w:spacing w:line="240" w:lineRule="atLeast"/>
              <w:ind w:right="-41"/>
              <w:jc w:val="center"/>
              <w:rPr>
                <w:szCs w:val="22"/>
              </w:rPr>
            </w:pPr>
            <w:r w:rsidRPr="000E1568">
              <w:rPr>
                <w:szCs w:val="22"/>
              </w:rPr>
              <w:t>-</w:t>
            </w:r>
          </w:p>
        </w:tc>
        <w:tc>
          <w:tcPr>
            <w:tcW w:w="180" w:type="dxa"/>
            <w:vAlign w:val="bottom"/>
          </w:tcPr>
          <w:p w14:paraId="09400756" w14:textId="77777777" w:rsidR="00A03F40" w:rsidRPr="000E1568" w:rsidRDefault="00A03F40" w:rsidP="00A03F40">
            <w:pPr>
              <w:pStyle w:val="acctfourfigures"/>
              <w:tabs>
                <w:tab w:val="decimal" w:pos="273"/>
                <w:tab w:val="decimal" w:pos="551"/>
              </w:tabs>
              <w:spacing w:line="240" w:lineRule="atLeast"/>
              <w:jc w:val="right"/>
              <w:rPr>
                <w:szCs w:val="22"/>
              </w:rPr>
            </w:pPr>
          </w:p>
        </w:tc>
        <w:tc>
          <w:tcPr>
            <w:tcW w:w="810" w:type="dxa"/>
            <w:gridSpan w:val="2"/>
            <w:tcBorders>
              <w:bottom w:val="single" w:sz="4" w:space="0" w:color="auto"/>
            </w:tcBorders>
            <w:vAlign w:val="bottom"/>
          </w:tcPr>
          <w:p w14:paraId="7866277C" w14:textId="42FCE237" w:rsidR="00A03F40" w:rsidRPr="000E1568" w:rsidRDefault="00A03F40" w:rsidP="00A03F40">
            <w:pPr>
              <w:pStyle w:val="acctfourfigures"/>
              <w:tabs>
                <w:tab w:val="clear" w:pos="765"/>
                <w:tab w:val="decimal" w:pos="273"/>
                <w:tab w:val="decimal" w:pos="491"/>
              </w:tabs>
              <w:spacing w:line="240" w:lineRule="atLeast"/>
              <w:ind w:right="-41"/>
              <w:jc w:val="center"/>
              <w:rPr>
                <w:szCs w:val="22"/>
              </w:rPr>
            </w:pPr>
            <w:r w:rsidRPr="000E1568">
              <w:rPr>
                <w:szCs w:val="22"/>
              </w:rPr>
              <w:t>-</w:t>
            </w:r>
          </w:p>
        </w:tc>
      </w:tr>
      <w:tr w:rsidR="00A03F40" w:rsidRPr="000E1568" w14:paraId="379AE4BD" w14:textId="77777777" w:rsidTr="000C27E2">
        <w:trPr>
          <w:cantSplit/>
          <w:trHeight w:val="242"/>
        </w:trPr>
        <w:tc>
          <w:tcPr>
            <w:tcW w:w="2340" w:type="dxa"/>
          </w:tcPr>
          <w:p w14:paraId="305FB800" w14:textId="69642935" w:rsidR="00A03F40" w:rsidRPr="000E1568" w:rsidRDefault="009B070A" w:rsidP="00A03F40">
            <w:pPr>
              <w:spacing w:line="240" w:lineRule="atLeast"/>
              <w:rPr>
                <w:rFonts w:cs="Times New Roman"/>
                <w:b/>
                <w:bCs/>
                <w:szCs w:val="22"/>
              </w:rPr>
            </w:pPr>
            <w:r>
              <w:rPr>
                <w:rFonts w:cs="Times New Roman"/>
                <w:b/>
                <w:bCs/>
                <w:szCs w:val="22"/>
              </w:rPr>
              <w:t>Total</w:t>
            </w:r>
          </w:p>
        </w:tc>
        <w:tc>
          <w:tcPr>
            <w:tcW w:w="1259" w:type="dxa"/>
          </w:tcPr>
          <w:p w14:paraId="6322A3AE" w14:textId="77777777" w:rsidR="00A03F40" w:rsidRPr="000E1568" w:rsidRDefault="00A03F40" w:rsidP="00A03F40">
            <w:pPr>
              <w:tabs>
                <w:tab w:val="decimal" w:pos="461"/>
              </w:tabs>
              <w:spacing w:line="240" w:lineRule="atLeast"/>
              <w:ind w:left="-68" w:right="-79"/>
              <w:jc w:val="center"/>
              <w:rPr>
                <w:rFonts w:cs="Times New Roman"/>
                <w:b/>
                <w:bCs/>
                <w:szCs w:val="22"/>
              </w:rPr>
            </w:pPr>
          </w:p>
        </w:tc>
        <w:tc>
          <w:tcPr>
            <w:tcW w:w="178" w:type="dxa"/>
          </w:tcPr>
          <w:p w14:paraId="42EE2639" w14:textId="77777777" w:rsidR="00A03F40" w:rsidRPr="000E1568" w:rsidRDefault="00A03F40" w:rsidP="00A03F40">
            <w:pPr>
              <w:tabs>
                <w:tab w:val="decimal" w:pos="461"/>
              </w:tabs>
              <w:spacing w:line="240" w:lineRule="atLeast"/>
              <w:rPr>
                <w:rFonts w:cs="Times New Roman"/>
                <w:b/>
                <w:bCs/>
                <w:szCs w:val="22"/>
              </w:rPr>
            </w:pPr>
          </w:p>
        </w:tc>
        <w:tc>
          <w:tcPr>
            <w:tcW w:w="623" w:type="dxa"/>
            <w:vAlign w:val="bottom"/>
          </w:tcPr>
          <w:p w14:paraId="453D34A5" w14:textId="77777777" w:rsidR="00A03F40" w:rsidRPr="000E1568" w:rsidRDefault="00A03F40" w:rsidP="00A03F40">
            <w:pPr>
              <w:tabs>
                <w:tab w:val="decimal" w:pos="461"/>
              </w:tabs>
              <w:spacing w:line="240" w:lineRule="atLeast"/>
              <w:rPr>
                <w:rFonts w:cs="Times New Roman"/>
                <w:b/>
                <w:bCs/>
                <w:szCs w:val="22"/>
              </w:rPr>
            </w:pPr>
          </w:p>
        </w:tc>
        <w:tc>
          <w:tcPr>
            <w:tcW w:w="189" w:type="dxa"/>
            <w:vAlign w:val="bottom"/>
          </w:tcPr>
          <w:p w14:paraId="581972E9" w14:textId="77777777" w:rsidR="00A03F40" w:rsidRPr="000E1568" w:rsidRDefault="00A03F40" w:rsidP="00A03F40">
            <w:pPr>
              <w:tabs>
                <w:tab w:val="decimal" w:pos="461"/>
              </w:tabs>
              <w:spacing w:line="240" w:lineRule="atLeast"/>
              <w:rPr>
                <w:rFonts w:cs="Times New Roman"/>
                <w:b/>
                <w:bCs/>
                <w:szCs w:val="22"/>
              </w:rPr>
            </w:pPr>
          </w:p>
        </w:tc>
        <w:tc>
          <w:tcPr>
            <w:tcW w:w="621" w:type="dxa"/>
            <w:vAlign w:val="bottom"/>
          </w:tcPr>
          <w:p w14:paraId="635A2DBC" w14:textId="77777777" w:rsidR="00A03F40" w:rsidRPr="000E1568" w:rsidRDefault="00A03F40" w:rsidP="00A03F40">
            <w:pPr>
              <w:tabs>
                <w:tab w:val="decimal" w:pos="461"/>
              </w:tabs>
              <w:spacing w:line="240" w:lineRule="atLeast"/>
              <w:rPr>
                <w:rFonts w:cs="Times New Roman"/>
                <w:b/>
                <w:bCs/>
                <w:szCs w:val="22"/>
              </w:rPr>
            </w:pPr>
          </w:p>
        </w:tc>
        <w:tc>
          <w:tcPr>
            <w:tcW w:w="180" w:type="dxa"/>
            <w:vAlign w:val="bottom"/>
          </w:tcPr>
          <w:p w14:paraId="15995E04" w14:textId="77777777" w:rsidR="00A03F40" w:rsidRPr="000E1568" w:rsidRDefault="00A03F40" w:rsidP="00A03F40">
            <w:pPr>
              <w:tabs>
                <w:tab w:val="decimal" w:pos="461"/>
              </w:tabs>
              <w:spacing w:line="240" w:lineRule="atLeast"/>
              <w:rPr>
                <w:rFonts w:cs="Times New Roman"/>
                <w:b/>
                <w:bCs/>
                <w:szCs w:val="22"/>
              </w:rPr>
            </w:pPr>
          </w:p>
        </w:tc>
        <w:tc>
          <w:tcPr>
            <w:tcW w:w="720" w:type="dxa"/>
            <w:vAlign w:val="bottom"/>
          </w:tcPr>
          <w:p w14:paraId="37B87554" w14:textId="77777777" w:rsidR="00A03F40" w:rsidRPr="000E1568" w:rsidRDefault="00A03F40" w:rsidP="00A03F40">
            <w:pPr>
              <w:pStyle w:val="acctfourfigures"/>
              <w:tabs>
                <w:tab w:val="clear" w:pos="765"/>
                <w:tab w:val="decimal" w:pos="461"/>
              </w:tabs>
              <w:spacing w:line="240" w:lineRule="atLeast"/>
              <w:ind w:right="11"/>
              <w:rPr>
                <w:b/>
                <w:bCs/>
                <w:szCs w:val="22"/>
              </w:rPr>
            </w:pPr>
          </w:p>
        </w:tc>
        <w:tc>
          <w:tcPr>
            <w:tcW w:w="184" w:type="dxa"/>
            <w:vAlign w:val="bottom"/>
          </w:tcPr>
          <w:p w14:paraId="3A79E1FF" w14:textId="77777777" w:rsidR="00A03F40" w:rsidRPr="000E1568" w:rsidRDefault="00A03F40" w:rsidP="00A03F40">
            <w:pPr>
              <w:pStyle w:val="acctfourfigures"/>
              <w:tabs>
                <w:tab w:val="decimal" w:pos="461"/>
              </w:tabs>
              <w:spacing w:line="240" w:lineRule="atLeast"/>
              <w:rPr>
                <w:b/>
                <w:bCs/>
                <w:szCs w:val="22"/>
              </w:rPr>
            </w:pPr>
          </w:p>
        </w:tc>
        <w:tc>
          <w:tcPr>
            <w:tcW w:w="626" w:type="dxa"/>
            <w:vAlign w:val="bottom"/>
          </w:tcPr>
          <w:p w14:paraId="70DFBC3D" w14:textId="77777777" w:rsidR="00A03F40" w:rsidRPr="000E1568" w:rsidRDefault="00A03F40" w:rsidP="00A03F40">
            <w:pPr>
              <w:pStyle w:val="acctfourfigures"/>
              <w:tabs>
                <w:tab w:val="clear" w:pos="765"/>
                <w:tab w:val="decimal" w:pos="461"/>
              </w:tabs>
              <w:spacing w:line="240" w:lineRule="atLeast"/>
              <w:ind w:right="11"/>
              <w:rPr>
                <w:b/>
                <w:bCs/>
                <w:szCs w:val="22"/>
              </w:rPr>
            </w:pPr>
          </w:p>
        </w:tc>
        <w:tc>
          <w:tcPr>
            <w:tcW w:w="183" w:type="dxa"/>
            <w:vAlign w:val="bottom"/>
          </w:tcPr>
          <w:p w14:paraId="524570BC" w14:textId="77777777" w:rsidR="00A03F40" w:rsidRPr="000E1568" w:rsidRDefault="00A03F40" w:rsidP="00A03F40">
            <w:pPr>
              <w:pStyle w:val="acctfourfigures"/>
              <w:spacing w:line="240" w:lineRule="atLeast"/>
              <w:rPr>
                <w:szCs w:val="22"/>
              </w:rPr>
            </w:pPr>
          </w:p>
        </w:tc>
        <w:tc>
          <w:tcPr>
            <w:tcW w:w="627" w:type="dxa"/>
            <w:tcBorders>
              <w:bottom w:val="double" w:sz="4" w:space="0" w:color="auto"/>
            </w:tcBorders>
            <w:vAlign w:val="bottom"/>
          </w:tcPr>
          <w:p w14:paraId="4D02D0CF" w14:textId="19379F8F" w:rsidR="00A03F40" w:rsidRPr="000E1568" w:rsidRDefault="00A03F40" w:rsidP="00A03F40">
            <w:pPr>
              <w:pStyle w:val="acctfourfigures"/>
              <w:tabs>
                <w:tab w:val="clear" w:pos="765"/>
                <w:tab w:val="decimal" w:pos="447"/>
              </w:tabs>
              <w:spacing w:line="240" w:lineRule="atLeast"/>
              <w:ind w:right="11"/>
              <w:rPr>
                <w:b/>
                <w:bCs/>
                <w:szCs w:val="22"/>
              </w:rPr>
            </w:pPr>
            <w:r w:rsidRPr="000E1568">
              <w:rPr>
                <w:b/>
                <w:bCs/>
                <w:szCs w:val="22"/>
              </w:rPr>
              <w:t>0.1</w:t>
            </w:r>
          </w:p>
        </w:tc>
        <w:tc>
          <w:tcPr>
            <w:tcW w:w="189" w:type="dxa"/>
            <w:vAlign w:val="bottom"/>
          </w:tcPr>
          <w:p w14:paraId="0011805A" w14:textId="77777777" w:rsidR="00A03F40" w:rsidRPr="000E1568" w:rsidRDefault="00A03F40" w:rsidP="00A03F40">
            <w:pPr>
              <w:pStyle w:val="acctfourfigures"/>
              <w:tabs>
                <w:tab w:val="decimal" w:pos="551"/>
              </w:tabs>
              <w:spacing w:line="240" w:lineRule="atLeast"/>
              <w:rPr>
                <w:szCs w:val="22"/>
              </w:rPr>
            </w:pPr>
          </w:p>
        </w:tc>
        <w:tc>
          <w:tcPr>
            <w:tcW w:w="621" w:type="dxa"/>
            <w:tcBorders>
              <w:bottom w:val="double" w:sz="4" w:space="0" w:color="auto"/>
            </w:tcBorders>
            <w:vAlign w:val="bottom"/>
          </w:tcPr>
          <w:p w14:paraId="3A75A66E" w14:textId="77777777" w:rsidR="00A03F40" w:rsidRPr="000E1568" w:rsidRDefault="00A03F40" w:rsidP="00A03F40">
            <w:pPr>
              <w:pStyle w:val="acctfourfigures"/>
              <w:tabs>
                <w:tab w:val="clear" w:pos="765"/>
                <w:tab w:val="decimal" w:pos="353"/>
                <w:tab w:val="decimal" w:pos="450"/>
              </w:tabs>
              <w:spacing w:line="240" w:lineRule="atLeast"/>
              <w:ind w:right="11"/>
              <w:jc w:val="right"/>
              <w:rPr>
                <w:b/>
                <w:bCs/>
                <w:szCs w:val="22"/>
              </w:rPr>
            </w:pPr>
            <w:r w:rsidRPr="000E1568">
              <w:rPr>
                <w:b/>
                <w:bCs/>
                <w:szCs w:val="22"/>
              </w:rPr>
              <w:t>0.1</w:t>
            </w:r>
          </w:p>
        </w:tc>
        <w:tc>
          <w:tcPr>
            <w:tcW w:w="183" w:type="dxa"/>
            <w:vAlign w:val="bottom"/>
          </w:tcPr>
          <w:p w14:paraId="4E7EAA78" w14:textId="77777777" w:rsidR="00A03F40" w:rsidRPr="000E1568" w:rsidRDefault="00A03F40" w:rsidP="00A03F40">
            <w:pPr>
              <w:pStyle w:val="acctfourfigures"/>
              <w:tabs>
                <w:tab w:val="decimal" w:pos="551"/>
              </w:tabs>
              <w:spacing w:line="240" w:lineRule="atLeast"/>
              <w:rPr>
                <w:szCs w:val="22"/>
              </w:rPr>
            </w:pPr>
          </w:p>
        </w:tc>
        <w:tc>
          <w:tcPr>
            <w:tcW w:w="627" w:type="dxa"/>
            <w:tcBorders>
              <w:bottom w:val="double" w:sz="4" w:space="0" w:color="auto"/>
            </w:tcBorders>
            <w:vAlign w:val="bottom"/>
          </w:tcPr>
          <w:p w14:paraId="6C5EA345" w14:textId="63E24E92" w:rsidR="00A03F40" w:rsidRPr="000E1568" w:rsidRDefault="00A03F40" w:rsidP="00A03F40">
            <w:pPr>
              <w:pStyle w:val="acctfourfigures"/>
              <w:tabs>
                <w:tab w:val="clear" w:pos="765"/>
                <w:tab w:val="decimal" w:pos="551"/>
              </w:tabs>
              <w:spacing w:line="240" w:lineRule="atLeast"/>
              <w:ind w:right="11"/>
              <w:jc w:val="center"/>
              <w:rPr>
                <w:b/>
                <w:bCs/>
                <w:szCs w:val="22"/>
              </w:rPr>
            </w:pPr>
            <w:r w:rsidRPr="000E1568">
              <w:rPr>
                <w:b/>
                <w:bCs/>
                <w:szCs w:val="22"/>
              </w:rPr>
              <w:t>1</w:t>
            </w:r>
          </w:p>
        </w:tc>
        <w:tc>
          <w:tcPr>
            <w:tcW w:w="189" w:type="dxa"/>
            <w:vAlign w:val="bottom"/>
          </w:tcPr>
          <w:p w14:paraId="05AA7A91" w14:textId="77777777" w:rsidR="00A03F40" w:rsidRPr="000E1568" w:rsidRDefault="00A03F40" w:rsidP="00A03F40">
            <w:pPr>
              <w:pStyle w:val="acctfourfigures"/>
              <w:tabs>
                <w:tab w:val="decimal" w:pos="551"/>
              </w:tabs>
              <w:spacing w:line="240" w:lineRule="atLeast"/>
              <w:rPr>
                <w:szCs w:val="22"/>
              </w:rPr>
            </w:pPr>
          </w:p>
        </w:tc>
        <w:tc>
          <w:tcPr>
            <w:tcW w:w="616" w:type="dxa"/>
            <w:tcBorders>
              <w:bottom w:val="double" w:sz="4" w:space="0" w:color="auto"/>
            </w:tcBorders>
            <w:vAlign w:val="bottom"/>
          </w:tcPr>
          <w:p w14:paraId="782CC0BF" w14:textId="77777777" w:rsidR="00A03F40" w:rsidRPr="000E1568" w:rsidRDefault="00A03F40" w:rsidP="00A03F40">
            <w:pPr>
              <w:pStyle w:val="acctfourfigures"/>
              <w:tabs>
                <w:tab w:val="clear" w:pos="765"/>
                <w:tab w:val="decimal" w:pos="731"/>
              </w:tabs>
              <w:spacing w:line="240" w:lineRule="atLeast"/>
              <w:ind w:right="11"/>
              <w:jc w:val="center"/>
              <w:rPr>
                <w:b/>
                <w:bCs/>
                <w:szCs w:val="22"/>
              </w:rPr>
            </w:pPr>
            <w:r w:rsidRPr="000E1568">
              <w:rPr>
                <w:b/>
                <w:bCs/>
                <w:szCs w:val="22"/>
              </w:rPr>
              <w:t>1</w:t>
            </w:r>
          </w:p>
        </w:tc>
        <w:tc>
          <w:tcPr>
            <w:tcW w:w="180" w:type="dxa"/>
            <w:vAlign w:val="bottom"/>
          </w:tcPr>
          <w:p w14:paraId="67EB68CE" w14:textId="77777777" w:rsidR="00A03F40" w:rsidRPr="000E1568" w:rsidRDefault="00A03F40" w:rsidP="00A03F40">
            <w:pPr>
              <w:pStyle w:val="acctfourfigures"/>
              <w:tabs>
                <w:tab w:val="decimal" w:pos="551"/>
              </w:tabs>
              <w:spacing w:line="240" w:lineRule="atLeast"/>
              <w:rPr>
                <w:szCs w:val="22"/>
              </w:rPr>
            </w:pPr>
          </w:p>
        </w:tc>
        <w:tc>
          <w:tcPr>
            <w:tcW w:w="630" w:type="dxa"/>
            <w:vAlign w:val="bottom"/>
          </w:tcPr>
          <w:p w14:paraId="4D2085C5" w14:textId="77777777" w:rsidR="00A03F40" w:rsidRPr="000E1568" w:rsidRDefault="00A03F40" w:rsidP="00A03F40">
            <w:pPr>
              <w:pStyle w:val="acctfourfigures"/>
              <w:tabs>
                <w:tab w:val="clear" w:pos="765"/>
                <w:tab w:val="decimal" w:pos="470"/>
              </w:tabs>
              <w:spacing w:line="240" w:lineRule="atLeast"/>
              <w:ind w:right="11"/>
              <w:rPr>
                <w:b/>
                <w:bCs/>
                <w:szCs w:val="22"/>
              </w:rPr>
            </w:pPr>
          </w:p>
        </w:tc>
        <w:tc>
          <w:tcPr>
            <w:tcW w:w="189" w:type="dxa"/>
            <w:vAlign w:val="bottom"/>
          </w:tcPr>
          <w:p w14:paraId="73B8B5B9" w14:textId="77777777" w:rsidR="00A03F40" w:rsidRPr="000E1568" w:rsidRDefault="00A03F40" w:rsidP="00A03F40">
            <w:pPr>
              <w:pStyle w:val="acctfourfigures"/>
              <w:tabs>
                <w:tab w:val="clear" w:pos="765"/>
                <w:tab w:val="decimal" w:pos="551"/>
                <w:tab w:val="decimal" w:pos="731"/>
              </w:tabs>
              <w:spacing w:line="240" w:lineRule="atLeast"/>
              <w:ind w:right="11"/>
              <w:rPr>
                <w:b/>
                <w:bCs/>
                <w:szCs w:val="22"/>
              </w:rPr>
            </w:pPr>
          </w:p>
        </w:tc>
        <w:tc>
          <w:tcPr>
            <w:tcW w:w="621" w:type="dxa"/>
            <w:vAlign w:val="bottom"/>
          </w:tcPr>
          <w:p w14:paraId="10206E46" w14:textId="77777777" w:rsidR="00A03F40" w:rsidRPr="000E1568" w:rsidRDefault="00A03F40" w:rsidP="00A03F40">
            <w:pPr>
              <w:pStyle w:val="acctfourfigures"/>
              <w:tabs>
                <w:tab w:val="clear" w:pos="765"/>
                <w:tab w:val="decimal" w:pos="729"/>
              </w:tabs>
              <w:spacing w:line="240" w:lineRule="atLeast"/>
              <w:ind w:right="11"/>
              <w:rPr>
                <w:b/>
                <w:bCs/>
                <w:szCs w:val="22"/>
              </w:rPr>
            </w:pPr>
          </w:p>
        </w:tc>
        <w:tc>
          <w:tcPr>
            <w:tcW w:w="180" w:type="dxa"/>
            <w:vAlign w:val="bottom"/>
          </w:tcPr>
          <w:p w14:paraId="473334D8" w14:textId="77777777" w:rsidR="00A03F40" w:rsidRPr="000E1568" w:rsidRDefault="00A03F40" w:rsidP="00A03F40">
            <w:pPr>
              <w:pStyle w:val="acctfourfigures"/>
              <w:tabs>
                <w:tab w:val="clear" w:pos="765"/>
                <w:tab w:val="decimal" w:pos="551"/>
              </w:tabs>
              <w:spacing w:line="240" w:lineRule="atLeast"/>
              <w:ind w:right="11"/>
              <w:rPr>
                <w:b/>
                <w:bCs/>
                <w:szCs w:val="22"/>
              </w:rPr>
            </w:pPr>
          </w:p>
        </w:tc>
        <w:tc>
          <w:tcPr>
            <w:tcW w:w="720" w:type="dxa"/>
            <w:tcBorders>
              <w:bottom w:val="double" w:sz="4" w:space="0" w:color="auto"/>
            </w:tcBorders>
            <w:vAlign w:val="bottom"/>
          </w:tcPr>
          <w:p w14:paraId="127F0BE7" w14:textId="52788687" w:rsidR="00A03F40" w:rsidRPr="000E1568" w:rsidRDefault="00A03F40" w:rsidP="00A03F40">
            <w:pPr>
              <w:pStyle w:val="acctfourfigures"/>
              <w:tabs>
                <w:tab w:val="clear" w:pos="765"/>
                <w:tab w:val="decimal" w:pos="273"/>
                <w:tab w:val="decimal" w:pos="491"/>
              </w:tabs>
              <w:spacing w:line="240" w:lineRule="atLeast"/>
              <w:ind w:right="-41"/>
              <w:jc w:val="center"/>
              <w:rPr>
                <w:b/>
                <w:bCs/>
                <w:szCs w:val="22"/>
              </w:rPr>
            </w:pPr>
            <w:r w:rsidRPr="000E1568">
              <w:rPr>
                <w:b/>
                <w:bCs/>
                <w:szCs w:val="22"/>
              </w:rPr>
              <w:t>-</w:t>
            </w:r>
          </w:p>
        </w:tc>
        <w:tc>
          <w:tcPr>
            <w:tcW w:w="180" w:type="dxa"/>
            <w:vAlign w:val="bottom"/>
          </w:tcPr>
          <w:p w14:paraId="2EF850B2" w14:textId="77777777" w:rsidR="00A03F40" w:rsidRPr="000E1568" w:rsidRDefault="00A03F40" w:rsidP="00A03F40">
            <w:pPr>
              <w:pStyle w:val="acctfourfigures"/>
              <w:tabs>
                <w:tab w:val="clear" w:pos="765"/>
                <w:tab w:val="decimal" w:pos="273"/>
                <w:tab w:val="decimal" w:pos="551"/>
                <w:tab w:val="decimal" w:pos="731"/>
              </w:tabs>
              <w:spacing w:line="240" w:lineRule="atLeast"/>
              <w:ind w:right="11"/>
              <w:jc w:val="right"/>
              <w:rPr>
                <w:b/>
                <w:bCs/>
                <w:szCs w:val="22"/>
              </w:rPr>
            </w:pPr>
          </w:p>
        </w:tc>
        <w:tc>
          <w:tcPr>
            <w:tcW w:w="810" w:type="dxa"/>
            <w:gridSpan w:val="2"/>
            <w:tcBorders>
              <w:bottom w:val="double" w:sz="4" w:space="0" w:color="auto"/>
            </w:tcBorders>
            <w:vAlign w:val="bottom"/>
          </w:tcPr>
          <w:p w14:paraId="073C83DA" w14:textId="7F0B5B69" w:rsidR="00A03F40" w:rsidRPr="000E1568" w:rsidRDefault="00A03F40" w:rsidP="00A03F40">
            <w:pPr>
              <w:pStyle w:val="acctfourfigures"/>
              <w:tabs>
                <w:tab w:val="clear" w:pos="765"/>
                <w:tab w:val="decimal" w:pos="273"/>
                <w:tab w:val="decimal" w:pos="491"/>
              </w:tabs>
              <w:spacing w:line="240" w:lineRule="atLeast"/>
              <w:ind w:right="-41"/>
              <w:jc w:val="center"/>
              <w:rPr>
                <w:b/>
                <w:bCs/>
                <w:szCs w:val="22"/>
              </w:rPr>
            </w:pPr>
            <w:r w:rsidRPr="000E1568">
              <w:rPr>
                <w:b/>
                <w:bCs/>
                <w:szCs w:val="22"/>
              </w:rPr>
              <w:t>-</w:t>
            </w:r>
          </w:p>
        </w:tc>
      </w:tr>
    </w:tbl>
    <w:p w14:paraId="4C45F662" w14:textId="77777777" w:rsidR="00151D54" w:rsidRPr="000E1568" w:rsidRDefault="00151D54" w:rsidP="00151D54">
      <w:pPr>
        <w:spacing w:line="240" w:lineRule="atLeast"/>
        <w:ind w:left="540"/>
        <w:jc w:val="thaiDistribute"/>
        <w:rPr>
          <w:rFonts w:cs="Times New Roman"/>
          <w:szCs w:val="22"/>
        </w:rPr>
      </w:pPr>
    </w:p>
    <w:tbl>
      <w:tblPr>
        <w:tblW w:w="13590" w:type="dxa"/>
        <w:tblInd w:w="450" w:type="dxa"/>
        <w:tblLayout w:type="fixed"/>
        <w:tblCellMar>
          <w:left w:w="79" w:type="dxa"/>
          <w:right w:w="79" w:type="dxa"/>
        </w:tblCellMar>
        <w:tblLook w:val="0000" w:firstRow="0" w:lastRow="0" w:firstColumn="0" w:lastColumn="0" w:noHBand="0" w:noVBand="0"/>
      </w:tblPr>
      <w:tblGrid>
        <w:gridCol w:w="2339"/>
        <w:gridCol w:w="1169"/>
        <w:gridCol w:w="187"/>
        <w:gridCol w:w="715"/>
        <w:gridCol w:w="180"/>
        <w:gridCol w:w="720"/>
        <w:gridCol w:w="180"/>
        <w:gridCol w:w="810"/>
        <w:gridCol w:w="180"/>
        <w:gridCol w:w="810"/>
        <w:gridCol w:w="180"/>
        <w:gridCol w:w="900"/>
        <w:gridCol w:w="180"/>
        <w:gridCol w:w="900"/>
        <w:gridCol w:w="180"/>
        <w:gridCol w:w="900"/>
        <w:gridCol w:w="180"/>
        <w:gridCol w:w="900"/>
        <w:gridCol w:w="178"/>
        <w:gridCol w:w="810"/>
        <w:gridCol w:w="182"/>
        <w:gridCol w:w="810"/>
      </w:tblGrid>
      <w:tr w:rsidR="00151D54" w:rsidRPr="000E1568" w14:paraId="0B9B2323" w14:textId="77777777" w:rsidTr="00CB608A">
        <w:trPr>
          <w:cantSplit/>
          <w:trHeight w:val="242"/>
          <w:tblHeader/>
        </w:trPr>
        <w:tc>
          <w:tcPr>
            <w:tcW w:w="2339" w:type="dxa"/>
          </w:tcPr>
          <w:p w14:paraId="3309F1A2" w14:textId="77777777" w:rsidR="00151D54" w:rsidRPr="000E1568" w:rsidRDefault="00151D54" w:rsidP="00531B6D">
            <w:pPr>
              <w:spacing w:line="240" w:lineRule="atLeast"/>
              <w:rPr>
                <w:rFonts w:cs="Times New Roman"/>
                <w:szCs w:val="22"/>
              </w:rPr>
            </w:pPr>
          </w:p>
        </w:tc>
        <w:tc>
          <w:tcPr>
            <w:tcW w:w="1169" w:type="dxa"/>
            <w:vAlign w:val="bottom"/>
          </w:tcPr>
          <w:p w14:paraId="1F879A23" w14:textId="77777777" w:rsidR="00151D54" w:rsidRPr="000E1568" w:rsidRDefault="00151D54" w:rsidP="00531B6D">
            <w:pPr>
              <w:spacing w:line="240" w:lineRule="atLeast"/>
              <w:ind w:left="-68" w:right="-79"/>
              <w:jc w:val="center"/>
              <w:rPr>
                <w:rFonts w:cs="Times New Roman"/>
                <w:szCs w:val="22"/>
              </w:rPr>
            </w:pPr>
          </w:p>
        </w:tc>
        <w:tc>
          <w:tcPr>
            <w:tcW w:w="187" w:type="dxa"/>
            <w:vAlign w:val="bottom"/>
          </w:tcPr>
          <w:p w14:paraId="3030F2BA" w14:textId="77777777" w:rsidR="00151D54" w:rsidRPr="000E1568" w:rsidRDefault="00151D54" w:rsidP="00531B6D">
            <w:pPr>
              <w:spacing w:line="240" w:lineRule="atLeast"/>
              <w:jc w:val="center"/>
              <w:rPr>
                <w:rFonts w:cs="Times New Roman"/>
                <w:szCs w:val="22"/>
              </w:rPr>
            </w:pPr>
          </w:p>
        </w:tc>
        <w:tc>
          <w:tcPr>
            <w:tcW w:w="9895" w:type="dxa"/>
            <w:gridSpan w:val="19"/>
            <w:vAlign w:val="bottom"/>
          </w:tcPr>
          <w:p w14:paraId="60DCA462" w14:textId="77777777" w:rsidR="00151D54" w:rsidRPr="000E1568" w:rsidRDefault="00151D54" w:rsidP="00531B6D">
            <w:pPr>
              <w:pStyle w:val="acctmergecolhdg"/>
              <w:spacing w:line="240" w:lineRule="atLeast"/>
              <w:rPr>
                <w:b w:val="0"/>
                <w:bCs/>
                <w:szCs w:val="22"/>
              </w:rPr>
            </w:pPr>
            <w:r w:rsidRPr="000E1568">
              <w:rPr>
                <w:szCs w:val="22"/>
              </w:rPr>
              <w:t xml:space="preserve">Separate financial statements </w:t>
            </w:r>
          </w:p>
        </w:tc>
      </w:tr>
      <w:tr w:rsidR="00CB608A" w:rsidRPr="000E1568" w14:paraId="031C703A" w14:textId="77777777" w:rsidTr="00CB608A">
        <w:trPr>
          <w:cantSplit/>
          <w:trHeight w:val="473"/>
          <w:tblHeader/>
        </w:trPr>
        <w:tc>
          <w:tcPr>
            <w:tcW w:w="2339" w:type="dxa"/>
          </w:tcPr>
          <w:p w14:paraId="599FBFE5" w14:textId="77777777" w:rsidR="00151D54" w:rsidRPr="000E1568" w:rsidRDefault="00151D54" w:rsidP="00531B6D">
            <w:pPr>
              <w:spacing w:line="240" w:lineRule="atLeast"/>
              <w:rPr>
                <w:rFonts w:cs="Times New Roman"/>
                <w:szCs w:val="22"/>
              </w:rPr>
            </w:pPr>
          </w:p>
        </w:tc>
        <w:tc>
          <w:tcPr>
            <w:tcW w:w="1169" w:type="dxa"/>
            <w:vAlign w:val="bottom"/>
          </w:tcPr>
          <w:p w14:paraId="60918749" w14:textId="77777777" w:rsidR="00151D54" w:rsidRPr="000E1568" w:rsidRDefault="00151D54" w:rsidP="00531B6D">
            <w:pPr>
              <w:spacing w:line="240" w:lineRule="atLeast"/>
              <w:ind w:left="-68" w:right="-79"/>
              <w:jc w:val="center"/>
              <w:rPr>
                <w:rFonts w:cs="Times New Roman"/>
                <w:szCs w:val="22"/>
              </w:rPr>
            </w:pPr>
            <w:r w:rsidRPr="000E1568">
              <w:rPr>
                <w:rFonts w:cs="Times New Roman"/>
                <w:szCs w:val="22"/>
              </w:rPr>
              <w:t>Type of business</w:t>
            </w:r>
          </w:p>
        </w:tc>
        <w:tc>
          <w:tcPr>
            <w:tcW w:w="187" w:type="dxa"/>
            <w:vAlign w:val="bottom"/>
          </w:tcPr>
          <w:p w14:paraId="49FFE638" w14:textId="77777777" w:rsidR="00151D54" w:rsidRPr="000E1568" w:rsidRDefault="00151D54" w:rsidP="00531B6D">
            <w:pPr>
              <w:spacing w:line="240" w:lineRule="atLeast"/>
              <w:jc w:val="center"/>
              <w:rPr>
                <w:rFonts w:cs="Times New Roman"/>
                <w:szCs w:val="22"/>
              </w:rPr>
            </w:pPr>
          </w:p>
        </w:tc>
        <w:tc>
          <w:tcPr>
            <w:tcW w:w="1615" w:type="dxa"/>
            <w:gridSpan w:val="3"/>
            <w:vAlign w:val="bottom"/>
          </w:tcPr>
          <w:p w14:paraId="792FBEFE" w14:textId="77777777" w:rsidR="00151D54" w:rsidRPr="000E1568" w:rsidRDefault="00151D54" w:rsidP="00531B6D">
            <w:pPr>
              <w:spacing w:line="240" w:lineRule="atLeast"/>
              <w:jc w:val="center"/>
              <w:rPr>
                <w:rFonts w:cs="Times New Roman"/>
                <w:szCs w:val="22"/>
              </w:rPr>
            </w:pPr>
            <w:r w:rsidRPr="000E1568">
              <w:rPr>
                <w:rFonts w:cs="Times New Roman"/>
                <w:szCs w:val="22"/>
              </w:rPr>
              <w:t>Ownership</w:t>
            </w:r>
          </w:p>
          <w:p w14:paraId="37BF0F82" w14:textId="77777777" w:rsidR="00151D54" w:rsidRPr="000E1568" w:rsidRDefault="00151D54" w:rsidP="00531B6D">
            <w:pPr>
              <w:spacing w:line="240" w:lineRule="atLeast"/>
              <w:jc w:val="center"/>
              <w:rPr>
                <w:rFonts w:cs="Times New Roman"/>
                <w:szCs w:val="22"/>
              </w:rPr>
            </w:pPr>
            <w:r w:rsidRPr="000E1568">
              <w:rPr>
                <w:rFonts w:cs="Times New Roman"/>
                <w:szCs w:val="22"/>
              </w:rPr>
              <w:t>interest</w:t>
            </w:r>
          </w:p>
        </w:tc>
        <w:tc>
          <w:tcPr>
            <w:tcW w:w="180" w:type="dxa"/>
            <w:vAlign w:val="bottom"/>
          </w:tcPr>
          <w:p w14:paraId="37C2C42C" w14:textId="77777777" w:rsidR="00151D54" w:rsidRPr="000E1568" w:rsidRDefault="00151D54" w:rsidP="00531B6D">
            <w:pPr>
              <w:spacing w:line="240" w:lineRule="atLeast"/>
              <w:jc w:val="center"/>
              <w:rPr>
                <w:rFonts w:cs="Times New Roman"/>
                <w:szCs w:val="22"/>
              </w:rPr>
            </w:pPr>
          </w:p>
        </w:tc>
        <w:tc>
          <w:tcPr>
            <w:tcW w:w="1800" w:type="dxa"/>
            <w:gridSpan w:val="3"/>
            <w:vAlign w:val="bottom"/>
          </w:tcPr>
          <w:p w14:paraId="45EC8C93" w14:textId="77777777" w:rsidR="00151D54" w:rsidRPr="000E1568" w:rsidRDefault="00151D54" w:rsidP="00531B6D">
            <w:pPr>
              <w:pStyle w:val="acctmergecolhdg"/>
              <w:spacing w:line="240" w:lineRule="atLeast"/>
              <w:rPr>
                <w:b w:val="0"/>
                <w:bCs/>
                <w:szCs w:val="22"/>
              </w:rPr>
            </w:pPr>
          </w:p>
          <w:p w14:paraId="1ED9ACE9" w14:textId="77777777" w:rsidR="00151D54" w:rsidRPr="000E1568" w:rsidRDefault="00151D54" w:rsidP="00531B6D">
            <w:pPr>
              <w:pStyle w:val="acctmergecolhdg"/>
              <w:spacing w:line="240" w:lineRule="atLeast"/>
              <w:rPr>
                <w:b w:val="0"/>
                <w:bCs/>
                <w:szCs w:val="22"/>
              </w:rPr>
            </w:pPr>
            <w:r w:rsidRPr="000E1568">
              <w:rPr>
                <w:b w:val="0"/>
                <w:bCs/>
                <w:szCs w:val="22"/>
              </w:rPr>
              <w:t>Paid-up capital</w:t>
            </w:r>
          </w:p>
        </w:tc>
        <w:tc>
          <w:tcPr>
            <w:tcW w:w="180" w:type="dxa"/>
            <w:vAlign w:val="bottom"/>
          </w:tcPr>
          <w:p w14:paraId="1FCB2164" w14:textId="77777777" w:rsidR="00151D54" w:rsidRPr="000E1568" w:rsidRDefault="00151D54" w:rsidP="00531B6D">
            <w:pPr>
              <w:pStyle w:val="acctmergecolhdg"/>
              <w:spacing w:line="240" w:lineRule="atLeast"/>
              <w:rPr>
                <w:b w:val="0"/>
                <w:bCs/>
                <w:szCs w:val="22"/>
              </w:rPr>
            </w:pPr>
          </w:p>
        </w:tc>
        <w:tc>
          <w:tcPr>
            <w:tcW w:w="1980" w:type="dxa"/>
            <w:gridSpan w:val="3"/>
            <w:vAlign w:val="bottom"/>
          </w:tcPr>
          <w:p w14:paraId="4ECCBC63" w14:textId="77777777" w:rsidR="00151D54" w:rsidRPr="000E1568" w:rsidRDefault="00151D54" w:rsidP="00531B6D">
            <w:pPr>
              <w:pStyle w:val="acctmergecolhdg"/>
              <w:spacing w:line="240" w:lineRule="atLeast"/>
              <w:rPr>
                <w:b w:val="0"/>
                <w:bCs/>
                <w:szCs w:val="22"/>
              </w:rPr>
            </w:pPr>
          </w:p>
          <w:p w14:paraId="1F64119C" w14:textId="77777777" w:rsidR="00151D54" w:rsidRPr="000E1568" w:rsidRDefault="00151D54" w:rsidP="00531B6D">
            <w:pPr>
              <w:pStyle w:val="acctmergecolhdg"/>
              <w:spacing w:line="240" w:lineRule="atLeast"/>
              <w:rPr>
                <w:b w:val="0"/>
                <w:bCs/>
                <w:szCs w:val="22"/>
              </w:rPr>
            </w:pPr>
            <w:r w:rsidRPr="000E1568">
              <w:rPr>
                <w:b w:val="0"/>
                <w:bCs/>
                <w:szCs w:val="22"/>
              </w:rPr>
              <w:t>Cost</w:t>
            </w:r>
          </w:p>
        </w:tc>
        <w:tc>
          <w:tcPr>
            <w:tcW w:w="180" w:type="dxa"/>
            <w:vAlign w:val="bottom"/>
          </w:tcPr>
          <w:p w14:paraId="5D0459DF" w14:textId="77777777" w:rsidR="00151D54" w:rsidRPr="000E1568" w:rsidRDefault="00151D54" w:rsidP="00531B6D">
            <w:pPr>
              <w:pStyle w:val="acctmergecolhdg"/>
              <w:spacing w:line="240" w:lineRule="atLeast"/>
              <w:rPr>
                <w:b w:val="0"/>
                <w:bCs/>
                <w:szCs w:val="22"/>
              </w:rPr>
            </w:pPr>
          </w:p>
        </w:tc>
        <w:tc>
          <w:tcPr>
            <w:tcW w:w="1980" w:type="dxa"/>
            <w:gridSpan w:val="3"/>
            <w:vAlign w:val="bottom"/>
          </w:tcPr>
          <w:p w14:paraId="0AF8B5CD" w14:textId="77777777" w:rsidR="00151D54" w:rsidRPr="000E1568" w:rsidRDefault="00151D54" w:rsidP="00531B6D">
            <w:pPr>
              <w:pStyle w:val="acctmergecolhdg"/>
              <w:spacing w:line="240" w:lineRule="atLeast"/>
              <w:rPr>
                <w:b w:val="0"/>
                <w:bCs/>
                <w:szCs w:val="22"/>
              </w:rPr>
            </w:pPr>
            <w:r w:rsidRPr="000E1568">
              <w:rPr>
                <w:b w:val="0"/>
                <w:bCs/>
                <w:szCs w:val="22"/>
              </w:rPr>
              <w:t>Fair value of</w:t>
            </w:r>
          </w:p>
          <w:p w14:paraId="026341A2" w14:textId="77777777" w:rsidR="00151D54" w:rsidRPr="000E1568" w:rsidRDefault="00151D54" w:rsidP="00531B6D">
            <w:pPr>
              <w:pStyle w:val="acctmergecolhdg"/>
              <w:spacing w:line="240" w:lineRule="atLeast"/>
              <w:rPr>
                <w:b w:val="0"/>
                <w:bCs/>
                <w:szCs w:val="22"/>
              </w:rPr>
            </w:pPr>
            <w:r w:rsidRPr="000E1568">
              <w:rPr>
                <w:b w:val="0"/>
                <w:bCs/>
                <w:szCs w:val="22"/>
              </w:rPr>
              <w:t>listed securities</w:t>
            </w:r>
          </w:p>
        </w:tc>
        <w:tc>
          <w:tcPr>
            <w:tcW w:w="178" w:type="dxa"/>
          </w:tcPr>
          <w:p w14:paraId="34D99442" w14:textId="77777777" w:rsidR="00151D54" w:rsidRPr="000E1568" w:rsidRDefault="00151D54" w:rsidP="00531B6D">
            <w:pPr>
              <w:pStyle w:val="acctmergecolhdg"/>
              <w:spacing w:line="240" w:lineRule="atLeast"/>
              <w:rPr>
                <w:b w:val="0"/>
                <w:bCs/>
                <w:szCs w:val="22"/>
              </w:rPr>
            </w:pPr>
          </w:p>
        </w:tc>
        <w:tc>
          <w:tcPr>
            <w:tcW w:w="1802" w:type="dxa"/>
            <w:gridSpan w:val="3"/>
            <w:vAlign w:val="bottom"/>
          </w:tcPr>
          <w:p w14:paraId="1A19687F" w14:textId="77777777" w:rsidR="00151D54" w:rsidRPr="000E1568" w:rsidRDefault="00151D54" w:rsidP="00531B6D">
            <w:pPr>
              <w:pStyle w:val="acctmergecolhdg"/>
              <w:spacing w:line="240" w:lineRule="atLeast"/>
              <w:rPr>
                <w:b w:val="0"/>
                <w:bCs/>
                <w:szCs w:val="22"/>
              </w:rPr>
            </w:pPr>
          </w:p>
          <w:p w14:paraId="5BCA8350" w14:textId="77777777" w:rsidR="00151D54" w:rsidRPr="000E1568" w:rsidRDefault="00151D54" w:rsidP="00531B6D">
            <w:pPr>
              <w:pStyle w:val="acctmergecolhdg"/>
              <w:spacing w:line="240" w:lineRule="atLeast"/>
              <w:rPr>
                <w:b w:val="0"/>
                <w:bCs/>
                <w:szCs w:val="22"/>
              </w:rPr>
            </w:pPr>
            <w:r w:rsidRPr="000E1568">
              <w:rPr>
                <w:b w:val="0"/>
                <w:bCs/>
                <w:szCs w:val="22"/>
              </w:rPr>
              <w:t>Dividend income</w:t>
            </w:r>
          </w:p>
        </w:tc>
      </w:tr>
      <w:tr w:rsidR="00CB608A" w:rsidRPr="000E1568" w14:paraId="6202FBF7" w14:textId="77777777" w:rsidTr="00CB608A">
        <w:trPr>
          <w:cantSplit/>
          <w:trHeight w:val="242"/>
          <w:tblHeader/>
        </w:trPr>
        <w:tc>
          <w:tcPr>
            <w:tcW w:w="2339" w:type="dxa"/>
          </w:tcPr>
          <w:p w14:paraId="750A2494" w14:textId="77777777" w:rsidR="00151D54" w:rsidRPr="000E1568" w:rsidRDefault="00151D54" w:rsidP="00531B6D">
            <w:pPr>
              <w:pStyle w:val="acctfourfigures"/>
              <w:spacing w:line="240" w:lineRule="atLeast"/>
              <w:jc w:val="center"/>
              <w:rPr>
                <w:szCs w:val="22"/>
              </w:rPr>
            </w:pPr>
          </w:p>
        </w:tc>
        <w:tc>
          <w:tcPr>
            <w:tcW w:w="1169" w:type="dxa"/>
          </w:tcPr>
          <w:p w14:paraId="212A34DC" w14:textId="77777777" w:rsidR="00151D54" w:rsidRPr="000E1568" w:rsidRDefault="00151D54" w:rsidP="00531B6D">
            <w:pPr>
              <w:pStyle w:val="acctmergecolhdg"/>
              <w:spacing w:line="240" w:lineRule="atLeast"/>
              <w:ind w:left="-68" w:right="-79"/>
              <w:rPr>
                <w:b w:val="0"/>
                <w:bCs/>
                <w:szCs w:val="22"/>
              </w:rPr>
            </w:pPr>
          </w:p>
        </w:tc>
        <w:tc>
          <w:tcPr>
            <w:tcW w:w="187" w:type="dxa"/>
          </w:tcPr>
          <w:p w14:paraId="6B3AA679" w14:textId="77777777" w:rsidR="00151D54" w:rsidRPr="000E1568" w:rsidRDefault="00151D54" w:rsidP="00531B6D">
            <w:pPr>
              <w:pStyle w:val="acctmergecolhdg"/>
              <w:spacing w:line="240" w:lineRule="atLeast"/>
              <w:rPr>
                <w:b w:val="0"/>
                <w:bCs/>
                <w:szCs w:val="22"/>
              </w:rPr>
            </w:pPr>
          </w:p>
        </w:tc>
        <w:tc>
          <w:tcPr>
            <w:tcW w:w="715" w:type="dxa"/>
            <w:vAlign w:val="bottom"/>
          </w:tcPr>
          <w:p w14:paraId="441165E5" w14:textId="3EC424C1"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0" w:type="dxa"/>
            <w:vAlign w:val="bottom"/>
          </w:tcPr>
          <w:p w14:paraId="6A7ED86E" w14:textId="77777777" w:rsidR="00151D54" w:rsidRPr="000E1568" w:rsidRDefault="00151D54" w:rsidP="00531B6D">
            <w:pPr>
              <w:pStyle w:val="acctmergecolhdg"/>
              <w:spacing w:line="240" w:lineRule="atLeast"/>
              <w:rPr>
                <w:b w:val="0"/>
                <w:bCs/>
                <w:szCs w:val="22"/>
              </w:rPr>
            </w:pPr>
          </w:p>
        </w:tc>
        <w:tc>
          <w:tcPr>
            <w:tcW w:w="720" w:type="dxa"/>
            <w:vAlign w:val="bottom"/>
          </w:tcPr>
          <w:p w14:paraId="1F41F6CA" w14:textId="1C53384B"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0" w:type="dxa"/>
          </w:tcPr>
          <w:p w14:paraId="40A55C67" w14:textId="77777777" w:rsidR="00151D54" w:rsidRPr="000E1568" w:rsidRDefault="00151D54" w:rsidP="00531B6D">
            <w:pPr>
              <w:pStyle w:val="acctmergecolhdg"/>
              <w:spacing w:line="240" w:lineRule="atLeast"/>
              <w:rPr>
                <w:b w:val="0"/>
                <w:bCs/>
                <w:szCs w:val="22"/>
              </w:rPr>
            </w:pPr>
          </w:p>
        </w:tc>
        <w:tc>
          <w:tcPr>
            <w:tcW w:w="810" w:type="dxa"/>
            <w:vAlign w:val="bottom"/>
          </w:tcPr>
          <w:p w14:paraId="22D6BE07" w14:textId="44CA46C1"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0" w:type="dxa"/>
            <w:vAlign w:val="bottom"/>
          </w:tcPr>
          <w:p w14:paraId="2344C785" w14:textId="77777777" w:rsidR="00151D54" w:rsidRPr="000E1568" w:rsidRDefault="00151D54" w:rsidP="00531B6D">
            <w:pPr>
              <w:pStyle w:val="acctmergecolhdg"/>
              <w:spacing w:line="240" w:lineRule="atLeast"/>
              <w:rPr>
                <w:b w:val="0"/>
                <w:bCs/>
                <w:szCs w:val="22"/>
              </w:rPr>
            </w:pPr>
          </w:p>
        </w:tc>
        <w:tc>
          <w:tcPr>
            <w:tcW w:w="810" w:type="dxa"/>
            <w:vAlign w:val="bottom"/>
          </w:tcPr>
          <w:p w14:paraId="20A6FCE7" w14:textId="3D911B08"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0" w:type="dxa"/>
          </w:tcPr>
          <w:p w14:paraId="4140FD9D" w14:textId="77777777" w:rsidR="00151D54" w:rsidRPr="000E1568" w:rsidRDefault="00151D54" w:rsidP="00531B6D">
            <w:pPr>
              <w:pStyle w:val="acctmergecolhdg"/>
              <w:spacing w:line="240" w:lineRule="atLeast"/>
              <w:rPr>
                <w:b w:val="0"/>
                <w:bCs/>
                <w:szCs w:val="22"/>
              </w:rPr>
            </w:pPr>
          </w:p>
        </w:tc>
        <w:tc>
          <w:tcPr>
            <w:tcW w:w="900" w:type="dxa"/>
            <w:vAlign w:val="bottom"/>
          </w:tcPr>
          <w:p w14:paraId="754E45C0" w14:textId="772BA359"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0" w:type="dxa"/>
            <w:vAlign w:val="bottom"/>
          </w:tcPr>
          <w:p w14:paraId="56D6CF29" w14:textId="77777777" w:rsidR="00151D54" w:rsidRPr="000E1568" w:rsidRDefault="00151D54" w:rsidP="00531B6D">
            <w:pPr>
              <w:pStyle w:val="acctmergecolhdg"/>
              <w:spacing w:line="240" w:lineRule="atLeast"/>
              <w:rPr>
                <w:b w:val="0"/>
                <w:bCs/>
                <w:szCs w:val="22"/>
              </w:rPr>
            </w:pPr>
          </w:p>
        </w:tc>
        <w:tc>
          <w:tcPr>
            <w:tcW w:w="900" w:type="dxa"/>
            <w:vAlign w:val="bottom"/>
          </w:tcPr>
          <w:p w14:paraId="09D62DD7" w14:textId="410AFE36"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80" w:type="dxa"/>
          </w:tcPr>
          <w:p w14:paraId="78A951B1" w14:textId="77777777" w:rsidR="00151D54" w:rsidRPr="000E1568" w:rsidRDefault="00151D54" w:rsidP="00531B6D">
            <w:pPr>
              <w:pStyle w:val="acctmergecolhdg"/>
              <w:spacing w:line="240" w:lineRule="atLeast"/>
              <w:rPr>
                <w:b w:val="0"/>
                <w:bCs/>
                <w:szCs w:val="22"/>
              </w:rPr>
            </w:pPr>
          </w:p>
        </w:tc>
        <w:tc>
          <w:tcPr>
            <w:tcW w:w="900" w:type="dxa"/>
            <w:vAlign w:val="bottom"/>
          </w:tcPr>
          <w:p w14:paraId="12AFE32C" w14:textId="5F08ED16" w:rsidR="00151D54" w:rsidRPr="000E1568" w:rsidRDefault="00990D41" w:rsidP="00531B6D">
            <w:pPr>
              <w:pStyle w:val="acctmergecolhdg"/>
              <w:spacing w:line="240" w:lineRule="atLeast"/>
              <w:rPr>
                <w:b w:val="0"/>
                <w:bCs/>
                <w:szCs w:val="22"/>
              </w:rPr>
            </w:pPr>
            <w:r w:rsidRPr="000E1568">
              <w:rPr>
                <w:b w:val="0"/>
                <w:bCs/>
                <w:szCs w:val="22"/>
              </w:rPr>
              <w:t>202</w:t>
            </w:r>
            <w:r w:rsidR="00BA1764" w:rsidRPr="000E1568">
              <w:rPr>
                <w:b w:val="0"/>
                <w:bCs/>
                <w:szCs w:val="22"/>
              </w:rPr>
              <w:t>4</w:t>
            </w:r>
          </w:p>
        </w:tc>
        <w:tc>
          <w:tcPr>
            <w:tcW w:w="180" w:type="dxa"/>
            <w:vAlign w:val="bottom"/>
          </w:tcPr>
          <w:p w14:paraId="00AAC9CF" w14:textId="77777777" w:rsidR="00151D54" w:rsidRPr="000E1568" w:rsidRDefault="00151D54" w:rsidP="00531B6D">
            <w:pPr>
              <w:pStyle w:val="acctmergecolhdg"/>
              <w:spacing w:line="240" w:lineRule="atLeast"/>
              <w:rPr>
                <w:b w:val="0"/>
                <w:bCs/>
                <w:szCs w:val="22"/>
              </w:rPr>
            </w:pPr>
          </w:p>
        </w:tc>
        <w:tc>
          <w:tcPr>
            <w:tcW w:w="900" w:type="dxa"/>
            <w:vAlign w:val="bottom"/>
          </w:tcPr>
          <w:p w14:paraId="330CADDE" w14:textId="6276EA04" w:rsidR="00151D54" w:rsidRPr="000E1568" w:rsidRDefault="00990D41" w:rsidP="00531B6D">
            <w:pPr>
              <w:pStyle w:val="acctmergecolhdg"/>
              <w:spacing w:line="240" w:lineRule="atLeast"/>
              <w:ind w:left="-79" w:right="-79"/>
              <w:rPr>
                <w:b w:val="0"/>
                <w:bCs/>
                <w:szCs w:val="22"/>
              </w:rPr>
            </w:pPr>
            <w:r w:rsidRPr="000E1568">
              <w:rPr>
                <w:b w:val="0"/>
                <w:bCs/>
                <w:szCs w:val="22"/>
              </w:rPr>
              <w:t>202</w:t>
            </w:r>
            <w:r w:rsidR="00BA1764" w:rsidRPr="000E1568">
              <w:rPr>
                <w:b w:val="0"/>
                <w:bCs/>
                <w:szCs w:val="22"/>
              </w:rPr>
              <w:t>3</w:t>
            </w:r>
          </w:p>
        </w:tc>
        <w:tc>
          <w:tcPr>
            <w:tcW w:w="178" w:type="dxa"/>
          </w:tcPr>
          <w:p w14:paraId="0876E2D0" w14:textId="77777777" w:rsidR="00151D54" w:rsidRPr="000E1568" w:rsidRDefault="00151D54" w:rsidP="00531B6D">
            <w:pPr>
              <w:pStyle w:val="acctmergecolhdg"/>
              <w:spacing w:line="240" w:lineRule="atLeast"/>
              <w:rPr>
                <w:b w:val="0"/>
                <w:bCs/>
                <w:szCs w:val="22"/>
              </w:rPr>
            </w:pPr>
          </w:p>
        </w:tc>
        <w:tc>
          <w:tcPr>
            <w:tcW w:w="810" w:type="dxa"/>
            <w:vAlign w:val="bottom"/>
          </w:tcPr>
          <w:p w14:paraId="53E7F747" w14:textId="4D84B936" w:rsidR="00151D54" w:rsidRPr="000E1568" w:rsidRDefault="00990D41" w:rsidP="00531B6D">
            <w:pPr>
              <w:pStyle w:val="acctmergecolhdg"/>
              <w:spacing w:line="240" w:lineRule="atLeast"/>
              <w:ind w:right="-76"/>
              <w:rPr>
                <w:b w:val="0"/>
                <w:bCs/>
                <w:szCs w:val="22"/>
              </w:rPr>
            </w:pPr>
            <w:r w:rsidRPr="000E1568">
              <w:rPr>
                <w:b w:val="0"/>
                <w:bCs/>
                <w:szCs w:val="22"/>
              </w:rPr>
              <w:t>202</w:t>
            </w:r>
            <w:r w:rsidR="00BA1764" w:rsidRPr="000E1568">
              <w:rPr>
                <w:b w:val="0"/>
                <w:bCs/>
                <w:szCs w:val="22"/>
              </w:rPr>
              <w:t>4</w:t>
            </w:r>
          </w:p>
        </w:tc>
        <w:tc>
          <w:tcPr>
            <w:tcW w:w="182" w:type="dxa"/>
            <w:vAlign w:val="bottom"/>
          </w:tcPr>
          <w:p w14:paraId="05063959" w14:textId="77777777" w:rsidR="00151D54" w:rsidRPr="000E1568" w:rsidRDefault="00151D54" w:rsidP="00531B6D">
            <w:pPr>
              <w:pStyle w:val="acctmergecolhdg"/>
              <w:spacing w:line="240" w:lineRule="atLeast"/>
              <w:rPr>
                <w:b w:val="0"/>
                <w:bCs/>
                <w:szCs w:val="22"/>
              </w:rPr>
            </w:pPr>
          </w:p>
        </w:tc>
        <w:tc>
          <w:tcPr>
            <w:tcW w:w="810" w:type="dxa"/>
            <w:vAlign w:val="bottom"/>
          </w:tcPr>
          <w:p w14:paraId="5AD2BF55" w14:textId="6D0B1687" w:rsidR="00151D54" w:rsidRPr="000E1568" w:rsidRDefault="00990D41" w:rsidP="00531B6D">
            <w:pPr>
              <w:pStyle w:val="acctmergecolhdg"/>
              <w:spacing w:line="240" w:lineRule="atLeast"/>
              <w:ind w:left="-106" w:right="-59"/>
              <w:rPr>
                <w:b w:val="0"/>
                <w:bCs/>
                <w:szCs w:val="22"/>
              </w:rPr>
            </w:pPr>
            <w:r w:rsidRPr="000E1568">
              <w:rPr>
                <w:b w:val="0"/>
                <w:bCs/>
                <w:szCs w:val="22"/>
              </w:rPr>
              <w:t>202</w:t>
            </w:r>
            <w:r w:rsidR="00BA1764" w:rsidRPr="000E1568">
              <w:rPr>
                <w:b w:val="0"/>
                <w:bCs/>
                <w:szCs w:val="22"/>
              </w:rPr>
              <w:t>3</w:t>
            </w:r>
          </w:p>
        </w:tc>
      </w:tr>
      <w:tr w:rsidR="00151D54" w:rsidRPr="000E1568" w14:paraId="6F14B531" w14:textId="77777777" w:rsidTr="00CB608A">
        <w:trPr>
          <w:cantSplit/>
          <w:trHeight w:val="268"/>
        </w:trPr>
        <w:tc>
          <w:tcPr>
            <w:tcW w:w="2339" w:type="dxa"/>
          </w:tcPr>
          <w:p w14:paraId="278915A3" w14:textId="77777777" w:rsidR="00151D54" w:rsidRPr="000E1568" w:rsidRDefault="00151D54" w:rsidP="00531B6D">
            <w:pPr>
              <w:spacing w:line="240" w:lineRule="atLeast"/>
              <w:rPr>
                <w:rFonts w:cs="Times New Roman"/>
                <w:b/>
                <w:bCs/>
                <w:szCs w:val="22"/>
                <w:cs/>
              </w:rPr>
            </w:pPr>
          </w:p>
        </w:tc>
        <w:tc>
          <w:tcPr>
            <w:tcW w:w="1169" w:type="dxa"/>
          </w:tcPr>
          <w:p w14:paraId="510FDF10" w14:textId="77777777" w:rsidR="00151D54" w:rsidRPr="000E1568" w:rsidRDefault="00151D54" w:rsidP="00531B6D">
            <w:pPr>
              <w:tabs>
                <w:tab w:val="decimal" w:pos="461"/>
              </w:tabs>
              <w:spacing w:line="240" w:lineRule="atLeast"/>
              <w:ind w:left="-68" w:right="-79"/>
              <w:jc w:val="center"/>
              <w:rPr>
                <w:rFonts w:cs="Times New Roman"/>
                <w:i/>
                <w:iCs/>
                <w:szCs w:val="22"/>
              </w:rPr>
            </w:pPr>
          </w:p>
        </w:tc>
        <w:tc>
          <w:tcPr>
            <w:tcW w:w="187" w:type="dxa"/>
          </w:tcPr>
          <w:p w14:paraId="68ED4246" w14:textId="77777777" w:rsidR="00151D54" w:rsidRPr="000E1568" w:rsidRDefault="00151D54" w:rsidP="00531B6D">
            <w:pPr>
              <w:tabs>
                <w:tab w:val="decimal" w:pos="461"/>
              </w:tabs>
              <w:spacing w:line="240" w:lineRule="atLeast"/>
              <w:rPr>
                <w:rFonts w:cs="Times New Roman"/>
                <w:i/>
                <w:iCs/>
                <w:szCs w:val="22"/>
              </w:rPr>
            </w:pPr>
          </w:p>
        </w:tc>
        <w:tc>
          <w:tcPr>
            <w:tcW w:w="1615" w:type="dxa"/>
            <w:gridSpan w:val="3"/>
          </w:tcPr>
          <w:p w14:paraId="711472FC" w14:textId="77777777" w:rsidR="00151D54" w:rsidRPr="000E1568" w:rsidRDefault="00151D54" w:rsidP="00531B6D">
            <w:pPr>
              <w:tabs>
                <w:tab w:val="decimal" w:pos="461"/>
              </w:tabs>
              <w:spacing w:line="240" w:lineRule="atLeast"/>
              <w:jc w:val="center"/>
              <w:rPr>
                <w:rFonts w:cs="Times New Roman"/>
                <w:szCs w:val="22"/>
              </w:rPr>
            </w:pPr>
            <w:r w:rsidRPr="000E1568">
              <w:rPr>
                <w:rFonts w:cs="Times New Roman"/>
                <w:i/>
                <w:iCs/>
                <w:szCs w:val="22"/>
              </w:rPr>
              <w:t>(%)</w:t>
            </w:r>
          </w:p>
        </w:tc>
        <w:tc>
          <w:tcPr>
            <w:tcW w:w="180" w:type="dxa"/>
          </w:tcPr>
          <w:p w14:paraId="388C1B8B" w14:textId="77777777" w:rsidR="00151D54" w:rsidRPr="000E1568" w:rsidRDefault="00151D54" w:rsidP="00531B6D">
            <w:pPr>
              <w:tabs>
                <w:tab w:val="decimal" w:pos="461"/>
              </w:tabs>
              <w:spacing w:line="240" w:lineRule="atLeast"/>
              <w:rPr>
                <w:rFonts w:cs="Times New Roman"/>
                <w:szCs w:val="22"/>
              </w:rPr>
            </w:pPr>
          </w:p>
        </w:tc>
        <w:tc>
          <w:tcPr>
            <w:tcW w:w="8100" w:type="dxa"/>
            <w:gridSpan w:val="15"/>
          </w:tcPr>
          <w:p w14:paraId="72096FD8" w14:textId="77777777" w:rsidR="00151D54" w:rsidRPr="000E1568" w:rsidRDefault="00151D54" w:rsidP="00531B6D">
            <w:pPr>
              <w:pStyle w:val="acctfourfigures"/>
              <w:tabs>
                <w:tab w:val="clear" w:pos="765"/>
                <w:tab w:val="decimal" w:pos="551"/>
              </w:tabs>
              <w:spacing w:line="240" w:lineRule="atLeast"/>
              <w:ind w:right="11"/>
              <w:jc w:val="center"/>
              <w:rPr>
                <w:szCs w:val="22"/>
              </w:rPr>
            </w:pPr>
            <w:r w:rsidRPr="000E1568">
              <w:rPr>
                <w:i/>
                <w:iCs/>
                <w:szCs w:val="22"/>
              </w:rPr>
              <w:t>(in million Baht)</w:t>
            </w:r>
          </w:p>
        </w:tc>
      </w:tr>
      <w:tr w:rsidR="00CB608A" w:rsidRPr="000E1568" w14:paraId="43FC6F26" w14:textId="77777777" w:rsidTr="00CB608A">
        <w:trPr>
          <w:cantSplit/>
          <w:trHeight w:val="268"/>
        </w:trPr>
        <w:tc>
          <w:tcPr>
            <w:tcW w:w="2339" w:type="dxa"/>
          </w:tcPr>
          <w:p w14:paraId="0877FF3B" w14:textId="77777777" w:rsidR="00151D54" w:rsidRPr="000E1568" w:rsidRDefault="00151D54" w:rsidP="00531B6D">
            <w:pPr>
              <w:spacing w:line="240" w:lineRule="atLeast"/>
              <w:rPr>
                <w:rFonts w:cs="Times New Roman"/>
                <w:i/>
                <w:iCs/>
                <w:szCs w:val="22"/>
              </w:rPr>
            </w:pPr>
            <w:r w:rsidRPr="000E1568">
              <w:rPr>
                <w:rFonts w:cs="Times New Roman"/>
                <w:b/>
                <w:bCs/>
                <w:i/>
                <w:iCs/>
                <w:szCs w:val="22"/>
              </w:rPr>
              <w:t>Associates</w:t>
            </w:r>
          </w:p>
        </w:tc>
        <w:tc>
          <w:tcPr>
            <w:tcW w:w="1169" w:type="dxa"/>
          </w:tcPr>
          <w:p w14:paraId="7E873998" w14:textId="77777777" w:rsidR="00151D54" w:rsidRPr="000E1568" w:rsidRDefault="00151D54" w:rsidP="00531B6D">
            <w:pPr>
              <w:tabs>
                <w:tab w:val="decimal" w:pos="461"/>
              </w:tabs>
              <w:spacing w:line="240" w:lineRule="atLeast"/>
              <w:ind w:left="-68" w:right="-79"/>
              <w:jc w:val="center"/>
              <w:rPr>
                <w:rFonts w:cs="Times New Roman"/>
                <w:szCs w:val="22"/>
              </w:rPr>
            </w:pPr>
          </w:p>
        </w:tc>
        <w:tc>
          <w:tcPr>
            <w:tcW w:w="187" w:type="dxa"/>
          </w:tcPr>
          <w:p w14:paraId="24B98125" w14:textId="77777777" w:rsidR="00151D54" w:rsidRPr="000E1568" w:rsidRDefault="00151D54" w:rsidP="00531B6D">
            <w:pPr>
              <w:tabs>
                <w:tab w:val="decimal" w:pos="461"/>
              </w:tabs>
              <w:spacing w:line="240" w:lineRule="atLeast"/>
              <w:rPr>
                <w:rFonts w:cs="Times New Roman"/>
                <w:szCs w:val="22"/>
              </w:rPr>
            </w:pPr>
          </w:p>
        </w:tc>
        <w:tc>
          <w:tcPr>
            <w:tcW w:w="715" w:type="dxa"/>
          </w:tcPr>
          <w:p w14:paraId="7B9C24E8" w14:textId="77777777" w:rsidR="00151D54" w:rsidRPr="000E1568" w:rsidRDefault="00151D54" w:rsidP="00531B6D">
            <w:pPr>
              <w:tabs>
                <w:tab w:val="decimal" w:pos="461"/>
              </w:tabs>
              <w:spacing w:line="240" w:lineRule="atLeast"/>
              <w:rPr>
                <w:rFonts w:cs="Times New Roman"/>
                <w:szCs w:val="22"/>
              </w:rPr>
            </w:pPr>
          </w:p>
        </w:tc>
        <w:tc>
          <w:tcPr>
            <w:tcW w:w="180" w:type="dxa"/>
          </w:tcPr>
          <w:p w14:paraId="3040C886" w14:textId="77777777" w:rsidR="00151D54" w:rsidRPr="000E1568" w:rsidRDefault="00151D54" w:rsidP="00531B6D">
            <w:pPr>
              <w:tabs>
                <w:tab w:val="decimal" w:pos="461"/>
              </w:tabs>
              <w:spacing w:line="240" w:lineRule="atLeast"/>
              <w:rPr>
                <w:rFonts w:cs="Times New Roman"/>
                <w:szCs w:val="22"/>
              </w:rPr>
            </w:pPr>
          </w:p>
        </w:tc>
        <w:tc>
          <w:tcPr>
            <w:tcW w:w="720" w:type="dxa"/>
          </w:tcPr>
          <w:p w14:paraId="40599A6A" w14:textId="77777777" w:rsidR="00151D54" w:rsidRPr="000E1568" w:rsidRDefault="00151D54" w:rsidP="00531B6D">
            <w:pPr>
              <w:tabs>
                <w:tab w:val="decimal" w:pos="461"/>
              </w:tabs>
              <w:spacing w:line="240" w:lineRule="atLeast"/>
              <w:rPr>
                <w:rFonts w:cs="Times New Roman"/>
                <w:szCs w:val="22"/>
              </w:rPr>
            </w:pPr>
          </w:p>
        </w:tc>
        <w:tc>
          <w:tcPr>
            <w:tcW w:w="180" w:type="dxa"/>
          </w:tcPr>
          <w:p w14:paraId="4885B743" w14:textId="77777777" w:rsidR="00151D54" w:rsidRPr="000E1568" w:rsidRDefault="00151D54" w:rsidP="00531B6D">
            <w:pPr>
              <w:tabs>
                <w:tab w:val="decimal" w:pos="461"/>
              </w:tabs>
              <w:spacing w:line="240" w:lineRule="atLeast"/>
              <w:rPr>
                <w:rFonts w:cs="Times New Roman"/>
                <w:szCs w:val="22"/>
              </w:rPr>
            </w:pPr>
          </w:p>
        </w:tc>
        <w:tc>
          <w:tcPr>
            <w:tcW w:w="810" w:type="dxa"/>
          </w:tcPr>
          <w:p w14:paraId="4CD46E9D" w14:textId="77777777" w:rsidR="00151D54" w:rsidRPr="000E1568" w:rsidRDefault="00151D54" w:rsidP="00531B6D">
            <w:pPr>
              <w:pStyle w:val="acctfourfigures"/>
              <w:tabs>
                <w:tab w:val="clear" w:pos="765"/>
                <w:tab w:val="decimal" w:pos="461"/>
              </w:tabs>
              <w:spacing w:line="240" w:lineRule="atLeast"/>
              <w:ind w:right="11"/>
              <w:rPr>
                <w:szCs w:val="22"/>
              </w:rPr>
            </w:pPr>
          </w:p>
        </w:tc>
        <w:tc>
          <w:tcPr>
            <w:tcW w:w="180" w:type="dxa"/>
          </w:tcPr>
          <w:p w14:paraId="0CA45EBF" w14:textId="77777777" w:rsidR="00151D54" w:rsidRPr="000E1568" w:rsidRDefault="00151D54" w:rsidP="00531B6D">
            <w:pPr>
              <w:pStyle w:val="acctfourfigures"/>
              <w:tabs>
                <w:tab w:val="decimal" w:pos="461"/>
              </w:tabs>
              <w:spacing w:line="240" w:lineRule="atLeast"/>
              <w:rPr>
                <w:szCs w:val="22"/>
              </w:rPr>
            </w:pPr>
          </w:p>
        </w:tc>
        <w:tc>
          <w:tcPr>
            <w:tcW w:w="810" w:type="dxa"/>
          </w:tcPr>
          <w:p w14:paraId="18D37378" w14:textId="77777777" w:rsidR="00151D54" w:rsidRPr="000E1568" w:rsidRDefault="00151D54" w:rsidP="00531B6D">
            <w:pPr>
              <w:pStyle w:val="acctfourfigures"/>
              <w:tabs>
                <w:tab w:val="clear" w:pos="765"/>
                <w:tab w:val="decimal" w:pos="461"/>
              </w:tabs>
              <w:spacing w:line="240" w:lineRule="atLeast"/>
              <w:ind w:right="11"/>
              <w:rPr>
                <w:szCs w:val="22"/>
              </w:rPr>
            </w:pPr>
          </w:p>
        </w:tc>
        <w:tc>
          <w:tcPr>
            <w:tcW w:w="180" w:type="dxa"/>
          </w:tcPr>
          <w:p w14:paraId="03019146" w14:textId="77777777" w:rsidR="00151D54" w:rsidRPr="000E1568" w:rsidRDefault="00151D54" w:rsidP="00531B6D">
            <w:pPr>
              <w:pStyle w:val="acctfourfigures"/>
              <w:spacing w:line="240" w:lineRule="atLeast"/>
              <w:rPr>
                <w:szCs w:val="22"/>
              </w:rPr>
            </w:pPr>
          </w:p>
        </w:tc>
        <w:tc>
          <w:tcPr>
            <w:tcW w:w="900" w:type="dxa"/>
          </w:tcPr>
          <w:p w14:paraId="6E2ED343"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0" w:type="dxa"/>
          </w:tcPr>
          <w:p w14:paraId="156BB153" w14:textId="77777777" w:rsidR="00151D54" w:rsidRPr="000E1568" w:rsidRDefault="00151D54" w:rsidP="00531B6D">
            <w:pPr>
              <w:pStyle w:val="acctfourfigures"/>
              <w:tabs>
                <w:tab w:val="decimal" w:pos="551"/>
              </w:tabs>
              <w:spacing w:line="240" w:lineRule="atLeast"/>
              <w:rPr>
                <w:szCs w:val="22"/>
              </w:rPr>
            </w:pPr>
          </w:p>
        </w:tc>
        <w:tc>
          <w:tcPr>
            <w:tcW w:w="900" w:type="dxa"/>
          </w:tcPr>
          <w:p w14:paraId="5F7E6AA2"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0" w:type="dxa"/>
          </w:tcPr>
          <w:p w14:paraId="0FCDAC82" w14:textId="77777777" w:rsidR="00151D54" w:rsidRPr="000E1568" w:rsidRDefault="00151D54" w:rsidP="00531B6D">
            <w:pPr>
              <w:pStyle w:val="acctfourfigures"/>
              <w:tabs>
                <w:tab w:val="decimal" w:pos="551"/>
              </w:tabs>
              <w:spacing w:line="240" w:lineRule="atLeast"/>
              <w:rPr>
                <w:szCs w:val="22"/>
              </w:rPr>
            </w:pPr>
          </w:p>
        </w:tc>
        <w:tc>
          <w:tcPr>
            <w:tcW w:w="900" w:type="dxa"/>
          </w:tcPr>
          <w:p w14:paraId="605FC107" w14:textId="77777777" w:rsidR="00151D54" w:rsidRPr="000E1568" w:rsidRDefault="00151D54" w:rsidP="00531B6D">
            <w:pPr>
              <w:pStyle w:val="acctfourfigures"/>
              <w:tabs>
                <w:tab w:val="decimal" w:pos="551"/>
              </w:tabs>
              <w:spacing w:line="240" w:lineRule="atLeast"/>
              <w:rPr>
                <w:szCs w:val="22"/>
              </w:rPr>
            </w:pPr>
          </w:p>
        </w:tc>
        <w:tc>
          <w:tcPr>
            <w:tcW w:w="180" w:type="dxa"/>
          </w:tcPr>
          <w:p w14:paraId="547D2686" w14:textId="77777777" w:rsidR="00151D54" w:rsidRPr="000E1568" w:rsidRDefault="00151D54" w:rsidP="00531B6D">
            <w:pPr>
              <w:pStyle w:val="acctfourfigures"/>
              <w:tabs>
                <w:tab w:val="clear" w:pos="765"/>
                <w:tab w:val="decimal" w:pos="551"/>
                <w:tab w:val="decimal" w:pos="731"/>
              </w:tabs>
              <w:spacing w:line="240" w:lineRule="atLeast"/>
              <w:ind w:right="11"/>
              <w:rPr>
                <w:szCs w:val="22"/>
              </w:rPr>
            </w:pPr>
          </w:p>
        </w:tc>
        <w:tc>
          <w:tcPr>
            <w:tcW w:w="900" w:type="dxa"/>
          </w:tcPr>
          <w:p w14:paraId="603BBB9E"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78" w:type="dxa"/>
          </w:tcPr>
          <w:p w14:paraId="6E998D8A"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810" w:type="dxa"/>
          </w:tcPr>
          <w:p w14:paraId="13D7CB9D" w14:textId="77777777" w:rsidR="00151D54" w:rsidRPr="000E1568" w:rsidRDefault="00151D54" w:rsidP="00531B6D">
            <w:pPr>
              <w:pStyle w:val="acctfourfigures"/>
              <w:tabs>
                <w:tab w:val="clear" w:pos="765"/>
                <w:tab w:val="decimal" w:pos="551"/>
              </w:tabs>
              <w:spacing w:line="240" w:lineRule="atLeast"/>
              <w:ind w:right="11"/>
              <w:rPr>
                <w:szCs w:val="22"/>
              </w:rPr>
            </w:pPr>
          </w:p>
        </w:tc>
        <w:tc>
          <w:tcPr>
            <w:tcW w:w="182" w:type="dxa"/>
          </w:tcPr>
          <w:p w14:paraId="58AB0FD7" w14:textId="77777777" w:rsidR="00151D54" w:rsidRPr="000E1568" w:rsidRDefault="00151D54" w:rsidP="00531B6D">
            <w:pPr>
              <w:pStyle w:val="acctfourfigures"/>
              <w:tabs>
                <w:tab w:val="clear" w:pos="765"/>
                <w:tab w:val="decimal" w:pos="551"/>
                <w:tab w:val="decimal" w:pos="731"/>
              </w:tabs>
              <w:spacing w:line="240" w:lineRule="atLeast"/>
              <w:ind w:right="11"/>
              <w:rPr>
                <w:szCs w:val="22"/>
              </w:rPr>
            </w:pPr>
          </w:p>
        </w:tc>
        <w:tc>
          <w:tcPr>
            <w:tcW w:w="810" w:type="dxa"/>
          </w:tcPr>
          <w:p w14:paraId="358B81B9" w14:textId="77777777" w:rsidR="00151D54" w:rsidRPr="000E1568" w:rsidRDefault="00151D54" w:rsidP="00531B6D">
            <w:pPr>
              <w:pStyle w:val="acctfourfigures"/>
              <w:tabs>
                <w:tab w:val="clear" w:pos="765"/>
                <w:tab w:val="decimal" w:pos="551"/>
              </w:tabs>
              <w:spacing w:line="240" w:lineRule="atLeast"/>
              <w:ind w:right="11"/>
              <w:rPr>
                <w:szCs w:val="22"/>
              </w:rPr>
            </w:pPr>
          </w:p>
        </w:tc>
      </w:tr>
      <w:tr w:rsidR="00CB608A" w:rsidRPr="000E1568" w14:paraId="012749A9" w14:textId="77777777" w:rsidTr="00CB608A">
        <w:trPr>
          <w:cantSplit/>
          <w:trHeight w:val="416"/>
        </w:trPr>
        <w:tc>
          <w:tcPr>
            <w:tcW w:w="2339" w:type="dxa"/>
          </w:tcPr>
          <w:p w14:paraId="4640CF95" w14:textId="77777777" w:rsidR="00990D41" w:rsidRPr="000E1568" w:rsidRDefault="00990D41" w:rsidP="00990D41">
            <w:pPr>
              <w:spacing w:line="240" w:lineRule="atLeast"/>
              <w:ind w:left="100" w:hanging="100"/>
              <w:rPr>
                <w:rFonts w:cs="Times New Roman"/>
                <w:szCs w:val="22"/>
              </w:rPr>
            </w:pPr>
            <w:r w:rsidRPr="000E1568">
              <w:rPr>
                <w:rFonts w:cs="Times New Roman"/>
                <w:szCs w:val="22"/>
              </w:rPr>
              <w:t xml:space="preserve">GLAND Office Leasehold </w:t>
            </w:r>
          </w:p>
          <w:p w14:paraId="3F686B9C" w14:textId="77777777" w:rsidR="00990D41" w:rsidRPr="000E1568" w:rsidRDefault="00990D41" w:rsidP="00990D41">
            <w:pPr>
              <w:spacing w:line="240" w:lineRule="atLeast"/>
              <w:ind w:left="100"/>
              <w:rPr>
                <w:rFonts w:cs="Times New Roman"/>
                <w:szCs w:val="22"/>
              </w:rPr>
            </w:pPr>
            <w:r w:rsidRPr="000E1568">
              <w:rPr>
                <w:rFonts w:cs="Times New Roman"/>
                <w:szCs w:val="22"/>
              </w:rPr>
              <w:t xml:space="preserve">Real Estate Investment Trust </w:t>
            </w:r>
            <w:r w:rsidRPr="000E1568">
              <w:rPr>
                <w:rFonts w:cs="Times New Roman"/>
                <w:i/>
                <w:iCs/>
                <w:szCs w:val="22"/>
              </w:rPr>
              <w:t>(Under liquidation process)</w:t>
            </w:r>
          </w:p>
        </w:tc>
        <w:tc>
          <w:tcPr>
            <w:tcW w:w="1169" w:type="dxa"/>
            <w:vAlign w:val="bottom"/>
          </w:tcPr>
          <w:p w14:paraId="23F50967" w14:textId="77777777" w:rsidR="00990D41" w:rsidRPr="000E1568" w:rsidRDefault="00990D41" w:rsidP="000C27E2">
            <w:pPr>
              <w:spacing w:line="240" w:lineRule="atLeast"/>
              <w:ind w:left="11" w:right="-79" w:hanging="79"/>
              <w:rPr>
                <w:rFonts w:cs="Times New Roman"/>
                <w:szCs w:val="22"/>
              </w:rPr>
            </w:pPr>
            <w:r w:rsidRPr="000E1568">
              <w:rPr>
                <w:rFonts w:cs="Times New Roman"/>
                <w:szCs w:val="22"/>
              </w:rPr>
              <w:t>Investment trust</w:t>
            </w:r>
          </w:p>
        </w:tc>
        <w:tc>
          <w:tcPr>
            <w:tcW w:w="187" w:type="dxa"/>
            <w:vAlign w:val="bottom"/>
          </w:tcPr>
          <w:p w14:paraId="0A768412" w14:textId="77777777" w:rsidR="00990D41" w:rsidRPr="000E1568" w:rsidRDefault="00990D41" w:rsidP="00990D41">
            <w:pPr>
              <w:tabs>
                <w:tab w:val="decimal" w:pos="461"/>
              </w:tabs>
              <w:spacing w:line="240" w:lineRule="atLeast"/>
              <w:jc w:val="center"/>
              <w:rPr>
                <w:rFonts w:cs="Times New Roman"/>
                <w:szCs w:val="22"/>
              </w:rPr>
            </w:pPr>
          </w:p>
        </w:tc>
        <w:tc>
          <w:tcPr>
            <w:tcW w:w="715" w:type="dxa"/>
            <w:vAlign w:val="bottom"/>
          </w:tcPr>
          <w:p w14:paraId="7FB55D3C" w14:textId="135DC7D6" w:rsidR="00990D41" w:rsidRPr="000E1568" w:rsidRDefault="00DB7188" w:rsidP="00382FF5">
            <w:pPr>
              <w:tabs>
                <w:tab w:val="decimal" w:pos="358"/>
              </w:tabs>
              <w:spacing w:line="240" w:lineRule="atLeast"/>
              <w:rPr>
                <w:rFonts w:cs="Times New Roman"/>
                <w:szCs w:val="22"/>
              </w:rPr>
            </w:pPr>
            <w:r w:rsidRPr="000E1568">
              <w:rPr>
                <w:rFonts w:cs="Times New Roman"/>
                <w:szCs w:val="22"/>
              </w:rPr>
              <w:t>15</w:t>
            </w:r>
          </w:p>
        </w:tc>
        <w:tc>
          <w:tcPr>
            <w:tcW w:w="180" w:type="dxa"/>
            <w:vAlign w:val="bottom"/>
          </w:tcPr>
          <w:p w14:paraId="6BC6B790" w14:textId="77777777" w:rsidR="00990D41" w:rsidRPr="000E1568" w:rsidRDefault="00990D41" w:rsidP="00990D41">
            <w:pPr>
              <w:tabs>
                <w:tab w:val="decimal" w:pos="461"/>
              </w:tabs>
              <w:spacing w:line="240" w:lineRule="atLeast"/>
              <w:jc w:val="center"/>
              <w:rPr>
                <w:rFonts w:cs="Times New Roman"/>
                <w:szCs w:val="22"/>
              </w:rPr>
            </w:pPr>
          </w:p>
        </w:tc>
        <w:tc>
          <w:tcPr>
            <w:tcW w:w="720" w:type="dxa"/>
            <w:vAlign w:val="bottom"/>
          </w:tcPr>
          <w:p w14:paraId="417CF763" w14:textId="77777777" w:rsidR="00990D41" w:rsidRPr="000E1568" w:rsidRDefault="00990D41" w:rsidP="00382FF5">
            <w:pPr>
              <w:tabs>
                <w:tab w:val="decimal" w:pos="363"/>
              </w:tabs>
              <w:spacing w:line="240" w:lineRule="atLeast"/>
              <w:rPr>
                <w:rFonts w:cs="Times New Roman"/>
                <w:szCs w:val="22"/>
              </w:rPr>
            </w:pPr>
            <w:r w:rsidRPr="000E1568">
              <w:rPr>
                <w:rFonts w:cs="Times New Roman"/>
                <w:szCs w:val="22"/>
              </w:rPr>
              <w:t>15</w:t>
            </w:r>
          </w:p>
        </w:tc>
        <w:tc>
          <w:tcPr>
            <w:tcW w:w="180" w:type="dxa"/>
            <w:vAlign w:val="bottom"/>
          </w:tcPr>
          <w:p w14:paraId="722B7657" w14:textId="77777777" w:rsidR="00990D41" w:rsidRPr="000E1568" w:rsidRDefault="00990D41" w:rsidP="00990D41">
            <w:pPr>
              <w:tabs>
                <w:tab w:val="decimal" w:pos="461"/>
              </w:tabs>
              <w:spacing w:line="240" w:lineRule="atLeast"/>
              <w:jc w:val="center"/>
              <w:rPr>
                <w:rFonts w:cs="Times New Roman"/>
                <w:szCs w:val="22"/>
              </w:rPr>
            </w:pPr>
          </w:p>
        </w:tc>
        <w:tc>
          <w:tcPr>
            <w:tcW w:w="810" w:type="dxa"/>
            <w:vAlign w:val="bottom"/>
          </w:tcPr>
          <w:p w14:paraId="0867DE98" w14:textId="4DD59214" w:rsidR="00990D41" w:rsidRPr="000E1568" w:rsidRDefault="00DB7188" w:rsidP="00382FF5">
            <w:pPr>
              <w:tabs>
                <w:tab w:val="decimal" w:pos="363"/>
              </w:tabs>
              <w:spacing w:line="240" w:lineRule="atLeast"/>
              <w:rPr>
                <w:rFonts w:cs="Times New Roman"/>
                <w:szCs w:val="22"/>
              </w:rPr>
            </w:pPr>
            <w:r w:rsidRPr="000E1568">
              <w:rPr>
                <w:rFonts w:cs="Times New Roman"/>
                <w:szCs w:val="22"/>
              </w:rPr>
              <w:t>1</w:t>
            </w:r>
          </w:p>
        </w:tc>
        <w:tc>
          <w:tcPr>
            <w:tcW w:w="180" w:type="dxa"/>
            <w:vAlign w:val="bottom"/>
          </w:tcPr>
          <w:p w14:paraId="13D331C8" w14:textId="77777777" w:rsidR="00990D41" w:rsidRPr="000E1568" w:rsidRDefault="00990D41" w:rsidP="00990D41">
            <w:pPr>
              <w:pStyle w:val="acctfourfigures"/>
              <w:tabs>
                <w:tab w:val="decimal" w:pos="461"/>
              </w:tabs>
              <w:spacing w:line="240" w:lineRule="atLeast"/>
              <w:jc w:val="center"/>
              <w:rPr>
                <w:szCs w:val="22"/>
              </w:rPr>
            </w:pPr>
          </w:p>
        </w:tc>
        <w:tc>
          <w:tcPr>
            <w:tcW w:w="810" w:type="dxa"/>
            <w:vAlign w:val="bottom"/>
          </w:tcPr>
          <w:p w14:paraId="282980DA" w14:textId="77777777" w:rsidR="00990D41" w:rsidRPr="000E1568" w:rsidRDefault="00990D41" w:rsidP="00382FF5">
            <w:pPr>
              <w:tabs>
                <w:tab w:val="decimal" w:pos="363"/>
              </w:tabs>
              <w:spacing w:line="240" w:lineRule="atLeast"/>
              <w:rPr>
                <w:rFonts w:cs="Times New Roman"/>
                <w:szCs w:val="22"/>
              </w:rPr>
            </w:pPr>
            <w:r w:rsidRPr="000E1568">
              <w:rPr>
                <w:rFonts w:cs="Times New Roman"/>
                <w:szCs w:val="22"/>
              </w:rPr>
              <w:t>1</w:t>
            </w:r>
          </w:p>
        </w:tc>
        <w:tc>
          <w:tcPr>
            <w:tcW w:w="180" w:type="dxa"/>
            <w:vAlign w:val="bottom"/>
          </w:tcPr>
          <w:p w14:paraId="5B40F1B4" w14:textId="77777777" w:rsidR="00990D41" w:rsidRPr="000E1568" w:rsidRDefault="00990D41" w:rsidP="00990D41">
            <w:pPr>
              <w:pStyle w:val="acctfourfigures"/>
              <w:spacing w:line="240" w:lineRule="atLeast"/>
              <w:jc w:val="center"/>
              <w:rPr>
                <w:szCs w:val="22"/>
              </w:rPr>
            </w:pPr>
          </w:p>
        </w:tc>
        <w:tc>
          <w:tcPr>
            <w:tcW w:w="900" w:type="dxa"/>
            <w:tcBorders>
              <w:bottom w:val="double" w:sz="4" w:space="0" w:color="auto"/>
            </w:tcBorders>
            <w:vAlign w:val="bottom"/>
          </w:tcPr>
          <w:p w14:paraId="65855D4E" w14:textId="64804E3A" w:rsidR="00990D41" w:rsidRPr="000E1568" w:rsidRDefault="00DB7188" w:rsidP="00DB7188">
            <w:pPr>
              <w:pStyle w:val="acctfourfigures"/>
              <w:tabs>
                <w:tab w:val="clear" w:pos="765"/>
                <w:tab w:val="decimal" w:pos="447"/>
              </w:tabs>
              <w:spacing w:line="240" w:lineRule="atLeast"/>
              <w:ind w:right="11"/>
              <w:rPr>
                <w:b/>
                <w:bCs/>
                <w:szCs w:val="22"/>
              </w:rPr>
            </w:pPr>
            <w:r w:rsidRPr="000E1568">
              <w:rPr>
                <w:b/>
                <w:bCs/>
                <w:szCs w:val="22"/>
              </w:rPr>
              <w:t xml:space="preserve">      0.1</w:t>
            </w:r>
          </w:p>
        </w:tc>
        <w:tc>
          <w:tcPr>
            <w:tcW w:w="180" w:type="dxa"/>
            <w:vAlign w:val="bottom"/>
          </w:tcPr>
          <w:p w14:paraId="48596E26" w14:textId="77777777" w:rsidR="00990D41" w:rsidRPr="000E1568" w:rsidRDefault="00990D41" w:rsidP="00990D41">
            <w:pPr>
              <w:pStyle w:val="acctfourfigures"/>
              <w:tabs>
                <w:tab w:val="decimal" w:pos="551"/>
              </w:tabs>
              <w:spacing w:line="240" w:lineRule="atLeast"/>
              <w:jc w:val="center"/>
              <w:rPr>
                <w:szCs w:val="22"/>
              </w:rPr>
            </w:pPr>
          </w:p>
        </w:tc>
        <w:tc>
          <w:tcPr>
            <w:tcW w:w="900" w:type="dxa"/>
            <w:tcBorders>
              <w:bottom w:val="double" w:sz="4" w:space="0" w:color="auto"/>
            </w:tcBorders>
            <w:vAlign w:val="bottom"/>
          </w:tcPr>
          <w:p w14:paraId="29E38877" w14:textId="4534221C" w:rsidR="00990D41" w:rsidRPr="000E1568" w:rsidRDefault="00314A5A" w:rsidP="00156DE7">
            <w:pPr>
              <w:pStyle w:val="acctfourfigures"/>
              <w:tabs>
                <w:tab w:val="clear" w:pos="765"/>
                <w:tab w:val="left" w:pos="450"/>
              </w:tabs>
              <w:spacing w:line="240" w:lineRule="atLeast"/>
              <w:ind w:right="12"/>
              <w:rPr>
                <w:b/>
                <w:bCs/>
                <w:szCs w:val="22"/>
              </w:rPr>
            </w:pPr>
            <w:r w:rsidRPr="000E1568">
              <w:rPr>
                <w:b/>
                <w:bCs/>
                <w:szCs w:val="22"/>
              </w:rPr>
              <w:t xml:space="preserve"> </w:t>
            </w:r>
            <w:r w:rsidR="00156DE7" w:rsidRPr="000E1568">
              <w:rPr>
                <w:b/>
                <w:bCs/>
                <w:szCs w:val="22"/>
              </w:rPr>
              <w:t xml:space="preserve">     </w:t>
            </w:r>
            <w:r w:rsidR="00990D41" w:rsidRPr="000E1568">
              <w:rPr>
                <w:b/>
                <w:bCs/>
                <w:szCs w:val="22"/>
              </w:rPr>
              <w:t>0.1</w:t>
            </w:r>
          </w:p>
        </w:tc>
        <w:tc>
          <w:tcPr>
            <w:tcW w:w="180" w:type="dxa"/>
            <w:vAlign w:val="bottom"/>
          </w:tcPr>
          <w:p w14:paraId="18F6FCD9" w14:textId="77777777" w:rsidR="00990D41" w:rsidRPr="000E1568" w:rsidRDefault="00990D41" w:rsidP="00990D41">
            <w:pPr>
              <w:pStyle w:val="acctfourfigures"/>
              <w:tabs>
                <w:tab w:val="decimal" w:pos="551"/>
              </w:tabs>
              <w:spacing w:line="240" w:lineRule="atLeast"/>
              <w:jc w:val="center"/>
              <w:rPr>
                <w:szCs w:val="22"/>
              </w:rPr>
            </w:pPr>
          </w:p>
        </w:tc>
        <w:tc>
          <w:tcPr>
            <w:tcW w:w="900" w:type="dxa"/>
            <w:vAlign w:val="bottom"/>
          </w:tcPr>
          <w:p w14:paraId="564ECC79" w14:textId="6C04C159" w:rsidR="00990D41" w:rsidRPr="000E1568" w:rsidRDefault="00DB7188" w:rsidP="00314A5A">
            <w:pPr>
              <w:tabs>
                <w:tab w:val="decimal" w:pos="452"/>
              </w:tabs>
              <w:spacing w:line="240" w:lineRule="atLeast"/>
              <w:rPr>
                <w:rFonts w:cs="Times New Roman"/>
                <w:szCs w:val="22"/>
              </w:rPr>
            </w:pPr>
            <w:r w:rsidRPr="000E1568">
              <w:rPr>
                <w:rFonts w:cs="Times New Roman"/>
                <w:szCs w:val="22"/>
              </w:rPr>
              <w:t>-</w:t>
            </w:r>
          </w:p>
        </w:tc>
        <w:tc>
          <w:tcPr>
            <w:tcW w:w="180" w:type="dxa"/>
            <w:vAlign w:val="bottom"/>
          </w:tcPr>
          <w:p w14:paraId="28072E47" w14:textId="77777777" w:rsidR="00990D41" w:rsidRPr="000E1568" w:rsidRDefault="00990D41" w:rsidP="00622146">
            <w:pPr>
              <w:pStyle w:val="acctfourfigures"/>
              <w:tabs>
                <w:tab w:val="clear" w:pos="765"/>
                <w:tab w:val="decimal" w:pos="551"/>
                <w:tab w:val="decimal" w:pos="731"/>
              </w:tabs>
              <w:spacing w:line="240" w:lineRule="atLeast"/>
              <w:ind w:right="11"/>
              <w:jc w:val="right"/>
              <w:rPr>
                <w:szCs w:val="22"/>
              </w:rPr>
            </w:pPr>
          </w:p>
        </w:tc>
        <w:tc>
          <w:tcPr>
            <w:tcW w:w="900" w:type="dxa"/>
            <w:vAlign w:val="bottom"/>
          </w:tcPr>
          <w:p w14:paraId="368717FC" w14:textId="77777777" w:rsidR="00990D41" w:rsidRPr="000E1568" w:rsidRDefault="00990D41" w:rsidP="00765A99">
            <w:pPr>
              <w:pStyle w:val="acctfourfigures"/>
              <w:tabs>
                <w:tab w:val="clear" w:pos="765"/>
                <w:tab w:val="decimal" w:pos="360"/>
              </w:tabs>
              <w:spacing w:line="240" w:lineRule="atLeast"/>
              <w:ind w:right="11"/>
              <w:jc w:val="center"/>
              <w:rPr>
                <w:b/>
                <w:bCs/>
                <w:szCs w:val="22"/>
              </w:rPr>
            </w:pPr>
            <w:r w:rsidRPr="000E1568">
              <w:rPr>
                <w:szCs w:val="22"/>
              </w:rPr>
              <w:t>-</w:t>
            </w:r>
          </w:p>
        </w:tc>
        <w:tc>
          <w:tcPr>
            <w:tcW w:w="178" w:type="dxa"/>
            <w:vAlign w:val="bottom"/>
          </w:tcPr>
          <w:p w14:paraId="77AFEF3E" w14:textId="77777777" w:rsidR="00990D41" w:rsidRPr="000E1568" w:rsidRDefault="00990D41" w:rsidP="00622146">
            <w:pPr>
              <w:pStyle w:val="acctfourfigures"/>
              <w:tabs>
                <w:tab w:val="clear" w:pos="765"/>
                <w:tab w:val="decimal" w:pos="551"/>
              </w:tabs>
              <w:spacing w:line="240" w:lineRule="atLeast"/>
              <w:ind w:right="11"/>
              <w:jc w:val="right"/>
              <w:rPr>
                <w:szCs w:val="22"/>
              </w:rPr>
            </w:pPr>
          </w:p>
        </w:tc>
        <w:tc>
          <w:tcPr>
            <w:tcW w:w="810" w:type="dxa"/>
            <w:tcBorders>
              <w:bottom w:val="double" w:sz="4" w:space="0" w:color="auto"/>
            </w:tcBorders>
            <w:vAlign w:val="bottom"/>
          </w:tcPr>
          <w:p w14:paraId="337A0F6A" w14:textId="0D97CD29" w:rsidR="00990D41" w:rsidRPr="000E1568" w:rsidRDefault="00DB7188" w:rsidP="00314A5A">
            <w:pPr>
              <w:pStyle w:val="acctfourfigures"/>
              <w:tabs>
                <w:tab w:val="clear" w:pos="765"/>
                <w:tab w:val="decimal" w:pos="267"/>
              </w:tabs>
              <w:spacing w:line="240" w:lineRule="atLeast"/>
              <w:ind w:right="11"/>
              <w:jc w:val="center"/>
              <w:rPr>
                <w:szCs w:val="22"/>
              </w:rPr>
            </w:pPr>
            <w:r w:rsidRPr="000E1568">
              <w:rPr>
                <w:szCs w:val="22"/>
              </w:rPr>
              <w:t>-</w:t>
            </w:r>
          </w:p>
        </w:tc>
        <w:tc>
          <w:tcPr>
            <w:tcW w:w="182" w:type="dxa"/>
            <w:vAlign w:val="bottom"/>
          </w:tcPr>
          <w:p w14:paraId="6CAE32F1" w14:textId="77777777" w:rsidR="00990D41" w:rsidRPr="000E1568" w:rsidRDefault="00990D41" w:rsidP="00622146">
            <w:pPr>
              <w:pStyle w:val="acctfourfigures"/>
              <w:tabs>
                <w:tab w:val="clear" w:pos="765"/>
                <w:tab w:val="decimal" w:pos="551"/>
                <w:tab w:val="decimal" w:pos="731"/>
              </w:tabs>
              <w:spacing w:line="240" w:lineRule="atLeast"/>
              <w:ind w:right="11"/>
              <w:jc w:val="right"/>
              <w:rPr>
                <w:szCs w:val="22"/>
              </w:rPr>
            </w:pPr>
          </w:p>
        </w:tc>
        <w:tc>
          <w:tcPr>
            <w:tcW w:w="810" w:type="dxa"/>
            <w:tcBorders>
              <w:bottom w:val="double" w:sz="4" w:space="0" w:color="auto"/>
            </w:tcBorders>
            <w:vAlign w:val="bottom"/>
          </w:tcPr>
          <w:p w14:paraId="71E534CB" w14:textId="1C2B6B3A" w:rsidR="00990D41" w:rsidRPr="000E1568" w:rsidRDefault="00990D41" w:rsidP="00314A5A">
            <w:pPr>
              <w:pStyle w:val="acctfourfigures"/>
              <w:tabs>
                <w:tab w:val="clear" w:pos="765"/>
                <w:tab w:val="decimal" w:pos="464"/>
              </w:tabs>
              <w:spacing w:line="240" w:lineRule="atLeast"/>
              <w:ind w:right="11"/>
              <w:jc w:val="center"/>
              <w:rPr>
                <w:szCs w:val="22"/>
              </w:rPr>
            </w:pPr>
            <w:r w:rsidRPr="000E1568">
              <w:rPr>
                <w:szCs w:val="22"/>
              </w:rPr>
              <w:t>-</w:t>
            </w:r>
          </w:p>
        </w:tc>
      </w:tr>
    </w:tbl>
    <w:p w14:paraId="5B4179E3" w14:textId="77777777" w:rsidR="00151D54" w:rsidRPr="000E1568" w:rsidRDefault="00151D54" w:rsidP="00151D54">
      <w:pPr>
        <w:pStyle w:val="index"/>
        <w:numPr>
          <w:ilvl w:val="0"/>
          <w:numId w:val="0"/>
        </w:numPr>
        <w:spacing w:after="0" w:line="240" w:lineRule="atLeast"/>
        <w:ind w:left="540"/>
        <w:rPr>
          <w:b/>
          <w:bCs/>
          <w:szCs w:val="22"/>
          <w:lang w:val="en-US" w:bidi="th-TH"/>
        </w:rPr>
      </w:pPr>
    </w:p>
    <w:p w14:paraId="79EDDAB8" w14:textId="77777777" w:rsidR="00151D54" w:rsidRPr="000E1568" w:rsidRDefault="00151D54" w:rsidP="00151D54">
      <w:pPr>
        <w:ind w:left="540" w:right="360"/>
        <w:jc w:val="both"/>
        <w:rPr>
          <w:rFonts w:cs="Times New Roman"/>
          <w:szCs w:val="22"/>
        </w:rPr>
      </w:pPr>
      <w:r w:rsidRPr="000E1568">
        <w:rPr>
          <w:rFonts w:cs="Times New Roman"/>
          <w:szCs w:val="22"/>
        </w:rPr>
        <w:t>All associates were incorporated and operated in Thailand.</w:t>
      </w:r>
    </w:p>
    <w:p w14:paraId="7AB4CAA7" w14:textId="3A61E974" w:rsidR="00151D54" w:rsidRPr="000E1568" w:rsidRDefault="00151D54" w:rsidP="00151D54">
      <w:pPr>
        <w:pStyle w:val="index"/>
        <w:numPr>
          <w:ilvl w:val="0"/>
          <w:numId w:val="0"/>
        </w:numPr>
        <w:ind w:left="540"/>
        <w:jc w:val="thaiDistribute"/>
        <w:rPr>
          <w:szCs w:val="22"/>
        </w:rPr>
      </w:pPr>
      <w:r w:rsidRPr="000E1568">
        <w:rPr>
          <w:szCs w:val="22"/>
        </w:rPr>
        <w:t>None of the Group’s and the Company’s associates is publicly listed and consequently do not have published price quotations.</w:t>
      </w:r>
    </w:p>
    <w:p w14:paraId="219E3FDD" w14:textId="77777777" w:rsidR="00151D54" w:rsidRPr="000E1568" w:rsidRDefault="00151D54" w:rsidP="00151D54">
      <w:pPr>
        <w:ind w:left="450" w:right="-25"/>
        <w:jc w:val="both"/>
        <w:rPr>
          <w:rFonts w:cs="Angsana New"/>
          <w:szCs w:val="22"/>
          <w:cs/>
        </w:rPr>
        <w:sectPr w:rsidR="00151D54" w:rsidRPr="000E1568" w:rsidSect="00A90E21">
          <w:pgSz w:w="16834" w:h="11909" w:orient="landscape" w:code="9"/>
          <w:pgMar w:top="691" w:right="1152" w:bottom="576" w:left="1152" w:header="706" w:footer="706" w:gutter="0"/>
          <w:paperSrc w:first="7" w:other="7"/>
          <w:cols w:space="720"/>
          <w:docGrid w:linePitch="360"/>
        </w:sectPr>
      </w:pPr>
    </w:p>
    <w:p w14:paraId="4F04D38E" w14:textId="4CEE1DBB" w:rsidR="00151D54" w:rsidRPr="008E4221" w:rsidRDefault="00151D54" w:rsidP="008E4221">
      <w:pPr>
        <w:pStyle w:val="index"/>
        <w:numPr>
          <w:ilvl w:val="0"/>
          <w:numId w:val="0"/>
        </w:numPr>
        <w:tabs>
          <w:tab w:val="left" w:pos="540"/>
        </w:tabs>
        <w:spacing w:after="0" w:line="240" w:lineRule="atLeast"/>
        <w:ind w:left="547"/>
        <w:jc w:val="thaiDistribute"/>
        <w:rPr>
          <w:rFonts w:cs="Angsana New"/>
          <w:szCs w:val="28"/>
          <w:lang w:val="en-US" w:bidi="th-TH"/>
        </w:rPr>
      </w:pPr>
      <w:r w:rsidRPr="000E1568">
        <w:rPr>
          <w:szCs w:val="22"/>
        </w:rPr>
        <w:lastRenderedPageBreak/>
        <w:t>At 31 December 202</w:t>
      </w:r>
      <w:r w:rsidR="00754C77" w:rsidRPr="000E1568">
        <w:rPr>
          <w:szCs w:val="22"/>
        </w:rPr>
        <w:t>4</w:t>
      </w:r>
      <w:r w:rsidRPr="000E1568">
        <w:rPr>
          <w:szCs w:val="22"/>
        </w:rPr>
        <w:t xml:space="preserve">, the Group presented the excess of accumulated share of loss over cost of investment, amounting to Baht </w:t>
      </w:r>
      <w:r w:rsidR="00DB7188" w:rsidRPr="000E1568">
        <w:rPr>
          <w:spacing w:val="-2"/>
          <w:szCs w:val="22"/>
          <w:lang w:val="en-US" w:bidi="th-TH"/>
        </w:rPr>
        <w:t>1,018</w:t>
      </w:r>
      <w:r w:rsidRPr="000E1568">
        <w:rPr>
          <w:szCs w:val="22"/>
        </w:rPr>
        <w:t xml:space="preserve"> million</w:t>
      </w:r>
      <w:r w:rsidR="008E4221">
        <w:rPr>
          <w:rFonts w:cstheme="minorBidi" w:hint="cs"/>
          <w:szCs w:val="28"/>
          <w:cs/>
          <w:lang w:bidi="th-TH"/>
        </w:rPr>
        <w:t xml:space="preserve"> </w:t>
      </w:r>
      <w:r w:rsidR="008E4221" w:rsidRPr="000E1568">
        <w:rPr>
          <w:i/>
          <w:iCs/>
          <w:szCs w:val="22"/>
        </w:rPr>
        <w:t>(2023: Baht 899 million)</w:t>
      </w:r>
      <w:r w:rsidR="008E4221">
        <w:rPr>
          <w:rFonts w:cstheme="minorBidi" w:hint="cs"/>
          <w:szCs w:val="28"/>
          <w:cs/>
          <w:lang w:bidi="th-TH"/>
        </w:rPr>
        <w:t xml:space="preserve"> </w:t>
      </w:r>
      <w:r w:rsidRPr="000E1568">
        <w:rPr>
          <w:szCs w:val="22"/>
        </w:rPr>
        <w:t xml:space="preserve">as a deduction </w:t>
      </w:r>
      <w:r w:rsidRPr="000E1568">
        <w:rPr>
          <w:spacing w:val="-2"/>
          <w:szCs w:val="22"/>
        </w:rPr>
        <w:t xml:space="preserve">from long-term loan to associates </w:t>
      </w:r>
      <w:r w:rsidR="00380DED" w:rsidRPr="000E1568">
        <w:rPr>
          <w:spacing w:val="-2"/>
          <w:szCs w:val="22"/>
        </w:rPr>
        <w:t>in the consolidated financial position</w:t>
      </w:r>
      <w:r w:rsidR="008E4221">
        <w:rPr>
          <w:rFonts w:cs="Angsana New"/>
          <w:spacing w:val="-2"/>
          <w:szCs w:val="28"/>
          <w:lang w:val="en-US" w:bidi="th-TH"/>
        </w:rPr>
        <w:t>.</w:t>
      </w:r>
    </w:p>
    <w:p w14:paraId="0734D95D" w14:textId="77777777" w:rsidR="00151D54" w:rsidRPr="000E1568" w:rsidRDefault="00151D54" w:rsidP="00151D54">
      <w:pPr>
        <w:spacing w:line="240" w:lineRule="atLeast"/>
        <w:ind w:left="547"/>
        <w:jc w:val="thaiDistribute"/>
        <w:rPr>
          <w:rFonts w:cs="Times New Roman"/>
          <w:szCs w:val="22"/>
        </w:rPr>
      </w:pPr>
    </w:p>
    <w:p w14:paraId="6E001B8D" w14:textId="56B8CDC8" w:rsidR="00151D54" w:rsidRPr="000E1568" w:rsidRDefault="00380DED" w:rsidP="00151D54">
      <w:pPr>
        <w:spacing w:line="240" w:lineRule="atLeast"/>
        <w:ind w:left="547"/>
        <w:jc w:val="thaiDistribute"/>
        <w:rPr>
          <w:rFonts w:cs="Times New Roman"/>
          <w:i/>
          <w:iCs/>
          <w:szCs w:val="22"/>
        </w:rPr>
      </w:pPr>
      <w:r w:rsidRPr="000E1568">
        <w:rPr>
          <w:rFonts w:cs="Times New Roman"/>
          <w:i/>
          <w:iCs/>
          <w:szCs w:val="22"/>
        </w:rPr>
        <w:t>Indirect a</w:t>
      </w:r>
      <w:r w:rsidR="00151D54" w:rsidRPr="000E1568">
        <w:rPr>
          <w:rFonts w:cs="Times New Roman"/>
          <w:i/>
          <w:iCs/>
          <w:szCs w:val="22"/>
        </w:rPr>
        <w:t>ssociate</w:t>
      </w:r>
    </w:p>
    <w:p w14:paraId="152DEC3B" w14:textId="77777777" w:rsidR="00151D54" w:rsidRPr="000E1568" w:rsidRDefault="00151D54" w:rsidP="00151D54">
      <w:pPr>
        <w:spacing w:line="240" w:lineRule="atLeast"/>
        <w:ind w:left="547"/>
        <w:jc w:val="thaiDistribute"/>
        <w:rPr>
          <w:rFonts w:cs="Times New Roman"/>
          <w:szCs w:val="22"/>
        </w:rPr>
      </w:pPr>
    </w:p>
    <w:p w14:paraId="1DCC5E97" w14:textId="4A4D32FC" w:rsidR="00151D54" w:rsidRPr="000E1568" w:rsidRDefault="00151D54" w:rsidP="00151D54">
      <w:pPr>
        <w:spacing w:line="240" w:lineRule="atLeast"/>
        <w:ind w:left="547"/>
        <w:jc w:val="thaiDistribute"/>
        <w:rPr>
          <w:rFonts w:cs="Times New Roman"/>
          <w:szCs w:val="22"/>
        </w:rPr>
      </w:pPr>
      <w:r w:rsidRPr="000E1568">
        <w:rPr>
          <w:rFonts w:cs="Times New Roman"/>
          <w:szCs w:val="22"/>
        </w:rPr>
        <w:t>The following table summarises the financial information of the</w:t>
      </w:r>
      <w:r w:rsidR="001241FA" w:rsidRPr="000E1568">
        <w:rPr>
          <w:rFonts w:cs="Times New Roman"/>
          <w:szCs w:val="22"/>
        </w:rPr>
        <w:t xml:space="preserve"> </w:t>
      </w:r>
      <w:r w:rsidR="00AD1EAF" w:rsidRPr="000E1568">
        <w:rPr>
          <w:rFonts w:cs="Times New Roman"/>
          <w:szCs w:val="22"/>
        </w:rPr>
        <w:t>indirect</w:t>
      </w:r>
      <w:r w:rsidRPr="000E1568">
        <w:rPr>
          <w:rFonts w:cs="Times New Roman"/>
          <w:szCs w:val="22"/>
        </w:rPr>
        <w:t xml:space="preserve"> associate as included in their own financial statements, adjusted for fair value adjustments at acquisition and differences in accounting policies. The table also reconciles the summarized financial information to the carrying amount of the Group’s interest in these companies.</w:t>
      </w:r>
    </w:p>
    <w:p w14:paraId="44558173" w14:textId="77777777" w:rsidR="00151D54" w:rsidRPr="000E1568" w:rsidRDefault="00151D54" w:rsidP="00151D54">
      <w:pPr>
        <w:spacing w:line="240" w:lineRule="atLeast"/>
        <w:ind w:left="540"/>
        <w:jc w:val="thaiDistribute"/>
        <w:rPr>
          <w:rFonts w:cs="Times New Roman"/>
          <w:szCs w:val="22"/>
          <w:cs/>
        </w:rPr>
      </w:pPr>
    </w:p>
    <w:p w14:paraId="1F53F444" w14:textId="77777777" w:rsidR="00151D54" w:rsidRPr="000E1568" w:rsidRDefault="00151D54" w:rsidP="00151D54">
      <w:pPr>
        <w:spacing w:line="240" w:lineRule="atLeast"/>
        <w:ind w:left="540"/>
        <w:jc w:val="thaiDistribute"/>
        <w:rPr>
          <w:rFonts w:cs="Times New Roman"/>
          <w:szCs w:val="22"/>
        </w:rPr>
      </w:pPr>
      <w:r w:rsidRPr="000E1568">
        <w:rPr>
          <w:rFonts w:cs="Times New Roman"/>
          <w:szCs w:val="22"/>
        </w:rPr>
        <w:t xml:space="preserve">The summary of the financial information as follows: </w:t>
      </w:r>
    </w:p>
    <w:p w14:paraId="72CEA639" w14:textId="77777777" w:rsidR="00151D54" w:rsidRPr="000E1568" w:rsidRDefault="00151D54" w:rsidP="00151D54">
      <w:pPr>
        <w:spacing w:line="240" w:lineRule="atLeast"/>
        <w:ind w:left="540"/>
        <w:jc w:val="thaiDistribute"/>
        <w:rPr>
          <w:rFonts w:cs="Times New Roman"/>
          <w:szCs w:val="22"/>
        </w:rPr>
      </w:pPr>
    </w:p>
    <w:tbl>
      <w:tblPr>
        <w:tblW w:w="9279"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573"/>
        <w:gridCol w:w="180"/>
        <w:gridCol w:w="1260"/>
        <w:gridCol w:w="180"/>
        <w:gridCol w:w="1260"/>
        <w:gridCol w:w="184"/>
        <w:gridCol w:w="1211"/>
        <w:gridCol w:w="180"/>
        <w:gridCol w:w="1251"/>
      </w:tblGrid>
      <w:tr w:rsidR="00151D54" w:rsidRPr="000E1568" w14:paraId="35095767" w14:textId="77777777" w:rsidTr="0092598B">
        <w:trPr>
          <w:cantSplit/>
        </w:trPr>
        <w:tc>
          <w:tcPr>
            <w:tcW w:w="3573" w:type="dxa"/>
            <w:tcBorders>
              <w:top w:val="nil"/>
            </w:tcBorders>
            <w:vAlign w:val="bottom"/>
          </w:tcPr>
          <w:p w14:paraId="7CCBCA85" w14:textId="77777777" w:rsidR="00151D54" w:rsidRPr="000E1568" w:rsidRDefault="00151D54" w:rsidP="00113DFF">
            <w:pPr>
              <w:spacing w:line="240" w:lineRule="atLeast"/>
              <w:jc w:val="center"/>
              <w:rPr>
                <w:rFonts w:cs="Times New Roman"/>
                <w:szCs w:val="22"/>
              </w:rPr>
            </w:pPr>
          </w:p>
        </w:tc>
        <w:tc>
          <w:tcPr>
            <w:tcW w:w="180" w:type="dxa"/>
            <w:tcBorders>
              <w:top w:val="nil"/>
            </w:tcBorders>
            <w:vAlign w:val="bottom"/>
          </w:tcPr>
          <w:p w14:paraId="31254D39" w14:textId="77777777" w:rsidR="00151D54" w:rsidRPr="000E1568" w:rsidRDefault="00151D54" w:rsidP="00113DFF">
            <w:pPr>
              <w:pStyle w:val="acctmergecolhdg"/>
              <w:spacing w:line="240" w:lineRule="atLeast"/>
              <w:ind w:left="-79" w:right="-79"/>
              <w:rPr>
                <w:szCs w:val="22"/>
              </w:rPr>
            </w:pPr>
          </w:p>
        </w:tc>
        <w:tc>
          <w:tcPr>
            <w:tcW w:w="2700" w:type="dxa"/>
            <w:gridSpan w:val="3"/>
            <w:tcBorders>
              <w:top w:val="nil"/>
              <w:bottom w:val="nil"/>
            </w:tcBorders>
            <w:vAlign w:val="bottom"/>
          </w:tcPr>
          <w:p w14:paraId="30B6A2FB" w14:textId="0624F52A" w:rsidR="00151D54" w:rsidRPr="000E1568" w:rsidRDefault="00151D54" w:rsidP="00113DFF">
            <w:pPr>
              <w:pStyle w:val="acctmergecolhdg"/>
              <w:spacing w:line="240" w:lineRule="atLeast"/>
              <w:ind w:left="-79" w:right="-79"/>
              <w:rPr>
                <w:b w:val="0"/>
                <w:bCs/>
                <w:szCs w:val="22"/>
              </w:rPr>
            </w:pPr>
          </w:p>
        </w:tc>
        <w:tc>
          <w:tcPr>
            <w:tcW w:w="184" w:type="dxa"/>
            <w:tcBorders>
              <w:top w:val="nil"/>
            </w:tcBorders>
            <w:vAlign w:val="bottom"/>
          </w:tcPr>
          <w:p w14:paraId="69975750" w14:textId="77777777" w:rsidR="00151D54" w:rsidRPr="000E1568" w:rsidRDefault="00151D54" w:rsidP="00113DFF">
            <w:pPr>
              <w:pStyle w:val="acctmergecolhdg"/>
              <w:spacing w:line="240" w:lineRule="atLeast"/>
              <w:rPr>
                <w:b w:val="0"/>
                <w:szCs w:val="22"/>
                <w:lang w:val="en-US" w:bidi="th-TH"/>
              </w:rPr>
            </w:pPr>
          </w:p>
        </w:tc>
        <w:tc>
          <w:tcPr>
            <w:tcW w:w="2642" w:type="dxa"/>
            <w:gridSpan w:val="3"/>
            <w:tcBorders>
              <w:top w:val="nil"/>
            </w:tcBorders>
            <w:vAlign w:val="bottom"/>
          </w:tcPr>
          <w:p w14:paraId="6DFD99FC" w14:textId="77777777" w:rsidR="00151D54" w:rsidRPr="000E1568" w:rsidRDefault="00151D54" w:rsidP="00113DFF">
            <w:pPr>
              <w:pStyle w:val="acctmergecolhdg"/>
              <w:spacing w:line="240" w:lineRule="atLeast"/>
              <w:rPr>
                <w:b w:val="0"/>
                <w:bCs/>
                <w:szCs w:val="22"/>
              </w:rPr>
            </w:pPr>
            <w:r w:rsidRPr="000E1568">
              <w:rPr>
                <w:b w:val="0"/>
                <w:szCs w:val="22"/>
                <w:lang w:val="en-US" w:bidi="th-TH"/>
              </w:rPr>
              <w:t>Bayswater Co., Ltd.</w:t>
            </w:r>
          </w:p>
        </w:tc>
      </w:tr>
      <w:tr w:rsidR="00151D54" w:rsidRPr="000E1568" w14:paraId="50F67BF3" w14:textId="77777777" w:rsidTr="0092598B">
        <w:trPr>
          <w:cantSplit/>
        </w:trPr>
        <w:tc>
          <w:tcPr>
            <w:tcW w:w="3573" w:type="dxa"/>
          </w:tcPr>
          <w:p w14:paraId="426AD1D3" w14:textId="77777777" w:rsidR="00151D54" w:rsidRPr="000E1568" w:rsidRDefault="00151D54" w:rsidP="00113DFF">
            <w:pPr>
              <w:pStyle w:val="acctfourfigures"/>
              <w:spacing w:line="240" w:lineRule="atLeast"/>
              <w:jc w:val="center"/>
              <w:rPr>
                <w:szCs w:val="22"/>
              </w:rPr>
            </w:pPr>
          </w:p>
        </w:tc>
        <w:tc>
          <w:tcPr>
            <w:tcW w:w="180" w:type="dxa"/>
          </w:tcPr>
          <w:p w14:paraId="17006977" w14:textId="77777777" w:rsidR="00151D54" w:rsidRPr="000E1568" w:rsidRDefault="00151D54" w:rsidP="00113DFF">
            <w:pPr>
              <w:pStyle w:val="acctfourfigures"/>
              <w:tabs>
                <w:tab w:val="clear" w:pos="765"/>
              </w:tabs>
              <w:spacing w:line="240" w:lineRule="atLeast"/>
              <w:jc w:val="center"/>
              <w:rPr>
                <w:szCs w:val="22"/>
              </w:rPr>
            </w:pPr>
          </w:p>
        </w:tc>
        <w:tc>
          <w:tcPr>
            <w:tcW w:w="1260" w:type="dxa"/>
            <w:tcBorders>
              <w:top w:val="nil"/>
            </w:tcBorders>
          </w:tcPr>
          <w:p w14:paraId="05DABD98" w14:textId="28F668FD" w:rsidR="00151D54" w:rsidRPr="000E1568" w:rsidRDefault="00151D54"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80" w:type="dxa"/>
            <w:tcBorders>
              <w:top w:val="nil"/>
            </w:tcBorders>
          </w:tcPr>
          <w:p w14:paraId="33A82F02" w14:textId="77777777" w:rsidR="00151D54" w:rsidRPr="000E1568"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60" w:type="dxa"/>
            <w:tcBorders>
              <w:top w:val="nil"/>
            </w:tcBorders>
          </w:tcPr>
          <w:p w14:paraId="562041CF" w14:textId="52DDFB16" w:rsidR="00151D54" w:rsidRPr="000E1568"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84" w:type="dxa"/>
          </w:tcPr>
          <w:p w14:paraId="2E897320" w14:textId="77777777" w:rsidR="00151D54" w:rsidRPr="000E1568" w:rsidRDefault="00151D54"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211" w:type="dxa"/>
          </w:tcPr>
          <w:p w14:paraId="6A124CB1" w14:textId="24B4480E" w:rsidR="00151D54" w:rsidRPr="000E1568" w:rsidRDefault="00113DFF" w:rsidP="00113DFF">
            <w:pPr>
              <w:pStyle w:val="3"/>
              <w:tabs>
                <w:tab w:val="clear" w:pos="360"/>
                <w:tab w:val="clear" w:pos="720"/>
              </w:tabs>
              <w:spacing w:line="240" w:lineRule="atLeast"/>
              <w:ind w:left="-108"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4</w:t>
            </w:r>
          </w:p>
        </w:tc>
        <w:tc>
          <w:tcPr>
            <w:tcW w:w="180" w:type="dxa"/>
          </w:tcPr>
          <w:p w14:paraId="5B1519BC" w14:textId="77777777" w:rsidR="00151D54" w:rsidRPr="000E1568" w:rsidRDefault="00151D54"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51" w:type="dxa"/>
          </w:tcPr>
          <w:p w14:paraId="53892FAA" w14:textId="0D0B1540" w:rsidR="00151D54" w:rsidRPr="000E1568" w:rsidRDefault="00113DFF" w:rsidP="00113DFF">
            <w:pPr>
              <w:pStyle w:val="3"/>
              <w:tabs>
                <w:tab w:val="clear" w:pos="360"/>
                <w:tab w:val="clear" w:pos="720"/>
              </w:tabs>
              <w:spacing w:line="240" w:lineRule="atLeast"/>
              <w:ind w:left="-79"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3</w:t>
            </w:r>
          </w:p>
        </w:tc>
      </w:tr>
      <w:tr w:rsidR="00A2377F" w:rsidRPr="000E1568" w14:paraId="4CAD05FD" w14:textId="77777777" w:rsidTr="0092598B">
        <w:trPr>
          <w:cantSplit/>
        </w:trPr>
        <w:tc>
          <w:tcPr>
            <w:tcW w:w="3573" w:type="dxa"/>
          </w:tcPr>
          <w:p w14:paraId="1340E90F" w14:textId="77777777" w:rsidR="00A2377F" w:rsidRPr="000E1568" w:rsidRDefault="00A2377F" w:rsidP="00113DFF">
            <w:pPr>
              <w:pStyle w:val="acctfourfigures"/>
              <w:spacing w:line="240" w:lineRule="atLeast"/>
              <w:jc w:val="center"/>
              <w:rPr>
                <w:szCs w:val="22"/>
              </w:rPr>
            </w:pPr>
          </w:p>
        </w:tc>
        <w:tc>
          <w:tcPr>
            <w:tcW w:w="180" w:type="dxa"/>
          </w:tcPr>
          <w:p w14:paraId="3C3996A7" w14:textId="77777777" w:rsidR="00A2377F" w:rsidRPr="000E1568" w:rsidRDefault="00A2377F" w:rsidP="00113DFF">
            <w:pPr>
              <w:pStyle w:val="acctfourfigures"/>
              <w:tabs>
                <w:tab w:val="clear" w:pos="765"/>
              </w:tabs>
              <w:spacing w:line="240" w:lineRule="atLeast"/>
              <w:jc w:val="center"/>
              <w:rPr>
                <w:szCs w:val="22"/>
              </w:rPr>
            </w:pPr>
          </w:p>
        </w:tc>
        <w:tc>
          <w:tcPr>
            <w:tcW w:w="1260" w:type="dxa"/>
            <w:tcBorders>
              <w:top w:val="nil"/>
            </w:tcBorders>
          </w:tcPr>
          <w:p w14:paraId="085552F9" w14:textId="77777777" w:rsidR="00A2377F" w:rsidRPr="000E1568" w:rsidRDefault="00A2377F"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180" w:type="dxa"/>
            <w:tcBorders>
              <w:top w:val="nil"/>
            </w:tcBorders>
          </w:tcPr>
          <w:p w14:paraId="4C5CC6D0" w14:textId="77777777" w:rsidR="00A2377F" w:rsidRPr="000E1568"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260" w:type="dxa"/>
            <w:tcBorders>
              <w:top w:val="nil"/>
            </w:tcBorders>
          </w:tcPr>
          <w:p w14:paraId="1E4407C9" w14:textId="77777777" w:rsidR="00A2377F" w:rsidRPr="000E1568"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p>
        </w:tc>
        <w:tc>
          <w:tcPr>
            <w:tcW w:w="184" w:type="dxa"/>
          </w:tcPr>
          <w:p w14:paraId="32EB64EA" w14:textId="77777777" w:rsidR="00A2377F" w:rsidRPr="000E1568" w:rsidRDefault="00A2377F" w:rsidP="00113DFF">
            <w:pPr>
              <w:pStyle w:val="3"/>
              <w:tabs>
                <w:tab w:val="clear" w:pos="360"/>
                <w:tab w:val="clear" w:pos="720"/>
              </w:tabs>
              <w:spacing w:line="240" w:lineRule="atLeast"/>
              <w:ind w:left="-108" w:right="-79"/>
              <w:jc w:val="center"/>
              <w:rPr>
                <w:rFonts w:ascii="Times New Roman" w:hAnsi="Times New Roman" w:cs="Times New Roman"/>
                <w:lang w:val="en-US"/>
              </w:rPr>
            </w:pPr>
          </w:p>
        </w:tc>
        <w:tc>
          <w:tcPr>
            <w:tcW w:w="2642" w:type="dxa"/>
            <w:gridSpan w:val="3"/>
          </w:tcPr>
          <w:p w14:paraId="00014B29" w14:textId="08881373" w:rsidR="00A2377F" w:rsidRPr="000E1568" w:rsidRDefault="00A2377F" w:rsidP="00113DFF">
            <w:pPr>
              <w:pStyle w:val="3"/>
              <w:tabs>
                <w:tab w:val="clear" w:pos="360"/>
                <w:tab w:val="clear" w:pos="720"/>
              </w:tabs>
              <w:spacing w:line="240" w:lineRule="atLeast"/>
              <w:ind w:left="-79" w:right="-79"/>
              <w:jc w:val="center"/>
              <w:rPr>
                <w:rFonts w:ascii="Times New Roman" w:hAnsi="Times New Roman" w:cs="Times New Roman"/>
                <w:lang w:val="en-US"/>
              </w:rPr>
            </w:pPr>
            <w:r w:rsidRPr="000E1568">
              <w:rPr>
                <w:rFonts w:ascii="Times New Roman" w:hAnsi="Times New Roman" w:cs="Times New Roman"/>
                <w:i/>
                <w:iCs/>
                <w:lang w:val="en-US"/>
              </w:rPr>
              <w:t>(in million Baht)</w:t>
            </w:r>
          </w:p>
        </w:tc>
      </w:tr>
      <w:tr w:rsidR="00DB7188" w:rsidRPr="000E1568" w14:paraId="2A016E89" w14:textId="77777777" w:rsidTr="0092598B">
        <w:trPr>
          <w:cantSplit/>
          <w:trHeight w:val="56"/>
        </w:trPr>
        <w:tc>
          <w:tcPr>
            <w:tcW w:w="3573" w:type="dxa"/>
            <w:vAlign w:val="bottom"/>
          </w:tcPr>
          <w:p w14:paraId="23F865CE" w14:textId="77777777" w:rsidR="00DB7188" w:rsidRPr="000E1568" w:rsidRDefault="00DB7188" w:rsidP="00DB7188">
            <w:pPr>
              <w:tabs>
                <w:tab w:val="left" w:pos="540"/>
              </w:tabs>
              <w:spacing w:line="240" w:lineRule="atLeast"/>
              <w:rPr>
                <w:rFonts w:cs="Times New Roman"/>
                <w:b/>
                <w:bCs/>
                <w:i/>
                <w:iCs/>
                <w:szCs w:val="22"/>
              </w:rPr>
            </w:pPr>
            <w:r w:rsidRPr="000E1568">
              <w:rPr>
                <w:rFonts w:cs="Times New Roman"/>
                <w:szCs w:val="22"/>
              </w:rPr>
              <w:t>Revenue</w:t>
            </w:r>
          </w:p>
        </w:tc>
        <w:tc>
          <w:tcPr>
            <w:tcW w:w="180" w:type="dxa"/>
          </w:tcPr>
          <w:p w14:paraId="0B665779" w14:textId="77777777" w:rsidR="00DB7188" w:rsidRPr="000E1568" w:rsidRDefault="00DB7188" w:rsidP="00DB7188">
            <w:pPr>
              <w:tabs>
                <w:tab w:val="left" w:pos="540"/>
              </w:tabs>
              <w:spacing w:line="240" w:lineRule="atLeast"/>
              <w:jc w:val="thaiDistribute"/>
              <w:rPr>
                <w:rFonts w:cs="Times New Roman"/>
                <w:b/>
                <w:bCs/>
                <w:i/>
                <w:iCs/>
                <w:szCs w:val="22"/>
              </w:rPr>
            </w:pPr>
          </w:p>
        </w:tc>
        <w:tc>
          <w:tcPr>
            <w:tcW w:w="1260" w:type="dxa"/>
            <w:tcBorders>
              <w:top w:val="nil"/>
              <w:bottom w:val="nil"/>
            </w:tcBorders>
          </w:tcPr>
          <w:p w14:paraId="703662F1" w14:textId="3BA19B11"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Borders>
              <w:top w:val="nil"/>
              <w:bottom w:val="nil"/>
            </w:tcBorders>
          </w:tcPr>
          <w:p w14:paraId="717EBB46"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25E352DC" w14:textId="2F1E866B" w:rsidR="00DB7188" w:rsidRPr="000E1568" w:rsidRDefault="00DB7188" w:rsidP="00DB7188">
            <w:pPr>
              <w:pStyle w:val="acctfourfigures"/>
              <w:tabs>
                <w:tab w:val="clear" w:pos="765"/>
                <w:tab w:val="decimal" w:pos="738"/>
              </w:tabs>
              <w:spacing w:line="240" w:lineRule="atLeast"/>
              <w:ind w:right="-101"/>
              <w:rPr>
                <w:szCs w:val="22"/>
              </w:rPr>
            </w:pPr>
          </w:p>
        </w:tc>
        <w:tc>
          <w:tcPr>
            <w:tcW w:w="184" w:type="dxa"/>
          </w:tcPr>
          <w:p w14:paraId="1CEE8117"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tcPr>
          <w:p w14:paraId="04DB078E" w14:textId="1C5B6A54"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19</w:t>
            </w:r>
          </w:p>
        </w:tc>
        <w:tc>
          <w:tcPr>
            <w:tcW w:w="180" w:type="dxa"/>
          </w:tcPr>
          <w:p w14:paraId="61BD8EE7"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40201639" w14:textId="433D1DBF"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16</w:t>
            </w:r>
          </w:p>
        </w:tc>
      </w:tr>
      <w:tr w:rsidR="00DB7188" w:rsidRPr="000E1568" w14:paraId="7EF73B63" w14:textId="77777777" w:rsidTr="0092598B">
        <w:trPr>
          <w:cantSplit/>
          <w:trHeight w:val="46"/>
        </w:trPr>
        <w:tc>
          <w:tcPr>
            <w:tcW w:w="3573" w:type="dxa"/>
            <w:vAlign w:val="bottom"/>
          </w:tcPr>
          <w:p w14:paraId="13FA51D8" w14:textId="77777777" w:rsidR="00DB7188" w:rsidRPr="000E1568" w:rsidRDefault="00DB7188" w:rsidP="00DB7188">
            <w:pPr>
              <w:tabs>
                <w:tab w:val="left" w:pos="540"/>
              </w:tabs>
              <w:spacing w:line="240" w:lineRule="atLeast"/>
              <w:rPr>
                <w:rFonts w:cs="Times New Roman"/>
                <w:szCs w:val="22"/>
              </w:rPr>
            </w:pPr>
            <w:r w:rsidRPr="000E1568">
              <w:rPr>
                <w:rFonts w:cs="Times New Roman"/>
                <w:szCs w:val="22"/>
              </w:rPr>
              <w:t>Total comprehensive income (100%)</w:t>
            </w:r>
          </w:p>
        </w:tc>
        <w:tc>
          <w:tcPr>
            <w:tcW w:w="180" w:type="dxa"/>
          </w:tcPr>
          <w:p w14:paraId="0522774E" w14:textId="77777777" w:rsidR="00DB7188" w:rsidRPr="000E1568" w:rsidRDefault="00DB7188" w:rsidP="00DB7188">
            <w:pPr>
              <w:tabs>
                <w:tab w:val="left" w:pos="540"/>
              </w:tabs>
              <w:spacing w:line="240" w:lineRule="atLeast"/>
              <w:jc w:val="center"/>
              <w:rPr>
                <w:rFonts w:cs="Times New Roman"/>
                <w:szCs w:val="22"/>
              </w:rPr>
            </w:pPr>
          </w:p>
        </w:tc>
        <w:tc>
          <w:tcPr>
            <w:tcW w:w="1260" w:type="dxa"/>
            <w:tcBorders>
              <w:top w:val="nil"/>
              <w:bottom w:val="nil"/>
            </w:tcBorders>
          </w:tcPr>
          <w:p w14:paraId="1647A8C8" w14:textId="41C6A3EE"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Borders>
              <w:top w:val="nil"/>
              <w:bottom w:val="nil"/>
            </w:tcBorders>
          </w:tcPr>
          <w:p w14:paraId="5622B208"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0C14D1A6" w14:textId="41178253" w:rsidR="00DB7188" w:rsidRPr="000E1568" w:rsidRDefault="00DB7188" w:rsidP="00DB7188">
            <w:pPr>
              <w:pStyle w:val="acctfourfigures"/>
              <w:tabs>
                <w:tab w:val="clear" w:pos="765"/>
                <w:tab w:val="decimal" w:pos="738"/>
              </w:tabs>
              <w:spacing w:line="240" w:lineRule="atLeast"/>
              <w:ind w:right="-101"/>
              <w:rPr>
                <w:szCs w:val="22"/>
              </w:rPr>
            </w:pPr>
          </w:p>
        </w:tc>
        <w:tc>
          <w:tcPr>
            <w:tcW w:w="184" w:type="dxa"/>
          </w:tcPr>
          <w:p w14:paraId="15BB80A2"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11" w:type="dxa"/>
            <w:tcBorders>
              <w:top w:val="single" w:sz="4" w:space="0" w:color="auto"/>
              <w:bottom w:val="single" w:sz="4" w:space="0" w:color="auto"/>
            </w:tcBorders>
          </w:tcPr>
          <w:p w14:paraId="55428A96" w14:textId="7A0AE431"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3</w:t>
            </w:r>
          </w:p>
        </w:tc>
        <w:tc>
          <w:tcPr>
            <w:tcW w:w="180" w:type="dxa"/>
          </w:tcPr>
          <w:p w14:paraId="74CB7E1F"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top w:val="single" w:sz="4" w:space="0" w:color="auto"/>
              <w:bottom w:val="single" w:sz="4" w:space="0" w:color="auto"/>
            </w:tcBorders>
          </w:tcPr>
          <w:p w14:paraId="3DB25F1A" w14:textId="2BA6F215"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3</w:t>
            </w:r>
          </w:p>
        </w:tc>
      </w:tr>
      <w:tr w:rsidR="00DB7188" w:rsidRPr="000E1568" w14:paraId="13A641BC" w14:textId="77777777" w:rsidTr="0092598B">
        <w:trPr>
          <w:cantSplit/>
          <w:trHeight w:val="46"/>
        </w:trPr>
        <w:tc>
          <w:tcPr>
            <w:tcW w:w="3573" w:type="dxa"/>
            <w:vAlign w:val="bottom"/>
          </w:tcPr>
          <w:p w14:paraId="6DAE4816" w14:textId="77777777" w:rsidR="00DB7188" w:rsidRPr="000E1568" w:rsidRDefault="00DB7188" w:rsidP="00DB7188">
            <w:pPr>
              <w:tabs>
                <w:tab w:val="left" w:pos="540"/>
              </w:tabs>
              <w:spacing w:line="240" w:lineRule="atLeast"/>
              <w:rPr>
                <w:rFonts w:cs="Times New Roman"/>
                <w:szCs w:val="22"/>
              </w:rPr>
            </w:pPr>
          </w:p>
        </w:tc>
        <w:tc>
          <w:tcPr>
            <w:tcW w:w="180" w:type="dxa"/>
          </w:tcPr>
          <w:p w14:paraId="52106F66" w14:textId="77777777" w:rsidR="00DB7188" w:rsidRPr="000E1568" w:rsidRDefault="00DB7188" w:rsidP="00DB7188">
            <w:pPr>
              <w:tabs>
                <w:tab w:val="left" w:pos="540"/>
              </w:tabs>
              <w:spacing w:line="240" w:lineRule="atLeast"/>
              <w:jc w:val="center"/>
              <w:rPr>
                <w:rFonts w:cs="Times New Roman"/>
                <w:szCs w:val="22"/>
              </w:rPr>
            </w:pPr>
          </w:p>
        </w:tc>
        <w:tc>
          <w:tcPr>
            <w:tcW w:w="1260" w:type="dxa"/>
            <w:tcBorders>
              <w:top w:val="nil"/>
            </w:tcBorders>
          </w:tcPr>
          <w:p w14:paraId="5B8E7C30"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Borders>
              <w:top w:val="nil"/>
            </w:tcBorders>
          </w:tcPr>
          <w:p w14:paraId="043F1901"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60" w:type="dxa"/>
            <w:tcBorders>
              <w:top w:val="nil"/>
            </w:tcBorders>
          </w:tcPr>
          <w:p w14:paraId="03AEED7F" w14:textId="77777777" w:rsidR="00DB7188" w:rsidRPr="000E1568" w:rsidRDefault="00DB7188" w:rsidP="00DB7188">
            <w:pPr>
              <w:pStyle w:val="acctfourfigures"/>
              <w:tabs>
                <w:tab w:val="clear" w:pos="765"/>
                <w:tab w:val="decimal" w:pos="738"/>
              </w:tabs>
              <w:spacing w:line="240" w:lineRule="atLeast"/>
              <w:ind w:right="-101"/>
              <w:rPr>
                <w:szCs w:val="22"/>
              </w:rPr>
            </w:pPr>
          </w:p>
        </w:tc>
        <w:tc>
          <w:tcPr>
            <w:tcW w:w="184" w:type="dxa"/>
          </w:tcPr>
          <w:p w14:paraId="68D9C21A"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11" w:type="dxa"/>
            <w:tcBorders>
              <w:top w:val="single" w:sz="4" w:space="0" w:color="auto"/>
            </w:tcBorders>
          </w:tcPr>
          <w:p w14:paraId="04F85CA8"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Pr>
          <w:p w14:paraId="47073A26"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tcPr>
          <w:p w14:paraId="7B4EA894" w14:textId="77777777" w:rsidR="00DB7188" w:rsidRPr="000E1568" w:rsidRDefault="00DB7188" w:rsidP="00DB7188">
            <w:pPr>
              <w:pStyle w:val="acctfourfigures"/>
              <w:tabs>
                <w:tab w:val="clear" w:pos="765"/>
                <w:tab w:val="decimal" w:pos="1003"/>
              </w:tabs>
              <w:spacing w:line="240" w:lineRule="atLeast"/>
              <w:ind w:right="-101"/>
              <w:rPr>
                <w:szCs w:val="22"/>
              </w:rPr>
            </w:pPr>
          </w:p>
        </w:tc>
      </w:tr>
      <w:tr w:rsidR="00DB7188" w:rsidRPr="000E1568" w14:paraId="24E6C55E" w14:textId="77777777" w:rsidTr="0092598B">
        <w:trPr>
          <w:cantSplit/>
          <w:trHeight w:val="189"/>
        </w:trPr>
        <w:tc>
          <w:tcPr>
            <w:tcW w:w="3573" w:type="dxa"/>
            <w:vAlign w:val="bottom"/>
          </w:tcPr>
          <w:p w14:paraId="6C348876" w14:textId="77777777" w:rsidR="00DB7188" w:rsidRPr="000E1568" w:rsidRDefault="00DB7188" w:rsidP="00DB7188">
            <w:pPr>
              <w:spacing w:line="240" w:lineRule="atLeast"/>
              <w:ind w:left="191" w:hanging="191"/>
              <w:rPr>
                <w:rFonts w:cs="Times New Roman"/>
                <w:b/>
                <w:bCs/>
                <w:szCs w:val="22"/>
              </w:rPr>
            </w:pPr>
            <w:r w:rsidRPr="000E1568">
              <w:rPr>
                <w:rFonts w:cs="Times New Roman"/>
                <w:b/>
                <w:bCs/>
                <w:szCs w:val="22"/>
              </w:rPr>
              <w:t xml:space="preserve">Total comprehensive income of </w:t>
            </w:r>
            <w:r w:rsidRPr="000E1568">
              <w:rPr>
                <w:rFonts w:cs="Times New Roman"/>
                <w:b/>
                <w:bCs/>
                <w:szCs w:val="22"/>
              </w:rPr>
              <w:br/>
              <w:t xml:space="preserve">the Group’s interest </w:t>
            </w:r>
          </w:p>
        </w:tc>
        <w:tc>
          <w:tcPr>
            <w:tcW w:w="180" w:type="dxa"/>
            <w:vAlign w:val="bottom"/>
          </w:tcPr>
          <w:p w14:paraId="3663F56D" w14:textId="77777777" w:rsidR="00DB7188" w:rsidRPr="000E1568" w:rsidRDefault="00DB7188" w:rsidP="00DB7188">
            <w:pPr>
              <w:spacing w:line="240" w:lineRule="atLeast"/>
              <w:jc w:val="center"/>
              <w:rPr>
                <w:rFonts w:cs="Times New Roman"/>
                <w:b/>
                <w:bCs/>
                <w:szCs w:val="22"/>
              </w:rPr>
            </w:pPr>
          </w:p>
        </w:tc>
        <w:tc>
          <w:tcPr>
            <w:tcW w:w="1260" w:type="dxa"/>
            <w:tcBorders>
              <w:top w:val="nil"/>
              <w:bottom w:val="nil"/>
            </w:tcBorders>
            <w:shd w:val="clear" w:color="auto" w:fill="auto"/>
            <w:vAlign w:val="bottom"/>
          </w:tcPr>
          <w:p w14:paraId="33CB396E" w14:textId="7C8BC99C" w:rsidR="00DB7188" w:rsidRPr="000E1568" w:rsidRDefault="00DB7188" w:rsidP="00DB7188">
            <w:pPr>
              <w:pStyle w:val="acctfourfigures"/>
              <w:tabs>
                <w:tab w:val="clear" w:pos="765"/>
                <w:tab w:val="decimal" w:pos="1003"/>
              </w:tabs>
              <w:spacing w:line="240" w:lineRule="atLeast"/>
              <w:ind w:right="-101"/>
              <w:rPr>
                <w:b/>
                <w:bCs/>
                <w:szCs w:val="22"/>
                <w:lang w:bidi="th-TH"/>
              </w:rPr>
            </w:pPr>
          </w:p>
        </w:tc>
        <w:tc>
          <w:tcPr>
            <w:tcW w:w="180" w:type="dxa"/>
            <w:tcBorders>
              <w:top w:val="nil"/>
              <w:bottom w:val="nil"/>
            </w:tcBorders>
            <w:vAlign w:val="bottom"/>
          </w:tcPr>
          <w:p w14:paraId="1666FAD8" w14:textId="77777777" w:rsidR="00DB7188" w:rsidRPr="000E1568" w:rsidRDefault="00DB7188" w:rsidP="00DB7188">
            <w:pPr>
              <w:pStyle w:val="block"/>
              <w:tabs>
                <w:tab w:val="decimal" w:pos="1003"/>
              </w:tabs>
              <w:spacing w:after="0" w:line="240" w:lineRule="atLeast"/>
              <w:ind w:left="0" w:right="-101"/>
              <w:rPr>
                <w:b/>
                <w:bCs/>
                <w:szCs w:val="22"/>
                <w:lang w:val="en-US" w:bidi="th-TH"/>
              </w:rPr>
            </w:pPr>
          </w:p>
        </w:tc>
        <w:tc>
          <w:tcPr>
            <w:tcW w:w="1260" w:type="dxa"/>
            <w:tcBorders>
              <w:top w:val="nil"/>
              <w:bottom w:val="nil"/>
            </w:tcBorders>
            <w:vAlign w:val="bottom"/>
          </w:tcPr>
          <w:p w14:paraId="07B1E7B2" w14:textId="3DEF809F" w:rsidR="00DB7188" w:rsidRPr="000E1568" w:rsidRDefault="00DB7188" w:rsidP="00DB7188">
            <w:pPr>
              <w:pStyle w:val="acctfourfigures"/>
              <w:tabs>
                <w:tab w:val="clear" w:pos="765"/>
                <w:tab w:val="decimal" w:pos="738"/>
              </w:tabs>
              <w:spacing w:line="240" w:lineRule="atLeast"/>
              <w:ind w:right="-101"/>
              <w:rPr>
                <w:b/>
                <w:bCs/>
                <w:szCs w:val="22"/>
                <w:lang w:bidi="th-TH"/>
              </w:rPr>
            </w:pPr>
          </w:p>
        </w:tc>
        <w:tc>
          <w:tcPr>
            <w:tcW w:w="184" w:type="dxa"/>
            <w:vAlign w:val="bottom"/>
          </w:tcPr>
          <w:p w14:paraId="4F12461E" w14:textId="77777777" w:rsidR="00DB7188" w:rsidRPr="000E1568" w:rsidRDefault="00DB7188" w:rsidP="00DB7188">
            <w:pPr>
              <w:pStyle w:val="acctfourfigures"/>
              <w:tabs>
                <w:tab w:val="clear" w:pos="765"/>
                <w:tab w:val="decimal" w:pos="1003"/>
              </w:tabs>
              <w:spacing w:line="240" w:lineRule="atLeast"/>
              <w:ind w:left="-115" w:right="-101"/>
              <w:rPr>
                <w:b/>
                <w:bCs/>
                <w:szCs w:val="22"/>
              </w:rPr>
            </w:pPr>
          </w:p>
        </w:tc>
        <w:tc>
          <w:tcPr>
            <w:tcW w:w="1211" w:type="dxa"/>
            <w:tcBorders>
              <w:bottom w:val="single" w:sz="4" w:space="0" w:color="auto"/>
            </w:tcBorders>
            <w:shd w:val="clear" w:color="auto" w:fill="auto"/>
            <w:vAlign w:val="bottom"/>
          </w:tcPr>
          <w:p w14:paraId="0B18DE6B" w14:textId="0EE1172D" w:rsidR="00DB7188" w:rsidRPr="000E1568" w:rsidRDefault="00DB7188" w:rsidP="00DB7188">
            <w:pPr>
              <w:pStyle w:val="acctfourfigures"/>
              <w:tabs>
                <w:tab w:val="clear" w:pos="765"/>
                <w:tab w:val="decimal" w:pos="1003"/>
              </w:tabs>
              <w:spacing w:line="240" w:lineRule="atLeast"/>
              <w:ind w:right="-101"/>
              <w:rPr>
                <w:b/>
                <w:bCs/>
                <w:szCs w:val="22"/>
              </w:rPr>
            </w:pPr>
            <w:r w:rsidRPr="000E1568">
              <w:rPr>
                <w:b/>
                <w:bCs/>
                <w:szCs w:val="22"/>
              </w:rPr>
              <w:t>2</w:t>
            </w:r>
          </w:p>
        </w:tc>
        <w:tc>
          <w:tcPr>
            <w:tcW w:w="180" w:type="dxa"/>
            <w:vAlign w:val="bottom"/>
          </w:tcPr>
          <w:p w14:paraId="54196977" w14:textId="77777777" w:rsidR="00DB7188" w:rsidRPr="000E1568" w:rsidRDefault="00DB7188" w:rsidP="00DB7188">
            <w:pPr>
              <w:pStyle w:val="acctfourfigures"/>
              <w:tabs>
                <w:tab w:val="clear" w:pos="765"/>
                <w:tab w:val="decimal" w:pos="1003"/>
              </w:tabs>
              <w:spacing w:line="240" w:lineRule="atLeast"/>
              <w:ind w:left="-115" w:right="-101"/>
              <w:rPr>
                <w:b/>
                <w:bCs/>
                <w:szCs w:val="22"/>
              </w:rPr>
            </w:pPr>
          </w:p>
        </w:tc>
        <w:tc>
          <w:tcPr>
            <w:tcW w:w="1251" w:type="dxa"/>
            <w:tcBorders>
              <w:bottom w:val="single" w:sz="4" w:space="0" w:color="auto"/>
            </w:tcBorders>
            <w:vAlign w:val="bottom"/>
          </w:tcPr>
          <w:p w14:paraId="6DEFD5B7" w14:textId="62DFE546" w:rsidR="00DB7188" w:rsidRPr="000E1568" w:rsidRDefault="00DB7188" w:rsidP="00DB7188">
            <w:pPr>
              <w:pStyle w:val="acctfourfigures"/>
              <w:tabs>
                <w:tab w:val="clear" w:pos="765"/>
                <w:tab w:val="decimal" w:pos="1003"/>
              </w:tabs>
              <w:spacing w:line="240" w:lineRule="atLeast"/>
              <w:ind w:left="-115" w:right="-101"/>
              <w:rPr>
                <w:b/>
                <w:bCs/>
                <w:szCs w:val="22"/>
              </w:rPr>
            </w:pPr>
            <w:r w:rsidRPr="000E1568">
              <w:rPr>
                <w:b/>
                <w:bCs/>
                <w:szCs w:val="22"/>
              </w:rPr>
              <w:t>1</w:t>
            </w:r>
          </w:p>
        </w:tc>
      </w:tr>
      <w:tr w:rsidR="00DB7188" w:rsidRPr="000E1568" w14:paraId="4E2F2CEF" w14:textId="77777777" w:rsidTr="0092598B">
        <w:trPr>
          <w:cantSplit/>
          <w:trHeight w:val="189"/>
        </w:trPr>
        <w:tc>
          <w:tcPr>
            <w:tcW w:w="3573" w:type="dxa"/>
            <w:vAlign w:val="bottom"/>
          </w:tcPr>
          <w:p w14:paraId="442E729A" w14:textId="77777777" w:rsidR="00DB7188" w:rsidRPr="000E1568" w:rsidRDefault="00DB7188" w:rsidP="00DB7188">
            <w:pPr>
              <w:spacing w:line="240" w:lineRule="atLeast"/>
              <w:ind w:left="191" w:hanging="191"/>
              <w:rPr>
                <w:rFonts w:cs="Times New Roman"/>
                <w:szCs w:val="22"/>
              </w:rPr>
            </w:pPr>
          </w:p>
        </w:tc>
        <w:tc>
          <w:tcPr>
            <w:tcW w:w="180" w:type="dxa"/>
            <w:vAlign w:val="bottom"/>
          </w:tcPr>
          <w:p w14:paraId="44EF546A" w14:textId="77777777" w:rsidR="00DB7188" w:rsidRPr="000E1568" w:rsidRDefault="00DB7188" w:rsidP="00DB7188">
            <w:pPr>
              <w:spacing w:line="240" w:lineRule="atLeast"/>
              <w:jc w:val="center"/>
              <w:rPr>
                <w:rFonts w:cs="Times New Roman"/>
                <w:szCs w:val="22"/>
              </w:rPr>
            </w:pPr>
          </w:p>
        </w:tc>
        <w:tc>
          <w:tcPr>
            <w:tcW w:w="1260" w:type="dxa"/>
            <w:tcBorders>
              <w:top w:val="nil"/>
              <w:bottom w:val="nil"/>
            </w:tcBorders>
            <w:shd w:val="clear" w:color="auto" w:fill="auto"/>
            <w:vAlign w:val="bottom"/>
          </w:tcPr>
          <w:p w14:paraId="2C863183" w14:textId="77777777"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bottom w:val="nil"/>
            </w:tcBorders>
            <w:vAlign w:val="bottom"/>
          </w:tcPr>
          <w:p w14:paraId="3326419D"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bottom w:val="nil"/>
            </w:tcBorders>
            <w:vAlign w:val="bottom"/>
          </w:tcPr>
          <w:p w14:paraId="5DAFE166" w14:textId="77777777"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Borders>
              <w:bottom w:val="nil"/>
            </w:tcBorders>
            <w:vAlign w:val="bottom"/>
          </w:tcPr>
          <w:p w14:paraId="3F66FD31"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11" w:type="dxa"/>
            <w:tcBorders>
              <w:bottom w:val="nil"/>
            </w:tcBorders>
            <w:shd w:val="clear" w:color="auto" w:fill="auto"/>
            <w:vAlign w:val="bottom"/>
          </w:tcPr>
          <w:p w14:paraId="6D0C134B"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Borders>
              <w:bottom w:val="nil"/>
            </w:tcBorders>
            <w:vAlign w:val="bottom"/>
          </w:tcPr>
          <w:p w14:paraId="034D23EE"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bottom w:val="nil"/>
            </w:tcBorders>
            <w:vAlign w:val="bottom"/>
          </w:tcPr>
          <w:p w14:paraId="4168025B" w14:textId="77777777" w:rsidR="00DB7188" w:rsidRPr="000E1568" w:rsidRDefault="00DB7188" w:rsidP="00DB7188">
            <w:pPr>
              <w:pStyle w:val="acctfourfigures"/>
              <w:tabs>
                <w:tab w:val="clear" w:pos="765"/>
                <w:tab w:val="decimal" w:pos="1003"/>
              </w:tabs>
              <w:spacing w:line="240" w:lineRule="atLeast"/>
              <w:ind w:left="-115" w:right="-101"/>
              <w:rPr>
                <w:szCs w:val="22"/>
              </w:rPr>
            </w:pPr>
          </w:p>
        </w:tc>
      </w:tr>
      <w:tr w:rsidR="00DB7188" w:rsidRPr="000E1568" w14:paraId="05112922" w14:textId="77777777" w:rsidTr="0092598B">
        <w:trPr>
          <w:cantSplit/>
          <w:trHeight w:val="243"/>
        </w:trPr>
        <w:tc>
          <w:tcPr>
            <w:tcW w:w="3573" w:type="dxa"/>
            <w:vAlign w:val="bottom"/>
          </w:tcPr>
          <w:p w14:paraId="02DBAF6F" w14:textId="77777777" w:rsidR="00DB7188" w:rsidRPr="000E1568" w:rsidRDefault="00DB7188" w:rsidP="00DB7188">
            <w:pPr>
              <w:spacing w:line="240" w:lineRule="atLeast"/>
              <w:ind w:left="191" w:hanging="191"/>
              <w:rPr>
                <w:rFonts w:cs="Times New Roman"/>
                <w:szCs w:val="22"/>
              </w:rPr>
            </w:pPr>
            <w:r w:rsidRPr="000E1568">
              <w:rPr>
                <w:rFonts w:cs="Times New Roman"/>
                <w:szCs w:val="22"/>
              </w:rPr>
              <w:t xml:space="preserve">Current assets </w:t>
            </w:r>
          </w:p>
        </w:tc>
        <w:tc>
          <w:tcPr>
            <w:tcW w:w="180" w:type="dxa"/>
          </w:tcPr>
          <w:p w14:paraId="40E5EA4C" w14:textId="77777777" w:rsidR="00DB7188" w:rsidRPr="000E1568" w:rsidRDefault="00DB7188" w:rsidP="00DB7188">
            <w:pPr>
              <w:spacing w:line="240" w:lineRule="atLeast"/>
              <w:jc w:val="center"/>
              <w:rPr>
                <w:rFonts w:cs="Times New Roman"/>
                <w:szCs w:val="22"/>
              </w:rPr>
            </w:pPr>
          </w:p>
        </w:tc>
        <w:tc>
          <w:tcPr>
            <w:tcW w:w="1260" w:type="dxa"/>
            <w:tcBorders>
              <w:top w:val="nil"/>
            </w:tcBorders>
            <w:shd w:val="clear" w:color="auto" w:fill="auto"/>
          </w:tcPr>
          <w:p w14:paraId="4F5A4F8F" w14:textId="19C251F2"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6AB0BA5"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tcBorders>
          </w:tcPr>
          <w:p w14:paraId="7AEAABF4" w14:textId="28261EC4"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Borders>
              <w:top w:val="nil"/>
            </w:tcBorders>
          </w:tcPr>
          <w:p w14:paraId="17D3A8E1"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11" w:type="dxa"/>
            <w:tcBorders>
              <w:top w:val="nil"/>
            </w:tcBorders>
            <w:shd w:val="clear" w:color="auto" w:fill="auto"/>
          </w:tcPr>
          <w:p w14:paraId="2E026F52" w14:textId="26A29DFE"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187</w:t>
            </w:r>
          </w:p>
        </w:tc>
        <w:tc>
          <w:tcPr>
            <w:tcW w:w="180" w:type="dxa"/>
            <w:tcBorders>
              <w:top w:val="nil"/>
            </w:tcBorders>
          </w:tcPr>
          <w:p w14:paraId="2E755D61" w14:textId="77777777" w:rsidR="00DB7188" w:rsidRPr="000E1568" w:rsidRDefault="00DB7188" w:rsidP="00DB7188">
            <w:pPr>
              <w:tabs>
                <w:tab w:val="decimal" w:pos="1003"/>
              </w:tabs>
              <w:spacing w:line="240" w:lineRule="atLeast"/>
              <w:ind w:left="-115" w:right="-101"/>
              <w:rPr>
                <w:rFonts w:cs="Times New Roman"/>
                <w:szCs w:val="22"/>
                <w:lang w:val="en-GB" w:bidi="ar-SA"/>
              </w:rPr>
            </w:pPr>
          </w:p>
        </w:tc>
        <w:tc>
          <w:tcPr>
            <w:tcW w:w="1251" w:type="dxa"/>
            <w:tcBorders>
              <w:top w:val="nil"/>
            </w:tcBorders>
          </w:tcPr>
          <w:p w14:paraId="678C1BBE" w14:textId="36D27D23"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41</w:t>
            </w:r>
          </w:p>
        </w:tc>
      </w:tr>
      <w:tr w:rsidR="00DB7188" w:rsidRPr="000E1568" w14:paraId="28E172D1" w14:textId="77777777" w:rsidTr="0092598B">
        <w:trPr>
          <w:cantSplit/>
        </w:trPr>
        <w:tc>
          <w:tcPr>
            <w:tcW w:w="3573" w:type="dxa"/>
          </w:tcPr>
          <w:p w14:paraId="7E63C069" w14:textId="77777777" w:rsidR="00DB7188" w:rsidRPr="000E1568" w:rsidRDefault="00DB7188" w:rsidP="00DB7188">
            <w:pPr>
              <w:spacing w:line="240" w:lineRule="atLeast"/>
              <w:ind w:left="191" w:hanging="191"/>
              <w:rPr>
                <w:rFonts w:cs="Times New Roman"/>
                <w:szCs w:val="22"/>
              </w:rPr>
            </w:pPr>
            <w:r w:rsidRPr="000E1568">
              <w:rPr>
                <w:rFonts w:cs="Times New Roman"/>
                <w:szCs w:val="22"/>
              </w:rPr>
              <w:t xml:space="preserve">Non-current assets </w:t>
            </w:r>
          </w:p>
        </w:tc>
        <w:tc>
          <w:tcPr>
            <w:tcW w:w="180" w:type="dxa"/>
          </w:tcPr>
          <w:p w14:paraId="53D96BC9" w14:textId="77777777" w:rsidR="00DB7188" w:rsidRPr="000E1568" w:rsidRDefault="00DB7188" w:rsidP="00DB7188">
            <w:pPr>
              <w:spacing w:line="240" w:lineRule="atLeast"/>
              <w:jc w:val="center"/>
              <w:rPr>
                <w:rFonts w:cs="Times New Roman"/>
                <w:szCs w:val="22"/>
              </w:rPr>
            </w:pPr>
          </w:p>
        </w:tc>
        <w:tc>
          <w:tcPr>
            <w:tcW w:w="1260" w:type="dxa"/>
            <w:tcBorders>
              <w:top w:val="nil"/>
            </w:tcBorders>
            <w:shd w:val="clear" w:color="auto" w:fill="auto"/>
          </w:tcPr>
          <w:p w14:paraId="5708F0BC" w14:textId="4ECE7686"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0D0839A9"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tcBorders>
          </w:tcPr>
          <w:p w14:paraId="0F98C850" w14:textId="59771839"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Pr>
          <w:p w14:paraId="73495636"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11" w:type="dxa"/>
            <w:shd w:val="clear" w:color="auto" w:fill="auto"/>
          </w:tcPr>
          <w:p w14:paraId="5F7D5BD0" w14:textId="4793F270"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13,686</w:t>
            </w:r>
          </w:p>
        </w:tc>
        <w:tc>
          <w:tcPr>
            <w:tcW w:w="180" w:type="dxa"/>
          </w:tcPr>
          <w:p w14:paraId="673820B0" w14:textId="77777777" w:rsidR="00DB7188" w:rsidRPr="000E1568" w:rsidRDefault="00DB7188" w:rsidP="00DB7188">
            <w:pPr>
              <w:tabs>
                <w:tab w:val="decimal" w:pos="1003"/>
              </w:tabs>
              <w:spacing w:line="240" w:lineRule="atLeast"/>
              <w:ind w:left="-115" w:right="-101"/>
              <w:rPr>
                <w:rFonts w:cs="Times New Roman"/>
                <w:szCs w:val="22"/>
                <w:lang w:val="en-GB" w:bidi="ar-SA"/>
              </w:rPr>
            </w:pPr>
          </w:p>
        </w:tc>
        <w:tc>
          <w:tcPr>
            <w:tcW w:w="1251" w:type="dxa"/>
          </w:tcPr>
          <w:p w14:paraId="6F4AEFE1" w14:textId="558CCDDA"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11,788</w:t>
            </w:r>
          </w:p>
        </w:tc>
      </w:tr>
      <w:tr w:rsidR="00DB7188" w:rsidRPr="000E1568" w14:paraId="6ACB0966" w14:textId="77777777" w:rsidTr="0092598B">
        <w:trPr>
          <w:cantSplit/>
          <w:trHeight w:val="110"/>
        </w:trPr>
        <w:tc>
          <w:tcPr>
            <w:tcW w:w="3573" w:type="dxa"/>
            <w:vAlign w:val="bottom"/>
          </w:tcPr>
          <w:p w14:paraId="6BFE7AF0" w14:textId="77777777" w:rsidR="00DB7188" w:rsidRPr="000E1568" w:rsidRDefault="00DB7188" w:rsidP="00DB7188">
            <w:pPr>
              <w:tabs>
                <w:tab w:val="left" w:pos="540"/>
              </w:tabs>
              <w:spacing w:line="240" w:lineRule="atLeast"/>
              <w:ind w:left="191" w:hanging="191"/>
              <w:rPr>
                <w:rFonts w:cs="Times New Roman"/>
                <w:b/>
                <w:bCs/>
                <w:i/>
                <w:iCs/>
                <w:szCs w:val="22"/>
              </w:rPr>
            </w:pPr>
            <w:r w:rsidRPr="000E1568">
              <w:rPr>
                <w:rFonts w:cs="Times New Roman"/>
                <w:szCs w:val="22"/>
              </w:rPr>
              <w:t xml:space="preserve">Current liabilities </w:t>
            </w:r>
          </w:p>
        </w:tc>
        <w:tc>
          <w:tcPr>
            <w:tcW w:w="180" w:type="dxa"/>
          </w:tcPr>
          <w:p w14:paraId="1CBF402D" w14:textId="77777777" w:rsidR="00DB7188" w:rsidRPr="000E1568" w:rsidRDefault="00DB7188" w:rsidP="00DB7188">
            <w:pPr>
              <w:tabs>
                <w:tab w:val="left" w:pos="540"/>
              </w:tabs>
              <w:spacing w:line="240" w:lineRule="atLeast"/>
              <w:jc w:val="center"/>
              <w:rPr>
                <w:rFonts w:cs="Times New Roman"/>
                <w:b/>
                <w:bCs/>
                <w:szCs w:val="22"/>
              </w:rPr>
            </w:pPr>
          </w:p>
        </w:tc>
        <w:tc>
          <w:tcPr>
            <w:tcW w:w="1260" w:type="dxa"/>
            <w:tcBorders>
              <w:top w:val="nil"/>
            </w:tcBorders>
            <w:shd w:val="clear" w:color="auto" w:fill="auto"/>
          </w:tcPr>
          <w:p w14:paraId="700DC2E8" w14:textId="61A5C2B4"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AFB1FD6"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tcBorders>
          </w:tcPr>
          <w:p w14:paraId="6F0141C3" w14:textId="48E92670"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Pr>
          <w:p w14:paraId="1E44BAB2"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11" w:type="dxa"/>
            <w:shd w:val="clear" w:color="auto" w:fill="auto"/>
          </w:tcPr>
          <w:p w14:paraId="4DBB0505" w14:textId="11C89260"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(530)</w:t>
            </w:r>
          </w:p>
        </w:tc>
        <w:tc>
          <w:tcPr>
            <w:tcW w:w="180" w:type="dxa"/>
          </w:tcPr>
          <w:p w14:paraId="1ABC802A"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Pr>
          <w:p w14:paraId="4C8D7B96" w14:textId="4E44108E"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cs/>
                <w:lang w:bidi="th-TH"/>
              </w:rPr>
              <w:t>(</w:t>
            </w:r>
            <w:r w:rsidRPr="000E1568">
              <w:rPr>
                <w:szCs w:val="22"/>
              </w:rPr>
              <w:t>143</w:t>
            </w:r>
            <w:r w:rsidRPr="000E1568">
              <w:rPr>
                <w:szCs w:val="22"/>
                <w:cs/>
                <w:lang w:bidi="th-TH"/>
              </w:rPr>
              <w:t>)</w:t>
            </w:r>
          </w:p>
        </w:tc>
      </w:tr>
      <w:tr w:rsidR="00DB7188" w:rsidRPr="000E1568" w14:paraId="77B23AC6" w14:textId="77777777" w:rsidTr="0092598B">
        <w:trPr>
          <w:cantSplit/>
          <w:trHeight w:val="207"/>
        </w:trPr>
        <w:tc>
          <w:tcPr>
            <w:tcW w:w="3573" w:type="dxa"/>
          </w:tcPr>
          <w:p w14:paraId="0A347B14" w14:textId="77777777" w:rsidR="00DB7188" w:rsidRPr="000E1568" w:rsidRDefault="00DB7188" w:rsidP="00DB7188">
            <w:pPr>
              <w:spacing w:line="240" w:lineRule="atLeast"/>
              <w:ind w:left="-14" w:right="-115"/>
              <w:rPr>
                <w:rFonts w:cs="Times New Roman"/>
                <w:szCs w:val="22"/>
              </w:rPr>
            </w:pPr>
            <w:r w:rsidRPr="000E1568">
              <w:rPr>
                <w:rFonts w:cs="Times New Roman"/>
                <w:szCs w:val="22"/>
              </w:rPr>
              <w:t xml:space="preserve">Non-current liabilities </w:t>
            </w:r>
          </w:p>
        </w:tc>
        <w:tc>
          <w:tcPr>
            <w:tcW w:w="180" w:type="dxa"/>
          </w:tcPr>
          <w:p w14:paraId="1A626CD5" w14:textId="77777777" w:rsidR="00DB7188" w:rsidRPr="000E1568" w:rsidRDefault="00DB7188" w:rsidP="00DB7188">
            <w:pPr>
              <w:tabs>
                <w:tab w:val="left" w:pos="540"/>
              </w:tabs>
              <w:spacing w:line="240" w:lineRule="atLeast"/>
              <w:jc w:val="center"/>
              <w:rPr>
                <w:rFonts w:cs="Times New Roman"/>
                <w:b/>
                <w:bCs/>
                <w:szCs w:val="22"/>
              </w:rPr>
            </w:pPr>
          </w:p>
        </w:tc>
        <w:tc>
          <w:tcPr>
            <w:tcW w:w="1260" w:type="dxa"/>
            <w:tcBorders>
              <w:top w:val="nil"/>
              <w:bottom w:val="nil"/>
            </w:tcBorders>
            <w:shd w:val="clear" w:color="auto" w:fill="auto"/>
          </w:tcPr>
          <w:p w14:paraId="4CF5F48E" w14:textId="2F2B4CEE"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bottom w:val="nil"/>
            </w:tcBorders>
          </w:tcPr>
          <w:p w14:paraId="12B3C8E0"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bottom w:val="nil"/>
            </w:tcBorders>
          </w:tcPr>
          <w:p w14:paraId="162DF253" w14:textId="33746776"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Pr>
          <w:p w14:paraId="7BB60F6C"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shd w:val="clear" w:color="auto" w:fill="auto"/>
          </w:tcPr>
          <w:p w14:paraId="127AA80F" w14:textId="56A41EA0"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(14,060)</w:t>
            </w:r>
          </w:p>
        </w:tc>
        <w:tc>
          <w:tcPr>
            <w:tcW w:w="180" w:type="dxa"/>
          </w:tcPr>
          <w:p w14:paraId="068E0AD0"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tcPr>
          <w:p w14:paraId="12418C5B" w14:textId="28BE2A63" w:rsidR="00DB7188" w:rsidRPr="000E1568" w:rsidRDefault="00DB7188" w:rsidP="00DB7188">
            <w:pPr>
              <w:pStyle w:val="acctfourfigures"/>
              <w:tabs>
                <w:tab w:val="clear" w:pos="765"/>
                <w:tab w:val="decimal" w:pos="1003"/>
              </w:tabs>
              <w:spacing w:line="240" w:lineRule="atLeast"/>
              <w:ind w:left="-115" w:right="-101"/>
              <w:rPr>
                <w:szCs w:val="22"/>
              </w:rPr>
            </w:pPr>
            <w:r w:rsidRPr="000E1568">
              <w:rPr>
                <w:szCs w:val="22"/>
                <w:cs/>
                <w:lang w:bidi="th-TH"/>
              </w:rPr>
              <w:t>(</w:t>
            </w:r>
            <w:r w:rsidRPr="000E1568">
              <w:rPr>
                <w:szCs w:val="22"/>
              </w:rPr>
              <w:t>12,406</w:t>
            </w:r>
            <w:r w:rsidRPr="000E1568">
              <w:rPr>
                <w:szCs w:val="22"/>
                <w:cs/>
                <w:lang w:bidi="th-TH"/>
              </w:rPr>
              <w:t>)</w:t>
            </w:r>
          </w:p>
        </w:tc>
      </w:tr>
      <w:tr w:rsidR="00DB7188" w:rsidRPr="000E1568" w14:paraId="3FA7227C" w14:textId="77777777" w:rsidTr="0092598B">
        <w:trPr>
          <w:cantSplit/>
          <w:trHeight w:val="110"/>
        </w:trPr>
        <w:tc>
          <w:tcPr>
            <w:tcW w:w="3573" w:type="dxa"/>
            <w:vAlign w:val="bottom"/>
          </w:tcPr>
          <w:p w14:paraId="0B85B538" w14:textId="77777777" w:rsidR="00DB7188" w:rsidRPr="000E1568" w:rsidRDefault="00DB7188" w:rsidP="00DB7188">
            <w:pPr>
              <w:spacing w:line="240" w:lineRule="atLeast"/>
              <w:ind w:left="-14" w:right="-115"/>
              <w:rPr>
                <w:rFonts w:cs="Times New Roman"/>
                <w:szCs w:val="22"/>
              </w:rPr>
            </w:pPr>
            <w:r w:rsidRPr="000E1568">
              <w:rPr>
                <w:rFonts w:cs="Times New Roman"/>
                <w:szCs w:val="22"/>
              </w:rPr>
              <w:t>Net assets</w:t>
            </w:r>
          </w:p>
        </w:tc>
        <w:tc>
          <w:tcPr>
            <w:tcW w:w="180" w:type="dxa"/>
          </w:tcPr>
          <w:p w14:paraId="2385DF6A" w14:textId="77777777" w:rsidR="00DB7188" w:rsidRPr="000E1568" w:rsidRDefault="00DB7188" w:rsidP="00DB7188">
            <w:pPr>
              <w:tabs>
                <w:tab w:val="left" w:pos="540"/>
              </w:tabs>
              <w:spacing w:line="240" w:lineRule="atLeast"/>
              <w:jc w:val="center"/>
              <w:rPr>
                <w:rFonts w:cs="Times New Roman"/>
                <w:b/>
                <w:bCs/>
                <w:szCs w:val="22"/>
              </w:rPr>
            </w:pPr>
          </w:p>
        </w:tc>
        <w:tc>
          <w:tcPr>
            <w:tcW w:w="1260" w:type="dxa"/>
            <w:tcBorders>
              <w:top w:val="nil"/>
            </w:tcBorders>
            <w:shd w:val="clear" w:color="auto" w:fill="auto"/>
          </w:tcPr>
          <w:p w14:paraId="61D8B694" w14:textId="2B3322A0"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tcBorders>
          </w:tcPr>
          <w:p w14:paraId="51E13A22"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tcBorders>
          </w:tcPr>
          <w:p w14:paraId="4880198C" w14:textId="13B1EC5E"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Pr>
          <w:p w14:paraId="7560D89D"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11" w:type="dxa"/>
            <w:tcBorders>
              <w:top w:val="single" w:sz="4" w:space="0" w:color="auto"/>
            </w:tcBorders>
            <w:shd w:val="clear" w:color="auto" w:fill="auto"/>
          </w:tcPr>
          <w:p w14:paraId="1F62E730" w14:textId="7137D157"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(717)</w:t>
            </w:r>
          </w:p>
        </w:tc>
        <w:tc>
          <w:tcPr>
            <w:tcW w:w="180" w:type="dxa"/>
          </w:tcPr>
          <w:p w14:paraId="304BE27F"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tcPr>
          <w:p w14:paraId="6A3CF59B" w14:textId="44D3880E"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cs/>
                <w:lang w:bidi="th-TH"/>
              </w:rPr>
              <w:t>(</w:t>
            </w:r>
            <w:r w:rsidRPr="000E1568">
              <w:rPr>
                <w:szCs w:val="22"/>
              </w:rPr>
              <w:t>720</w:t>
            </w:r>
            <w:r w:rsidRPr="000E1568">
              <w:rPr>
                <w:szCs w:val="22"/>
                <w:cs/>
                <w:lang w:bidi="th-TH"/>
              </w:rPr>
              <w:t>)</w:t>
            </w:r>
          </w:p>
        </w:tc>
      </w:tr>
      <w:tr w:rsidR="00DB7188" w:rsidRPr="000E1568" w14:paraId="6811A02A" w14:textId="77777777" w:rsidTr="0092598B">
        <w:trPr>
          <w:cantSplit/>
          <w:trHeight w:val="110"/>
        </w:trPr>
        <w:tc>
          <w:tcPr>
            <w:tcW w:w="3573" w:type="dxa"/>
            <w:vAlign w:val="bottom"/>
          </w:tcPr>
          <w:p w14:paraId="09E2CD76" w14:textId="77777777" w:rsidR="00DB7188" w:rsidRPr="000E1568" w:rsidRDefault="00DB7188" w:rsidP="00DB7188">
            <w:pPr>
              <w:spacing w:line="240" w:lineRule="atLeast"/>
              <w:ind w:left="-14" w:right="-115"/>
              <w:rPr>
                <w:rFonts w:cs="Times New Roman"/>
                <w:b/>
                <w:bCs/>
                <w:szCs w:val="22"/>
              </w:rPr>
            </w:pPr>
            <w:r w:rsidRPr="000E1568">
              <w:rPr>
                <w:rFonts w:cs="Times New Roman"/>
                <w:b/>
                <w:bCs/>
                <w:szCs w:val="22"/>
              </w:rPr>
              <w:t>Shareholding percentage (%)</w:t>
            </w:r>
          </w:p>
        </w:tc>
        <w:tc>
          <w:tcPr>
            <w:tcW w:w="180" w:type="dxa"/>
          </w:tcPr>
          <w:p w14:paraId="5CF0D63F" w14:textId="77777777" w:rsidR="00DB7188" w:rsidRPr="000E1568" w:rsidRDefault="00DB7188" w:rsidP="00DB7188">
            <w:pPr>
              <w:tabs>
                <w:tab w:val="left" w:pos="540"/>
              </w:tabs>
              <w:spacing w:line="240" w:lineRule="atLeast"/>
              <w:jc w:val="center"/>
              <w:rPr>
                <w:rFonts w:cs="Times New Roman"/>
                <w:szCs w:val="22"/>
              </w:rPr>
            </w:pPr>
          </w:p>
        </w:tc>
        <w:tc>
          <w:tcPr>
            <w:tcW w:w="1260" w:type="dxa"/>
            <w:tcBorders>
              <w:top w:val="nil"/>
              <w:bottom w:val="nil"/>
            </w:tcBorders>
            <w:shd w:val="clear" w:color="auto" w:fill="auto"/>
          </w:tcPr>
          <w:p w14:paraId="1E581970" w14:textId="63C417A2"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Borders>
              <w:top w:val="nil"/>
              <w:bottom w:val="nil"/>
            </w:tcBorders>
          </w:tcPr>
          <w:p w14:paraId="34D49C67"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60" w:type="dxa"/>
            <w:tcBorders>
              <w:top w:val="nil"/>
              <w:bottom w:val="nil"/>
            </w:tcBorders>
          </w:tcPr>
          <w:p w14:paraId="5B80F688" w14:textId="2BC5851A" w:rsidR="00DB7188" w:rsidRPr="000E1568" w:rsidRDefault="00DB7188" w:rsidP="00DB7188">
            <w:pPr>
              <w:pStyle w:val="acctfourfigures"/>
              <w:tabs>
                <w:tab w:val="clear" w:pos="765"/>
                <w:tab w:val="decimal" w:pos="738"/>
              </w:tabs>
              <w:spacing w:line="240" w:lineRule="atLeast"/>
              <w:ind w:right="-101"/>
              <w:rPr>
                <w:szCs w:val="22"/>
              </w:rPr>
            </w:pPr>
          </w:p>
        </w:tc>
        <w:tc>
          <w:tcPr>
            <w:tcW w:w="184" w:type="dxa"/>
          </w:tcPr>
          <w:p w14:paraId="7D7E9472"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shd w:val="clear" w:color="auto" w:fill="auto"/>
          </w:tcPr>
          <w:p w14:paraId="7C11DFD5" w14:textId="0566E20E" w:rsidR="00DB7188" w:rsidRPr="00DD4CB5" w:rsidRDefault="00DB7188" w:rsidP="00DB7188">
            <w:pPr>
              <w:pStyle w:val="acctfourfigures"/>
              <w:tabs>
                <w:tab w:val="clear" w:pos="765"/>
                <w:tab w:val="decimal" w:pos="1003"/>
              </w:tabs>
              <w:spacing w:line="240" w:lineRule="atLeast"/>
              <w:ind w:right="-101"/>
              <w:rPr>
                <w:szCs w:val="22"/>
              </w:rPr>
            </w:pPr>
            <w:r w:rsidRPr="00DD4CB5">
              <w:rPr>
                <w:szCs w:val="22"/>
              </w:rPr>
              <w:t>50</w:t>
            </w:r>
          </w:p>
        </w:tc>
        <w:tc>
          <w:tcPr>
            <w:tcW w:w="180" w:type="dxa"/>
          </w:tcPr>
          <w:p w14:paraId="54C4E97C" w14:textId="77777777" w:rsidR="00DB7188" w:rsidRPr="005079F4" w:rsidRDefault="00DB7188" w:rsidP="00DB7188">
            <w:pPr>
              <w:pStyle w:val="acctfourfigures"/>
              <w:tabs>
                <w:tab w:val="clear" w:pos="765"/>
                <w:tab w:val="decimal" w:pos="1003"/>
              </w:tabs>
              <w:spacing w:line="240" w:lineRule="atLeast"/>
              <w:ind w:left="-115" w:right="-101"/>
              <w:rPr>
                <w:b/>
                <w:bCs/>
                <w:szCs w:val="22"/>
              </w:rPr>
            </w:pPr>
          </w:p>
        </w:tc>
        <w:tc>
          <w:tcPr>
            <w:tcW w:w="1251" w:type="dxa"/>
            <w:tcBorders>
              <w:bottom w:val="single" w:sz="4" w:space="0" w:color="auto"/>
            </w:tcBorders>
          </w:tcPr>
          <w:p w14:paraId="213E24AC" w14:textId="56EDD1EA" w:rsidR="00DB7188" w:rsidRPr="00DD4CB5" w:rsidRDefault="00DB7188" w:rsidP="00DB7188">
            <w:pPr>
              <w:pStyle w:val="acctfourfigures"/>
              <w:tabs>
                <w:tab w:val="clear" w:pos="765"/>
                <w:tab w:val="decimal" w:pos="1003"/>
              </w:tabs>
              <w:spacing w:line="240" w:lineRule="atLeast"/>
              <w:ind w:left="-115" w:right="-101"/>
              <w:rPr>
                <w:szCs w:val="22"/>
              </w:rPr>
            </w:pPr>
            <w:r w:rsidRPr="00DD4CB5">
              <w:rPr>
                <w:szCs w:val="22"/>
              </w:rPr>
              <w:t>50</w:t>
            </w:r>
          </w:p>
        </w:tc>
      </w:tr>
      <w:tr w:rsidR="00DB7188" w:rsidRPr="000E1568" w14:paraId="0F6A430C" w14:textId="77777777" w:rsidTr="0092598B">
        <w:trPr>
          <w:cantSplit/>
          <w:trHeight w:val="110"/>
        </w:trPr>
        <w:tc>
          <w:tcPr>
            <w:tcW w:w="3573" w:type="dxa"/>
            <w:vAlign w:val="bottom"/>
          </w:tcPr>
          <w:p w14:paraId="073A689E" w14:textId="667B0080" w:rsidR="00DB7188" w:rsidRPr="000E1568" w:rsidRDefault="00925CC3" w:rsidP="00DB7188">
            <w:pPr>
              <w:spacing w:line="240" w:lineRule="atLeast"/>
              <w:ind w:left="-14" w:right="-115"/>
              <w:rPr>
                <w:rFonts w:cs="Times New Roman"/>
                <w:szCs w:val="22"/>
              </w:rPr>
            </w:pPr>
            <w:r w:rsidRPr="000E1568">
              <w:rPr>
                <w:rFonts w:cs="Times New Roman"/>
                <w:szCs w:val="22"/>
              </w:rPr>
              <w:t>Group’s s</w:t>
            </w:r>
            <w:r w:rsidR="00DB7188" w:rsidRPr="000E1568">
              <w:rPr>
                <w:rFonts w:cs="Times New Roman"/>
                <w:szCs w:val="22"/>
              </w:rPr>
              <w:t xml:space="preserve">hare of net assets </w:t>
            </w:r>
          </w:p>
        </w:tc>
        <w:tc>
          <w:tcPr>
            <w:tcW w:w="180" w:type="dxa"/>
          </w:tcPr>
          <w:p w14:paraId="66CC2474" w14:textId="77777777" w:rsidR="00DB7188" w:rsidRPr="000E1568" w:rsidRDefault="00DB7188" w:rsidP="00DB7188">
            <w:pPr>
              <w:tabs>
                <w:tab w:val="left" w:pos="540"/>
              </w:tabs>
              <w:spacing w:line="240" w:lineRule="atLeast"/>
              <w:jc w:val="center"/>
              <w:rPr>
                <w:rFonts w:cs="Times New Roman"/>
                <w:szCs w:val="22"/>
              </w:rPr>
            </w:pPr>
          </w:p>
        </w:tc>
        <w:tc>
          <w:tcPr>
            <w:tcW w:w="1260" w:type="dxa"/>
            <w:tcBorders>
              <w:top w:val="nil"/>
            </w:tcBorders>
            <w:shd w:val="clear" w:color="auto" w:fill="auto"/>
          </w:tcPr>
          <w:p w14:paraId="409F52AD" w14:textId="74CB94F0" w:rsidR="00DB7188" w:rsidRPr="000E1568" w:rsidRDefault="00DB7188" w:rsidP="00DB7188">
            <w:pPr>
              <w:pStyle w:val="acctfourfigures"/>
              <w:tabs>
                <w:tab w:val="clear" w:pos="765"/>
                <w:tab w:val="decimal" w:pos="1003"/>
              </w:tabs>
              <w:spacing w:line="240" w:lineRule="atLeast"/>
              <w:ind w:right="-101"/>
              <w:rPr>
                <w:szCs w:val="22"/>
              </w:rPr>
            </w:pPr>
          </w:p>
        </w:tc>
        <w:tc>
          <w:tcPr>
            <w:tcW w:w="180" w:type="dxa"/>
            <w:tcBorders>
              <w:top w:val="nil"/>
            </w:tcBorders>
          </w:tcPr>
          <w:p w14:paraId="3B339D33" w14:textId="77777777" w:rsidR="00DB7188" w:rsidRPr="000E1568" w:rsidRDefault="00DB7188" w:rsidP="00DB7188">
            <w:pPr>
              <w:pStyle w:val="acctfourfigures"/>
              <w:tabs>
                <w:tab w:val="clear" w:pos="765"/>
                <w:tab w:val="decimal" w:pos="1003"/>
              </w:tabs>
              <w:spacing w:line="240" w:lineRule="atLeast"/>
              <w:ind w:right="-101"/>
              <w:rPr>
                <w:szCs w:val="22"/>
              </w:rPr>
            </w:pPr>
          </w:p>
        </w:tc>
        <w:tc>
          <w:tcPr>
            <w:tcW w:w="1260" w:type="dxa"/>
            <w:tcBorders>
              <w:top w:val="nil"/>
            </w:tcBorders>
          </w:tcPr>
          <w:p w14:paraId="46228C03" w14:textId="538FFDB4" w:rsidR="00DB7188" w:rsidRPr="000E1568" w:rsidRDefault="00DB7188" w:rsidP="00DB7188">
            <w:pPr>
              <w:pStyle w:val="acctfourfigures"/>
              <w:tabs>
                <w:tab w:val="clear" w:pos="765"/>
                <w:tab w:val="decimal" w:pos="738"/>
              </w:tabs>
              <w:spacing w:line="240" w:lineRule="atLeast"/>
              <w:ind w:right="-101"/>
              <w:rPr>
                <w:szCs w:val="22"/>
              </w:rPr>
            </w:pPr>
          </w:p>
        </w:tc>
        <w:tc>
          <w:tcPr>
            <w:tcW w:w="184" w:type="dxa"/>
          </w:tcPr>
          <w:p w14:paraId="36622ACE"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11" w:type="dxa"/>
            <w:tcBorders>
              <w:top w:val="single" w:sz="4" w:space="0" w:color="auto"/>
            </w:tcBorders>
            <w:shd w:val="clear" w:color="auto" w:fill="auto"/>
            <w:vAlign w:val="bottom"/>
          </w:tcPr>
          <w:p w14:paraId="6F10E0E6" w14:textId="56FAF8D8"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(359)</w:t>
            </w:r>
          </w:p>
        </w:tc>
        <w:tc>
          <w:tcPr>
            <w:tcW w:w="180" w:type="dxa"/>
          </w:tcPr>
          <w:p w14:paraId="7590BD01"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top w:val="single" w:sz="4" w:space="0" w:color="auto"/>
            </w:tcBorders>
            <w:vAlign w:val="bottom"/>
          </w:tcPr>
          <w:p w14:paraId="4CAFCD78" w14:textId="5A633380" w:rsidR="00DB7188" w:rsidRPr="000E1568" w:rsidRDefault="00DB7188" w:rsidP="00DB7188">
            <w:pPr>
              <w:pStyle w:val="acctfourfigures"/>
              <w:tabs>
                <w:tab w:val="clear" w:pos="765"/>
                <w:tab w:val="decimal" w:pos="1003"/>
              </w:tabs>
              <w:spacing w:line="240" w:lineRule="atLeast"/>
              <w:ind w:left="-115" w:right="-101"/>
              <w:rPr>
                <w:szCs w:val="22"/>
              </w:rPr>
            </w:pPr>
            <w:r w:rsidRPr="000E1568">
              <w:rPr>
                <w:szCs w:val="22"/>
                <w:cs/>
                <w:lang w:bidi="th-TH"/>
              </w:rPr>
              <w:t>(</w:t>
            </w:r>
            <w:r w:rsidRPr="000E1568">
              <w:rPr>
                <w:szCs w:val="22"/>
              </w:rPr>
              <w:t>360</w:t>
            </w:r>
            <w:r w:rsidRPr="000E1568">
              <w:rPr>
                <w:szCs w:val="22"/>
                <w:cs/>
                <w:lang w:bidi="th-TH"/>
              </w:rPr>
              <w:t>)</w:t>
            </w:r>
          </w:p>
        </w:tc>
      </w:tr>
      <w:tr w:rsidR="00DB7188" w:rsidRPr="000E1568" w14:paraId="0DCC7EBA" w14:textId="77777777" w:rsidTr="0092598B">
        <w:trPr>
          <w:cantSplit/>
          <w:trHeight w:val="110"/>
        </w:trPr>
        <w:tc>
          <w:tcPr>
            <w:tcW w:w="3573" w:type="dxa"/>
            <w:vAlign w:val="bottom"/>
          </w:tcPr>
          <w:p w14:paraId="7A9ADDA6" w14:textId="294D873A" w:rsidR="00DB7188" w:rsidRPr="000E1568" w:rsidRDefault="00DB7188" w:rsidP="00DB7188">
            <w:pPr>
              <w:spacing w:line="240" w:lineRule="atLeast"/>
              <w:ind w:left="-14" w:right="-115"/>
              <w:rPr>
                <w:rFonts w:cs="Times New Roman"/>
                <w:b/>
                <w:bCs/>
                <w:i/>
                <w:iCs/>
                <w:szCs w:val="22"/>
              </w:rPr>
            </w:pPr>
            <w:r w:rsidRPr="000E1568">
              <w:rPr>
                <w:rFonts w:cs="Times New Roman"/>
                <w:szCs w:val="22"/>
              </w:rPr>
              <w:t>Elimination entries</w:t>
            </w:r>
          </w:p>
        </w:tc>
        <w:tc>
          <w:tcPr>
            <w:tcW w:w="180" w:type="dxa"/>
          </w:tcPr>
          <w:p w14:paraId="223635A6" w14:textId="77777777" w:rsidR="00DB7188" w:rsidRPr="000E1568" w:rsidRDefault="00DB7188" w:rsidP="00DB7188">
            <w:pPr>
              <w:tabs>
                <w:tab w:val="left" w:pos="540"/>
              </w:tabs>
              <w:spacing w:line="240" w:lineRule="atLeast"/>
              <w:jc w:val="center"/>
              <w:rPr>
                <w:rFonts w:cs="Times New Roman"/>
                <w:szCs w:val="22"/>
              </w:rPr>
            </w:pPr>
          </w:p>
        </w:tc>
        <w:tc>
          <w:tcPr>
            <w:tcW w:w="1260" w:type="dxa"/>
            <w:tcBorders>
              <w:top w:val="nil"/>
              <w:bottom w:val="nil"/>
            </w:tcBorders>
            <w:shd w:val="clear" w:color="auto" w:fill="auto"/>
          </w:tcPr>
          <w:p w14:paraId="14B4DD07" w14:textId="411DBB64" w:rsidR="00DB7188" w:rsidRPr="000E1568" w:rsidRDefault="00DB7188" w:rsidP="00DB7188">
            <w:pPr>
              <w:pStyle w:val="acctfourfigures"/>
              <w:tabs>
                <w:tab w:val="clear" w:pos="765"/>
                <w:tab w:val="decimal" w:pos="1003"/>
              </w:tabs>
              <w:spacing w:line="240" w:lineRule="atLeast"/>
              <w:ind w:right="-101"/>
              <w:rPr>
                <w:szCs w:val="22"/>
                <w:lang w:bidi="th-TH"/>
              </w:rPr>
            </w:pPr>
          </w:p>
        </w:tc>
        <w:tc>
          <w:tcPr>
            <w:tcW w:w="180" w:type="dxa"/>
            <w:tcBorders>
              <w:top w:val="nil"/>
              <w:bottom w:val="nil"/>
            </w:tcBorders>
          </w:tcPr>
          <w:p w14:paraId="79900019" w14:textId="77777777" w:rsidR="00DB7188" w:rsidRPr="000E1568" w:rsidRDefault="00DB7188" w:rsidP="00DB7188">
            <w:pPr>
              <w:pStyle w:val="block"/>
              <w:tabs>
                <w:tab w:val="decimal" w:pos="1003"/>
              </w:tabs>
              <w:spacing w:after="0" w:line="240" w:lineRule="atLeast"/>
              <w:ind w:left="0" w:right="-101"/>
              <w:rPr>
                <w:szCs w:val="22"/>
                <w:lang w:val="en-US" w:bidi="th-TH"/>
              </w:rPr>
            </w:pPr>
          </w:p>
        </w:tc>
        <w:tc>
          <w:tcPr>
            <w:tcW w:w="1260" w:type="dxa"/>
            <w:tcBorders>
              <w:top w:val="nil"/>
              <w:bottom w:val="nil"/>
            </w:tcBorders>
          </w:tcPr>
          <w:p w14:paraId="2460C5E1" w14:textId="5604B243" w:rsidR="00DB7188" w:rsidRPr="000E1568" w:rsidRDefault="00DB7188" w:rsidP="00DB7188">
            <w:pPr>
              <w:pStyle w:val="acctfourfigures"/>
              <w:tabs>
                <w:tab w:val="clear" w:pos="765"/>
                <w:tab w:val="decimal" w:pos="738"/>
              </w:tabs>
              <w:spacing w:line="240" w:lineRule="atLeast"/>
              <w:ind w:right="-101"/>
              <w:rPr>
                <w:szCs w:val="22"/>
                <w:lang w:bidi="th-TH"/>
              </w:rPr>
            </w:pPr>
          </w:p>
        </w:tc>
        <w:tc>
          <w:tcPr>
            <w:tcW w:w="184" w:type="dxa"/>
          </w:tcPr>
          <w:p w14:paraId="2F9419E3"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11" w:type="dxa"/>
            <w:tcBorders>
              <w:bottom w:val="single" w:sz="4" w:space="0" w:color="auto"/>
            </w:tcBorders>
            <w:shd w:val="clear" w:color="auto" w:fill="auto"/>
            <w:vAlign w:val="bottom"/>
          </w:tcPr>
          <w:p w14:paraId="5FB1E870" w14:textId="7529546D" w:rsidR="00DB7188" w:rsidRPr="000E1568" w:rsidRDefault="00DB7188" w:rsidP="00DB7188">
            <w:pPr>
              <w:pStyle w:val="acctfourfigures"/>
              <w:tabs>
                <w:tab w:val="clear" w:pos="765"/>
                <w:tab w:val="decimal" w:pos="1003"/>
              </w:tabs>
              <w:spacing w:line="240" w:lineRule="atLeast"/>
              <w:ind w:right="-101"/>
              <w:rPr>
                <w:szCs w:val="22"/>
              </w:rPr>
            </w:pPr>
            <w:r w:rsidRPr="000E1568">
              <w:rPr>
                <w:szCs w:val="22"/>
              </w:rPr>
              <w:t>(41)</w:t>
            </w:r>
          </w:p>
        </w:tc>
        <w:tc>
          <w:tcPr>
            <w:tcW w:w="180" w:type="dxa"/>
          </w:tcPr>
          <w:p w14:paraId="472EFBC3" w14:textId="77777777" w:rsidR="00DB7188" w:rsidRPr="000E1568" w:rsidRDefault="00DB7188" w:rsidP="00DB7188">
            <w:pPr>
              <w:pStyle w:val="acctfourfigures"/>
              <w:tabs>
                <w:tab w:val="clear" w:pos="765"/>
                <w:tab w:val="decimal" w:pos="1003"/>
              </w:tabs>
              <w:spacing w:line="240" w:lineRule="atLeast"/>
              <w:ind w:left="-115" w:right="-101"/>
              <w:rPr>
                <w:szCs w:val="22"/>
              </w:rPr>
            </w:pPr>
          </w:p>
        </w:tc>
        <w:tc>
          <w:tcPr>
            <w:tcW w:w="1251" w:type="dxa"/>
            <w:tcBorders>
              <w:bottom w:val="single" w:sz="4" w:space="0" w:color="auto"/>
            </w:tcBorders>
            <w:vAlign w:val="bottom"/>
          </w:tcPr>
          <w:p w14:paraId="707D30F8" w14:textId="77CA5609" w:rsidR="00DB7188" w:rsidRPr="000E1568" w:rsidRDefault="00DB7188" w:rsidP="00DB7188">
            <w:pPr>
              <w:pStyle w:val="acctfourfigures"/>
              <w:tabs>
                <w:tab w:val="clear" w:pos="765"/>
                <w:tab w:val="decimal" w:pos="1003"/>
              </w:tabs>
              <w:spacing w:line="240" w:lineRule="atLeast"/>
              <w:ind w:left="-115" w:right="-101"/>
              <w:rPr>
                <w:szCs w:val="22"/>
              </w:rPr>
            </w:pPr>
            <w:r w:rsidRPr="000E1568">
              <w:rPr>
                <w:szCs w:val="22"/>
                <w:cs/>
                <w:lang w:bidi="th-TH"/>
              </w:rPr>
              <w:t>(</w:t>
            </w:r>
            <w:r w:rsidRPr="000E1568">
              <w:rPr>
                <w:szCs w:val="22"/>
              </w:rPr>
              <w:t>42</w:t>
            </w:r>
            <w:r w:rsidRPr="000E1568">
              <w:rPr>
                <w:szCs w:val="22"/>
                <w:cs/>
                <w:lang w:bidi="th-TH"/>
              </w:rPr>
              <w:t>)</w:t>
            </w:r>
          </w:p>
        </w:tc>
      </w:tr>
      <w:tr w:rsidR="00DB7188" w:rsidRPr="000E1568" w14:paraId="0D4FEC26" w14:textId="77777777" w:rsidTr="0092598B">
        <w:trPr>
          <w:cantSplit/>
          <w:trHeight w:val="110"/>
        </w:trPr>
        <w:tc>
          <w:tcPr>
            <w:tcW w:w="3573" w:type="dxa"/>
          </w:tcPr>
          <w:p w14:paraId="792656F2" w14:textId="77777777" w:rsidR="00DB7188" w:rsidRPr="000E1568" w:rsidRDefault="00DB7188" w:rsidP="00DB7188">
            <w:pPr>
              <w:spacing w:line="240" w:lineRule="atLeast"/>
              <w:ind w:left="-14" w:right="-115"/>
              <w:rPr>
                <w:rFonts w:cs="Times New Roman"/>
                <w:b/>
                <w:bCs/>
                <w:szCs w:val="22"/>
              </w:rPr>
            </w:pPr>
            <w:r w:rsidRPr="000E1568">
              <w:rPr>
                <w:rFonts w:cs="Times New Roman"/>
                <w:b/>
                <w:bCs/>
                <w:szCs w:val="22"/>
              </w:rPr>
              <w:t>Carrying amounts of associates</w:t>
            </w:r>
          </w:p>
        </w:tc>
        <w:tc>
          <w:tcPr>
            <w:tcW w:w="180" w:type="dxa"/>
          </w:tcPr>
          <w:p w14:paraId="4EE276A7" w14:textId="77777777" w:rsidR="00DB7188" w:rsidRPr="000E1568" w:rsidRDefault="00DB7188" w:rsidP="00DB7188">
            <w:pPr>
              <w:tabs>
                <w:tab w:val="left" w:pos="540"/>
              </w:tabs>
              <w:spacing w:line="240" w:lineRule="atLeast"/>
              <w:jc w:val="center"/>
              <w:rPr>
                <w:rFonts w:cs="Times New Roman"/>
                <w:b/>
                <w:bCs/>
                <w:szCs w:val="22"/>
              </w:rPr>
            </w:pPr>
          </w:p>
        </w:tc>
        <w:tc>
          <w:tcPr>
            <w:tcW w:w="1260" w:type="dxa"/>
            <w:tcBorders>
              <w:top w:val="nil"/>
              <w:bottom w:val="nil"/>
            </w:tcBorders>
            <w:shd w:val="clear" w:color="auto" w:fill="auto"/>
          </w:tcPr>
          <w:p w14:paraId="60EEBE81" w14:textId="2CAABD14" w:rsidR="00DB7188" w:rsidRPr="000E1568" w:rsidRDefault="00DB7188" w:rsidP="00DB7188">
            <w:pPr>
              <w:pStyle w:val="acctfourfigures"/>
              <w:tabs>
                <w:tab w:val="clear" w:pos="765"/>
                <w:tab w:val="decimal" w:pos="1003"/>
              </w:tabs>
              <w:spacing w:line="240" w:lineRule="atLeast"/>
              <w:ind w:right="-101"/>
              <w:rPr>
                <w:b/>
                <w:bCs/>
                <w:szCs w:val="22"/>
              </w:rPr>
            </w:pPr>
          </w:p>
        </w:tc>
        <w:tc>
          <w:tcPr>
            <w:tcW w:w="180" w:type="dxa"/>
            <w:tcBorders>
              <w:top w:val="nil"/>
              <w:bottom w:val="nil"/>
            </w:tcBorders>
          </w:tcPr>
          <w:p w14:paraId="420F52E6" w14:textId="77777777" w:rsidR="00DB7188" w:rsidRPr="000E1568" w:rsidRDefault="00DB7188" w:rsidP="00DB7188">
            <w:pPr>
              <w:pStyle w:val="acctfourfigures"/>
              <w:tabs>
                <w:tab w:val="clear" w:pos="765"/>
                <w:tab w:val="decimal" w:pos="1003"/>
              </w:tabs>
              <w:spacing w:line="240" w:lineRule="atLeast"/>
              <w:ind w:right="-101"/>
              <w:rPr>
                <w:b/>
                <w:bCs/>
                <w:szCs w:val="22"/>
              </w:rPr>
            </w:pPr>
          </w:p>
        </w:tc>
        <w:tc>
          <w:tcPr>
            <w:tcW w:w="1260" w:type="dxa"/>
            <w:tcBorders>
              <w:top w:val="nil"/>
              <w:bottom w:val="nil"/>
            </w:tcBorders>
          </w:tcPr>
          <w:p w14:paraId="60EC1AF1" w14:textId="0D37A64F" w:rsidR="00DB7188" w:rsidRPr="000E1568" w:rsidRDefault="00DB7188" w:rsidP="00DB7188">
            <w:pPr>
              <w:pStyle w:val="acctfourfigures"/>
              <w:tabs>
                <w:tab w:val="clear" w:pos="765"/>
                <w:tab w:val="decimal" w:pos="738"/>
              </w:tabs>
              <w:spacing w:line="240" w:lineRule="atLeast"/>
              <w:ind w:right="-101"/>
              <w:rPr>
                <w:b/>
                <w:bCs/>
                <w:szCs w:val="22"/>
              </w:rPr>
            </w:pPr>
          </w:p>
        </w:tc>
        <w:tc>
          <w:tcPr>
            <w:tcW w:w="184" w:type="dxa"/>
          </w:tcPr>
          <w:p w14:paraId="5CD28423" w14:textId="77777777" w:rsidR="00DB7188" w:rsidRPr="000E1568" w:rsidRDefault="00DB7188" w:rsidP="00DB7188">
            <w:pPr>
              <w:pStyle w:val="acctfourfigures"/>
              <w:tabs>
                <w:tab w:val="clear" w:pos="765"/>
                <w:tab w:val="decimal" w:pos="1003"/>
              </w:tabs>
              <w:spacing w:line="240" w:lineRule="atLeast"/>
              <w:ind w:left="-115" w:right="-101"/>
              <w:rPr>
                <w:b/>
                <w:bCs/>
                <w:szCs w:val="22"/>
              </w:rPr>
            </w:pPr>
          </w:p>
        </w:tc>
        <w:tc>
          <w:tcPr>
            <w:tcW w:w="1211" w:type="dxa"/>
            <w:tcBorders>
              <w:top w:val="single" w:sz="4" w:space="0" w:color="auto"/>
              <w:bottom w:val="double" w:sz="4" w:space="0" w:color="auto"/>
            </w:tcBorders>
            <w:shd w:val="clear" w:color="auto" w:fill="auto"/>
            <w:vAlign w:val="bottom"/>
          </w:tcPr>
          <w:p w14:paraId="132424D5" w14:textId="4D98D142" w:rsidR="00DB7188" w:rsidRPr="000E1568" w:rsidRDefault="00DB7188" w:rsidP="00DB7188">
            <w:pPr>
              <w:pStyle w:val="acctfourfigures"/>
              <w:tabs>
                <w:tab w:val="clear" w:pos="765"/>
                <w:tab w:val="decimal" w:pos="1003"/>
              </w:tabs>
              <w:spacing w:line="240" w:lineRule="atLeast"/>
              <w:ind w:right="-101"/>
              <w:rPr>
                <w:b/>
                <w:bCs/>
                <w:szCs w:val="22"/>
              </w:rPr>
            </w:pPr>
            <w:r w:rsidRPr="000E1568">
              <w:rPr>
                <w:b/>
                <w:bCs/>
                <w:szCs w:val="22"/>
              </w:rPr>
              <w:t>(400)</w:t>
            </w:r>
          </w:p>
        </w:tc>
        <w:tc>
          <w:tcPr>
            <w:tcW w:w="180" w:type="dxa"/>
          </w:tcPr>
          <w:p w14:paraId="6CA5CB5B" w14:textId="77777777" w:rsidR="00DB7188" w:rsidRPr="000E1568" w:rsidRDefault="00DB7188" w:rsidP="00DB7188">
            <w:pPr>
              <w:pStyle w:val="acctfourfigures"/>
              <w:tabs>
                <w:tab w:val="clear" w:pos="765"/>
                <w:tab w:val="decimal" w:pos="1003"/>
              </w:tabs>
              <w:spacing w:line="240" w:lineRule="atLeast"/>
              <w:ind w:left="-115" w:right="-101"/>
              <w:rPr>
                <w:b/>
                <w:bCs/>
                <w:szCs w:val="22"/>
              </w:rPr>
            </w:pPr>
          </w:p>
        </w:tc>
        <w:tc>
          <w:tcPr>
            <w:tcW w:w="1251" w:type="dxa"/>
            <w:tcBorders>
              <w:top w:val="single" w:sz="4" w:space="0" w:color="auto"/>
              <w:bottom w:val="double" w:sz="4" w:space="0" w:color="auto"/>
            </w:tcBorders>
            <w:vAlign w:val="bottom"/>
          </w:tcPr>
          <w:p w14:paraId="2F7742F1" w14:textId="26A53436" w:rsidR="00DB7188" w:rsidRPr="000E1568" w:rsidRDefault="00DB7188" w:rsidP="00DB7188">
            <w:pPr>
              <w:pStyle w:val="acctfourfigures"/>
              <w:tabs>
                <w:tab w:val="clear" w:pos="765"/>
                <w:tab w:val="decimal" w:pos="1003"/>
              </w:tabs>
              <w:spacing w:line="240" w:lineRule="atLeast"/>
              <w:ind w:right="-101"/>
              <w:rPr>
                <w:b/>
                <w:bCs/>
                <w:szCs w:val="22"/>
              </w:rPr>
            </w:pPr>
            <w:r w:rsidRPr="000E1568">
              <w:rPr>
                <w:b/>
                <w:bCs/>
                <w:szCs w:val="22"/>
                <w:cs/>
                <w:lang w:bidi="th-TH"/>
              </w:rPr>
              <w:t>(</w:t>
            </w:r>
            <w:r w:rsidRPr="000E1568">
              <w:rPr>
                <w:b/>
                <w:bCs/>
                <w:szCs w:val="22"/>
              </w:rPr>
              <w:t>402</w:t>
            </w:r>
            <w:r w:rsidRPr="000E1568">
              <w:rPr>
                <w:b/>
                <w:bCs/>
                <w:szCs w:val="22"/>
                <w:cs/>
                <w:lang w:bidi="th-TH"/>
              </w:rPr>
              <w:t>)</w:t>
            </w:r>
          </w:p>
        </w:tc>
      </w:tr>
    </w:tbl>
    <w:p w14:paraId="18F0328A" w14:textId="77777777" w:rsidR="00AC75EE" w:rsidRPr="000E1568" w:rsidRDefault="00AC75EE" w:rsidP="00151D54">
      <w:pPr>
        <w:ind w:left="547" w:hanging="7"/>
        <w:jc w:val="thaiDistribute"/>
        <w:rPr>
          <w:rFonts w:cs="Times New Roman"/>
          <w:szCs w:val="22"/>
        </w:rPr>
      </w:pPr>
    </w:p>
    <w:p w14:paraId="1BFF17BB" w14:textId="77777777" w:rsidR="00151D54" w:rsidRPr="000E1568" w:rsidRDefault="00151D54" w:rsidP="00151D54">
      <w:pPr>
        <w:spacing w:line="240" w:lineRule="atLeast"/>
        <w:ind w:left="540"/>
        <w:jc w:val="thaiDistribute"/>
        <w:rPr>
          <w:rFonts w:cs="Times New Roman"/>
          <w:szCs w:val="22"/>
        </w:rPr>
        <w:sectPr w:rsidR="00151D54" w:rsidRPr="000E1568" w:rsidSect="00A90E21">
          <w:pgSz w:w="11909" w:h="16834" w:code="9"/>
          <w:pgMar w:top="691" w:right="1152" w:bottom="576" w:left="1152" w:header="706" w:footer="706" w:gutter="0"/>
          <w:paperSrc w:first="7" w:other="7"/>
          <w:cols w:space="720"/>
          <w:docGrid w:linePitch="360"/>
        </w:sectPr>
      </w:pPr>
    </w:p>
    <w:p w14:paraId="04E9617D" w14:textId="354D5914" w:rsidR="00AC75EE" w:rsidRPr="000E1568" w:rsidRDefault="00D5492C"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9</w:t>
      </w:r>
      <w:r w:rsidR="00AC75EE" w:rsidRPr="000E1568">
        <w:rPr>
          <w:rFonts w:cs="Times New Roman"/>
          <w:b/>
          <w:bCs/>
          <w:szCs w:val="22"/>
        </w:rPr>
        <w:tab/>
        <w:t xml:space="preserve">Investments in subsidiaries </w:t>
      </w:r>
    </w:p>
    <w:p w14:paraId="2693E5E6" w14:textId="12E7779B" w:rsidR="00AC75EE" w:rsidRPr="000E1568" w:rsidRDefault="00AC75EE" w:rsidP="00151D54">
      <w:pPr>
        <w:pStyle w:val="index"/>
        <w:numPr>
          <w:ilvl w:val="0"/>
          <w:numId w:val="0"/>
        </w:numPr>
        <w:tabs>
          <w:tab w:val="left" w:pos="540"/>
        </w:tabs>
        <w:jc w:val="thaiDistribute"/>
        <w:rPr>
          <w:szCs w:val="22"/>
        </w:rPr>
      </w:pPr>
    </w:p>
    <w:tbl>
      <w:tblPr>
        <w:tblW w:w="14167"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510"/>
        <w:gridCol w:w="2340"/>
        <w:gridCol w:w="810"/>
        <w:gridCol w:w="180"/>
        <w:gridCol w:w="900"/>
        <w:gridCol w:w="1017"/>
        <w:gridCol w:w="180"/>
        <w:gridCol w:w="963"/>
        <w:gridCol w:w="180"/>
        <w:gridCol w:w="900"/>
        <w:gridCol w:w="180"/>
        <w:gridCol w:w="900"/>
        <w:gridCol w:w="180"/>
        <w:gridCol w:w="846"/>
        <w:gridCol w:w="180"/>
        <w:gridCol w:w="901"/>
      </w:tblGrid>
      <w:tr w:rsidR="00AC75EE" w:rsidRPr="000E1568" w14:paraId="6D92360E" w14:textId="77777777" w:rsidTr="00AD1EAF">
        <w:trPr>
          <w:cantSplit/>
        </w:trPr>
        <w:tc>
          <w:tcPr>
            <w:tcW w:w="3510" w:type="dxa"/>
            <w:tcBorders>
              <w:top w:val="nil"/>
            </w:tcBorders>
          </w:tcPr>
          <w:p w14:paraId="539DEEEB" w14:textId="77777777" w:rsidR="00AC75EE" w:rsidRPr="000E1568" w:rsidRDefault="00AC75EE" w:rsidP="006A10E7">
            <w:pPr>
              <w:jc w:val="center"/>
              <w:rPr>
                <w:rFonts w:cs="Times New Roman"/>
                <w:szCs w:val="22"/>
              </w:rPr>
            </w:pPr>
          </w:p>
        </w:tc>
        <w:tc>
          <w:tcPr>
            <w:tcW w:w="2340" w:type="dxa"/>
            <w:tcBorders>
              <w:top w:val="nil"/>
            </w:tcBorders>
          </w:tcPr>
          <w:p w14:paraId="6CE3925F" w14:textId="77777777" w:rsidR="00AC75EE" w:rsidRPr="000E1568" w:rsidRDefault="00AC75EE" w:rsidP="006A10E7">
            <w:pPr>
              <w:jc w:val="center"/>
              <w:rPr>
                <w:rFonts w:cs="Times New Roman"/>
                <w:szCs w:val="22"/>
              </w:rPr>
            </w:pPr>
          </w:p>
        </w:tc>
        <w:tc>
          <w:tcPr>
            <w:tcW w:w="8317" w:type="dxa"/>
            <w:gridSpan w:val="14"/>
            <w:tcBorders>
              <w:top w:val="nil"/>
            </w:tcBorders>
          </w:tcPr>
          <w:p w14:paraId="71734104" w14:textId="77777777" w:rsidR="00AC75EE" w:rsidRPr="000E1568" w:rsidRDefault="00AC75EE" w:rsidP="006A10E7">
            <w:pPr>
              <w:pStyle w:val="acctmergecolhdg"/>
              <w:spacing w:line="240" w:lineRule="atLeast"/>
              <w:rPr>
                <w:szCs w:val="22"/>
                <w:lang w:val="en-US"/>
              </w:rPr>
            </w:pPr>
            <w:r w:rsidRPr="000E1568">
              <w:rPr>
                <w:b w:val="0"/>
                <w:bCs/>
                <w:szCs w:val="22"/>
                <w:rtl/>
                <w:cs/>
              </w:rPr>
              <w:t>Separate financial</w:t>
            </w:r>
            <w:r w:rsidRPr="000E1568">
              <w:rPr>
                <w:b w:val="0"/>
                <w:bCs/>
                <w:szCs w:val="22"/>
              </w:rPr>
              <w:t xml:space="preserve"> </w:t>
            </w:r>
            <w:r w:rsidRPr="000E1568">
              <w:rPr>
                <w:b w:val="0"/>
                <w:bCs/>
                <w:szCs w:val="22"/>
                <w:rtl/>
                <w:cs/>
              </w:rPr>
              <w:t>statements</w:t>
            </w:r>
          </w:p>
        </w:tc>
      </w:tr>
      <w:tr w:rsidR="00AC75EE" w:rsidRPr="000E1568" w14:paraId="023FDE9C" w14:textId="77777777" w:rsidTr="00AD1EAF">
        <w:trPr>
          <w:cantSplit/>
        </w:trPr>
        <w:tc>
          <w:tcPr>
            <w:tcW w:w="3510" w:type="dxa"/>
          </w:tcPr>
          <w:p w14:paraId="1D309DD1" w14:textId="77777777" w:rsidR="00AC75EE" w:rsidRPr="000E1568" w:rsidRDefault="00AC75EE" w:rsidP="006A10E7">
            <w:pPr>
              <w:jc w:val="center"/>
              <w:rPr>
                <w:rFonts w:cs="Times New Roman"/>
                <w:szCs w:val="22"/>
              </w:rPr>
            </w:pPr>
          </w:p>
        </w:tc>
        <w:tc>
          <w:tcPr>
            <w:tcW w:w="2340" w:type="dxa"/>
          </w:tcPr>
          <w:p w14:paraId="6D230F99" w14:textId="77777777" w:rsidR="00AC75EE" w:rsidRPr="000E1568" w:rsidRDefault="00AC75EE" w:rsidP="006A10E7">
            <w:pPr>
              <w:pStyle w:val="acctmergecolhdg"/>
              <w:spacing w:line="240" w:lineRule="atLeast"/>
              <w:ind w:left="-79" w:right="-79"/>
              <w:rPr>
                <w:b w:val="0"/>
                <w:szCs w:val="22"/>
                <w:lang w:val="en-US" w:bidi="th-TH"/>
              </w:rPr>
            </w:pPr>
          </w:p>
          <w:p w14:paraId="751A5505" w14:textId="77777777" w:rsidR="00AC75EE" w:rsidRPr="000E1568" w:rsidRDefault="00AC75EE" w:rsidP="006A10E7">
            <w:pPr>
              <w:pStyle w:val="acctmergecolhdg"/>
              <w:spacing w:line="240" w:lineRule="atLeast"/>
              <w:ind w:left="-79" w:right="-79"/>
              <w:rPr>
                <w:b w:val="0"/>
                <w:szCs w:val="22"/>
                <w:lang w:val="en-US" w:bidi="th-TH"/>
              </w:rPr>
            </w:pPr>
          </w:p>
          <w:p w14:paraId="0E3C8526" w14:textId="77777777" w:rsidR="00AC75EE" w:rsidRPr="000E1568" w:rsidRDefault="00AC75EE" w:rsidP="006A10E7">
            <w:pPr>
              <w:pStyle w:val="acctmergecolhdg"/>
              <w:spacing w:line="240" w:lineRule="atLeast"/>
              <w:ind w:left="-79" w:right="-79"/>
              <w:rPr>
                <w:szCs w:val="22"/>
              </w:rPr>
            </w:pPr>
            <w:r w:rsidRPr="000E1568">
              <w:rPr>
                <w:b w:val="0"/>
                <w:szCs w:val="22"/>
                <w:lang w:val="en-US" w:bidi="th-TH"/>
              </w:rPr>
              <w:t>Type of business</w:t>
            </w:r>
          </w:p>
        </w:tc>
        <w:tc>
          <w:tcPr>
            <w:tcW w:w="1890" w:type="dxa"/>
            <w:gridSpan w:val="3"/>
          </w:tcPr>
          <w:p w14:paraId="42CCBEAC" w14:textId="77777777" w:rsidR="00AC75EE" w:rsidRPr="000E1568" w:rsidRDefault="00AC75EE" w:rsidP="006A10E7">
            <w:pPr>
              <w:pStyle w:val="acctmergecolhdg"/>
              <w:spacing w:line="240" w:lineRule="atLeast"/>
              <w:ind w:left="-79" w:right="-79"/>
              <w:rPr>
                <w:b w:val="0"/>
                <w:szCs w:val="22"/>
                <w:lang w:val="en-US" w:bidi="th-TH"/>
              </w:rPr>
            </w:pPr>
          </w:p>
          <w:p w14:paraId="43BBAB58" w14:textId="77777777" w:rsidR="00AC75EE" w:rsidRPr="000E1568" w:rsidRDefault="00AC75EE" w:rsidP="006A10E7">
            <w:pPr>
              <w:pStyle w:val="acctmergecolhdg"/>
              <w:spacing w:line="240" w:lineRule="atLeast"/>
              <w:ind w:left="-79" w:right="-79"/>
              <w:rPr>
                <w:b w:val="0"/>
                <w:szCs w:val="22"/>
                <w:lang w:val="en-US" w:bidi="th-TH"/>
              </w:rPr>
            </w:pPr>
          </w:p>
          <w:p w14:paraId="11A9272A" w14:textId="77777777" w:rsidR="00AC75EE" w:rsidRPr="000E1568" w:rsidRDefault="00AC75EE" w:rsidP="006A10E7">
            <w:pPr>
              <w:pStyle w:val="acctmergecolhdg"/>
              <w:spacing w:line="240" w:lineRule="atLeast"/>
              <w:ind w:left="-79" w:right="-79"/>
              <w:rPr>
                <w:b w:val="0"/>
                <w:bCs/>
                <w:szCs w:val="22"/>
              </w:rPr>
            </w:pPr>
            <w:r w:rsidRPr="000E1568">
              <w:rPr>
                <w:b w:val="0"/>
                <w:szCs w:val="22"/>
                <w:lang w:val="en-US" w:bidi="th-TH"/>
              </w:rPr>
              <w:t>Ownership interest</w:t>
            </w:r>
          </w:p>
        </w:tc>
        <w:tc>
          <w:tcPr>
            <w:tcW w:w="2160" w:type="dxa"/>
            <w:gridSpan w:val="3"/>
          </w:tcPr>
          <w:p w14:paraId="215021B8" w14:textId="77777777" w:rsidR="00AC75EE" w:rsidRPr="000E1568" w:rsidRDefault="00AC75EE" w:rsidP="006A10E7">
            <w:pPr>
              <w:pStyle w:val="acctmergecolhdg"/>
              <w:spacing w:line="240" w:lineRule="atLeast"/>
              <w:rPr>
                <w:b w:val="0"/>
                <w:szCs w:val="22"/>
                <w:lang w:val="en-US" w:bidi="th-TH"/>
              </w:rPr>
            </w:pPr>
          </w:p>
          <w:p w14:paraId="1A2A50CF" w14:textId="77777777" w:rsidR="00AC75EE" w:rsidRPr="000E1568" w:rsidRDefault="00AC75EE" w:rsidP="006A10E7">
            <w:pPr>
              <w:pStyle w:val="acctmergecolhdg"/>
              <w:spacing w:line="240" w:lineRule="atLeast"/>
              <w:rPr>
                <w:b w:val="0"/>
                <w:szCs w:val="22"/>
                <w:lang w:val="en-US" w:bidi="th-TH"/>
              </w:rPr>
            </w:pPr>
          </w:p>
          <w:p w14:paraId="646ADB2E" w14:textId="77777777" w:rsidR="00AC75EE" w:rsidRPr="000E1568" w:rsidRDefault="00AC75EE" w:rsidP="006A10E7">
            <w:pPr>
              <w:pStyle w:val="acctmergecolhdg"/>
              <w:spacing w:line="240" w:lineRule="atLeast"/>
              <w:rPr>
                <w:b w:val="0"/>
                <w:bCs/>
                <w:szCs w:val="22"/>
              </w:rPr>
            </w:pPr>
            <w:r w:rsidRPr="000E1568">
              <w:rPr>
                <w:b w:val="0"/>
                <w:szCs w:val="22"/>
                <w:lang w:val="en-US" w:bidi="th-TH"/>
              </w:rPr>
              <w:t>Paid-up capital</w:t>
            </w:r>
          </w:p>
        </w:tc>
        <w:tc>
          <w:tcPr>
            <w:tcW w:w="180" w:type="dxa"/>
          </w:tcPr>
          <w:p w14:paraId="72676693" w14:textId="77777777" w:rsidR="00AC75EE" w:rsidRPr="000E1568" w:rsidRDefault="00AC75EE" w:rsidP="006A10E7">
            <w:pPr>
              <w:pStyle w:val="acctmergecolhdg"/>
              <w:spacing w:line="240" w:lineRule="atLeast"/>
              <w:rPr>
                <w:b w:val="0"/>
                <w:bCs/>
                <w:szCs w:val="22"/>
              </w:rPr>
            </w:pPr>
          </w:p>
        </w:tc>
        <w:tc>
          <w:tcPr>
            <w:tcW w:w="1980" w:type="dxa"/>
            <w:gridSpan w:val="3"/>
          </w:tcPr>
          <w:p w14:paraId="03D700B4" w14:textId="77777777" w:rsidR="00AC75EE" w:rsidRPr="000E1568" w:rsidRDefault="00AC75EE" w:rsidP="006A10E7">
            <w:pPr>
              <w:pStyle w:val="acctmergecolhdg"/>
              <w:spacing w:line="240" w:lineRule="atLeast"/>
              <w:rPr>
                <w:b w:val="0"/>
                <w:szCs w:val="22"/>
                <w:lang w:val="en-US" w:bidi="th-TH"/>
              </w:rPr>
            </w:pPr>
          </w:p>
          <w:p w14:paraId="6A42B10F" w14:textId="77777777" w:rsidR="00AC75EE" w:rsidRPr="000E1568" w:rsidRDefault="00AC75EE" w:rsidP="006A10E7">
            <w:pPr>
              <w:pStyle w:val="acctmergecolhdg"/>
              <w:spacing w:line="240" w:lineRule="atLeast"/>
              <w:rPr>
                <w:b w:val="0"/>
                <w:szCs w:val="22"/>
                <w:lang w:val="en-US" w:bidi="th-TH"/>
              </w:rPr>
            </w:pPr>
          </w:p>
          <w:p w14:paraId="1B8F8B15" w14:textId="77777777" w:rsidR="00AC75EE" w:rsidRPr="000E1568" w:rsidRDefault="00AC75EE" w:rsidP="006A10E7">
            <w:pPr>
              <w:pStyle w:val="acctmergecolhdg"/>
              <w:spacing w:line="240" w:lineRule="atLeast"/>
              <w:rPr>
                <w:b w:val="0"/>
                <w:bCs/>
                <w:szCs w:val="22"/>
              </w:rPr>
            </w:pPr>
            <w:r w:rsidRPr="000E1568">
              <w:rPr>
                <w:b w:val="0"/>
                <w:szCs w:val="22"/>
                <w:lang w:val="en-US" w:bidi="th-TH"/>
              </w:rPr>
              <w:t>Cost method</w:t>
            </w:r>
          </w:p>
        </w:tc>
        <w:tc>
          <w:tcPr>
            <w:tcW w:w="180" w:type="dxa"/>
          </w:tcPr>
          <w:p w14:paraId="6CD7570E" w14:textId="77777777" w:rsidR="00AC75EE" w:rsidRPr="000E1568" w:rsidRDefault="00AC75EE" w:rsidP="006A10E7">
            <w:pPr>
              <w:pStyle w:val="acctmergecolhdg"/>
              <w:spacing w:line="240" w:lineRule="atLeast"/>
              <w:rPr>
                <w:b w:val="0"/>
                <w:bCs/>
                <w:szCs w:val="22"/>
              </w:rPr>
            </w:pPr>
          </w:p>
        </w:tc>
        <w:tc>
          <w:tcPr>
            <w:tcW w:w="1927" w:type="dxa"/>
            <w:gridSpan w:val="3"/>
            <w:vAlign w:val="bottom"/>
          </w:tcPr>
          <w:p w14:paraId="1C33974B" w14:textId="77777777" w:rsidR="00AC75EE" w:rsidRPr="000E1568" w:rsidRDefault="00AC75EE" w:rsidP="006A10E7">
            <w:pPr>
              <w:pStyle w:val="acctmergecolhdg"/>
              <w:spacing w:line="240" w:lineRule="atLeast"/>
              <w:rPr>
                <w:b w:val="0"/>
                <w:bCs/>
                <w:szCs w:val="22"/>
              </w:rPr>
            </w:pPr>
            <w:r w:rsidRPr="000E1568">
              <w:rPr>
                <w:b w:val="0"/>
                <w:bCs/>
                <w:szCs w:val="22"/>
              </w:rPr>
              <w:t>Dividend income</w:t>
            </w:r>
          </w:p>
        </w:tc>
      </w:tr>
      <w:tr w:rsidR="00AC75EE" w:rsidRPr="000E1568" w14:paraId="486400DD" w14:textId="77777777" w:rsidTr="00AD1EAF">
        <w:trPr>
          <w:cantSplit/>
        </w:trPr>
        <w:tc>
          <w:tcPr>
            <w:tcW w:w="3510" w:type="dxa"/>
          </w:tcPr>
          <w:p w14:paraId="674BA949" w14:textId="77777777" w:rsidR="00AC75EE" w:rsidRPr="000E1568" w:rsidRDefault="00AC75EE" w:rsidP="006A10E7">
            <w:pPr>
              <w:pStyle w:val="acctfourfigures"/>
              <w:spacing w:line="240" w:lineRule="atLeast"/>
              <w:jc w:val="center"/>
              <w:rPr>
                <w:szCs w:val="22"/>
              </w:rPr>
            </w:pPr>
          </w:p>
        </w:tc>
        <w:tc>
          <w:tcPr>
            <w:tcW w:w="2340" w:type="dxa"/>
          </w:tcPr>
          <w:p w14:paraId="5CAA5293" w14:textId="77777777" w:rsidR="00AC75EE" w:rsidRPr="000E1568" w:rsidRDefault="00AC75EE" w:rsidP="006A10E7">
            <w:pPr>
              <w:pStyle w:val="acctfourfigures"/>
              <w:tabs>
                <w:tab w:val="clear" w:pos="765"/>
              </w:tabs>
              <w:spacing w:line="240" w:lineRule="atLeast"/>
              <w:jc w:val="center"/>
              <w:rPr>
                <w:szCs w:val="22"/>
              </w:rPr>
            </w:pPr>
          </w:p>
        </w:tc>
        <w:tc>
          <w:tcPr>
            <w:tcW w:w="810" w:type="dxa"/>
          </w:tcPr>
          <w:p w14:paraId="0D2EC851" w14:textId="2F073875" w:rsidR="00AC75EE" w:rsidRPr="000E1568" w:rsidRDefault="00AC75EE" w:rsidP="006A10E7">
            <w:pPr>
              <w:pStyle w:val="3"/>
              <w:tabs>
                <w:tab w:val="clear" w:pos="360"/>
                <w:tab w:val="clear" w:pos="720"/>
              </w:tabs>
              <w:spacing w:line="240" w:lineRule="atLeast"/>
              <w:ind w:left="-108"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4</w:t>
            </w:r>
          </w:p>
        </w:tc>
        <w:tc>
          <w:tcPr>
            <w:tcW w:w="180" w:type="dxa"/>
          </w:tcPr>
          <w:p w14:paraId="56C78904" w14:textId="77777777"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p>
        </w:tc>
        <w:tc>
          <w:tcPr>
            <w:tcW w:w="900" w:type="dxa"/>
          </w:tcPr>
          <w:p w14:paraId="3FE04422" w14:textId="7C62C54C"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3</w:t>
            </w:r>
          </w:p>
        </w:tc>
        <w:tc>
          <w:tcPr>
            <w:tcW w:w="1017" w:type="dxa"/>
          </w:tcPr>
          <w:p w14:paraId="19A2927D" w14:textId="6A852BA6" w:rsidR="00AC75EE" w:rsidRPr="000E1568" w:rsidRDefault="00AC75EE" w:rsidP="006A10E7">
            <w:pPr>
              <w:pStyle w:val="3"/>
              <w:tabs>
                <w:tab w:val="clear" w:pos="360"/>
                <w:tab w:val="clear" w:pos="720"/>
              </w:tabs>
              <w:spacing w:line="240" w:lineRule="atLeast"/>
              <w:ind w:left="-108"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4</w:t>
            </w:r>
          </w:p>
        </w:tc>
        <w:tc>
          <w:tcPr>
            <w:tcW w:w="180" w:type="dxa"/>
          </w:tcPr>
          <w:p w14:paraId="0CDA797D" w14:textId="77777777"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p>
        </w:tc>
        <w:tc>
          <w:tcPr>
            <w:tcW w:w="963" w:type="dxa"/>
          </w:tcPr>
          <w:p w14:paraId="34736D1A" w14:textId="1B29412D"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3</w:t>
            </w:r>
          </w:p>
        </w:tc>
        <w:tc>
          <w:tcPr>
            <w:tcW w:w="180" w:type="dxa"/>
          </w:tcPr>
          <w:p w14:paraId="4B2D5D3B" w14:textId="77777777" w:rsidR="00AC75EE" w:rsidRPr="000E1568" w:rsidRDefault="00AC75EE" w:rsidP="006A10E7">
            <w:pPr>
              <w:pStyle w:val="acctfourfigures"/>
              <w:tabs>
                <w:tab w:val="clear" w:pos="765"/>
              </w:tabs>
              <w:spacing w:line="240" w:lineRule="atLeast"/>
              <w:ind w:left="-108" w:right="-79"/>
              <w:jc w:val="center"/>
              <w:rPr>
                <w:szCs w:val="22"/>
              </w:rPr>
            </w:pPr>
          </w:p>
        </w:tc>
        <w:tc>
          <w:tcPr>
            <w:tcW w:w="900" w:type="dxa"/>
          </w:tcPr>
          <w:p w14:paraId="265E71A8" w14:textId="2015CF95" w:rsidR="00AC75EE" w:rsidRPr="000E1568" w:rsidRDefault="00AC75EE" w:rsidP="006A10E7">
            <w:pPr>
              <w:pStyle w:val="3"/>
              <w:tabs>
                <w:tab w:val="clear" w:pos="360"/>
                <w:tab w:val="clear" w:pos="720"/>
              </w:tabs>
              <w:spacing w:line="240" w:lineRule="atLeast"/>
              <w:ind w:left="-108"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4</w:t>
            </w:r>
          </w:p>
        </w:tc>
        <w:tc>
          <w:tcPr>
            <w:tcW w:w="180" w:type="dxa"/>
          </w:tcPr>
          <w:p w14:paraId="103B0FFA" w14:textId="77777777"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p>
        </w:tc>
        <w:tc>
          <w:tcPr>
            <w:tcW w:w="900" w:type="dxa"/>
          </w:tcPr>
          <w:p w14:paraId="44E0AA69" w14:textId="65F6DCAF"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3</w:t>
            </w:r>
          </w:p>
        </w:tc>
        <w:tc>
          <w:tcPr>
            <w:tcW w:w="180" w:type="dxa"/>
          </w:tcPr>
          <w:p w14:paraId="79F647A5" w14:textId="77777777" w:rsidR="00AC75EE" w:rsidRPr="000E1568" w:rsidRDefault="00AC75EE" w:rsidP="006A10E7">
            <w:pPr>
              <w:pStyle w:val="acctfourfigures"/>
              <w:tabs>
                <w:tab w:val="clear" w:pos="765"/>
              </w:tabs>
              <w:spacing w:line="240" w:lineRule="atLeast"/>
              <w:ind w:left="-108" w:right="-79"/>
              <w:jc w:val="center"/>
              <w:rPr>
                <w:szCs w:val="22"/>
              </w:rPr>
            </w:pPr>
          </w:p>
        </w:tc>
        <w:tc>
          <w:tcPr>
            <w:tcW w:w="846" w:type="dxa"/>
          </w:tcPr>
          <w:p w14:paraId="78278C69" w14:textId="6DE15B63" w:rsidR="00AC75EE" w:rsidRPr="000E1568" w:rsidRDefault="00AC75EE" w:rsidP="006A10E7">
            <w:pPr>
              <w:pStyle w:val="3"/>
              <w:tabs>
                <w:tab w:val="clear" w:pos="360"/>
                <w:tab w:val="clear" w:pos="720"/>
              </w:tabs>
              <w:spacing w:line="240" w:lineRule="atLeast"/>
              <w:ind w:left="-108"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4</w:t>
            </w:r>
          </w:p>
        </w:tc>
        <w:tc>
          <w:tcPr>
            <w:tcW w:w="180" w:type="dxa"/>
          </w:tcPr>
          <w:p w14:paraId="20428192" w14:textId="77777777"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p>
        </w:tc>
        <w:tc>
          <w:tcPr>
            <w:tcW w:w="901" w:type="dxa"/>
          </w:tcPr>
          <w:p w14:paraId="32718765" w14:textId="1D677E96" w:rsidR="00AC75EE" w:rsidRPr="000E1568" w:rsidRDefault="00AC75EE" w:rsidP="006A10E7">
            <w:pPr>
              <w:pStyle w:val="3"/>
              <w:tabs>
                <w:tab w:val="clear" w:pos="360"/>
                <w:tab w:val="clear" w:pos="720"/>
              </w:tabs>
              <w:spacing w:line="240" w:lineRule="atLeast"/>
              <w:ind w:left="-79" w:right="-79"/>
              <w:jc w:val="center"/>
              <w:rPr>
                <w:rFonts w:ascii="Times New Roman" w:hAnsi="Times New Roman" w:cs="Times New Roman"/>
                <w:lang w:val="en-US"/>
              </w:rPr>
            </w:pPr>
            <w:r w:rsidRPr="000E1568">
              <w:rPr>
                <w:rFonts w:ascii="Times New Roman" w:hAnsi="Times New Roman" w:cs="Times New Roman"/>
                <w:lang w:val="en-US"/>
              </w:rPr>
              <w:t>202</w:t>
            </w:r>
            <w:r w:rsidR="00754C77" w:rsidRPr="000E1568">
              <w:rPr>
                <w:rFonts w:ascii="Times New Roman" w:hAnsi="Times New Roman" w:cs="Times New Roman"/>
                <w:lang w:val="en-US"/>
              </w:rPr>
              <w:t>3</w:t>
            </w:r>
          </w:p>
        </w:tc>
      </w:tr>
      <w:tr w:rsidR="00AC75EE" w:rsidRPr="000E1568" w14:paraId="52646B1C" w14:textId="77777777" w:rsidTr="00AD1EAF">
        <w:trPr>
          <w:cantSplit/>
        </w:trPr>
        <w:tc>
          <w:tcPr>
            <w:tcW w:w="3510" w:type="dxa"/>
          </w:tcPr>
          <w:p w14:paraId="3F81E997" w14:textId="77777777" w:rsidR="00AC75EE" w:rsidRPr="000E1568" w:rsidRDefault="00AC75EE" w:rsidP="006A10E7">
            <w:pPr>
              <w:jc w:val="center"/>
              <w:rPr>
                <w:rFonts w:cs="Times New Roman"/>
                <w:i/>
                <w:iCs/>
                <w:szCs w:val="22"/>
              </w:rPr>
            </w:pPr>
          </w:p>
        </w:tc>
        <w:tc>
          <w:tcPr>
            <w:tcW w:w="2340" w:type="dxa"/>
          </w:tcPr>
          <w:p w14:paraId="75EB0E62" w14:textId="77777777" w:rsidR="00AC75EE" w:rsidRPr="000E1568" w:rsidRDefault="00AC75EE" w:rsidP="006A10E7">
            <w:pPr>
              <w:jc w:val="center"/>
              <w:rPr>
                <w:rFonts w:cs="Times New Roman"/>
                <w:i/>
                <w:iCs/>
                <w:szCs w:val="22"/>
              </w:rPr>
            </w:pPr>
          </w:p>
        </w:tc>
        <w:tc>
          <w:tcPr>
            <w:tcW w:w="1890" w:type="dxa"/>
            <w:gridSpan w:val="3"/>
          </w:tcPr>
          <w:p w14:paraId="5593BF36" w14:textId="77777777" w:rsidR="00AC75EE" w:rsidRPr="000E1568" w:rsidRDefault="00AC75EE" w:rsidP="006A10E7">
            <w:pPr>
              <w:pStyle w:val="acctfourfigures"/>
              <w:tabs>
                <w:tab w:val="clear" w:pos="765"/>
              </w:tabs>
              <w:spacing w:line="240" w:lineRule="atLeast"/>
              <w:ind w:left="-79" w:right="-79"/>
              <w:jc w:val="center"/>
              <w:rPr>
                <w:i/>
                <w:iCs/>
                <w:szCs w:val="22"/>
              </w:rPr>
            </w:pPr>
            <w:r w:rsidRPr="000E1568">
              <w:rPr>
                <w:i/>
                <w:iCs/>
                <w:szCs w:val="22"/>
              </w:rPr>
              <w:t>(%)</w:t>
            </w:r>
          </w:p>
        </w:tc>
        <w:tc>
          <w:tcPr>
            <w:tcW w:w="6427" w:type="dxa"/>
            <w:gridSpan w:val="11"/>
          </w:tcPr>
          <w:p w14:paraId="201B4CF7" w14:textId="77777777" w:rsidR="00AC75EE" w:rsidRPr="000E1568" w:rsidRDefault="00AC75EE" w:rsidP="006A10E7">
            <w:pPr>
              <w:pStyle w:val="acctfourfigures"/>
              <w:tabs>
                <w:tab w:val="clear" w:pos="765"/>
              </w:tabs>
              <w:spacing w:line="240" w:lineRule="atLeast"/>
              <w:jc w:val="center"/>
              <w:rPr>
                <w:i/>
                <w:iCs/>
                <w:szCs w:val="22"/>
              </w:rPr>
            </w:pPr>
            <w:r w:rsidRPr="000E1568">
              <w:rPr>
                <w:i/>
                <w:iCs/>
                <w:szCs w:val="22"/>
              </w:rPr>
              <w:t>(million Baht)</w:t>
            </w:r>
          </w:p>
        </w:tc>
      </w:tr>
      <w:tr w:rsidR="00AC75EE" w:rsidRPr="000E1568" w14:paraId="4FB01762" w14:textId="77777777" w:rsidTr="00AD1EAF">
        <w:trPr>
          <w:cantSplit/>
        </w:trPr>
        <w:tc>
          <w:tcPr>
            <w:tcW w:w="3510" w:type="dxa"/>
          </w:tcPr>
          <w:p w14:paraId="716DE0AB" w14:textId="77777777" w:rsidR="00AC75EE" w:rsidRPr="000E1568" w:rsidRDefault="00AC75EE" w:rsidP="006A10E7">
            <w:pPr>
              <w:tabs>
                <w:tab w:val="left" w:pos="540"/>
              </w:tabs>
              <w:rPr>
                <w:rFonts w:cs="Times New Roman"/>
                <w:b/>
                <w:bCs/>
                <w:i/>
                <w:iCs/>
                <w:szCs w:val="22"/>
              </w:rPr>
            </w:pPr>
            <w:r w:rsidRPr="000E1568">
              <w:rPr>
                <w:rFonts w:cs="Times New Roman"/>
                <w:b/>
                <w:bCs/>
                <w:i/>
                <w:iCs/>
                <w:szCs w:val="22"/>
              </w:rPr>
              <w:t>Subsidiaries</w:t>
            </w:r>
          </w:p>
        </w:tc>
        <w:tc>
          <w:tcPr>
            <w:tcW w:w="2340" w:type="dxa"/>
          </w:tcPr>
          <w:p w14:paraId="1F50F59C" w14:textId="77777777" w:rsidR="00AC75EE" w:rsidRPr="000E1568" w:rsidRDefault="00AC75EE" w:rsidP="006A10E7">
            <w:pPr>
              <w:tabs>
                <w:tab w:val="left" w:pos="540"/>
              </w:tabs>
              <w:rPr>
                <w:rFonts w:cs="Times New Roman"/>
                <w:b/>
                <w:bCs/>
                <w:i/>
                <w:iCs/>
                <w:szCs w:val="22"/>
              </w:rPr>
            </w:pPr>
          </w:p>
        </w:tc>
        <w:tc>
          <w:tcPr>
            <w:tcW w:w="810" w:type="dxa"/>
          </w:tcPr>
          <w:p w14:paraId="7FEB3450" w14:textId="77777777" w:rsidR="00AC75EE" w:rsidRPr="000E1568" w:rsidRDefault="00AC75EE" w:rsidP="006A10E7">
            <w:pPr>
              <w:pStyle w:val="acctfourfigures"/>
              <w:spacing w:line="240" w:lineRule="atLeast"/>
              <w:jc w:val="thaiDistribute"/>
              <w:rPr>
                <w:szCs w:val="22"/>
              </w:rPr>
            </w:pPr>
          </w:p>
        </w:tc>
        <w:tc>
          <w:tcPr>
            <w:tcW w:w="180" w:type="dxa"/>
          </w:tcPr>
          <w:p w14:paraId="7D42EEAC" w14:textId="77777777" w:rsidR="00AC75EE" w:rsidRPr="000E1568" w:rsidRDefault="00AC75EE" w:rsidP="006A10E7">
            <w:pPr>
              <w:pStyle w:val="acctfourfigures"/>
              <w:spacing w:line="240" w:lineRule="atLeast"/>
              <w:jc w:val="thaiDistribute"/>
              <w:rPr>
                <w:szCs w:val="22"/>
              </w:rPr>
            </w:pPr>
          </w:p>
        </w:tc>
        <w:tc>
          <w:tcPr>
            <w:tcW w:w="900" w:type="dxa"/>
          </w:tcPr>
          <w:p w14:paraId="0BCB4861" w14:textId="77777777" w:rsidR="00AC75EE" w:rsidRPr="000E1568" w:rsidRDefault="00AC75EE" w:rsidP="006A10E7">
            <w:pPr>
              <w:pStyle w:val="acctfourfigures"/>
              <w:spacing w:line="240" w:lineRule="atLeast"/>
              <w:jc w:val="thaiDistribute"/>
              <w:rPr>
                <w:szCs w:val="22"/>
              </w:rPr>
            </w:pPr>
          </w:p>
        </w:tc>
        <w:tc>
          <w:tcPr>
            <w:tcW w:w="1017" w:type="dxa"/>
          </w:tcPr>
          <w:p w14:paraId="10A46983"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180" w:type="dxa"/>
          </w:tcPr>
          <w:p w14:paraId="0E7089E1"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63" w:type="dxa"/>
          </w:tcPr>
          <w:p w14:paraId="0E663490" w14:textId="77777777" w:rsidR="00AC75EE" w:rsidRPr="000E1568" w:rsidRDefault="00AC75EE" w:rsidP="006A10E7">
            <w:pPr>
              <w:pStyle w:val="acctfourfigures"/>
              <w:tabs>
                <w:tab w:val="clear" w:pos="765"/>
                <w:tab w:val="decimal" w:pos="704"/>
              </w:tabs>
              <w:spacing w:line="240" w:lineRule="atLeast"/>
              <w:ind w:left="-115" w:right="-97"/>
              <w:rPr>
                <w:szCs w:val="22"/>
              </w:rPr>
            </w:pPr>
          </w:p>
        </w:tc>
        <w:tc>
          <w:tcPr>
            <w:tcW w:w="180" w:type="dxa"/>
          </w:tcPr>
          <w:p w14:paraId="01FB3828"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00" w:type="dxa"/>
          </w:tcPr>
          <w:p w14:paraId="1DA600B8"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180" w:type="dxa"/>
          </w:tcPr>
          <w:p w14:paraId="04765071"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00" w:type="dxa"/>
          </w:tcPr>
          <w:p w14:paraId="49F8AF01"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180" w:type="dxa"/>
          </w:tcPr>
          <w:p w14:paraId="645E9CCB"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846" w:type="dxa"/>
          </w:tcPr>
          <w:p w14:paraId="1CB1F303" w14:textId="77777777" w:rsidR="00AC75EE" w:rsidRPr="000E1568" w:rsidRDefault="00AC75EE" w:rsidP="006A10E7">
            <w:pPr>
              <w:pStyle w:val="acctfourfigures"/>
              <w:tabs>
                <w:tab w:val="clear" w:pos="765"/>
                <w:tab w:val="decimal" w:pos="947"/>
              </w:tabs>
              <w:spacing w:line="240" w:lineRule="atLeast"/>
              <w:ind w:left="-115" w:right="-124"/>
              <w:jc w:val="thaiDistribute"/>
              <w:rPr>
                <w:szCs w:val="22"/>
              </w:rPr>
            </w:pPr>
          </w:p>
        </w:tc>
        <w:tc>
          <w:tcPr>
            <w:tcW w:w="180" w:type="dxa"/>
          </w:tcPr>
          <w:p w14:paraId="71C476B4"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01" w:type="dxa"/>
          </w:tcPr>
          <w:p w14:paraId="190AD593"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r>
      <w:tr w:rsidR="00AC75EE" w:rsidRPr="000E1568" w14:paraId="75534314" w14:textId="77777777" w:rsidTr="00AD1EAF">
        <w:trPr>
          <w:cantSplit/>
        </w:trPr>
        <w:tc>
          <w:tcPr>
            <w:tcW w:w="3510" w:type="dxa"/>
          </w:tcPr>
          <w:p w14:paraId="317DE02C" w14:textId="77777777" w:rsidR="00AC75EE" w:rsidRPr="000E1568" w:rsidRDefault="00AC75EE" w:rsidP="006A10E7">
            <w:pPr>
              <w:tabs>
                <w:tab w:val="left" w:pos="540"/>
              </w:tabs>
              <w:rPr>
                <w:rFonts w:cs="Times New Roman"/>
                <w:b/>
                <w:bCs/>
                <w:i/>
                <w:iCs/>
                <w:szCs w:val="22"/>
              </w:rPr>
            </w:pPr>
            <w:r w:rsidRPr="000E1568">
              <w:rPr>
                <w:rFonts w:cs="Times New Roman"/>
                <w:b/>
                <w:bCs/>
                <w:i/>
                <w:iCs/>
                <w:szCs w:val="22"/>
              </w:rPr>
              <w:t>Direct</w:t>
            </w:r>
          </w:p>
        </w:tc>
        <w:tc>
          <w:tcPr>
            <w:tcW w:w="2340" w:type="dxa"/>
          </w:tcPr>
          <w:p w14:paraId="450DBC18" w14:textId="77777777" w:rsidR="00AC75EE" w:rsidRPr="000E1568" w:rsidRDefault="00AC75EE" w:rsidP="006A10E7">
            <w:pPr>
              <w:tabs>
                <w:tab w:val="left" w:pos="540"/>
              </w:tabs>
              <w:rPr>
                <w:rFonts w:cs="Times New Roman"/>
                <w:b/>
                <w:bCs/>
                <w:i/>
                <w:iCs/>
                <w:szCs w:val="22"/>
              </w:rPr>
            </w:pPr>
          </w:p>
        </w:tc>
        <w:tc>
          <w:tcPr>
            <w:tcW w:w="810" w:type="dxa"/>
          </w:tcPr>
          <w:p w14:paraId="3AF5C2D4" w14:textId="77777777" w:rsidR="00AC75EE" w:rsidRPr="000E1568" w:rsidRDefault="00AC75EE" w:rsidP="006A10E7">
            <w:pPr>
              <w:pStyle w:val="acctfourfigures"/>
              <w:spacing w:line="240" w:lineRule="atLeast"/>
              <w:jc w:val="thaiDistribute"/>
              <w:rPr>
                <w:szCs w:val="22"/>
              </w:rPr>
            </w:pPr>
          </w:p>
        </w:tc>
        <w:tc>
          <w:tcPr>
            <w:tcW w:w="180" w:type="dxa"/>
          </w:tcPr>
          <w:p w14:paraId="01401E41" w14:textId="77777777" w:rsidR="00AC75EE" w:rsidRPr="000E1568" w:rsidRDefault="00AC75EE" w:rsidP="006A10E7">
            <w:pPr>
              <w:pStyle w:val="acctfourfigures"/>
              <w:spacing w:line="240" w:lineRule="atLeast"/>
              <w:jc w:val="thaiDistribute"/>
              <w:rPr>
                <w:szCs w:val="22"/>
              </w:rPr>
            </w:pPr>
          </w:p>
        </w:tc>
        <w:tc>
          <w:tcPr>
            <w:tcW w:w="900" w:type="dxa"/>
          </w:tcPr>
          <w:p w14:paraId="13D551EC" w14:textId="77777777" w:rsidR="00AC75EE" w:rsidRPr="000E1568" w:rsidRDefault="00AC75EE" w:rsidP="006A10E7">
            <w:pPr>
              <w:pStyle w:val="acctfourfigures"/>
              <w:spacing w:line="240" w:lineRule="atLeast"/>
              <w:jc w:val="thaiDistribute"/>
              <w:rPr>
                <w:szCs w:val="22"/>
              </w:rPr>
            </w:pPr>
          </w:p>
        </w:tc>
        <w:tc>
          <w:tcPr>
            <w:tcW w:w="1017" w:type="dxa"/>
          </w:tcPr>
          <w:p w14:paraId="79B487F3"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180" w:type="dxa"/>
          </w:tcPr>
          <w:p w14:paraId="1DD069FB"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63" w:type="dxa"/>
          </w:tcPr>
          <w:p w14:paraId="5F7E853E" w14:textId="77777777" w:rsidR="00AC75EE" w:rsidRPr="000E1568" w:rsidRDefault="00AC75EE" w:rsidP="006A10E7">
            <w:pPr>
              <w:pStyle w:val="acctfourfigures"/>
              <w:tabs>
                <w:tab w:val="clear" w:pos="765"/>
                <w:tab w:val="decimal" w:pos="704"/>
              </w:tabs>
              <w:spacing w:line="240" w:lineRule="atLeast"/>
              <w:ind w:left="-115" w:right="-97"/>
              <w:rPr>
                <w:szCs w:val="22"/>
              </w:rPr>
            </w:pPr>
          </w:p>
        </w:tc>
        <w:tc>
          <w:tcPr>
            <w:tcW w:w="180" w:type="dxa"/>
          </w:tcPr>
          <w:p w14:paraId="13CA8B2B"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00" w:type="dxa"/>
          </w:tcPr>
          <w:p w14:paraId="5C49BCD2"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180" w:type="dxa"/>
          </w:tcPr>
          <w:p w14:paraId="13DDBA14"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00" w:type="dxa"/>
          </w:tcPr>
          <w:p w14:paraId="3C38596C"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180" w:type="dxa"/>
          </w:tcPr>
          <w:p w14:paraId="58CB5B00"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846" w:type="dxa"/>
          </w:tcPr>
          <w:p w14:paraId="0C6EF5E1" w14:textId="77777777" w:rsidR="00AC75EE" w:rsidRPr="000E1568" w:rsidRDefault="00AC75EE" w:rsidP="006A10E7">
            <w:pPr>
              <w:pStyle w:val="acctfourfigures"/>
              <w:tabs>
                <w:tab w:val="clear" w:pos="765"/>
                <w:tab w:val="decimal" w:pos="947"/>
              </w:tabs>
              <w:spacing w:line="240" w:lineRule="atLeast"/>
              <w:ind w:left="-115" w:right="-124"/>
              <w:jc w:val="thaiDistribute"/>
              <w:rPr>
                <w:szCs w:val="22"/>
              </w:rPr>
            </w:pPr>
          </w:p>
        </w:tc>
        <w:tc>
          <w:tcPr>
            <w:tcW w:w="180" w:type="dxa"/>
          </w:tcPr>
          <w:p w14:paraId="17DB7B47"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c>
          <w:tcPr>
            <w:tcW w:w="901" w:type="dxa"/>
          </w:tcPr>
          <w:p w14:paraId="5A1511A8" w14:textId="77777777" w:rsidR="00AC75EE" w:rsidRPr="000E1568" w:rsidRDefault="00AC75EE" w:rsidP="006A10E7">
            <w:pPr>
              <w:pStyle w:val="acctfourfigures"/>
              <w:tabs>
                <w:tab w:val="clear" w:pos="765"/>
                <w:tab w:val="decimal" w:pos="947"/>
              </w:tabs>
              <w:spacing w:line="240" w:lineRule="atLeast"/>
              <w:ind w:left="-115" w:right="-97"/>
              <w:jc w:val="thaiDistribute"/>
              <w:rPr>
                <w:szCs w:val="22"/>
              </w:rPr>
            </w:pPr>
          </w:p>
        </w:tc>
      </w:tr>
      <w:tr w:rsidR="00DB7188" w:rsidRPr="000E1568" w14:paraId="1497215B" w14:textId="77777777" w:rsidTr="00AD1EAF">
        <w:trPr>
          <w:cantSplit/>
          <w:trHeight w:val="297"/>
        </w:trPr>
        <w:tc>
          <w:tcPr>
            <w:tcW w:w="3510" w:type="dxa"/>
          </w:tcPr>
          <w:p w14:paraId="1641496F" w14:textId="77777777" w:rsidR="00DB7188" w:rsidRPr="000E1568" w:rsidRDefault="00DB7188" w:rsidP="00DB7188">
            <w:pPr>
              <w:tabs>
                <w:tab w:val="left" w:pos="540"/>
              </w:tabs>
              <w:rPr>
                <w:rFonts w:cs="Times New Roman"/>
                <w:szCs w:val="22"/>
              </w:rPr>
            </w:pPr>
            <w:r w:rsidRPr="000E1568">
              <w:rPr>
                <w:rFonts w:cs="Times New Roman"/>
                <w:szCs w:val="22"/>
              </w:rPr>
              <w:t>Belle Development Ltd.</w:t>
            </w:r>
          </w:p>
        </w:tc>
        <w:tc>
          <w:tcPr>
            <w:tcW w:w="2340" w:type="dxa"/>
          </w:tcPr>
          <w:p w14:paraId="61AAE1D7" w14:textId="77777777" w:rsidR="00DB7188" w:rsidRPr="000E1568" w:rsidRDefault="00DB7188" w:rsidP="00DB7188">
            <w:pPr>
              <w:tabs>
                <w:tab w:val="left" w:pos="540"/>
              </w:tabs>
              <w:ind w:left="110" w:hanging="110"/>
              <w:rPr>
                <w:rFonts w:cs="Times New Roman"/>
                <w:szCs w:val="22"/>
              </w:rPr>
            </w:pPr>
            <w:r w:rsidRPr="000E1568">
              <w:rPr>
                <w:rFonts w:cs="Times New Roman"/>
                <w:szCs w:val="22"/>
              </w:rPr>
              <w:t>Real estate development</w:t>
            </w:r>
          </w:p>
        </w:tc>
        <w:tc>
          <w:tcPr>
            <w:tcW w:w="810" w:type="dxa"/>
            <w:vAlign w:val="bottom"/>
          </w:tcPr>
          <w:p w14:paraId="73A6EFFC" w14:textId="79F7198B" w:rsidR="00DB7188" w:rsidRPr="000E1568" w:rsidRDefault="00DB7188" w:rsidP="00DB7188">
            <w:pPr>
              <w:pStyle w:val="acctfourfigures"/>
              <w:spacing w:line="240" w:lineRule="atLeast"/>
              <w:jc w:val="thaiDistribute"/>
              <w:rPr>
                <w:szCs w:val="22"/>
              </w:rPr>
            </w:pPr>
            <w:r w:rsidRPr="000E1568">
              <w:rPr>
                <w:szCs w:val="22"/>
              </w:rPr>
              <w:t>79.57</w:t>
            </w:r>
          </w:p>
        </w:tc>
        <w:tc>
          <w:tcPr>
            <w:tcW w:w="180" w:type="dxa"/>
            <w:vAlign w:val="bottom"/>
          </w:tcPr>
          <w:p w14:paraId="6651928D" w14:textId="77777777" w:rsidR="00DB7188" w:rsidRPr="000E1568" w:rsidRDefault="00DB7188" w:rsidP="00DB7188">
            <w:pPr>
              <w:pStyle w:val="acctfourfigures"/>
              <w:spacing w:line="240" w:lineRule="atLeast"/>
              <w:jc w:val="thaiDistribute"/>
              <w:rPr>
                <w:szCs w:val="22"/>
              </w:rPr>
            </w:pPr>
          </w:p>
        </w:tc>
        <w:tc>
          <w:tcPr>
            <w:tcW w:w="900" w:type="dxa"/>
            <w:vAlign w:val="bottom"/>
          </w:tcPr>
          <w:p w14:paraId="62701CBD" w14:textId="77777777" w:rsidR="00DB7188" w:rsidRPr="000E1568" w:rsidRDefault="00DB7188" w:rsidP="00DB7188">
            <w:pPr>
              <w:pStyle w:val="acctfourfigures"/>
              <w:spacing w:line="240" w:lineRule="atLeast"/>
              <w:jc w:val="thaiDistribute"/>
              <w:rPr>
                <w:szCs w:val="22"/>
              </w:rPr>
            </w:pPr>
            <w:r w:rsidRPr="000E1568">
              <w:rPr>
                <w:szCs w:val="22"/>
              </w:rPr>
              <w:t>79.57</w:t>
            </w:r>
          </w:p>
        </w:tc>
        <w:tc>
          <w:tcPr>
            <w:tcW w:w="1017" w:type="dxa"/>
            <w:vAlign w:val="bottom"/>
          </w:tcPr>
          <w:p w14:paraId="020B5F9F" w14:textId="638721E4" w:rsidR="00DB7188" w:rsidRPr="000E1568" w:rsidRDefault="00DB7188" w:rsidP="00DB7188">
            <w:pPr>
              <w:pStyle w:val="acctfourfigures"/>
              <w:tabs>
                <w:tab w:val="clear" w:pos="765"/>
                <w:tab w:val="decimal" w:pos="805"/>
              </w:tabs>
              <w:spacing w:line="240" w:lineRule="atLeast"/>
              <w:ind w:right="-97"/>
              <w:rPr>
                <w:szCs w:val="22"/>
              </w:rPr>
            </w:pPr>
            <w:r w:rsidRPr="000E1568">
              <w:rPr>
                <w:szCs w:val="22"/>
              </w:rPr>
              <w:t>2,064</w:t>
            </w:r>
          </w:p>
        </w:tc>
        <w:tc>
          <w:tcPr>
            <w:tcW w:w="180" w:type="dxa"/>
            <w:vAlign w:val="bottom"/>
          </w:tcPr>
          <w:p w14:paraId="09600BE4"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44B4D4FD" w14:textId="24A02907" w:rsidR="00DB7188" w:rsidRPr="000E1568" w:rsidRDefault="00DB7188" w:rsidP="00DB7188">
            <w:pPr>
              <w:pStyle w:val="acctfourfigures"/>
              <w:tabs>
                <w:tab w:val="clear" w:pos="765"/>
                <w:tab w:val="decimal" w:pos="795"/>
              </w:tabs>
              <w:spacing w:line="240" w:lineRule="atLeast"/>
              <w:ind w:right="-75"/>
              <w:rPr>
                <w:szCs w:val="22"/>
              </w:rPr>
            </w:pPr>
            <w:r w:rsidRPr="000E1568">
              <w:rPr>
                <w:szCs w:val="22"/>
              </w:rPr>
              <w:t>2,064</w:t>
            </w:r>
          </w:p>
        </w:tc>
        <w:tc>
          <w:tcPr>
            <w:tcW w:w="180" w:type="dxa"/>
            <w:vAlign w:val="bottom"/>
          </w:tcPr>
          <w:p w14:paraId="685BD05B"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2555178A" w14:textId="6AF98666" w:rsidR="00DB7188" w:rsidRPr="000E1568" w:rsidRDefault="00DB7188" w:rsidP="00DB7188">
            <w:pPr>
              <w:pStyle w:val="acctfourfigures"/>
              <w:tabs>
                <w:tab w:val="clear" w:pos="765"/>
                <w:tab w:val="decimal" w:pos="745"/>
              </w:tabs>
              <w:spacing w:line="240" w:lineRule="atLeast"/>
              <w:ind w:right="-97"/>
              <w:jc w:val="thaiDistribute"/>
              <w:rPr>
                <w:szCs w:val="22"/>
              </w:rPr>
            </w:pPr>
            <w:r w:rsidRPr="000E1568">
              <w:rPr>
                <w:szCs w:val="22"/>
              </w:rPr>
              <w:t>1,920</w:t>
            </w:r>
          </w:p>
        </w:tc>
        <w:tc>
          <w:tcPr>
            <w:tcW w:w="180" w:type="dxa"/>
            <w:vAlign w:val="bottom"/>
          </w:tcPr>
          <w:p w14:paraId="4C74D2DD"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38CA37EF" w14:textId="5D6DE535" w:rsidR="00DB7188" w:rsidRPr="000E1568" w:rsidRDefault="00DB7188" w:rsidP="00DB7188">
            <w:pPr>
              <w:pStyle w:val="acctfourfigures"/>
              <w:tabs>
                <w:tab w:val="clear" w:pos="765"/>
                <w:tab w:val="decimal" w:pos="711"/>
              </w:tabs>
              <w:spacing w:line="240" w:lineRule="atLeast"/>
              <w:ind w:right="-97"/>
              <w:rPr>
                <w:szCs w:val="22"/>
              </w:rPr>
            </w:pPr>
            <w:r w:rsidRPr="000E1568">
              <w:rPr>
                <w:szCs w:val="22"/>
              </w:rPr>
              <w:t>1,920</w:t>
            </w:r>
          </w:p>
        </w:tc>
        <w:tc>
          <w:tcPr>
            <w:tcW w:w="180" w:type="dxa"/>
            <w:vAlign w:val="bottom"/>
          </w:tcPr>
          <w:p w14:paraId="40D0A8E3"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846" w:type="dxa"/>
            <w:vAlign w:val="bottom"/>
          </w:tcPr>
          <w:p w14:paraId="1FEBD6DF" w14:textId="5D6C1F97"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359EEAA6" w14:textId="77777777" w:rsidR="00DB7188" w:rsidRPr="000E1568" w:rsidRDefault="00DB7188" w:rsidP="00DB7188">
            <w:pPr>
              <w:tabs>
                <w:tab w:val="decimal" w:pos="581"/>
              </w:tabs>
              <w:rPr>
                <w:rFonts w:cs="Times New Roman"/>
                <w:b/>
                <w:bCs/>
                <w:szCs w:val="22"/>
              </w:rPr>
            </w:pPr>
          </w:p>
        </w:tc>
        <w:tc>
          <w:tcPr>
            <w:tcW w:w="901" w:type="dxa"/>
            <w:vAlign w:val="bottom"/>
          </w:tcPr>
          <w:p w14:paraId="2C9CC0A4"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45D5373F" w14:textId="77777777" w:rsidTr="00AD1EAF">
        <w:trPr>
          <w:cantSplit/>
          <w:trHeight w:val="189"/>
        </w:trPr>
        <w:tc>
          <w:tcPr>
            <w:tcW w:w="3510" w:type="dxa"/>
          </w:tcPr>
          <w:p w14:paraId="04E7685E" w14:textId="77777777" w:rsidR="00DB7188" w:rsidRPr="000E1568" w:rsidRDefault="00DB7188" w:rsidP="00DB7188">
            <w:pPr>
              <w:ind w:left="191" w:hanging="191"/>
              <w:rPr>
                <w:rFonts w:cs="Times New Roman"/>
                <w:szCs w:val="22"/>
              </w:rPr>
            </w:pPr>
            <w:r w:rsidRPr="000E1568">
              <w:rPr>
                <w:rFonts w:cs="Times New Roman"/>
                <w:szCs w:val="22"/>
              </w:rPr>
              <w:t>Praram 9 Square Ltd.</w:t>
            </w:r>
          </w:p>
        </w:tc>
        <w:tc>
          <w:tcPr>
            <w:tcW w:w="2340" w:type="dxa"/>
          </w:tcPr>
          <w:p w14:paraId="3C9B9C7D" w14:textId="77777777" w:rsidR="00DB7188" w:rsidRPr="000E1568" w:rsidRDefault="00DB7188" w:rsidP="00DB7188">
            <w:pPr>
              <w:tabs>
                <w:tab w:val="left" w:pos="540"/>
              </w:tabs>
              <w:ind w:left="191" w:hanging="191"/>
              <w:rPr>
                <w:rFonts w:cs="Times New Roman"/>
                <w:szCs w:val="22"/>
              </w:rPr>
            </w:pPr>
            <w:r w:rsidRPr="000E1568">
              <w:rPr>
                <w:rFonts w:cs="Times New Roman"/>
                <w:szCs w:val="22"/>
              </w:rPr>
              <w:t>Real estate for rent and development</w:t>
            </w:r>
          </w:p>
        </w:tc>
        <w:tc>
          <w:tcPr>
            <w:tcW w:w="810" w:type="dxa"/>
            <w:shd w:val="clear" w:color="auto" w:fill="auto"/>
            <w:vAlign w:val="bottom"/>
          </w:tcPr>
          <w:p w14:paraId="38CF460C" w14:textId="179BD0AD"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93.09</w:t>
            </w:r>
          </w:p>
        </w:tc>
        <w:tc>
          <w:tcPr>
            <w:tcW w:w="180" w:type="dxa"/>
            <w:vAlign w:val="bottom"/>
          </w:tcPr>
          <w:p w14:paraId="02BEFDA6" w14:textId="77777777" w:rsidR="00DB7188" w:rsidRPr="000E1568" w:rsidRDefault="00DB7188" w:rsidP="00DB7188">
            <w:pPr>
              <w:pStyle w:val="block"/>
              <w:tabs>
                <w:tab w:val="decimal" w:pos="641"/>
              </w:tabs>
              <w:spacing w:after="0" w:line="240" w:lineRule="atLeast"/>
              <w:ind w:left="0"/>
              <w:rPr>
                <w:szCs w:val="22"/>
                <w:lang w:val="en-US" w:bidi="th-TH"/>
              </w:rPr>
            </w:pPr>
          </w:p>
        </w:tc>
        <w:tc>
          <w:tcPr>
            <w:tcW w:w="900" w:type="dxa"/>
            <w:vAlign w:val="bottom"/>
          </w:tcPr>
          <w:p w14:paraId="74158120" w14:textId="77777777"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93.09</w:t>
            </w:r>
          </w:p>
        </w:tc>
        <w:tc>
          <w:tcPr>
            <w:tcW w:w="1017" w:type="dxa"/>
            <w:shd w:val="clear" w:color="auto" w:fill="auto"/>
            <w:vAlign w:val="bottom"/>
          </w:tcPr>
          <w:p w14:paraId="522C0EA1" w14:textId="77777777" w:rsidR="00DB7188" w:rsidRPr="000E1568" w:rsidRDefault="00DB7188" w:rsidP="00DB7188">
            <w:pPr>
              <w:pStyle w:val="acctfourfigures"/>
              <w:tabs>
                <w:tab w:val="clear" w:pos="765"/>
                <w:tab w:val="decimal" w:pos="947"/>
              </w:tabs>
              <w:spacing w:line="240" w:lineRule="atLeast"/>
              <w:ind w:right="-97"/>
              <w:jc w:val="thaiDistribute"/>
              <w:rPr>
                <w:szCs w:val="22"/>
              </w:rPr>
            </w:pPr>
          </w:p>
          <w:p w14:paraId="78078ED4" w14:textId="7F3A186B" w:rsidR="00DB7188" w:rsidRPr="000E1568" w:rsidRDefault="00DB7188" w:rsidP="00DB7188">
            <w:pPr>
              <w:pStyle w:val="acctfourfigures"/>
              <w:tabs>
                <w:tab w:val="clear" w:pos="765"/>
                <w:tab w:val="decimal" w:pos="805"/>
              </w:tabs>
              <w:spacing w:line="240" w:lineRule="atLeast"/>
              <w:ind w:left="-115" w:right="-97"/>
              <w:rPr>
                <w:szCs w:val="22"/>
              </w:rPr>
            </w:pPr>
            <w:r w:rsidRPr="000E1568">
              <w:rPr>
                <w:szCs w:val="22"/>
              </w:rPr>
              <w:t>1,900</w:t>
            </w:r>
          </w:p>
        </w:tc>
        <w:tc>
          <w:tcPr>
            <w:tcW w:w="180" w:type="dxa"/>
            <w:vAlign w:val="bottom"/>
          </w:tcPr>
          <w:p w14:paraId="54FF42A4" w14:textId="77777777" w:rsidR="00DB7188" w:rsidRPr="000E1568" w:rsidRDefault="00DB7188" w:rsidP="00DB7188">
            <w:pPr>
              <w:pStyle w:val="acctfourfigures"/>
              <w:tabs>
                <w:tab w:val="clear" w:pos="765"/>
                <w:tab w:val="decimal" w:pos="890"/>
              </w:tabs>
              <w:spacing w:line="240" w:lineRule="atLeast"/>
              <w:ind w:left="-115" w:right="-97"/>
              <w:rPr>
                <w:szCs w:val="22"/>
              </w:rPr>
            </w:pPr>
          </w:p>
        </w:tc>
        <w:tc>
          <w:tcPr>
            <w:tcW w:w="963" w:type="dxa"/>
            <w:vAlign w:val="bottom"/>
          </w:tcPr>
          <w:p w14:paraId="15379874" w14:textId="77777777" w:rsidR="00DB7188" w:rsidRPr="000E1568" w:rsidRDefault="00DB7188" w:rsidP="00DB7188">
            <w:pPr>
              <w:pStyle w:val="acctfourfigures"/>
              <w:tabs>
                <w:tab w:val="clear" w:pos="765"/>
                <w:tab w:val="decimal" w:pos="947"/>
              </w:tabs>
              <w:spacing w:line="240" w:lineRule="atLeast"/>
              <w:ind w:right="-97"/>
              <w:jc w:val="thaiDistribute"/>
              <w:rPr>
                <w:szCs w:val="22"/>
              </w:rPr>
            </w:pPr>
          </w:p>
          <w:p w14:paraId="753EB793" w14:textId="10E049B0" w:rsidR="00DB7188" w:rsidRPr="000E1568" w:rsidRDefault="00DB7188" w:rsidP="00DB7188">
            <w:pPr>
              <w:pStyle w:val="acctfourfigures"/>
              <w:tabs>
                <w:tab w:val="clear" w:pos="765"/>
                <w:tab w:val="decimal" w:pos="795"/>
              </w:tabs>
              <w:spacing w:line="240" w:lineRule="atLeast"/>
              <w:ind w:left="-115" w:right="-75"/>
              <w:rPr>
                <w:szCs w:val="22"/>
              </w:rPr>
            </w:pPr>
            <w:r w:rsidRPr="000E1568">
              <w:rPr>
                <w:szCs w:val="22"/>
              </w:rPr>
              <w:t>1,900</w:t>
            </w:r>
          </w:p>
        </w:tc>
        <w:tc>
          <w:tcPr>
            <w:tcW w:w="180" w:type="dxa"/>
            <w:vAlign w:val="bottom"/>
          </w:tcPr>
          <w:p w14:paraId="02156B15"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00" w:type="dxa"/>
            <w:vAlign w:val="bottom"/>
          </w:tcPr>
          <w:p w14:paraId="0AB9AEAB" w14:textId="01A5F444" w:rsidR="00DB7188" w:rsidRPr="000E1568" w:rsidRDefault="00DB7188" w:rsidP="00DB7188">
            <w:pPr>
              <w:pStyle w:val="acctfourfigures"/>
              <w:tabs>
                <w:tab w:val="clear" w:pos="765"/>
                <w:tab w:val="decimal" w:pos="745"/>
              </w:tabs>
              <w:spacing w:line="240" w:lineRule="atLeast"/>
              <w:ind w:left="-115" w:right="-97"/>
              <w:jc w:val="thaiDistribute"/>
              <w:rPr>
                <w:szCs w:val="22"/>
              </w:rPr>
            </w:pPr>
            <w:r w:rsidRPr="000E1568">
              <w:rPr>
                <w:szCs w:val="22"/>
              </w:rPr>
              <w:t>1,771</w:t>
            </w:r>
          </w:p>
        </w:tc>
        <w:tc>
          <w:tcPr>
            <w:tcW w:w="180" w:type="dxa"/>
            <w:vAlign w:val="bottom"/>
          </w:tcPr>
          <w:p w14:paraId="106E85C8"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00" w:type="dxa"/>
            <w:vAlign w:val="bottom"/>
          </w:tcPr>
          <w:p w14:paraId="7B0F01D7" w14:textId="631F339A" w:rsidR="00DB7188" w:rsidRPr="000E1568" w:rsidRDefault="00DB7188" w:rsidP="00DB7188">
            <w:pPr>
              <w:pStyle w:val="acctfourfigures"/>
              <w:tabs>
                <w:tab w:val="clear" w:pos="765"/>
                <w:tab w:val="decimal" w:pos="711"/>
              </w:tabs>
              <w:spacing w:line="240" w:lineRule="atLeast"/>
              <w:ind w:left="-115" w:right="-97"/>
              <w:rPr>
                <w:szCs w:val="22"/>
              </w:rPr>
            </w:pPr>
            <w:r w:rsidRPr="000E1568">
              <w:rPr>
                <w:szCs w:val="22"/>
              </w:rPr>
              <w:t>1,771</w:t>
            </w:r>
          </w:p>
        </w:tc>
        <w:tc>
          <w:tcPr>
            <w:tcW w:w="180" w:type="dxa"/>
            <w:vAlign w:val="bottom"/>
          </w:tcPr>
          <w:p w14:paraId="09C68EE8"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846" w:type="dxa"/>
            <w:vAlign w:val="bottom"/>
          </w:tcPr>
          <w:p w14:paraId="21650478" w14:textId="1804C377"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3B692D2F" w14:textId="77777777" w:rsidR="00DB7188" w:rsidRPr="000E1568" w:rsidRDefault="00DB7188" w:rsidP="00DB7188">
            <w:pPr>
              <w:tabs>
                <w:tab w:val="decimal" w:pos="581"/>
              </w:tabs>
              <w:rPr>
                <w:rFonts w:cs="Times New Roman"/>
                <w:b/>
                <w:bCs/>
                <w:szCs w:val="22"/>
              </w:rPr>
            </w:pPr>
          </w:p>
        </w:tc>
        <w:tc>
          <w:tcPr>
            <w:tcW w:w="901" w:type="dxa"/>
            <w:vAlign w:val="bottom"/>
          </w:tcPr>
          <w:p w14:paraId="4CF749C0"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036E433B" w14:textId="77777777" w:rsidTr="00AD1EAF">
        <w:trPr>
          <w:cantSplit/>
          <w:trHeight w:val="243"/>
        </w:trPr>
        <w:tc>
          <w:tcPr>
            <w:tcW w:w="3510" w:type="dxa"/>
          </w:tcPr>
          <w:p w14:paraId="1FB54654" w14:textId="77777777" w:rsidR="00DB7188" w:rsidRPr="000E1568" w:rsidRDefault="00DB7188" w:rsidP="00DB7188">
            <w:pPr>
              <w:ind w:left="191" w:hanging="191"/>
              <w:rPr>
                <w:rFonts w:cs="Times New Roman"/>
                <w:szCs w:val="22"/>
              </w:rPr>
            </w:pPr>
            <w:r w:rsidRPr="000E1568">
              <w:rPr>
                <w:rFonts w:cs="Times New Roman"/>
                <w:szCs w:val="22"/>
              </w:rPr>
              <w:t>Sterling Equity Co., Ltd.</w:t>
            </w:r>
          </w:p>
        </w:tc>
        <w:tc>
          <w:tcPr>
            <w:tcW w:w="2340" w:type="dxa"/>
          </w:tcPr>
          <w:p w14:paraId="0857C136" w14:textId="77777777" w:rsidR="00DB7188" w:rsidRPr="000E1568" w:rsidRDefault="00DB7188" w:rsidP="00DB7188">
            <w:pPr>
              <w:tabs>
                <w:tab w:val="left" w:pos="540"/>
              </w:tabs>
              <w:ind w:left="191" w:hanging="191"/>
              <w:rPr>
                <w:rFonts w:cs="Times New Roman"/>
                <w:szCs w:val="22"/>
              </w:rPr>
            </w:pPr>
            <w:r w:rsidRPr="000E1568">
              <w:rPr>
                <w:rFonts w:cs="Times New Roman"/>
                <w:szCs w:val="22"/>
              </w:rPr>
              <w:t>Real estate development</w:t>
            </w:r>
          </w:p>
        </w:tc>
        <w:tc>
          <w:tcPr>
            <w:tcW w:w="810" w:type="dxa"/>
            <w:shd w:val="clear" w:color="auto" w:fill="auto"/>
            <w:vAlign w:val="bottom"/>
          </w:tcPr>
          <w:p w14:paraId="299BED0A" w14:textId="4FA134F8"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80" w:type="dxa"/>
            <w:vAlign w:val="bottom"/>
          </w:tcPr>
          <w:p w14:paraId="5DE169DB" w14:textId="77777777" w:rsidR="00DB7188" w:rsidRPr="000E1568" w:rsidRDefault="00DB7188" w:rsidP="00DB7188">
            <w:pPr>
              <w:pStyle w:val="block"/>
              <w:tabs>
                <w:tab w:val="decimal" w:pos="641"/>
              </w:tabs>
              <w:spacing w:after="0" w:line="240" w:lineRule="atLeast"/>
              <w:ind w:left="0"/>
              <w:rPr>
                <w:szCs w:val="22"/>
                <w:lang w:val="en-US" w:bidi="th-TH"/>
              </w:rPr>
            </w:pPr>
          </w:p>
        </w:tc>
        <w:tc>
          <w:tcPr>
            <w:tcW w:w="900" w:type="dxa"/>
            <w:vAlign w:val="bottom"/>
          </w:tcPr>
          <w:p w14:paraId="2BA6CC81" w14:textId="77777777"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017" w:type="dxa"/>
            <w:shd w:val="clear" w:color="auto" w:fill="auto"/>
            <w:vAlign w:val="bottom"/>
          </w:tcPr>
          <w:p w14:paraId="39003174" w14:textId="72C7AA38" w:rsidR="00DB7188" w:rsidRPr="000E1568" w:rsidRDefault="00DB7188" w:rsidP="00DB7188">
            <w:pPr>
              <w:pStyle w:val="acctfourfigures"/>
              <w:tabs>
                <w:tab w:val="clear" w:pos="765"/>
                <w:tab w:val="decimal" w:pos="805"/>
              </w:tabs>
              <w:spacing w:line="240" w:lineRule="atLeast"/>
              <w:ind w:right="-97"/>
              <w:rPr>
                <w:szCs w:val="22"/>
              </w:rPr>
            </w:pPr>
            <w:r w:rsidRPr="000E1568">
              <w:rPr>
                <w:szCs w:val="22"/>
              </w:rPr>
              <w:t>1,800</w:t>
            </w:r>
          </w:p>
        </w:tc>
        <w:tc>
          <w:tcPr>
            <w:tcW w:w="180" w:type="dxa"/>
            <w:vAlign w:val="bottom"/>
          </w:tcPr>
          <w:p w14:paraId="5775F8A5"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63" w:type="dxa"/>
            <w:vAlign w:val="bottom"/>
          </w:tcPr>
          <w:p w14:paraId="63D0B30C" w14:textId="10B06CAC" w:rsidR="00DB7188" w:rsidRPr="000E1568" w:rsidRDefault="00DB7188" w:rsidP="00DB7188">
            <w:pPr>
              <w:pStyle w:val="acctfourfigures"/>
              <w:tabs>
                <w:tab w:val="clear" w:pos="765"/>
                <w:tab w:val="decimal" w:pos="795"/>
              </w:tabs>
              <w:spacing w:line="240" w:lineRule="atLeast"/>
              <w:ind w:right="-75"/>
              <w:rPr>
                <w:szCs w:val="22"/>
              </w:rPr>
            </w:pPr>
            <w:r w:rsidRPr="000E1568">
              <w:rPr>
                <w:szCs w:val="22"/>
              </w:rPr>
              <w:t>1,800</w:t>
            </w:r>
          </w:p>
        </w:tc>
        <w:tc>
          <w:tcPr>
            <w:tcW w:w="180" w:type="dxa"/>
            <w:vAlign w:val="bottom"/>
          </w:tcPr>
          <w:p w14:paraId="5871BCC8"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00" w:type="dxa"/>
            <w:vAlign w:val="bottom"/>
          </w:tcPr>
          <w:p w14:paraId="1E64344D" w14:textId="569875E5" w:rsidR="00DB7188" w:rsidRPr="000E1568" w:rsidRDefault="00DB7188" w:rsidP="00DB7188">
            <w:pPr>
              <w:pStyle w:val="acctfourfigures"/>
              <w:tabs>
                <w:tab w:val="clear" w:pos="765"/>
                <w:tab w:val="decimal" w:pos="745"/>
              </w:tabs>
              <w:spacing w:line="240" w:lineRule="atLeast"/>
              <w:ind w:right="-97"/>
              <w:jc w:val="thaiDistribute"/>
              <w:rPr>
                <w:szCs w:val="22"/>
              </w:rPr>
            </w:pPr>
            <w:r w:rsidRPr="000E1568">
              <w:rPr>
                <w:szCs w:val="22"/>
              </w:rPr>
              <w:t>1,765</w:t>
            </w:r>
          </w:p>
        </w:tc>
        <w:tc>
          <w:tcPr>
            <w:tcW w:w="180" w:type="dxa"/>
            <w:vAlign w:val="bottom"/>
          </w:tcPr>
          <w:p w14:paraId="05373A2E"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00" w:type="dxa"/>
            <w:vAlign w:val="bottom"/>
          </w:tcPr>
          <w:p w14:paraId="32BF9FC6" w14:textId="36132E9D" w:rsidR="00DB7188" w:rsidRPr="000E1568" w:rsidRDefault="00DB7188" w:rsidP="00DB7188">
            <w:pPr>
              <w:pStyle w:val="acctfourfigures"/>
              <w:tabs>
                <w:tab w:val="clear" w:pos="765"/>
                <w:tab w:val="decimal" w:pos="711"/>
              </w:tabs>
              <w:spacing w:line="240" w:lineRule="atLeast"/>
              <w:ind w:right="-97"/>
              <w:rPr>
                <w:szCs w:val="22"/>
              </w:rPr>
            </w:pPr>
            <w:r w:rsidRPr="000E1568">
              <w:rPr>
                <w:szCs w:val="22"/>
              </w:rPr>
              <w:t>1,765</w:t>
            </w:r>
          </w:p>
        </w:tc>
        <w:tc>
          <w:tcPr>
            <w:tcW w:w="180" w:type="dxa"/>
            <w:vAlign w:val="bottom"/>
          </w:tcPr>
          <w:p w14:paraId="7C613715"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846" w:type="dxa"/>
            <w:vAlign w:val="bottom"/>
          </w:tcPr>
          <w:p w14:paraId="388B1DC3" w14:textId="09CB7D62"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4C018281" w14:textId="77777777" w:rsidR="00DB7188" w:rsidRPr="000E1568" w:rsidRDefault="00DB7188" w:rsidP="00DB7188">
            <w:pPr>
              <w:tabs>
                <w:tab w:val="decimal" w:pos="581"/>
              </w:tabs>
              <w:rPr>
                <w:rFonts w:cs="Times New Roman"/>
                <w:b/>
                <w:bCs/>
                <w:szCs w:val="22"/>
              </w:rPr>
            </w:pPr>
          </w:p>
        </w:tc>
        <w:tc>
          <w:tcPr>
            <w:tcW w:w="901" w:type="dxa"/>
            <w:vAlign w:val="bottom"/>
          </w:tcPr>
          <w:p w14:paraId="70F85F55"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16E27752" w14:textId="77777777" w:rsidTr="00AD1EAF">
        <w:trPr>
          <w:cantSplit/>
        </w:trPr>
        <w:tc>
          <w:tcPr>
            <w:tcW w:w="3510" w:type="dxa"/>
          </w:tcPr>
          <w:p w14:paraId="3815F1F2" w14:textId="77777777" w:rsidR="00DB7188" w:rsidRPr="000E1568" w:rsidRDefault="00DB7188" w:rsidP="00DB7188">
            <w:pPr>
              <w:ind w:left="191" w:hanging="191"/>
              <w:rPr>
                <w:rFonts w:cs="Times New Roman"/>
                <w:szCs w:val="22"/>
              </w:rPr>
            </w:pPr>
            <w:r w:rsidRPr="000E1568">
              <w:rPr>
                <w:rFonts w:cs="Times New Roman"/>
                <w:szCs w:val="22"/>
              </w:rPr>
              <w:t>Belle Assets Co., Ltd.</w:t>
            </w:r>
          </w:p>
        </w:tc>
        <w:tc>
          <w:tcPr>
            <w:tcW w:w="2340" w:type="dxa"/>
          </w:tcPr>
          <w:p w14:paraId="3CEF9DA4" w14:textId="77777777" w:rsidR="00DB7188" w:rsidRPr="000E1568" w:rsidRDefault="00DB7188" w:rsidP="00DB7188">
            <w:pPr>
              <w:tabs>
                <w:tab w:val="left" w:pos="540"/>
              </w:tabs>
              <w:ind w:left="191" w:hanging="191"/>
              <w:rPr>
                <w:rFonts w:cs="Times New Roman"/>
                <w:szCs w:val="22"/>
              </w:rPr>
            </w:pPr>
            <w:r w:rsidRPr="000E1568">
              <w:rPr>
                <w:rFonts w:cs="Times New Roman"/>
                <w:szCs w:val="22"/>
              </w:rPr>
              <w:t>Real estate development</w:t>
            </w:r>
          </w:p>
        </w:tc>
        <w:tc>
          <w:tcPr>
            <w:tcW w:w="810" w:type="dxa"/>
            <w:shd w:val="clear" w:color="auto" w:fill="auto"/>
            <w:vAlign w:val="bottom"/>
          </w:tcPr>
          <w:p w14:paraId="4F7F766B" w14:textId="7679E9CE"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80" w:type="dxa"/>
            <w:vAlign w:val="bottom"/>
          </w:tcPr>
          <w:p w14:paraId="67EEB88A" w14:textId="77777777" w:rsidR="00DB7188" w:rsidRPr="000E1568" w:rsidRDefault="00DB7188" w:rsidP="00DB7188">
            <w:pPr>
              <w:pStyle w:val="block"/>
              <w:tabs>
                <w:tab w:val="decimal" w:pos="641"/>
              </w:tabs>
              <w:spacing w:after="0" w:line="240" w:lineRule="atLeast"/>
              <w:ind w:left="0"/>
              <w:rPr>
                <w:szCs w:val="22"/>
                <w:lang w:val="en-US" w:bidi="th-TH"/>
              </w:rPr>
            </w:pPr>
          </w:p>
        </w:tc>
        <w:tc>
          <w:tcPr>
            <w:tcW w:w="900" w:type="dxa"/>
            <w:vAlign w:val="bottom"/>
          </w:tcPr>
          <w:p w14:paraId="4C2A85E3" w14:textId="77777777"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017" w:type="dxa"/>
            <w:shd w:val="clear" w:color="auto" w:fill="auto"/>
            <w:vAlign w:val="bottom"/>
          </w:tcPr>
          <w:p w14:paraId="165F23B1" w14:textId="70DA0F2A" w:rsidR="00DB7188" w:rsidRPr="000E1568" w:rsidRDefault="00DB7188" w:rsidP="00DB7188">
            <w:pPr>
              <w:pStyle w:val="acctfourfigures"/>
              <w:tabs>
                <w:tab w:val="clear" w:pos="765"/>
                <w:tab w:val="decimal" w:pos="805"/>
              </w:tabs>
              <w:spacing w:line="240" w:lineRule="atLeast"/>
              <w:ind w:right="-97"/>
              <w:rPr>
                <w:szCs w:val="22"/>
              </w:rPr>
            </w:pPr>
            <w:r w:rsidRPr="000E1568">
              <w:rPr>
                <w:szCs w:val="22"/>
              </w:rPr>
              <w:t>11</w:t>
            </w:r>
          </w:p>
        </w:tc>
        <w:tc>
          <w:tcPr>
            <w:tcW w:w="180" w:type="dxa"/>
            <w:vAlign w:val="bottom"/>
          </w:tcPr>
          <w:p w14:paraId="5AE9090D"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63" w:type="dxa"/>
            <w:vAlign w:val="bottom"/>
          </w:tcPr>
          <w:p w14:paraId="390D2A10" w14:textId="1D7213D2" w:rsidR="00DB7188" w:rsidRPr="000E1568" w:rsidRDefault="00DB7188" w:rsidP="00DB7188">
            <w:pPr>
              <w:pStyle w:val="acctfourfigures"/>
              <w:tabs>
                <w:tab w:val="clear" w:pos="765"/>
                <w:tab w:val="decimal" w:pos="795"/>
              </w:tabs>
              <w:spacing w:line="240" w:lineRule="atLeast"/>
              <w:ind w:right="-75"/>
              <w:rPr>
                <w:szCs w:val="22"/>
              </w:rPr>
            </w:pPr>
            <w:r w:rsidRPr="000E1568">
              <w:rPr>
                <w:szCs w:val="22"/>
              </w:rPr>
              <w:t>11</w:t>
            </w:r>
          </w:p>
        </w:tc>
        <w:tc>
          <w:tcPr>
            <w:tcW w:w="180" w:type="dxa"/>
            <w:vAlign w:val="bottom"/>
          </w:tcPr>
          <w:p w14:paraId="491388B2"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00" w:type="dxa"/>
            <w:vAlign w:val="bottom"/>
          </w:tcPr>
          <w:p w14:paraId="0D6FE930" w14:textId="31EFBDF1" w:rsidR="00DB7188" w:rsidRPr="000E1568" w:rsidRDefault="00DB7188" w:rsidP="00DB7188">
            <w:pPr>
              <w:pStyle w:val="acctfourfigures"/>
              <w:tabs>
                <w:tab w:val="clear" w:pos="765"/>
                <w:tab w:val="decimal" w:pos="745"/>
              </w:tabs>
              <w:spacing w:line="240" w:lineRule="atLeast"/>
              <w:ind w:right="-97"/>
              <w:jc w:val="thaiDistribute"/>
              <w:rPr>
                <w:szCs w:val="22"/>
              </w:rPr>
            </w:pPr>
            <w:r w:rsidRPr="000E1568">
              <w:rPr>
                <w:szCs w:val="22"/>
              </w:rPr>
              <w:t>11</w:t>
            </w:r>
          </w:p>
        </w:tc>
        <w:tc>
          <w:tcPr>
            <w:tcW w:w="180" w:type="dxa"/>
            <w:vAlign w:val="bottom"/>
          </w:tcPr>
          <w:p w14:paraId="195185B8"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900" w:type="dxa"/>
            <w:vAlign w:val="bottom"/>
          </w:tcPr>
          <w:p w14:paraId="6783AEEB" w14:textId="4D51450E" w:rsidR="00DB7188" w:rsidRPr="000E1568" w:rsidRDefault="00DB7188" w:rsidP="00DB7188">
            <w:pPr>
              <w:pStyle w:val="acctfourfigures"/>
              <w:tabs>
                <w:tab w:val="clear" w:pos="765"/>
                <w:tab w:val="decimal" w:pos="711"/>
              </w:tabs>
              <w:spacing w:line="240" w:lineRule="atLeast"/>
              <w:ind w:right="-97"/>
              <w:rPr>
                <w:szCs w:val="22"/>
              </w:rPr>
            </w:pPr>
            <w:r w:rsidRPr="000E1568">
              <w:rPr>
                <w:szCs w:val="22"/>
              </w:rPr>
              <w:t>11</w:t>
            </w:r>
          </w:p>
        </w:tc>
        <w:tc>
          <w:tcPr>
            <w:tcW w:w="180" w:type="dxa"/>
            <w:vAlign w:val="bottom"/>
          </w:tcPr>
          <w:p w14:paraId="41DA6DB9" w14:textId="77777777" w:rsidR="00DB7188" w:rsidRPr="000E1568" w:rsidRDefault="00DB7188" w:rsidP="00DB7188">
            <w:pPr>
              <w:tabs>
                <w:tab w:val="decimal" w:pos="581"/>
                <w:tab w:val="decimal" w:pos="947"/>
              </w:tabs>
              <w:ind w:left="-115" w:right="-97"/>
              <w:jc w:val="thaiDistribute"/>
              <w:rPr>
                <w:rFonts w:cs="Times New Roman"/>
                <w:szCs w:val="22"/>
              </w:rPr>
            </w:pPr>
          </w:p>
        </w:tc>
        <w:tc>
          <w:tcPr>
            <w:tcW w:w="846" w:type="dxa"/>
            <w:vAlign w:val="bottom"/>
          </w:tcPr>
          <w:p w14:paraId="73B031D0" w14:textId="5E95C136"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4973F013" w14:textId="77777777" w:rsidR="00DB7188" w:rsidRPr="000E1568" w:rsidRDefault="00DB7188" w:rsidP="00DB7188">
            <w:pPr>
              <w:tabs>
                <w:tab w:val="decimal" w:pos="581"/>
              </w:tabs>
              <w:rPr>
                <w:rFonts w:cs="Times New Roman"/>
                <w:b/>
                <w:bCs/>
                <w:szCs w:val="22"/>
              </w:rPr>
            </w:pPr>
          </w:p>
        </w:tc>
        <w:tc>
          <w:tcPr>
            <w:tcW w:w="901" w:type="dxa"/>
            <w:vAlign w:val="bottom"/>
          </w:tcPr>
          <w:p w14:paraId="7FCDD7F3"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2FFE9D18" w14:textId="77777777" w:rsidTr="00AD1EAF">
        <w:trPr>
          <w:cantSplit/>
          <w:trHeight w:val="110"/>
        </w:trPr>
        <w:tc>
          <w:tcPr>
            <w:tcW w:w="3510" w:type="dxa"/>
          </w:tcPr>
          <w:p w14:paraId="090849F4" w14:textId="77777777" w:rsidR="00DB7188" w:rsidRPr="000E1568" w:rsidRDefault="00DB7188" w:rsidP="00DB7188">
            <w:pPr>
              <w:tabs>
                <w:tab w:val="left" w:pos="540"/>
              </w:tabs>
              <w:ind w:left="191" w:hanging="191"/>
              <w:rPr>
                <w:rFonts w:cs="Times New Roman"/>
                <w:b/>
                <w:bCs/>
                <w:i/>
                <w:iCs/>
                <w:szCs w:val="22"/>
              </w:rPr>
            </w:pPr>
            <w:r w:rsidRPr="000E1568">
              <w:rPr>
                <w:rFonts w:cs="Times New Roman"/>
                <w:szCs w:val="22"/>
              </w:rPr>
              <w:t>G Land Property Management Co., Ltd.</w:t>
            </w:r>
          </w:p>
        </w:tc>
        <w:tc>
          <w:tcPr>
            <w:tcW w:w="2340" w:type="dxa"/>
          </w:tcPr>
          <w:p w14:paraId="1E09BBDB" w14:textId="77777777" w:rsidR="00DB7188" w:rsidRPr="000E1568" w:rsidRDefault="00DB7188" w:rsidP="00DB7188">
            <w:pPr>
              <w:tabs>
                <w:tab w:val="left" w:pos="540"/>
              </w:tabs>
              <w:ind w:left="191" w:hanging="191"/>
              <w:rPr>
                <w:rFonts w:cs="Times New Roman"/>
                <w:b/>
                <w:bCs/>
                <w:szCs w:val="22"/>
              </w:rPr>
            </w:pPr>
            <w:r w:rsidRPr="000E1568">
              <w:rPr>
                <w:rFonts w:cs="Times New Roman"/>
                <w:szCs w:val="22"/>
              </w:rPr>
              <w:t>Real estate development</w:t>
            </w:r>
          </w:p>
        </w:tc>
        <w:tc>
          <w:tcPr>
            <w:tcW w:w="810" w:type="dxa"/>
            <w:shd w:val="clear" w:color="auto" w:fill="auto"/>
            <w:vAlign w:val="bottom"/>
          </w:tcPr>
          <w:p w14:paraId="76788C75" w14:textId="3E0B6A43"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80" w:type="dxa"/>
            <w:vAlign w:val="bottom"/>
          </w:tcPr>
          <w:p w14:paraId="09B164C9" w14:textId="77777777" w:rsidR="00DB7188" w:rsidRPr="000E1568" w:rsidRDefault="00DB7188" w:rsidP="00DB7188">
            <w:pPr>
              <w:pStyle w:val="block"/>
              <w:tabs>
                <w:tab w:val="decimal" w:pos="641"/>
              </w:tabs>
              <w:spacing w:after="0" w:line="240" w:lineRule="atLeast"/>
              <w:ind w:left="0"/>
              <w:rPr>
                <w:szCs w:val="22"/>
                <w:lang w:val="en-US" w:bidi="th-TH"/>
              </w:rPr>
            </w:pPr>
          </w:p>
        </w:tc>
        <w:tc>
          <w:tcPr>
            <w:tcW w:w="900" w:type="dxa"/>
            <w:vAlign w:val="bottom"/>
          </w:tcPr>
          <w:p w14:paraId="7574254B" w14:textId="77777777"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017" w:type="dxa"/>
            <w:shd w:val="clear" w:color="auto" w:fill="auto"/>
            <w:vAlign w:val="bottom"/>
          </w:tcPr>
          <w:p w14:paraId="03C7A9E2" w14:textId="7884C2F4" w:rsidR="00DB7188" w:rsidRPr="000E1568" w:rsidRDefault="00DB7188" w:rsidP="00DB7188">
            <w:pPr>
              <w:pStyle w:val="acctfourfigures"/>
              <w:tabs>
                <w:tab w:val="clear" w:pos="765"/>
                <w:tab w:val="decimal" w:pos="805"/>
              </w:tabs>
              <w:spacing w:line="240" w:lineRule="atLeast"/>
              <w:ind w:right="-97"/>
              <w:jc w:val="thaiDistribute"/>
              <w:rPr>
                <w:szCs w:val="22"/>
              </w:rPr>
            </w:pPr>
            <w:r w:rsidRPr="000E1568">
              <w:rPr>
                <w:szCs w:val="22"/>
              </w:rPr>
              <w:t>1,300</w:t>
            </w:r>
          </w:p>
        </w:tc>
        <w:tc>
          <w:tcPr>
            <w:tcW w:w="180" w:type="dxa"/>
            <w:vAlign w:val="bottom"/>
          </w:tcPr>
          <w:p w14:paraId="1DCCEB7E"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5972F094" w14:textId="0E210481" w:rsidR="00DB7188" w:rsidRPr="000E1568" w:rsidRDefault="00DB7188" w:rsidP="00DB7188">
            <w:pPr>
              <w:pStyle w:val="acctfourfigures"/>
              <w:tabs>
                <w:tab w:val="clear" w:pos="765"/>
                <w:tab w:val="decimal" w:pos="795"/>
              </w:tabs>
              <w:spacing w:line="240" w:lineRule="atLeast"/>
              <w:ind w:right="-75"/>
              <w:rPr>
                <w:szCs w:val="22"/>
              </w:rPr>
            </w:pPr>
            <w:r w:rsidRPr="000E1568">
              <w:rPr>
                <w:szCs w:val="22"/>
              </w:rPr>
              <w:t>1,300</w:t>
            </w:r>
          </w:p>
        </w:tc>
        <w:tc>
          <w:tcPr>
            <w:tcW w:w="180" w:type="dxa"/>
            <w:vAlign w:val="bottom"/>
          </w:tcPr>
          <w:p w14:paraId="29843343"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4FAF4E7B" w14:textId="55568D22" w:rsidR="00DB7188" w:rsidRPr="000E1568" w:rsidRDefault="00DB7188" w:rsidP="00DB7188">
            <w:pPr>
              <w:pStyle w:val="acctfourfigures"/>
              <w:tabs>
                <w:tab w:val="clear" w:pos="765"/>
                <w:tab w:val="decimal" w:pos="745"/>
              </w:tabs>
              <w:spacing w:line="240" w:lineRule="atLeast"/>
              <w:ind w:right="-97"/>
              <w:jc w:val="thaiDistribute"/>
              <w:rPr>
                <w:szCs w:val="22"/>
              </w:rPr>
            </w:pPr>
            <w:r w:rsidRPr="000E1568">
              <w:rPr>
                <w:szCs w:val="22"/>
              </w:rPr>
              <w:t>1,334</w:t>
            </w:r>
          </w:p>
        </w:tc>
        <w:tc>
          <w:tcPr>
            <w:tcW w:w="180" w:type="dxa"/>
            <w:vAlign w:val="bottom"/>
          </w:tcPr>
          <w:p w14:paraId="1362A6EB"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4AAA3DDE" w14:textId="591EF7B0" w:rsidR="00DB7188" w:rsidRPr="000E1568" w:rsidRDefault="00DB7188" w:rsidP="00DB7188">
            <w:pPr>
              <w:pStyle w:val="acctfourfigures"/>
              <w:tabs>
                <w:tab w:val="clear" w:pos="765"/>
                <w:tab w:val="decimal" w:pos="711"/>
              </w:tabs>
              <w:spacing w:line="240" w:lineRule="atLeast"/>
              <w:ind w:right="-97"/>
              <w:rPr>
                <w:szCs w:val="22"/>
              </w:rPr>
            </w:pPr>
            <w:r w:rsidRPr="000E1568">
              <w:rPr>
                <w:szCs w:val="22"/>
              </w:rPr>
              <w:t>1,334</w:t>
            </w:r>
          </w:p>
        </w:tc>
        <w:tc>
          <w:tcPr>
            <w:tcW w:w="180" w:type="dxa"/>
            <w:vAlign w:val="bottom"/>
          </w:tcPr>
          <w:p w14:paraId="001445D8"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846" w:type="dxa"/>
            <w:vAlign w:val="bottom"/>
          </w:tcPr>
          <w:p w14:paraId="24C81AEE" w14:textId="32221FB1"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2BBDDD6D" w14:textId="77777777" w:rsidR="00DB7188" w:rsidRPr="000E1568" w:rsidRDefault="00DB7188" w:rsidP="00DB7188">
            <w:pPr>
              <w:tabs>
                <w:tab w:val="decimal" w:pos="581"/>
              </w:tabs>
              <w:rPr>
                <w:rFonts w:cs="Times New Roman"/>
                <w:b/>
                <w:bCs/>
                <w:szCs w:val="22"/>
              </w:rPr>
            </w:pPr>
          </w:p>
        </w:tc>
        <w:tc>
          <w:tcPr>
            <w:tcW w:w="901" w:type="dxa"/>
            <w:vAlign w:val="bottom"/>
          </w:tcPr>
          <w:p w14:paraId="2DE47238"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1D9D3890" w14:textId="77777777" w:rsidTr="00AD1EAF">
        <w:trPr>
          <w:cantSplit/>
          <w:trHeight w:val="207"/>
        </w:trPr>
        <w:tc>
          <w:tcPr>
            <w:tcW w:w="3510" w:type="dxa"/>
          </w:tcPr>
          <w:p w14:paraId="55DD77E3" w14:textId="77777777" w:rsidR="00DB7188" w:rsidRPr="000E1568" w:rsidRDefault="00DB7188" w:rsidP="00DB7188">
            <w:pPr>
              <w:spacing w:line="240" w:lineRule="atLeast"/>
              <w:ind w:left="-14" w:right="-115"/>
              <w:rPr>
                <w:rFonts w:cs="Times New Roman"/>
                <w:szCs w:val="22"/>
              </w:rPr>
            </w:pPr>
            <w:r w:rsidRPr="000E1568">
              <w:rPr>
                <w:rFonts w:cs="Times New Roman"/>
                <w:szCs w:val="22"/>
              </w:rPr>
              <w:t>Ratchada Asset Holding Co., Ltd.</w:t>
            </w:r>
          </w:p>
        </w:tc>
        <w:tc>
          <w:tcPr>
            <w:tcW w:w="2340" w:type="dxa"/>
          </w:tcPr>
          <w:p w14:paraId="2C4D14F6" w14:textId="77777777" w:rsidR="00DB7188" w:rsidRPr="000E1568" w:rsidRDefault="00DB7188" w:rsidP="00DB7188">
            <w:pPr>
              <w:tabs>
                <w:tab w:val="left" w:pos="540"/>
              </w:tabs>
              <w:ind w:left="191" w:hanging="191"/>
              <w:rPr>
                <w:rFonts w:cs="Times New Roman"/>
                <w:b/>
                <w:bCs/>
                <w:szCs w:val="22"/>
              </w:rPr>
            </w:pPr>
            <w:r w:rsidRPr="000E1568">
              <w:rPr>
                <w:rFonts w:cs="Times New Roman"/>
                <w:szCs w:val="22"/>
              </w:rPr>
              <w:t>Investment company</w:t>
            </w:r>
          </w:p>
        </w:tc>
        <w:tc>
          <w:tcPr>
            <w:tcW w:w="810" w:type="dxa"/>
            <w:shd w:val="clear" w:color="auto" w:fill="auto"/>
            <w:vAlign w:val="bottom"/>
          </w:tcPr>
          <w:p w14:paraId="2429DE83" w14:textId="56F871DE"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80" w:type="dxa"/>
            <w:vAlign w:val="bottom"/>
          </w:tcPr>
          <w:p w14:paraId="754A0374" w14:textId="77777777" w:rsidR="00DB7188" w:rsidRPr="000E1568" w:rsidRDefault="00DB7188" w:rsidP="00DB7188">
            <w:pPr>
              <w:pStyle w:val="block"/>
              <w:tabs>
                <w:tab w:val="decimal" w:pos="641"/>
              </w:tabs>
              <w:spacing w:after="0" w:line="240" w:lineRule="atLeast"/>
              <w:ind w:left="0"/>
              <w:rPr>
                <w:szCs w:val="22"/>
                <w:lang w:val="en-US" w:bidi="th-TH"/>
              </w:rPr>
            </w:pPr>
          </w:p>
        </w:tc>
        <w:tc>
          <w:tcPr>
            <w:tcW w:w="900" w:type="dxa"/>
            <w:vAlign w:val="bottom"/>
          </w:tcPr>
          <w:p w14:paraId="33737E5D" w14:textId="77777777"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017" w:type="dxa"/>
            <w:shd w:val="clear" w:color="auto" w:fill="auto"/>
            <w:vAlign w:val="bottom"/>
          </w:tcPr>
          <w:p w14:paraId="70C38E1F" w14:textId="1837FEDB" w:rsidR="00DB7188" w:rsidRPr="000E1568" w:rsidRDefault="00DB7188" w:rsidP="00DB7188">
            <w:pPr>
              <w:pStyle w:val="acctfourfigures"/>
              <w:tabs>
                <w:tab w:val="clear" w:pos="765"/>
                <w:tab w:val="decimal" w:pos="805"/>
              </w:tabs>
              <w:spacing w:line="240" w:lineRule="atLeast"/>
              <w:ind w:left="-115" w:right="-97"/>
              <w:jc w:val="thaiDistribute"/>
              <w:rPr>
                <w:szCs w:val="22"/>
              </w:rPr>
            </w:pPr>
            <w:r w:rsidRPr="000E1568">
              <w:rPr>
                <w:szCs w:val="22"/>
              </w:rPr>
              <w:t>6</w:t>
            </w:r>
          </w:p>
        </w:tc>
        <w:tc>
          <w:tcPr>
            <w:tcW w:w="180" w:type="dxa"/>
            <w:vAlign w:val="bottom"/>
          </w:tcPr>
          <w:p w14:paraId="19304163"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6B492BD5" w14:textId="2D1FEC82" w:rsidR="00DB7188" w:rsidRPr="000E1568" w:rsidRDefault="00DB7188" w:rsidP="00DB7188">
            <w:pPr>
              <w:pStyle w:val="acctfourfigures"/>
              <w:tabs>
                <w:tab w:val="clear" w:pos="765"/>
                <w:tab w:val="decimal" w:pos="795"/>
              </w:tabs>
              <w:spacing w:line="240" w:lineRule="atLeast"/>
              <w:ind w:left="-115" w:right="-75"/>
              <w:rPr>
                <w:szCs w:val="22"/>
              </w:rPr>
            </w:pPr>
            <w:r w:rsidRPr="000E1568">
              <w:rPr>
                <w:szCs w:val="22"/>
              </w:rPr>
              <w:t>6</w:t>
            </w:r>
          </w:p>
        </w:tc>
        <w:tc>
          <w:tcPr>
            <w:tcW w:w="180" w:type="dxa"/>
            <w:vAlign w:val="bottom"/>
          </w:tcPr>
          <w:p w14:paraId="71238569"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7AC1F0DF" w14:textId="74712F3C" w:rsidR="00DB7188" w:rsidRPr="000E1568" w:rsidRDefault="00DB7188" w:rsidP="00DB7188">
            <w:pPr>
              <w:pStyle w:val="acctfourfigures"/>
              <w:tabs>
                <w:tab w:val="clear" w:pos="765"/>
                <w:tab w:val="decimal" w:pos="745"/>
              </w:tabs>
              <w:spacing w:line="240" w:lineRule="atLeast"/>
              <w:ind w:left="-115" w:right="-97"/>
              <w:jc w:val="thaiDistribute"/>
              <w:rPr>
                <w:szCs w:val="22"/>
              </w:rPr>
            </w:pPr>
            <w:r w:rsidRPr="000E1568">
              <w:rPr>
                <w:szCs w:val="22"/>
              </w:rPr>
              <w:t>6</w:t>
            </w:r>
          </w:p>
        </w:tc>
        <w:tc>
          <w:tcPr>
            <w:tcW w:w="180" w:type="dxa"/>
            <w:vAlign w:val="bottom"/>
          </w:tcPr>
          <w:p w14:paraId="7D429238"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7DF06E3E" w14:textId="6C4B8847" w:rsidR="00DB7188" w:rsidRPr="000E1568" w:rsidRDefault="00DB7188" w:rsidP="00DB7188">
            <w:pPr>
              <w:pStyle w:val="acctfourfigures"/>
              <w:tabs>
                <w:tab w:val="clear" w:pos="765"/>
                <w:tab w:val="decimal" w:pos="711"/>
              </w:tabs>
              <w:spacing w:line="240" w:lineRule="atLeast"/>
              <w:ind w:left="-115" w:right="-97"/>
              <w:rPr>
                <w:szCs w:val="22"/>
              </w:rPr>
            </w:pPr>
            <w:r w:rsidRPr="000E1568">
              <w:rPr>
                <w:szCs w:val="22"/>
              </w:rPr>
              <w:t>6</w:t>
            </w:r>
          </w:p>
        </w:tc>
        <w:tc>
          <w:tcPr>
            <w:tcW w:w="180" w:type="dxa"/>
            <w:vAlign w:val="bottom"/>
          </w:tcPr>
          <w:p w14:paraId="0BC24321"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846" w:type="dxa"/>
            <w:vAlign w:val="bottom"/>
          </w:tcPr>
          <w:p w14:paraId="3695ED2E" w14:textId="6226926E"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30B8CD49" w14:textId="77777777" w:rsidR="00DB7188" w:rsidRPr="000E1568" w:rsidRDefault="00DB7188" w:rsidP="00DB7188">
            <w:pPr>
              <w:tabs>
                <w:tab w:val="decimal" w:pos="581"/>
              </w:tabs>
              <w:rPr>
                <w:rFonts w:cs="Times New Roman"/>
                <w:b/>
                <w:bCs/>
                <w:szCs w:val="22"/>
              </w:rPr>
            </w:pPr>
          </w:p>
        </w:tc>
        <w:tc>
          <w:tcPr>
            <w:tcW w:w="901" w:type="dxa"/>
            <w:vAlign w:val="bottom"/>
          </w:tcPr>
          <w:p w14:paraId="3CA83F9D"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5AE0E705" w14:textId="77777777" w:rsidTr="00AD1EAF">
        <w:trPr>
          <w:cantSplit/>
          <w:trHeight w:val="110"/>
        </w:trPr>
        <w:tc>
          <w:tcPr>
            <w:tcW w:w="3510" w:type="dxa"/>
          </w:tcPr>
          <w:p w14:paraId="59B40D7E" w14:textId="77777777" w:rsidR="00DB7188" w:rsidRPr="000E1568" w:rsidRDefault="00DB7188" w:rsidP="00DB7188">
            <w:pPr>
              <w:spacing w:line="240" w:lineRule="atLeast"/>
              <w:ind w:left="-14" w:right="-115"/>
              <w:rPr>
                <w:rFonts w:cs="Times New Roman"/>
                <w:szCs w:val="22"/>
              </w:rPr>
            </w:pPr>
          </w:p>
        </w:tc>
        <w:tc>
          <w:tcPr>
            <w:tcW w:w="2340" w:type="dxa"/>
          </w:tcPr>
          <w:p w14:paraId="6B768CD0" w14:textId="77777777" w:rsidR="00DB7188" w:rsidRPr="000E1568" w:rsidRDefault="00DB7188" w:rsidP="00DB7188">
            <w:pPr>
              <w:tabs>
                <w:tab w:val="left" w:pos="540"/>
              </w:tabs>
              <w:ind w:left="191" w:hanging="191"/>
              <w:rPr>
                <w:rFonts w:cs="Times New Roman"/>
                <w:szCs w:val="22"/>
              </w:rPr>
            </w:pPr>
          </w:p>
        </w:tc>
        <w:tc>
          <w:tcPr>
            <w:tcW w:w="810" w:type="dxa"/>
            <w:shd w:val="clear" w:color="auto" w:fill="auto"/>
            <w:vAlign w:val="bottom"/>
          </w:tcPr>
          <w:p w14:paraId="3E04F2EF" w14:textId="77777777" w:rsidR="00DB7188" w:rsidRPr="000E1568" w:rsidRDefault="00DB7188" w:rsidP="00DB7188">
            <w:pPr>
              <w:pStyle w:val="acctfourfigures"/>
              <w:tabs>
                <w:tab w:val="clear" w:pos="765"/>
                <w:tab w:val="decimal" w:pos="641"/>
              </w:tabs>
              <w:spacing w:line="240" w:lineRule="auto"/>
              <w:rPr>
                <w:szCs w:val="22"/>
              </w:rPr>
            </w:pPr>
          </w:p>
        </w:tc>
        <w:tc>
          <w:tcPr>
            <w:tcW w:w="180" w:type="dxa"/>
            <w:vAlign w:val="bottom"/>
          </w:tcPr>
          <w:p w14:paraId="5EE89FE7" w14:textId="77777777" w:rsidR="00DB7188" w:rsidRPr="000E1568" w:rsidRDefault="00DB7188" w:rsidP="00DB7188">
            <w:pPr>
              <w:pStyle w:val="acctfourfigures"/>
              <w:tabs>
                <w:tab w:val="clear" w:pos="765"/>
                <w:tab w:val="decimal" w:pos="641"/>
              </w:tabs>
              <w:spacing w:line="240" w:lineRule="auto"/>
              <w:rPr>
                <w:szCs w:val="22"/>
              </w:rPr>
            </w:pPr>
          </w:p>
        </w:tc>
        <w:tc>
          <w:tcPr>
            <w:tcW w:w="900" w:type="dxa"/>
            <w:vAlign w:val="bottom"/>
          </w:tcPr>
          <w:p w14:paraId="1D4B3C09" w14:textId="77777777" w:rsidR="00DB7188" w:rsidRPr="000E1568" w:rsidRDefault="00DB7188" w:rsidP="00DB7188">
            <w:pPr>
              <w:pStyle w:val="acctfourfigures"/>
              <w:tabs>
                <w:tab w:val="clear" w:pos="765"/>
                <w:tab w:val="decimal" w:pos="641"/>
              </w:tabs>
              <w:spacing w:line="240" w:lineRule="auto"/>
              <w:rPr>
                <w:szCs w:val="22"/>
              </w:rPr>
            </w:pPr>
          </w:p>
        </w:tc>
        <w:tc>
          <w:tcPr>
            <w:tcW w:w="1017" w:type="dxa"/>
            <w:shd w:val="clear" w:color="auto" w:fill="auto"/>
            <w:vAlign w:val="bottom"/>
          </w:tcPr>
          <w:p w14:paraId="6A4AD3F3" w14:textId="77777777" w:rsidR="00DB7188" w:rsidRPr="000E1568" w:rsidRDefault="00DB7188" w:rsidP="00DB7188">
            <w:pPr>
              <w:pStyle w:val="acctfourfigures"/>
              <w:tabs>
                <w:tab w:val="clear" w:pos="765"/>
                <w:tab w:val="decimal" w:pos="805"/>
                <w:tab w:val="decimal" w:pos="947"/>
              </w:tabs>
              <w:spacing w:line="240" w:lineRule="atLeast"/>
              <w:ind w:left="-115" w:right="-97"/>
              <w:jc w:val="thaiDistribute"/>
              <w:rPr>
                <w:szCs w:val="22"/>
              </w:rPr>
            </w:pPr>
          </w:p>
        </w:tc>
        <w:tc>
          <w:tcPr>
            <w:tcW w:w="180" w:type="dxa"/>
            <w:vAlign w:val="bottom"/>
          </w:tcPr>
          <w:p w14:paraId="53B1F156"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6C8444D5" w14:textId="77777777" w:rsidR="00DB7188" w:rsidRPr="000E1568" w:rsidRDefault="00DB7188" w:rsidP="00DB7188">
            <w:pPr>
              <w:pStyle w:val="acctfourfigures"/>
              <w:tabs>
                <w:tab w:val="clear" w:pos="765"/>
                <w:tab w:val="decimal" w:pos="795"/>
              </w:tabs>
              <w:spacing w:line="240" w:lineRule="atLeast"/>
              <w:ind w:left="-115" w:right="-75"/>
              <w:rPr>
                <w:szCs w:val="22"/>
              </w:rPr>
            </w:pPr>
          </w:p>
        </w:tc>
        <w:tc>
          <w:tcPr>
            <w:tcW w:w="180" w:type="dxa"/>
            <w:vAlign w:val="bottom"/>
          </w:tcPr>
          <w:p w14:paraId="2951A25B"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3BCE4404"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180" w:type="dxa"/>
            <w:vAlign w:val="bottom"/>
          </w:tcPr>
          <w:p w14:paraId="731427D0"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vAlign w:val="bottom"/>
          </w:tcPr>
          <w:p w14:paraId="67485903" w14:textId="77777777" w:rsidR="00DB7188" w:rsidRPr="000E1568" w:rsidRDefault="00DB7188" w:rsidP="00DB7188">
            <w:pPr>
              <w:pStyle w:val="acctfourfigures"/>
              <w:tabs>
                <w:tab w:val="clear" w:pos="765"/>
                <w:tab w:val="decimal" w:pos="493"/>
              </w:tabs>
              <w:spacing w:line="240" w:lineRule="atLeast"/>
              <w:ind w:left="-115" w:right="-97"/>
              <w:rPr>
                <w:szCs w:val="22"/>
              </w:rPr>
            </w:pPr>
          </w:p>
        </w:tc>
        <w:tc>
          <w:tcPr>
            <w:tcW w:w="180" w:type="dxa"/>
            <w:vAlign w:val="bottom"/>
          </w:tcPr>
          <w:p w14:paraId="5D8BAB12"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846" w:type="dxa"/>
            <w:vAlign w:val="bottom"/>
          </w:tcPr>
          <w:p w14:paraId="522EA95B" w14:textId="77777777" w:rsidR="00DB7188" w:rsidRPr="000E1568" w:rsidRDefault="00DB7188" w:rsidP="00DB7188">
            <w:pPr>
              <w:pStyle w:val="acctfourfigures"/>
              <w:tabs>
                <w:tab w:val="clear" w:pos="765"/>
                <w:tab w:val="decimal" w:pos="947"/>
              </w:tabs>
              <w:spacing w:line="240" w:lineRule="atLeast"/>
              <w:ind w:left="-115" w:right="-97"/>
              <w:rPr>
                <w:b/>
                <w:bCs/>
                <w:szCs w:val="22"/>
              </w:rPr>
            </w:pPr>
          </w:p>
        </w:tc>
        <w:tc>
          <w:tcPr>
            <w:tcW w:w="180" w:type="dxa"/>
            <w:vAlign w:val="bottom"/>
          </w:tcPr>
          <w:p w14:paraId="6323DD66" w14:textId="77777777" w:rsidR="00DB7188" w:rsidRPr="000E1568" w:rsidRDefault="00DB7188" w:rsidP="00DB7188">
            <w:pPr>
              <w:pStyle w:val="acctfourfigures"/>
              <w:tabs>
                <w:tab w:val="clear" w:pos="765"/>
                <w:tab w:val="decimal" w:pos="947"/>
              </w:tabs>
              <w:spacing w:line="240" w:lineRule="atLeast"/>
              <w:ind w:left="-115" w:right="-97"/>
              <w:jc w:val="thaiDistribute"/>
              <w:rPr>
                <w:b/>
                <w:bCs/>
                <w:szCs w:val="22"/>
              </w:rPr>
            </w:pPr>
          </w:p>
        </w:tc>
        <w:tc>
          <w:tcPr>
            <w:tcW w:w="901" w:type="dxa"/>
            <w:vAlign w:val="bottom"/>
          </w:tcPr>
          <w:p w14:paraId="71F18DFC" w14:textId="77777777" w:rsidR="00DB7188" w:rsidRPr="000E1568" w:rsidRDefault="00DB7188" w:rsidP="00DB7188">
            <w:pPr>
              <w:pStyle w:val="acctfourfigures"/>
              <w:tabs>
                <w:tab w:val="clear" w:pos="765"/>
                <w:tab w:val="decimal" w:pos="566"/>
              </w:tabs>
              <w:spacing w:line="240" w:lineRule="atLeast"/>
              <w:ind w:left="-115" w:right="-97"/>
              <w:rPr>
                <w:b/>
                <w:bCs/>
                <w:szCs w:val="22"/>
              </w:rPr>
            </w:pPr>
          </w:p>
        </w:tc>
      </w:tr>
      <w:tr w:rsidR="00DB7188" w:rsidRPr="000E1568" w14:paraId="10141D0F" w14:textId="77777777" w:rsidTr="00AD1EAF">
        <w:trPr>
          <w:cantSplit/>
          <w:trHeight w:val="110"/>
        </w:trPr>
        <w:tc>
          <w:tcPr>
            <w:tcW w:w="3510" w:type="dxa"/>
          </w:tcPr>
          <w:p w14:paraId="010B8901" w14:textId="77777777" w:rsidR="00DB7188" w:rsidRPr="000E1568" w:rsidRDefault="00DB7188" w:rsidP="00DB7188">
            <w:pPr>
              <w:spacing w:line="240" w:lineRule="atLeast"/>
              <w:ind w:left="-14" w:right="-115"/>
              <w:rPr>
                <w:rFonts w:cs="Times New Roman"/>
                <w:szCs w:val="22"/>
              </w:rPr>
            </w:pPr>
            <w:r w:rsidRPr="000E1568">
              <w:rPr>
                <w:rFonts w:cs="Times New Roman"/>
                <w:b/>
                <w:bCs/>
                <w:i/>
                <w:iCs/>
                <w:szCs w:val="22"/>
              </w:rPr>
              <w:t>Indirect</w:t>
            </w:r>
          </w:p>
        </w:tc>
        <w:tc>
          <w:tcPr>
            <w:tcW w:w="2340" w:type="dxa"/>
          </w:tcPr>
          <w:p w14:paraId="3293AB34" w14:textId="77777777" w:rsidR="00DB7188" w:rsidRPr="000E1568" w:rsidRDefault="00DB7188" w:rsidP="00DB7188">
            <w:pPr>
              <w:tabs>
                <w:tab w:val="left" w:pos="540"/>
              </w:tabs>
              <w:ind w:left="191" w:hanging="191"/>
              <w:rPr>
                <w:rFonts w:cs="Times New Roman"/>
                <w:szCs w:val="22"/>
              </w:rPr>
            </w:pPr>
          </w:p>
        </w:tc>
        <w:tc>
          <w:tcPr>
            <w:tcW w:w="810" w:type="dxa"/>
            <w:shd w:val="clear" w:color="auto" w:fill="auto"/>
            <w:vAlign w:val="bottom"/>
          </w:tcPr>
          <w:p w14:paraId="661BBA70" w14:textId="77777777" w:rsidR="00DB7188" w:rsidRPr="000E1568" w:rsidRDefault="00DB7188" w:rsidP="00DB7188">
            <w:pPr>
              <w:pStyle w:val="acctfourfigures"/>
              <w:tabs>
                <w:tab w:val="clear" w:pos="765"/>
                <w:tab w:val="decimal" w:pos="641"/>
              </w:tabs>
              <w:spacing w:line="240" w:lineRule="auto"/>
              <w:rPr>
                <w:szCs w:val="22"/>
              </w:rPr>
            </w:pPr>
          </w:p>
        </w:tc>
        <w:tc>
          <w:tcPr>
            <w:tcW w:w="180" w:type="dxa"/>
            <w:vAlign w:val="bottom"/>
          </w:tcPr>
          <w:p w14:paraId="50CC4A25" w14:textId="77777777" w:rsidR="00DB7188" w:rsidRPr="000E1568" w:rsidRDefault="00DB7188" w:rsidP="00DB7188">
            <w:pPr>
              <w:pStyle w:val="acctfourfigures"/>
              <w:tabs>
                <w:tab w:val="clear" w:pos="765"/>
                <w:tab w:val="decimal" w:pos="641"/>
              </w:tabs>
              <w:spacing w:line="240" w:lineRule="auto"/>
              <w:rPr>
                <w:szCs w:val="22"/>
              </w:rPr>
            </w:pPr>
          </w:p>
        </w:tc>
        <w:tc>
          <w:tcPr>
            <w:tcW w:w="900" w:type="dxa"/>
            <w:vAlign w:val="bottom"/>
          </w:tcPr>
          <w:p w14:paraId="48453B5E" w14:textId="77777777" w:rsidR="00DB7188" w:rsidRPr="000E1568" w:rsidRDefault="00DB7188" w:rsidP="00DB7188">
            <w:pPr>
              <w:pStyle w:val="acctfourfigures"/>
              <w:tabs>
                <w:tab w:val="clear" w:pos="765"/>
                <w:tab w:val="decimal" w:pos="641"/>
              </w:tabs>
              <w:spacing w:line="240" w:lineRule="auto"/>
              <w:rPr>
                <w:szCs w:val="22"/>
              </w:rPr>
            </w:pPr>
          </w:p>
        </w:tc>
        <w:tc>
          <w:tcPr>
            <w:tcW w:w="1017" w:type="dxa"/>
            <w:shd w:val="clear" w:color="auto" w:fill="auto"/>
            <w:vAlign w:val="bottom"/>
          </w:tcPr>
          <w:p w14:paraId="23035B65" w14:textId="77777777" w:rsidR="00DB7188" w:rsidRPr="000E1568" w:rsidRDefault="00DB7188" w:rsidP="00DB7188">
            <w:pPr>
              <w:pStyle w:val="acctfourfigures"/>
              <w:tabs>
                <w:tab w:val="clear" w:pos="765"/>
                <w:tab w:val="decimal" w:pos="805"/>
                <w:tab w:val="decimal" w:pos="947"/>
              </w:tabs>
              <w:spacing w:line="240" w:lineRule="atLeast"/>
              <w:ind w:left="-115" w:right="-97"/>
              <w:jc w:val="thaiDistribute"/>
              <w:rPr>
                <w:szCs w:val="22"/>
              </w:rPr>
            </w:pPr>
          </w:p>
        </w:tc>
        <w:tc>
          <w:tcPr>
            <w:tcW w:w="180" w:type="dxa"/>
            <w:vAlign w:val="bottom"/>
          </w:tcPr>
          <w:p w14:paraId="52D5E7CA"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732A0FC4" w14:textId="77777777" w:rsidR="00DB7188" w:rsidRPr="000E1568" w:rsidRDefault="00DB7188" w:rsidP="00DB7188">
            <w:pPr>
              <w:pStyle w:val="acctfourfigures"/>
              <w:tabs>
                <w:tab w:val="clear" w:pos="765"/>
                <w:tab w:val="decimal" w:pos="795"/>
              </w:tabs>
              <w:spacing w:line="240" w:lineRule="atLeast"/>
              <w:ind w:left="-115" w:right="-75"/>
              <w:rPr>
                <w:szCs w:val="22"/>
              </w:rPr>
            </w:pPr>
          </w:p>
        </w:tc>
        <w:tc>
          <w:tcPr>
            <w:tcW w:w="180" w:type="dxa"/>
            <w:vAlign w:val="bottom"/>
          </w:tcPr>
          <w:p w14:paraId="2FABB4CF"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tcBorders>
              <w:bottom w:val="nil"/>
            </w:tcBorders>
            <w:vAlign w:val="bottom"/>
          </w:tcPr>
          <w:p w14:paraId="69444489"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180" w:type="dxa"/>
            <w:vAlign w:val="bottom"/>
          </w:tcPr>
          <w:p w14:paraId="7B0625B7"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tcBorders>
              <w:bottom w:val="nil"/>
            </w:tcBorders>
            <w:vAlign w:val="bottom"/>
          </w:tcPr>
          <w:p w14:paraId="35E1D78A" w14:textId="77777777" w:rsidR="00DB7188" w:rsidRPr="000E1568" w:rsidRDefault="00DB7188" w:rsidP="00DB7188">
            <w:pPr>
              <w:pStyle w:val="acctfourfigures"/>
              <w:tabs>
                <w:tab w:val="clear" w:pos="765"/>
                <w:tab w:val="decimal" w:pos="493"/>
              </w:tabs>
              <w:spacing w:line="240" w:lineRule="atLeast"/>
              <w:ind w:left="-115" w:right="-97"/>
              <w:rPr>
                <w:szCs w:val="22"/>
              </w:rPr>
            </w:pPr>
          </w:p>
        </w:tc>
        <w:tc>
          <w:tcPr>
            <w:tcW w:w="180" w:type="dxa"/>
            <w:vAlign w:val="bottom"/>
          </w:tcPr>
          <w:p w14:paraId="34169EED"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846" w:type="dxa"/>
            <w:tcBorders>
              <w:bottom w:val="nil"/>
            </w:tcBorders>
            <w:vAlign w:val="bottom"/>
          </w:tcPr>
          <w:p w14:paraId="62DBC31C" w14:textId="77777777" w:rsidR="00DB7188" w:rsidRPr="000E1568" w:rsidRDefault="00DB7188" w:rsidP="00DB7188">
            <w:pPr>
              <w:pStyle w:val="acctfourfigures"/>
              <w:tabs>
                <w:tab w:val="clear" w:pos="765"/>
                <w:tab w:val="decimal" w:pos="947"/>
              </w:tabs>
              <w:spacing w:line="240" w:lineRule="atLeast"/>
              <w:ind w:left="-115" w:right="-97"/>
              <w:rPr>
                <w:b/>
                <w:bCs/>
                <w:szCs w:val="22"/>
              </w:rPr>
            </w:pPr>
          </w:p>
        </w:tc>
        <w:tc>
          <w:tcPr>
            <w:tcW w:w="180" w:type="dxa"/>
            <w:vAlign w:val="bottom"/>
          </w:tcPr>
          <w:p w14:paraId="23D90149" w14:textId="77777777" w:rsidR="00DB7188" w:rsidRPr="000E1568" w:rsidRDefault="00DB7188" w:rsidP="00DB7188">
            <w:pPr>
              <w:pStyle w:val="acctfourfigures"/>
              <w:tabs>
                <w:tab w:val="clear" w:pos="765"/>
                <w:tab w:val="decimal" w:pos="947"/>
              </w:tabs>
              <w:spacing w:line="240" w:lineRule="atLeast"/>
              <w:ind w:left="-115" w:right="-97"/>
              <w:jc w:val="thaiDistribute"/>
              <w:rPr>
                <w:b/>
                <w:bCs/>
                <w:szCs w:val="22"/>
              </w:rPr>
            </w:pPr>
          </w:p>
        </w:tc>
        <w:tc>
          <w:tcPr>
            <w:tcW w:w="901" w:type="dxa"/>
            <w:tcBorders>
              <w:bottom w:val="nil"/>
            </w:tcBorders>
            <w:vAlign w:val="bottom"/>
          </w:tcPr>
          <w:p w14:paraId="57130783" w14:textId="77777777" w:rsidR="00DB7188" w:rsidRPr="000E1568" w:rsidRDefault="00DB7188" w:rsidP="00DB7188">
            <w:pPr>
              <w:pStyle w:val="acctfourfigures"/>
              <w:tabs>
                <w:tab w:val="clear" w:pos="765"/>
                <w:tab w:val="decimal" w:pos="566"/>
              </w:tabs>
              <w:spacing w:line="240" w:lineRule="atLeast"/>
              <w:ind w:left="-115" w:right="-97"/>
              <w:rPr>
                <w:b/>
                <w:bCs/>
                <w:szCs w:val="22"/>
              </w:rPr>
            </w:pPr>
          </w:p>
        </w:tc>
      </w:tr>
      <w:tr w:rsidR="00DB7188" w:rsidRPr="000E1568" w14:paraId="11104A4A" w14:textId="77777777" w:rsidTr="00AD1EAF">
        <w:trPr>
          <w:cantSplit/>
          <w:trHeight w:val="110"/>
        </w:trPr>
        <w:tc>
          <w:tcPr>
            <w:tcW w:w="3510" w:type="dxa"/>
          </w:tcPr>
          <w:p w14:paraId="6EAB9493" w14:textId="77777777" w:rsidR="00DB7188" w:rsidRPr="000E1568" w:rsidRDefault="00DB7188" w:rsidP="00DB7188">
            <w:pPr>
              <w:spacing w:line="240" w:lineRule="atLeast"/>
              <w:ind w:left="-14" w:right="-115"/>
              <w:rPr>
                <w:rFonts w:cs="Times New Roman"/>
                <w:b/>
                <w:bCs/>
                <w:i/>
                <w:iCs/>
                <w:szCs w:val="22"/>
              </w:rPr>
            </w:pPr>
            <w:r w:rsidRPr="000E1568">
              <w:rPr>
                <w:rFonts w:cs="Times New Roman"/>
                <w:szCs w:val="22"/>
              </w:rPr>
              <w:t>Praram 9 Square Hotel Ltd.</w:t>
            </w:r>
          </w:p>
        </w:tc>
        <w:tc>
          <w:tcPr>
            <w:tcW w:w="2340" w:type="dxa"/>
          </w:tcPr>
          <w:p w14:paraId="476FBA39" w14:textId="77777777" w:rsidR="00DB7188" w:rsidRPr="000E1568" w:rsidRDefault="00DB7188" w:rsidP="00DB7188">
            <w:pPr>
              <w:tabs>
                <w:tab w:val="left" w:pos="540"/>
              </w:tabs>
              <w:ind w:left="191" w:hanging="191"/>
              <w:rPr>
                <w:rFonts w:cs="Times New Roman"/>
                <w:szCs w:val="22"/>
              </w:rPr>
            </w:pPr>
            <w:r w:rsidRPr="000E1568">
              <w:rPr>
                <w:rFonts w:cs="Times New Roman"/>
                <w:szCs w:val="22"/>
              </w:rPr>
              <w:t>Hotel</w:t>
            </w:r>
          </w:p>
        </w:tc>
        <w:tc>
          <w:tcPr>
            <w:tcW w:w="810" w:type="dxa"/>
            <w:shd w:val="clear" w:color="auto" w:fill="auto"/>
            <w:vAlign w:val="bottom"/>
          </w:tcPr>
          <w:p w14:paraId="2447E910" w14:textId="14353036"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80" w:type="dxa"/>
            <w:vAlign w:val="bottom"/>
          </w:tcPr>
          <w:p w14:paraId="75C4C1CF" w14:textId="77777777" w:rsidR="00DB7188" w:rsidRPr="000E1568" w:rsidRDefault="00DB7188" w:rsidP="00DB7188">
            <w:pPr>
              <w:pStyle w:val="block"/>
              <w:tabs>
                <w:tab w:val="decimal" w:pos="641"/>
              </w:tabs>
              <w:spacing w:after="0" w:line="240" w:lineRule="atLeast"/>
              <w:ind w:left="0"/>
              <w:rPr>
                <w:szCs w:val="22"/>
                <w:lang w:val="en-US" w:bidi="th-TH"/>
              </w:rPr>
            </w:pPr>
          </w:p>
        </w:tc>
        <w:tc>
          <w:tcPr>
            <w:tcW w:w="900" w:type="dxa"/>
            <w:vAlign w:val="bottom"/>
          </w:tcPr>
          <w:p w14:paraId="184C087B" w14:textId="77777777" w:rsidR="00DB7188" w:rsidRPr="000E1568" w:rsidRDefault="00DB7188" w:rsidP="00DB7188">
            <w:pPr>
              <w:pStyle w:val="acctfourfigures"/>
              <w:tabs>
                <w:tab w:val="clear" w:pos="765"/>
                <w:tab w:val="decimal" w:pos="641"/>
              </w:tabs>
              <w:spacing w:line="240" w:lineRule="atLeast"/>
              <w:rPr>
                <w:szCs w:val="22"/>
                <w:lang w:bidi="th-TH"/>
              </w:rPr>
            </w:pPr>
            <w:r w:rsidRPr="000E1568">
              <w:rPr>
                <w:szCs w:val="22"/>
                <w:lang w:bidi="th-TH"/>
              </w:rPr>
              <w:t>100.00</w:t>
            </w:r>
          </w:p>
        </w:tc>
        <w:tc>
          <w:tcPr>
            <w:tcW w:w="1017" w:type="dxa"/>
            <w:shd w:val="clear" w:color="auto" w:fill="auto"/>
            <w:vAlign w:val="bottom"/>
          </w:tcPr>
          <w:p w14:paraId="37EE07EA" w14:textId="3738E6E9" w:rsidR="00DB7188" w:rsidRPr="000E1568" w:rsidRDefault="00DB7188" w:rsidP="00DB7188">
            <w:pPr>
              <w:pStyle w:val="acctfourfigures"/>
              <w:tabs>
                <w:tab w:val="clear" w:pos="765"/>
                <w:tab w:val="decimal" w:pos="805"/>
              </w:tabs>
              <w:spacing w:line="240" w:lineRule="atLeast"/>
              <w:ind w:left="-115" w:right="-97"/>
              <w:jc w:val="thaiDistribute"/>
              <w:rPr>
                <w:szCs w:val="22"/>
              </w:rPr>
            </w:pPr>
            <w:r w:rsidRPr="000E1568">
              <w:rPr>
                <w:szCs w:val="22"/>
              </w:rPr>
              <w:t>16</w:t>
            </w:r>
          </w:p>
        </w:tc>
        <w:tc>
          <w:tcPr>
            <w:tcW w:w="180" w:type="dxa"/>
            <w:vAlign w:val="bottom"/>
          </w:tcPr>
          <w:p w14:paraId="41B25C72"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72916358" w14:textId="544B7B45" w:rsidR="00DB7188" w:rsidRPr="000E1568" w:rsidRDefault="00DB7188" w:rsidP="00DB7188">
            <w:pPr>
              <w:pStyle w:val="acctfourfigures"/>
              <w:tabs>
                <w:tab w:val="clear" w:pos="765"/>
                <w:tab w:val="decimal" w:pos="795"/>
              </w:tabs>
              <w:spacing w:line="240" w:lineRule="atLeast"/>
              <w:ind w:left="-115" w:right="-75"/>
              <w:rPr>
                <w:szCs w:val="22"/>
                <w:lang w:val="en-US"/>
              </w:rPr>
            </w:pPr>
            <w:r w:rsidRPr="000E1568">
              <w:rPr>
                <w:szCs w:val="22"/>
              </w:rPr>
              <w:t>16</w:t>
            </w:r>
          </w:p>
        </w:tc>
        <w:tc>
          <w:tcPr>
            <w:tcW w:w="180" w:type="dxa"/>
            <w:vAlign w:val="bottom"/>
          </w:tcPr>
          <w:p w14:paraId="4E9D1051"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tcBorders>
              <w:top w:val="nil"/>
              <w:bottom w:val="single" w:sz="4" w:space="0" w:color="auto"/>
            </w:tcBorders>
            <w:vAlign w:val="bottom"/>
          </w:tcPr>
          <w:p w14:paraId="7A87DC3F" w14:textId="352E017D"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49196182" w14:textId="77777777" w:rsidR="00DB7188" w:rsidRPr="000E1568" w:rsidRDefault="00DB7188" w:rsidP="00DB7188">
            <w:pPr>
              <w:tabs>
                <w:tab w:val="decimal" w:pos="581"/>
              </w:tabs>
              <w:jc w:val="center"/>
              <w:rPr>
                <w:rFonts w:cs="Times New Roman"/>
                <w:b/>
                <w:bCs/>
                <w:szCs w:val="22"/>
              </w:rPr>
            </w:pPr>
          </w:p>
        </w:tc>
        <w:tc>
          <w:tcPr>
            <w:tcW w:w="900" w:type="dxa"/>
            <w:tcBorders>
              <w:top w:val="nil"/>
              <w:bottom w:val="single" w:sz="4" w:space="0" w:color="auto"/>
            </w:tcBorders>
            <w:vAlign w:val="bottom"/>
          </w:tcPr>
          <w:p w14:paraId="6DBEA58B" w14:textId="77777777" w:rsidR="00DB7188" w:rsidRPr="000E1568" w:rsidRDefault="00DB7188" w:rsidP="00DB7188">
            <w:pPr>
              <w:tabs>
                <w:tab w:val="decimal" w:pos="493"/>
              </w:tabs>
              <w:ind w:right="-115"/>
              <w:rPr>
                <w:rFonts w:cs="Times New Roman"/>
                <w:b/>
                <w:bCs/>
                <w:szCs w:val="22"/>
                <w:cs/>
              </w:rPr>
            </w:pPr>
            <w:r w:rsidRPr="000E1568">
              <w:rPr>
                <w:rFonts w:cs="Times New Roman"/>
                <w:b/>
                <w:bCs/>
                <w:szCs w:val="22"/>
              </w:rPr>
              <w:t>-</w:t>
            </w:r>
          </w:p>
        </w:tc>
        <w:tc>
          <w:tcPr>
            <w:tcW w:w="180" w:type="dxa"/>
            <w:vAlign w:val="bottom"/>
          </w:tcPr>
          <w:p w14:paraId="45E1C639" w14:textId="77777777" w:rsidR="00DB7188" w:rsidRPr="000E1568" w:rsidRDefault="00DB7188" w:rsidP="00DB7188">
            <w:pPr>
              <w:pStyle w:val="acctfourfigures"/>
              <w:tabs>
                <w:tab w:val="clear" w:pos="765"/>
                <w:tab w:val="decimal" w:pos="947"/>
              </w:tabs>
              <w:spacing w:line="240" w:lineRule="atLeast"/>
              <w:ind w:left="-115" w:right="-97"/>
              <w:jc w:val="center"/>
              <w:rPr>
                <w:szCs w:val="22"/>
              </w:rPr>
            </w:pPr>
          </w:p>
        </w:tc>
        <w:tc>
          <w:tcPr>
            <w:tcW w:w="846" w:type="dxa"/>
            <w:tcBorders>
              <w:top w:val="nil"/>
              <w:bottom w:val="single" w:sz="4" w:space="0" w:color="auto"/>
            </w:tcBorders>
            <w:vAlign w:val="bottom"/>
          </w:tcPr>
          <w:p w14:paraId="017E54F3" w14:textId="7CCC6A96" w:rsidR="00DB7188" w:rsidRPr="000E1568" w:rsidRDefault="00DB7188" w:rsidP="00DB7188">
            <w:pPr>
              <w:tabs>
                <w:tab w:val="decimal" w:pos="470"/>
              </w:tabs>
              <w:ind w:right="-115"/>
              <w:rPr>
                <w:rFonts w:cs="Times New Roman"/>
                <w:b/>
                <w:bCs/>
                <w:szCs w:val="22"/>
                <w:cs/>
              </w:rPr>
            </w:pPr>
            <w:r w:rsidRPr="000E1568">
              <w:rPr>
                <w:rFonts w:cs="Times New Roman"/>
                <w:b/>
                <w:bCs/>
                <w:szCs w:val="22"/>
              </w:rPr>
              <w:t>-</w:t>
            </w:r>
          </w:p>
        </w:tc>
        <w:tc>
          <w:tcPr>
            <w:tcW w:w="180" w:type="dxa"/>
            <w:vAlign w:val="bottom"/>
          </w:tcPr>
          <w:p w14:paraId="668D9264" w14:textId="77777777" w:rsidR="00DB7188" w:rsidRPr="000E1568" w:rsidRDefault="00DB7188" w:rsidP="00DB7188">
            <w:pPr>
              <w:tabs>
                <w:tab w:val="decimal" w:pos="581"/>
              </w:tabs>
              <w:jc w:val="center"/>
              <w:rPr>
                <w:rFonts w:cs="Times New Roman"/>
                <w:b/>
                <w:bCs/>
                <w:szCs w:val="22"/>
              </w:rPr>
            </w:pPr>
          </w:p>
        </w:tc>
        <w:tc>
          <w:tcPr>
            <w:tcW w:w="901" w:type="dxa"/>
            <w:tcBorders>
              <w:top w:val="nil"/>
              <w:bottom w:val="single" w:sz="4" w:space="0" w:color="auto"/>
            </w:tcBorders>
            <w:vAlign w:val="bottom"/>
          </w:tcPr>
          <w:p w14:paraId="6035F54C" w14:textId="77777777" w:rsidR="00DB7188" w:rsidRPr="000E1568" w:rsidRDefault="00DB7188" w:rsidP="00DB7188">
            <w:pPr>
              <w:tabs>
                <w:tab w:val="decimal" w:pos="566"/>
              </w:tabs>
              <w:ind w:right="-115"/>
              <w:rPr>
                <w:rFonts w:cs="Times New Roman"/>
                <w:b/>
                <w:bCs/>
                <w:szCs w:val="22"/>
                <w:cs/>
              </w:rPr>
            </w:pPr>
            <w:r w:rsidRPr="000E1568">
              <w:rPr>
                <w:rFonts w:cs="Times New Roman"/>
                <w:b/>
                <w:bCs/>
                <w:szCs w:val="22"/>
              </w:rPr>
              <w:t>-</w:t>
            </w:r>
          </w:p>
        </w:tc>
      </w:tr>
      <w:tr w:rsidR="00DB7188" w:rsidRPr="000E1568" w14:paraId="27A17A7E" w14:textId="77777777" w:rsidTr="00AD1EAF">
        <w:trPr>
          <w:cantSplit/>
          <w:trHeight w:val="110"/>
        </w:trPr>
        <w:tc>
          <w:tcPr>
            <w:tcW w:w="3510" w:type="dxa"/>
          </w:tcPr>
          <w:p w14:paraId="38FEBF04" w14:textId="77777777" w:rsidR="00DB7188" w:rsidRPr="000E1568" w:rsidRDefault="00DB7188" w:rsidP="00DB7188">
            <w:pPr>
              <w:spacing w:line="240" w:lineRule="atLeast"/>
              <w:ind w:left="-14" w:right="-115"/>
              <w:rPr>
                <w:rFonts w:cs="Times New Roman"/>
                <w:b/>
                <w:bCs/>
                <w:szCs w:val="22"/>
              </w:rPr>
            </w:pPr>
            <w:r w:rsidRPr="000E1568">
              <w:rPr>
                <w:rFonts w:cs="Times New Roman"/>
                <w:b/>
                <w:bCs/>
                <w:szCs w:val="22"/>
              </w:rPr>
              <w:t>Total</w:t>
            </w:r>
          </w:p>
        </w:tc>
        <w:tc>
          <w:tcPr>
            <w:tcW w:w="2340" w:type="dxa"/>
          </w:tcPr>
          <w:p w14:paraId="1FF2D6E5" w14:textId="77777777" w:rsidR="00DB7188" w:rsidRPr="000E1568" w:rsidRDefault="00DB7188" w:rsidP="00DB7188">
            <w:pPr>
              <w:tabs>
                <w:tab w:val="left" w:pos="540"/>
              </w:tabs>
              <w:ind w:left="191" w:hanging="191"/>
              <w:rPr>
                <w:rFonts w:cs="Times New Roman"/>
                <w:szCs w:val="22"/>
              </w:rPr>
            </w:pPr>
          </w:p>
        </w:tc>
        <w:tc>
          <w:tcPr>
            <w:tcW w:w="810" w:type="dxa"/>
            <w:shd w:val="clear" w:color="auto" w:fill="auto"/>
            <w:vAlign w:val="bottom"/>
          </w:tcPr>
          <w:p w14:paraId="422ACBE2" w14:textId="77777777" w:rsidR="00DB7188" w:rsidRPr="000E1568" w:rsidRDefault="00DB7188" w:rsidP="00DB7188">
            <w:pPr>
              <w:pStyle w:val="acctfourfigures"/>
              <w:tabs>
                <w:tab w:val="clear" w:pos="765"/>
                <w:tab w:val="decimal" w:pos="641"/>
              </w:tabs>
              <w:spacing w:line="240" w:lineRule="auto"/>
              <w:rPr>
                <w:szCs w:val="22"/>
              </w:rPr>
            </w:pPr>
          </w:p>
        </w:tc>
        <w:tc>
          <w:tcPr>
            <w:tcW w:w="180" w:type="dxa"/>
            <w:vAlign w:val="bottom"/>
          </w:tcPr>
          <w:p w14:paraId="7EDC7BE2" w14:textId="77777777" w:rsidR="00DB7188" w:rsidRPr="000E1568" w:rsidRDefault="00DB7188" w:rsidP="00DB7188">
            <w:pPr>
              <w:pStyle w:val="acctfourfigures"/>
              <w:tabs>
                <w:tab w:val="clear" w:pos="765"/>
                <w:tab w:val="decimal" w:pos="641"/>
              </w:tabs>
              <w:spacing w:line="240" w:lineRule="auto"/>
              <w:rPr>
                <w:szCs w:val="22"/>
              </w:rPr>
            </w:pPr>
          </w:p>
        </w:tc>
        <w:tc>
          <w:tcPr>
            <w:tcW w:w="900" w:type="dxa"/>
            <w:vAlign w:val="bottom"/>
          </w:tcPr>
          <w:p w14:paraId="6B8984AF" w14:textId="77777777" w:rsidR="00DB7188" w:rsidRPr="000E1568" w:rsidRDefault="00DB7188" w:rsidP="00DB7188">
            <w:pPr>
              <w:pStyle w:val="acctfourfigures"/>
              <w:tabs>
                <w:tab w:val="clear" w:pos="765"/>
                <w:tab w:val="decimal" w:pos="641"/>
              </w:tabs>
              <w:spacing w:line="240" w:lineRule="auto"/>
              <w:rPr>
                <w:szCs w:val="22"/>
              </w:rPr>
            </w:pPr>
          </w:p>
        </w:tc>
        <w:tc>
          <w:tcPr>
            <w:tcW w:w="1017" w:type="dxa"/>
            <w:shd w:val="clear" w:color="auto" w:fill="auto"/>
            <w:vAlign w:val="bottom"/>
          </w:tcPr>
          <w:p w14:paraId="15B429E2"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180" w:type="dxa"/>
            <w:vAlign w:val="bottom"/>
          </w:tcPr>
          <w:p w14:paraId="3BB783C4"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63" w:type="dxa"/>
            <w:vAlign w:val="bottom"/>
          </w:tcPr>
          <w:p w14:paraId="0A46C6AE"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180" w:type="dxa"/>
            <w:vAlign w:val="bottom"/>
          </w:tcPr>
          <w:p w14:paraId="5840B7D5" w14:textId="77777777" w:rsidR="00DB7188" w:rsidRPr="000E1568" w:rsidRDefault="00DB7188" w:rsidP="00DB7188">
            <w:pPr>
              <w:pStyle w:val="acctfourfigures"/>
              <w:tabs>
                <w:tab w:val="clear" w:pos="765"/>
                <w:tab w:val="decimal" w:pos="947"/>
              </w:tabs>
              <w:spacing w:line="240" w:lineRule="atLeast"/>
              <w:ind w:left="-115" w:right="-97"/>
              <w:jc w:val="thaiDistribute"/>
              <w:rPr>
                <w:szCs w:val="22"/>
              </w:rPr>
            </w:pPr>
          </w:p>
        </w:tc>
        <w:tc>
          <w:tcPr>
            <w:tcW w:w="900" w:type="dxa"/>
            <w:tcBorders>
              <w:top w:val="single" w:sz="4" w:space="0" w:color="auto"/>
              <w:bottom w:val="double" w:sz="4" w:space="0" w:color="auto"/>
            </w:tcBorders>
            <w:vAlign w:val="bottom"/>
          </w:tcPr>
          <w:p w14:paraId="45D9502D" w14:textId="40FBF971" w:rsidR="00DB7188" w:rsidRPr="000E1568" w:rsidRDefault="00DB7188" w:rsidP="00DB7188">
            <w:pPr>
              <w:pStyle w:val="acctfourfigures"/>
              <w:tabs>
                <w:tab w:val="clear" w:pos="765"/>
                <w:tab w:val="decimal" w:pos="711"/>
              </w:tabs>
              <w:spacing w:line="240" w:lineRule="atLeast"/>
              <w:ind w:right="-97"/>
              <w:rPr>
                <w:b/>
                <w:bCs/>
                <w:szCs w:val="22"/>
              </w:rPr>
            </w:pPr>
            <w:r w:rsidRPr="000E1568">
              <w:rPr>
                <w:b/>
                <w:bCs/>
                <w:szCs w:val="22"/>
              </w:rPr>
              <w:t>6,807</w:t>
            </w:r>
          </w:p>
        </w:tc>
        <w:tc>
          <w:tcPr>
            <w:tcW w:w="180" w:type="dxa"/>
            <w:vAlign w:val="bottom"/>
          </w:tcPr>
          <w:p w14:paraId="3CE5BA78" w14:textId="77777777" w:rsidR="00DB7188" w:rsidRPr="000E1568" w:rsidRDefault="00DB7188" w:rsidP="00DB7188">
            <w:pPr>
              <w:tabs>
                <w:tab w:val="decimal" w:pos="581"/>
              </w:tabs>
              <w:rPr>
                <w:rFonts w:cs="Times New Roman"/>
                <w:b/>
                <w:bCs/>
                <w:szCs w:val="22"/>
              </w:rPr>
            </w:pPr>
          </w:p>
        </w:tc>
        <w:tc>
          <w:tcPr>
            <w:tcW w:w="900" w:type="dxa"/>
            <w:tcBorders>
              <w:top w:val="single" w:sz="4" w:space="0" w:color="auto"/>
              <w:bottom w:val="double" w:sz="4" w:space="0" w:color="auto"/>
            </w:tcBorders>
            <w:vAlign w:val="bottom"/>
          </w:tcPr>
          <w:p w14:paraId="542F6B8E" w14:textId="77777777" w:rsidR="00DB7188" w:rsidRPr="000E1568" w:rsidRDefault="00DB7188" w:rsidP="00DB7188">
            <w:pPr>
              <w:pStyle w:val="acctfourfigures"/>
              <w:tabs>
                <w:tab w:val="clear" w:pos="765"/>
                <w:tab w:val="decimal" w:pos="711"/>
              </w:tabs>
              <w:spacing w:line="240" w:lineRule="atLeast"/>
              <w:ind w:right="-97"/>
              <w:rPr>
                <w:b/>
                <w:bCs/>
                <w:szCs w:val="22"/>
              </w:rPr>
            </w:pPr>
            <w:r w:rsidRPr="000E1568">
              <w:rPr>
                <w:b/>
                <w:bCs/>
                <w:szCs w:val="22"/>
              </w:rPr>
              <w:t>6,807</w:t>
            </w:r>
          </w:p>
        </w:tc>
        <w:tc>
          <w:tcPr>
            <w:tcW w:w="180" w:type="dxa"/>
            <w:vAlign w:val="bottom"/>
          </w:tcPr>
          <w:p w14:paraId="3A3DF7E2" w14:textId="77777777" w:rsidR="00DB7188" w:rsidRPr="000E1568" w:rsidRDefault="00DB7188" w:rsidP="00DB7188">
            <w:pPr>
              <w:pStyle w:val="acctfourfigures"/>
              <w:tabs>
                <w:tab w:val="clear" w:pos="765"/>
                <w:tab w:val="decimal" w:pos="947"/>
              </w:tabs>
              <w:spacing w:line="240" w:lineRule="atLeast"/>
              <w:ind w:left="-115" w:right="-97"/>
              <w:jc w:val="thaiDistribute"/>
              <w:rPr>
                <w:b/>
                <w:bCs/>
                <w:szCs w:val="22"/>
              </w:rPr>
            </w:pPr>
          </w:p>
        </w:tc>
        <w:tc>
          <w:tcPr>
            <w:tcW w:w="846" w:type="dxa"/>
            <w:tcBorders>
              <w:top w:val="single" w:sz="4" w:space="0" w:color="auto"/>
              <w:bottom w:val="double" w:sz="4" w:space="0" w:color="auto"/>
            </w:tcBorders>
            <w:vAlign w:val="bottom"/>
          </w:tcPr>
          <w:p w14:paraId="765B7602" w14:textId="4921FA85" w:rsidR="00DB7188" w:rsidRPr="000E1568" w:rsidRDefault="00DB7188" w:rsidP="00DB7188">
            <w:pPr>
              <w:tabs>
                <w:tab w:val="decimal" w:pos="470"/>
              </w:tabs>
              <w:ind w:right="-115"/>
              <w:rPr>
                <w:rFonts w:cs="Times New Roman"/>
                <w:szCs w:val="22"/>
                <w:cs/>
              </w:rPr>
            </w:pPr>
            <w:r w:rsidRPr="000E1568">
              <w:rPr>
                <w:rFonts w:cs="Times New Roman"/>
                <w:szCs w:val="22"/>
              </w:rPr>
              <w:t>-</w:t>
            </w:r>
          </w:p>
        </w:tc>
        <w:tc>
          <w:tcPr>
            <w:tcW w:w="180" w:type="dxa"/>
            <w:vAlign w:val="bottom"/>
          </w:tcPr>
          <w:p w14:paraId="2DCB33EC" w14:textId="77777777" w:rsidR="00DB7188" w:rsidRPr="000E1568" w:rsidRDefault="00DB7188" w:rsidP="00DB7188">
            <w:pPr>
              <w:tabs>
                <w:tab w:val="decimal" w:pos="581"/>
              </w:tabs>
              <w:jc w:val="center"/>
              <w:rPr>
                <w:rFonts w:cs="Times New Roman"/>
                <w:szCs w:val="22"/>
              </w:rPr>
            </w:pPr>
          </w:p>
        </w:tc>
        <w:tc>
          <w:tcPr>
            <w:tcW w:w="901" w:type="dxa"/>
            <w:tcBorders>
              <w:top w:val="single" w:sz="4" w:space="0" w:color="auto"/>
              <w:bottom w:val="double" w:sz="4" w:space="0" w:color="auto"/>
            </w:tcBorders>
            <w:vAlign w:val="bottom"/>
          </w:tcPr>
          <w:p w14:paraId="6793AEB0" w14:textId="58CE9DCD" w:rsidR="00DB7188" w:rsidRPr="000E1568" w:rsidRDefault="00DB7188" w:rsidP="00DB7188">
            <w:pPr>
              <w:tabs>
                <w:tab w:val="decimal" w:pos="566"/>
              </w:tabs>
              <w:ind w:right="-115"/>
              <w:rPr>
                <w:rFonts w:cs="Times New Roman"/>
                <w:szCs w:val="22"/>
                <w:cs/>
              </w:rPr>
            </w:pPr>
            <w:r w:rsidRPr="000E1568">
              <w:rPr>
                <w:rFonts w:cs="Times New Roman"/>
                <w:szCs w:val="22"/>
              </w:rPr>
              <w:t>-</w:t>
            </w:r>
          </w:p>
        </w:tc>
      </w:tr>
    </w:tbl>
    <w:p w14:paraId="54E440FC" w14:textId="77777777" w:rsidR="00AC75EE" w:rsidRPr="000E1568" w:rsidRDefault="00AC75EE" w:rsidP="00151D54">
      <w:pPr>
        <w:pStyle w:val="index"/>
        <w:numPr>
          <w:ilvl w:val="0"/>
          <w:numId w:val="0"/>
        </w:numPr>
        <w:tabs>
          <w:tab w:val="left" w:pos="540"/>
        </w:tabs>
        <w:jc w:val="thaiDistribute"/>
        <w:rPr>
          <w:szCs w:val="22"/>
        </w:rPr>
      </w:pPr>
    </w:p>
    <w:p w14:paraId="2B102585" w14:textId="77777777" w:rsidR="00151D54" w:rsidRPr="000E1568" w:rsidRDefault="00151D54" w:rsidP="00151D54">
      <w:pPr>
        <w:spacing w:line="240" w:lineRule="atLeast"/>
        <w:ind w:left="540"/>
        <w:jc w:val="thaiDistribute"/>
        <w:rPr>
          <w:rFonts w:cs="Times New Roman"/>
          <w:bCs/>
          <w:szCs w:val="22"/>
        </w:rPr>
      </w:pPr>
      <w:r w:rsidRPr="000E1568">
        <w:rPr>
          <w:rFonts w:cs="Times New Roman"/>
          <w:bCs/>
          <w:szCs w:val="22"/>
        </w:rPr>
        <w:t>All subsidiaries were incorporated in Thailand.</w:t>
      </w:r>
    </w:p>
    <w:p w14:paraId="257C26A6" w14:textId="77777777" w:rsidR="00151D54" w:rsidRPr="000E1568" w:rsidRDefault="00151D54" w:rsidP="00151D54">
      <w:pPr>
        <w:spacing w:line="240" w:lineRule="atLeast"/>
        <w:ind w:left="540"/>
        <w:jc w:val="thaiDistribute"/>
        <w:rPr>
          <w:rFonts w:cs="Times New Roman"/>
          <w:bCs/>
          <w:szCs w:val="22"/>
        </w:rPr>
      </w:pPr>
    </w:p>
    <w:p w14:paraId="26E38526" w14:textId="77777777" w:rsidR="00151D54" w:rsidRPr="000E1568" w:rsidRDefault="00151D54" w:rsidP="00151D54">
      <w:pPr>
        <w:spacing w:line="240" w:lineRule="atLeast"/>
        <w:ind w:left="540"/>
        <w:jc w:val="thaiDistribute"/>
        <w:rPr>
          <w:rFonts w:cs="Times New Roman"/>
          <w:bCs/>
          <w:szCs w:val="22"/>
        </w:rPr>
      </w:pPr>
      <w:r w:rsidRPr="000E1568">
        <w:rPr>
          <w:rFonts w:cs="Times New Roman"/>
          <w:bCs/>
          <w:szCs w:val="22"/>
        </w:rPr>
        <w:t>None of the Group’s subsidiaries are publicly listed and consequently do not have published price quotations.</w:t>
      </w:r>
    </w:p>
    <w:p w14:paraId="6B98374C" w14:textId="77777777" w:rsidR="00151D54" w:rsidRPr="000E1568" w:rsidRDefault="00151D54" w:rsidP="00151D54">
      <w:pPr>
        <w:spacing w:line="240" w:lineRule="atLeast"/>
        <w:ind w:left="540"/>
        <w:jc w:val="thaiDistribute"/>
        <w:rPr>
          <w:rFonts w:cs="Times New Roman"/>
          <w:bCs/>
          <w:szCs w:val="22"/>
        </w:rPr>
        <w:sectPr w:rsidR="00151D54" w:rsidRPr="000E1568" w:rsidSect="00304E19">
          <w:pgSz w:w="16834" w:h="11909" w:orient="landscape" w:code="9"/>
          <w:pgMar w:top="691" w:right="1152" w:bottom="576" w:left="1152" w:header="706" w:footer="706" w:gutter="0"/>
          <w:paperSrc w:first="7" w:other="7"/>
          <w:cols w:space="720"/>
          <w:docGrid w:linePitch="360"/>
        </w:sectPr>
      </w:pPr>
    </w:p>
    <w:p w14:paraId="498E4437" w14:textId="22AFB38E" w:rsidR="00151D54" w:rsidRPr="000E1568" w:rsidRDefault="00151D54" w:rsidP="00C973C1">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1</w:t>
      </w:r>
      <w:r w:rsidR="00D5492C" w:rsidRPr="000E1568">
        <w:rPr>
          <w:rFonts w:cs="Times New Roman"/>
          <w:b/>
          <w:bCs/>
          <w:szCs w:val="22"/>
        </w:rPr>
        <w:t>0</w:t>
      </w:r>
      <w:r w:rsidRPr="000E1568">
        <w:rPr>
          <w:rFonts w:cs="Times New Roman"/>
          <w:b/>
          <w:bCs/>
          <w:szCs w:val="22"/>
        </w:rPr>
        <w:tab/>
        <w:t>Other non-current financial asset - investment in equity securities</w:t>
      </w:r>
    </w:p>
    <w:p w14:paraId="71DBBCAE" w14:textId="77777777" w:rsidR="00151D54" w:rsidRPr="000E1568" w:rsidRDefault="00151D54" w:rsidP="00151D54">
      <w:pPr>
        <w:ind w:left="450" w:right="-25" w:hanging="450"/>
        <w:jc w:val="both"/>
        <w:rPr>
          <w:rFonts w:cs="Times New Roman"/>
          <w:b/>
          <w:bCs/>
          <w:szCs w:val="22"/>
        </w:rPr>
      </w:pPr>
    </w:p>
    <w:p w14:paraId="15E26316" w14:textId="5719BB2A" w:rsidR="00151D54" w:rsidRPr="000E1568" w:rsidRDefault="00151D54" w:rsidP="00C973C1">
      <w:pPr>
        <w:spacing w:line="240" w:lineRule="atLeast"/>
        <w:ind w:left="540"/>
        <w:jc w:val="thaiDistribute"/>
        <w:rPr>
          <w:rFonts w:cs="Times New Roman"/>
          <w:szCs w:val="22"/>
        </w:rPr>
      </w:pPr>
      <w:r w:rsidRPr="000E1568">
        <w:rPr>
          <w:rFonts w:cs="Times New Roman"/>
          <w:szCs w:val="22"/>
        </w:rPr>
        <w:t xml:space="preserve">Investment in equity securities represent investments in ordinary shares of Central Pattana Nine Square Co., Ltd., in which Praram </w:t>
      </w:r>
      <w:r w:rsidRPr="000E1568">
        <w:rPr>
          <w:rFonts w:cs="Times New Roman"/>
          <w:szCs w:val="22"/>
          <w:cs/>
        </w:rPr>
        <w:t xml:space="preserve">9 </w:t>
      </w:r>
      <w:r w:rsidRPr="000E1568">
        <w:rPr>
          <w:rFonts w:cs="Times New Roman"/>
          <w:szCs w:val="22"/>
        </w:rPr>
        <w:t xml:space="preserve">Square Limited, a subsidiary, holds a </w:t>
      </w:r>
      <w:r w:rsidR="00A27BB8" w:rsidRPr="000E1568">
        <w:rPr>
          <w:rFonts w:cs="Times New Roman"/>
          <w:szCs w:val="22"/>
        </w:rPr>
        <w:t>3.27</w:t>
      </w:r>
      <w:r w:rsidR="00296671">
        <w:rPr>
          <w:rFonts w:cs="Times New Roman"/>
          <w:szCs w:val="22"/>
        </w:rPr>
        <w:t>%</w:t>
      </w:r>
      <w:r w:rsidRPr="000E1568">
        <w:rPr>
          <w:rFonts w:cs="Times New Roman"/>
          <w:szCs w:val="22"/>
          <w:cs/>
        </w:rPr>
        <w:t xml:space="preserve"> </w:t>
      </w:r>
      <w:r w:rsidRPr="000E1568">
        <w:rPr>
          <w:rFonts w:cs="Times New Roman"/>
          <w:szCs w:val="22"/>
        </w:rPr>
        <w:t>interest. For the year 202</w:t>
      </w:r>
      <w:r w:rsidR="00BA6734" w:rsidRPr="000E1568">
        <w:rPr>
          <w:rFonts w:cs="Times New Roman"/>
          <w:szCs w:val="22"/>
          <w:cs/>
        </w:rPr>
        <w:t>4</w:t>
      </w:r>
      <w:r w:rsidRPr="000E1568">
        <w:rPr>
          <w:rFonts w:cs="Times New Roman"/>
          <w:szCs w:val="22"/>
        </w:rPr>
        <w:t xml:space="preserve">, gain on fair value adjustment recognised in other comprehensive income (OCI) amounting to Baht </w:t>
      </w:r>
      <w:r w:rsidR="00DB7188" w:rsidRPr="000E1568">
        <w:rPr>
          <w:rFonts w:cs="Times New Roman"/>
          <w:szCs w:val="22"/>
        </w:rPr>
        <w:t>54</w:t>
      </w:r>
      <w:r w:rsidRPr="000E1568">
        <w:rPr>
          <w:rFonts w:cs="Times New Roman"/>
          <w:szCs w:val="22"/>
        </w:rPr>
        <w:t xml:space="preserve"> million </w:t>
      </w:r>
      <w:r w:rsidRPr="000E1568">
        <w:rPr>
          <w:rFonts w:cs="Times New Roman"/>
          <w:i/>
          <w:iCs/>
          <w:szCs w:val="22"/>
        </w:rPr>
        <w:t>(202</w:t>
      </w:r>
      <w:r w:rsidR="00754C77" w:rsidRPr="000E1568">
        <w:rPr>
          <w:rFonts w:cs="Times New Roman"/>
          <w:i/>
          <w:iCs/>
          <w:szCs w:val="22"/>
        </w:rPr>
        <w:t>3</w:t>
      </w:r>
      <w:r w:rsidRPr="000E1568">
        <w:rPr>
          <w:rFonts w:cs="Times New Roman"/>
          <w:i/>
          <w:iCs/>
          <w:szCs w:val="22"/>
        </w:rPr>
        <w:t xml:space="preserve">: Baht </w:t>
      </w:r>
      <w:r w:rsidR="00754C77" w:rsidRPr="000E1568">
        <w:rPr>
          <w:rFonts w:cs="Times New Roman"/>
          <w:i/>
          <w:iCs/>
          <w:szCs w:val="22"/>
        </w:rPr>
        <w:t>53</w:t>
      </w:r>
      <w:r w:rsidRPr="000E1568">
        <w:rPr>
          <w:rFonts w:cs="Times New Roman"/>
          <w:i/>
          <w:iCs/>
          <w:szCs w:val="22"/>
        </w:rPr>
        <w:t xml:space="preserve"> million)</w:t>
      </w:r>
      <w:r w:rsidRPr="000E1568">
        <w:rPr>
          <w:rFonts w:cs="Times New Roman"/>
          <w:szCs w:val="22"/>
        </w:rPr>
        <w:t>.</w:t>
      </w:r>
    </w:p>
    <w:p w14:paraId="06E4AB03" w14:textId="77777777" w:rsidR="00151D54" w:rsidRPr="000E1568" w:rsidRDefault="00151D54" w:rsidP="00151D54">
      <w:pPr>
        <w:ind w:left="450" w:right="-25" w:hanging="450"/>
        <w:jc w:val="both"/>
        <w:rPr>
          <w:rFonts w:cs="Times New Roman"/>
          <w:b/>
          <w:bCs/>
          <w:szCs w:val="22"/>
        </w:rPr>
      </w:pPr>
    </w:p>
    <w:p w14:paraId="290010D8" w14:textId="77777777" w:rsidR="00BA6734" w:rsidRPr="000E1568" w:rsidRDefault="00BA6734" w:rsidP="00151D54">
      <w:pPr>
        <w:ind w:left="450" w:right="-25" w:hanging="450"/>
        <w:jc w:val="both"/>
        <w:rPr>
          <w:rFonts w:cs="Times New Roman"/>
          <w:b/>
          <w:bCs/>
          <w:szCs w:val="22"/>
        </w:rPr>
        <w:sectPr w:rsidR="00BA6734" w:rsidRPr="000E1568" w:rsidSect="006225D7">
          <w:pgSz w:w="11909" w:h="16834" w:code="9"/>
          <w:pgMar w:top="691" w:right="1152" w:bottom="576" w:left="1152" w:header="706" w:footer="706" w:gutter="0"/>
          <w:paperSrc w:first="7" w:other="7"/>
          <w:cols w:space="720"/>
          <w:docGrid w:linePitch="360"/>
        </w:sectPr>
      </w:pPr>
    </w:p>
    <w:p w14:paraId="0292FDBF" w14:textId="05674796"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1</w:t>
      </w:r>
      <w:r w:rsidR="00D5492C" w:rsidRPr="000E1568">
        <w:rPr>
          <w:rFonts w:cs="Times New Roman"/>
          <w:b/>
          <w:bCs/>
          <w:szCs w:val="22"/>
        </w:rPr>
        <w:t>1</w:t>
      </w:r>
      <w:r w:rsidRPr="000E1568">
        <w:rPr>
          <w:rFonts w:cs="Times New Roman"/>
          <w:b/>
          <w:bCs/>
          <w:szCs w:val="22"/>
        </w:rPr>
        <w:tab/>
        <w:t xml:space="preserve">Non-controlling interest </w:t>
      </w:r>
    </w:p>
    <w:p w14:paraId="5C1D429B" w14:textId="77777777" w:rsidR="00151D54" w:rsidRPr="000E1568" w:rsidRDefault="00151D54" w:rsidP="00151D54">
      <w:pPr>
        <w:ind w:left="540" w:right="-25"/>
        <w:jc w:val="both"/>
        <w:rPr>
          <w:rFonts w:cs="Times New Roman"/>
          <w:b/>
          <w:bCs/>
          <w:szCs w:val="22"/>
        </w:rPr>
      </w:pPr>
    </w:p>
    <w:p w14:paraId="69911351" w14:textId="77777777" w:rsidR="00151D54" w:rsidRPr="000E1568" w:rsidRDefault="00151D54" w:rsidP="00151D54">
      <w:pPr>
        <w:ind w:left="540" w:right="46"/>
        <w:jc w:val="both"/>
        <w:rPr>
          <w:rFonts w:cs="Times New Roman"/>
          <w:szCs w:val="22"/>
        </w:rPr>
      </w:pPr>
      <w:r w:rsidRPr="000E1568">
        <w:rPr>
          <w:rFonts w:cs="Times New Roman"/>
          <w:szCs w:val="22"/>
        </w:rPr>
        <w:t>The following table summarises the information relating to each of the Group’s subsidiaries that has a material non-controlling interest, before any intra-group eliminations:</w:t>
      </w:r>
    </w:p>
    <w:p w14:paraId="7D9F078D" w14:textId="77777777" w:rsidR="00151D54" w:rsidRPr="000E1568" w:rsidRDefault="00151D54" w:rsidP="00151D54">
      <w:pPr>
        <w:spacing w:line="240" w:lineRule="atLeast"/>
        <w:ind w:left="540"/>
        <w:jc w:val="thaiDistribute"/>
        <w:rPr>
          <w:rFonts w:cs="Times New Roman"/>
          <w:szCs w:val="22"/>
        </w:rPr>
      </w:pPr>
    </w:p>
    <w:tbl>
      <w:tblPr>
        <w:tblW w:w="14130" w:type="dxa"/>
        <w:tblInd w:w="450" w:type="dxa"/>
        <w:tblLayout w:type="fixed"/>
        <w:tblCellMar>
          <w:left w:w="79" w:type="dxa"/>
          <w:right w:w="79" w:type="dxa"/>
        </w:tblCellMar>
        <w:tblLook w:val="0000" w:firstRow="0" w:lastRow="0" w:firstColumn="0" w:lastColumn="0" w:noHBand="0" w:noVBand="0"/>
      </w:tblPr>
      <w:tblGrid>
        <w:gridCol w:w="5310"/>
        <w:gridCol w:w="1440"/>
        <w:gridCol w:w="182"/>
        <w:gridCol w:w="1348"/>
        <w:gridCol w:w="180"/>
        <w:gridCol w:w="1089"/>
        <w:gridCol w:w="9"/>
        <w:gridCol w:w="173"/>
        <w:gridCol w:w="9"/>
        <w:gridCol w:w="1420"/>
        <w:gridCol w:w="270"/>
        <w:gridCol w:w="1352"/>
        <w:gridCol w:w="180"/>
        <w:gridCol w:w="1157"/>
        <w:gridCol w:w="11"/>
      </w:tblGrid>
      <w:tr w:rsidR="00151D54" w:rsidRPr="000E1568" w14:paraId="7AC0A117" w14:textId="77777777" w:rsidTr="0073731D">
        <w:trPr>
          <w:gridAfter w:val="1"/>
          <w:wAfter w:w="11" w:type="dxa"/>
          <w:cantSplit/>
          <w:tblHeader/>
        </w:trPr>
        <w:tc>
          <w:tcPr>
            <w:tcW w:w="5310" w:type="dxa"/>
          </w:tcPr>
          <w:p w14:paraId="58F1B976" w14:textId="77777777" w:rsidR="00151D54" w:rsidRPr="000E1568" w:rsidRDefault="00151D54" w:rsidP="00531B6D">
            <w:pPr>
              <w:pStyle w:val="acctfourfigures"/>
              <w:spacing w:line="240" w:lineRule="atLeast"/>
              <w:jc w:val="center"/>
              <w:rPr>
                <w:szCs w:val="22"/>
              </w:rPr>
            </w:pPr>
          </w:p>
        </w:tc>
        <w:tc>
          <w:tcPr>
            <w:tcW w:w="4239" w:type="dxa"/>
            <w:gridSpan w:val="5"/>
            <w:vAlign w:val="bottom"/>
          </w:tcPr>
          <w:p w14:paraId="4C64CCD7" w14:textId="7F336BCE" w:rsidR="00151D54" w:rsidRPr="000E1568" w:rsidRDefault="00151D54" w:rsidP="00531B6D">
            <w:pPr>
              <w:pStyle w:val="acctmergecolhdg"/>
              <w:spacing w:line="240" w:lineRule="atLeast"/>
              <w:ind w:left="-172"/>
              <w:rPr>
                <w:b w:val="0"/>
                <w:bCs/>
                <w:szCs w:val="22"/>
              </w:rPr>
            </w:pPr>
            <w:r w:rsidRPr="000E1568">
              <w:rPr>
                <w:b w:val="0"/>
                <w:bCs/>
                <w:szCs w:val="22"/>
              </w:rPr>
              <w:t>31 December 202</w:t>
            </w:r>
            <w:r w:rsidR="001538DB" w:rsidRPr="000E1568">
              <w:rPr>
                <w:b w:val="0"/>
                <w:bCs/>
                <w:szCs w:val="22"/>
              </w:rPr>
              <w:t>4</w:t>
            </w:r>
          </w:p>
        </w:tc>
        <w:tc>
          <w:tcPr>
            <w:tcW w:w="182" w:type="dxa"/>
            <w:gridSpan w:val="2"/>
          </w:tcPr>
          <w:p w14:paraId="5213404D" w14:textId="77777777" w:rsidR="00151D54" w:rsidRPr="000E1568" w:rsidRDefault="00151D54" w:rsidP="00531B6D">
            <w:pPr>
              <w:pStyle w:val="acctmergecolhdg"/>
              <w:spacing w:line="240" w:lineRule="atLeast"/>
              <w:ind w:left="-172"/>
              <w:rPr>
                <w:szCs w:val="22"/>
              </w:rPr>
            </w:pPr>
          </w:p>
        </w:tc>
        <w:tc>
          <w:tcPr>
            <w:tcW w:w="4388" w:type="dxa"/>
            <w:gridSpan w:val="6"/>
            <w:vAlign w:val="bottom"/>
          </w:tcPr>
          <w:p w14:paraId="4796AEE7" w14:textId="38D35E30" w:rsidR="00151D54" w:rsidRPr="000E1568" w:rsidRDefault="00151D54" w:rsidP="00531B6D">
            <w:pPr>
              <w:pStyle w:val="acctmergecolhdg"/>
              <w:spacing w:line="240" w:lineRule="atLeast"/>
              <w:ind w:left="-172"/>
              <w:rPr>
                <w:b w:val="0"/>
                <w:bCs/>
                <w:szCs w:val="22"/>
              </w:rPr>
            </w:pPr>
            <w:r w:rsidRPr="000E1568">
              <w:rPr>
                <w:b w:val="0"/>
                <w:bCs/>
                <w:szCs w:val="22"/>
              </w:rPr>
              <w:t>31 December 202</w:t>
            </w:r>
            <w:r w:rsidR="001538DB" w:rsidRPr="000E1568">
              <w:rPr>
                <w:b w:val="0"/>
                <w:bCs/>
                <w:szCs w:val="22"/>
              </w:rPr>
              <w:t>3</w:t>
            </w:r>
          </w:p>
        </w:tc>
      </w:tr>
      <w:tr w:rsidR="00151D54" w:rsidRPr="000E1568" w14:paraId="7DC10384" w14:textId="77777777" w:rsidTr="0073731D">
        <w:trPr>
          <w:cantSplit/>
          <w:tblHeader/>
        </w:trPr>
        <w:tc>
          <w:tcPr>
            <w:tcW w:w="5310" w:type="dxa"/>
          </w:tcPr>
          <w:p w14:paraId="4AF0F301" w14:textId="77777777" w:rsidR="00151D54" w:rsidRPr="000E1568" w:rsidRDefault="00151D54" w:rsidP="00531B6D">
            <w:pPr>
              <w:pStyle w:val="acctfourfigures"/>
              <w:spacing w:line="240" w:lineRule="atLeast"/>
              <w:jc w:val="center"/>
              <w:rPr>
                <w:szCs w:val="22"/>
              </w:rPr>
            </w:pPr>
          </w:p>
        </w:tc>
        <w:tc>
          <w:tcPr>
            <w:tcW w:w="1440" w:type="dxa"/>
            <w:vAlign w:val="bottom"/>
          </w:tcPr>
          <w:p w14:paraId="18A74CC0" w14:textId="77777777" w:rsidR="00151D54" w:rsidRPr="000E1568" w:rsidRDefault="00151D54" w:rsidP="00531B6D">
            <w:pPr>
              <w:pStyle w:val="acctmergecolhdg"/>
              <w:spacing w:line="240" w:lineRule="atLeast"/>
              <w:ind w:left="-79" w:right="-79"/>
              <w:rPr>
                <w:b w:val="0"/>
                <w:bCs/>
                <w:szCs w:val="22"/>
              </w:rPr>
            </w:pPr>
            <w:r w:rsidRPr="000E1568">
              <w:rPr>
                <w:b w:val="0"/>
                <w:bCs/>
                <w:szCs w:val="22"/>
              </w:rPr>
              <w:t>Belle Development Ltd.</w:t>
            </w:r>
          </w:p>
        </w:tc>
        <w:tc>
          <w:tcPr>
            <w:tcW w:w="182" w:type="dxa"/>
            <w:vAlign w:val="bottom"/>
          </w:tcPr>
          <w:p w14:paraId="65381DFE" w14:textId="77777777" w:rsidR="00151D54" w:rsidRPr="000E1568" w:rsidRDefault="00151D54" w:rsidP="00531B6D">
            <w:pPr>
              <w:pStyle w:val="acctmergecolhdg"/>
              <w:spacing w:line="240" w:lineRule="atLeast"/>
              <w:rPr>
                <w:b w:val="0"/>
                <w:bCs/>
                <w:szCs w:val="22"/>
              </w:rPr>
            </w:pPr>
          </w:p>
        </w:tc>
        <w:tc>
          <w:tcPr>
            <w:tcW w:w="1348" w:type="dxa"/>
            <w:vAlign w:val="bottom"/>
          </w:tcPr>
          <w:p w14:paraId="34E3749D" w14:textId="77777777" w:rsidR="00151D54" w:rsidRPr="000E1568" w:rsidRDefault="00151D54" w:rsidP="00531B6D">
            <w:pPr>
              <w:pStyle w:val="acctmergecolhdg"/>
              <w:spacing w:line="240" w:lineRule="atLeast"/>
              <w:ind w:left="-79" w:right="-79"/>
              <w:rPr>
                <w:b w:val="0"/>
                <w:bCs/>
                <w:szCs w:val="22"/>
              </w:rPr>
            </w:pPr>
            <w:r w:rsidRPr="000E1568">
              <w:rPr>
                <w:b w:val="0"/>
                <w:bCs/>
                <w:szCs w:val="22"/>
              </w:rPr>
              <w:t>Praram 9 Square Ltd.</w:t>
            </w:r>
          </w:p>
        </w:tc>
        <w:tc>
          <w:tcPr>
            <w:tcW w:w="180" w:type="dxa"/>
            <w:vAlign w:val="bottom"/>
          </w:tcPr>
          <w:p w14:paraId="14FD6EA0" w14:textId="77777777" w:rsidR="00151D54" w:rsidRPr="000E1568" w:rsidRDefault="00151D54" w:rsidP="00531B6D">
            <w:pPr>
              <w:pStyle w:val="acctmergecolhdg"/>
              <w:spacing w:line="240" w:lineRule="atLeast"/>
              <w:rPr>
                <w:b w:val="0"/>
                <w:bCs/>
                <w:szCs w:val="22"/>
              </w:rPr>
            </w:pPr>
          </w:p>
        </w:tc>
        <w:tc>
          <w:tcPr>
            <w:tcW w:w="1098" w:type="dxa"/>
            <w:gridSpan w:val="2"/>
            <w:vAlign w:val="bottom"/>
          </w:tcPr>
          <w:p w14:paraId="59899D75" w14:textId="77777777" w:rsidR="00151D54" w:rsidRPr="000E1568" w:rsidRDefault="00151D54" w:rsidP="00531B6D">
            <w:pPr>
              <w:pStyle w:val="acctmergecolhdg"/>
              <w:spacing w:line="240" w:lineRule="atLeast"/>
              <w:rPr>
                <w:szCs w:val="22"/>
              </w:rPr>
            </w:pPr>
            <w:r w:rsidRPr="000E1568">
              <w:rPr>
                <w:szCs w:val="22"/>
              </w:rPr>
              <w:t>Total</w:t>
            </w:r>
          </w:p>
        </w:tc>
        <w:tc>
          <w:tcPr>
            <w:tcW w:w="182" w:type="dxa"/>
            <w:gridSpan w:val="2"/>
          </w:tcPr>
          <w:p w14:paraId="0F6A673A" w14:textId="77777777" w:rsidR="00151D54" w:rsidRPr="000E1568" w:rsidRDefault="00151D54" w:rsidP="00531B6D">
            <w:pPr>
              <w:pStyle w:val="acctmergecolhdg"/>
              <w:spacing w:line="240" w:lineRule="atLeast"/>
              <w:rPr>
                <w:szCs w:val="22"/>
              </w:rPr>
            </w:pPr>
          </w:p>
        </w:tc>
        <w:tc>
          <w:tcPr>
            <w:tcW w:w="1420" w:type="dxa"/>
            <w:vAlign w:val="bottom"/>
          </w:tcPr>
          <w:p w14:paraId="0006C7C2" w14:textId="77777777" w:rsidR="00151D54" w:rsidRPr="000E1568" w:rsidRDefault="00151D54" w:rsidP="00531B6D">
            <w:pPr>
              <w:pStyle w:val="acctmergecolhdg"/>
              <w:spacing w:line="240" w:lineRule="atLeast"/>
              <w:ind w:left="-81" w:right="-82"/>
              <w:rPr>
                <w:szCs w:val="22"/>
              </w:rPr>
            </w:pPr>
            <w:r w:rsidRPr="000E1568">
              <w:rPr>
                <w:b w:val="0"/>
                <w:bCs/>
                <w:szCs w:val="22"/>
              </w:rPr>
              <w:t>Belle Development Ltd.</w:t>
            </w:r>
          </w:p>
        </w:tc>
        <w:tc>
          <w:tcPr>
            <w:tcW w:w="270" w:type="dxa"/>
            <w:vAlign w:val="bottom"/>
          </w:tcPr>
          <w:p w14:paraId="1F2A0CFC" w14:textId="77777777" w:rsidR="00151D54" w:rsidRPr="000E1568" w:rsidRDefault="00151D54" w:rsidP="00531B6D">
            <w:pPr>
              <w:pStyle w:val="acctmergecolhdg"/>
              <w:spacing w:line="240" w:lineRule="atLeast"/>
              <w:rPr>
                <w:szCs w:val="22"/>
              </w:rPr>
            </w:pPr>
          </w:p>
        </w:tc>
        <w:tc>
          <w:tcPr>
            <w:tcW w:w="1352" w:type="dxa"/>
            <w:vAlign w:val="bottom"/>
          </w:tcPr>
          <w:p w14:paraId="2B40D92B" w14:textId="77777777" w:rsidR="00151D54" w:rsidRPr="000E1568" w:rsidRDefault="00151D54" w:rsidP="00531B6D">
            <w:pPr>
              <w:pStyle w:val="acctmergecolhdg"/>
              <w:spacing w:line="240" w:lineRule="atLeast"/>
              <w:ind w:left="-73" w:right="-82"/>
              <w:rPr>
                <w:szCs w:val="22"/>
              </w:rPr>
            </w:pPr>
            <w:r w:rsidRPr="000E1568">
              <w:rPr>
                <w:b w:val="0"/>
                <w:bCs/>
                <w:szCs w:val="22"/>
              </w:rPr>
              <w:t>Praram 9 Square Ltd.</w:t>
            </w:r>
          </w:p>
        </w:tc>
        <w:tc>
          <w:tcPr>
            <w:tcW w:w="180" w:type="dxa"/>
            <w:vAlign w:val="bottom"/>
          </w:tcPr>
          <w:p w14:paraId="71D821E2" w14:textId="77777777" w:rsidR="00151D54" w:rsidRPr="000E1568" w:rsidRDefault="00151D54" w:rsidP="00531B6D">
            <w:pPr>
              <w:pStyle w:val="acctmergecolhdg"/>
              <w:spacing w:line="240" w:lineRule="atLeast"/>
              <w:rPr>
                <w:szCs w:val="22"/>
              </w:rPr>
            </w:pPr>
          </w:p>
        </w:tc>
        <w:tc>
          <w:tcPr>
            <w:tcW w:w="1168" w:type="dxa"/>
            <w:gridSpan w:val="2"/>
            <w:vAlign w:val="bottom"/>
          </w:tcPr>
          <w:p w14:paraId="0B98BE16" w14:textId="77777777" w:rsidR="00151D54" w:rsidRPr="000E1568" w:rsidRDefault="00151D54" w:rsidP="00531B6D">
            <w:pPr>
              <w:pStyle w:val="acctmergecolhdg"/>
              <w:spacing w:line="240" w:lineRule="atLeast"/>
              <w:rPr>
                <w:szCs w:val="22"/>
              </w:rPr>
            </w:pPr>
            <w:r w:rsidRPr="000E1568">
              <w:rPr>
                <w:szCs w:val="22"/>
              </w:rPr>
              <w:t>Total</w:t>
            </w:r>
          </w:p>
        </w:tc>
      </w:tr>
      <w:tr w:rsidR="00151D54" w:rsidRPr="000E1568" w14:paraId="635FF1BF" w14:textId="77777777" w:rsidTr="0073731D">
        <w:trPr>
          <w:gridAfter w:val="1"/>
          <w:wAfter w:w="11" w:type="dxa"/>
          <w:cantSplit/>
          <w:tblHeader/>
        </w:trPr>
        <w:tc>
          <w:tcPr>
            <w:tcW w:w="5310" w:type="dxa"/>
          </w:tcPr>
          <w:p w14:paraId="70B0E1A0" w14:textId="77777777" w:rsidR="00151D54" w:rsidRPr="000E1568" w:rsidRDefault="00151D54" w:rsidP="00531B6D">
            <w:pPr>
              <w:pStyle w:val="acctfourfigures"/>
              <w:spacing w:line="240" w:lineRule="atLeast"/>
              <w:ind w:left="191" w:hanging="180"/>
              <w:rPr>
                <w:szCs w:val="22"/>
              </w:rPr>
            </w:pPr>
          </w:p>
        </w:tc>
        <w:tc>
          <w:tcPr>
            <w:tcW w:w="8809" w:type="dxa"/>
            <w:gridSpan w:val="13"/>
          </w:tcPr>
          <w:p w14:paraId="4CCCAEEF" w14:textId="77777777" w:rsidR="00151D54" w:rsidRPr="000E1568" w:rsidRDefault="00151D54" w:rsidP="00531B6D">
            <w:pPr>
              <w:pStyle w:val="acctmergecolhdg"/>
              <w:spacing w:line="240" w:lineRule="atLeast"/>
              <w:rPr>
                <w:b w:val="0"/>
                <w:bCs/>
                <w:i/>
                <w:iCs/>
                <w:szCs w:val="22"/>
              </w:rPr>
            </w:pPr>
            <w:r w:rsidRPr="000E1568">
              <w:rPr>
                <w:b w:val="0"/>
                <w:bCs/>
                <w:i/>
                <w:iCs/>
                <w:szCs w:val="22"/>
              </w:rPr>
              <w:t>(in million Baht)</w:t>
            </w:r>
          </w:p>
        </w:tc>
      </w:tr>
      <w:tr w:rsidR="00123D76" w:rsidRPr="000E1568" w14:paraId="6BBC5599" w14:textId="77777777" w:rsidTr="0073731D">
        <w:trPr>
          <w:cantSplit/>
          <w:trHeight w:val="74"/>
        </w:trPr>
        <w:tc>
          <w:tcPr>
            <w:tcW w:w="5310" w:type="dxa"/>
            <w:vAlign w:val="bottom"/>
          </w:tcPr>
          <w:p w14:paraId="72CA0DF1" w14:textId="77777777" w:rsidR="00123D76" w:rsidRPr="000E1568" w:rsidRDefault="00123D76" w:rsidP="00123D76">
            <w:pPr>
              <w:pStyle w:val="acctfourfigures"/>
              <w:spacing w:line="240" w:lineRule="atLeast"/>
              <w:ind w:left="191" w:hanging="179"/>
              <w:rPr>
                <w:b/>
                <w:bCs/>
                <w:szCs w:val="22"/>
              </w:rPr>
            </w:pPr>
            <w:r w:rsidRPr="000E1568">
              <w:rPr>
                <w:szCs w:val="22"/>
              </w:rPr>
              <w:t>Non-controlling interest percentage</w:t>
            </w:r>
          </w:p>
        </w:tc>
        <w:tc>
          <w:tcPr>
            <w:tcW w:w="1440" w:type="dxa"/>
            <w:vAlign w:val="bottom"/>
          </w:tcPr>
          <w:p w14:paraId="4C85C36C" w14:textId="0F71E648" w:rsidR="00123D76" w:rsidRPr="000E1568" w:rsidRDefault="00123D76" w:rsidP="00123D76">
            <w:pPr>
              <w:pStyle w:val="acctmergecolhdg"/>
              <w:tabs>
                <w:tab w:val="left" w:pos="533"/>
                <w:tab w:val="decimal" w:pos="1000"/>
              </w:tabs>
              <w:spacing w:line="240" w:lineRule="atLeast"/>
              <w:ind w:right="-167"/>
              <w:rPr>
                <w:b w:val="0"/>
                <w:szCs w:val="22"/>
              </w:rPr>
            </w:pPr>
            <w:r w:rsidRPr="000E1568">
              <w:rPr>
                <w:b w:val="0"/>
                <w:bCs/>
                <w:szCs w:val="22"/>
              </w:rPr>
              <w:t>20.43%</w:t>
            </w:r>
          </w:p>
        </w:tc>
        <w:tc>
          <w:tcPr>
            <w:tcW w:w="182" w:type="dxa"/>
            <w:vAlign w:val="bottom"/>
          </w:tcPr>
          <w:p w14:paraId="42A6DD3A" w14:textId="77777777" w:rsidR="00123D76" w:rsidRPr="000E1568" w:rsidRDefault="00123D76" w:rsidP="00123D76">
            <w:pPr>
              <w:pStyle w:val="acctmergecolhdg"/>
              <w:tabs>
                <w:tab w:val="left" w:pos="533"/>
              </w:tabs>
              <w:spacing w:line="240" w:lineRule="atLeast"/>
              <w:ind w:right="-167"/>
              <w:rPr>
                <w:b w:val="0"/>
                <w:bCs/>
                <w:szCs w:val="22"/>
              </w:rPr>
            </w:pPr>
          </w:p>
        </w:tc>
        <w:tc>
          <w:tcPr>
            <w:tcW w:w="1348" w:type="dxa"/>
            <w:vAlign w:val="bottom"/>
          </w:tcPr>
          <w:p w14:paraId="1681CF7E" w14:textId="5157F89B" w:rsidR="00123D76" w:rsidRPr="000E1568" w:rsidRDefault="00123D76" w:rsidP="00123D76">
            <w:pPr>
              <w:pStyle w:val="acctmergecolhdg"/>
              <w:tabs>
                <w:tab w:val="decimal" w:pos="1000"/>
              </w:tabs>
              <w:spacing w:line="240" w:lineRule="atLeast"/>
              <w:ind w:right="187"/>
              <w:jc w:val="left"/>
              <w:rPr>
                <w:b w:val="0"/>
                <w:szCs w:val="22"/>
              </w:rPr>
            </w:pPr>
            <w:r w:rsidRPr="000E1568">
              <w:rPr>
                <w:b w:val="0"/>
                <w:bCs/>
                <w:szCs w:val="22"/>
              </w:rPr>
              <w:t>6.9</w:t>
            </w:r>
            <w:r w:rsidRPr="000E1568">
              <w:rPr>
                <w:szCs w:val="22"/>
                <w:cs/>
                <w:lang w:bidi="th-TH"/>
              </w:rPr>
              <w:t>1</w:t>
            </w:r>
            <w:r w:rsidRPr="000E1568">
              <w:rPr>
                <w:b w:val="0"/>
                <w:bCs/>
                <w:szCs w:val="22"/>
              </w:rPr>
              <w:t>%</w:t>
            </w:r>
          </w:p>
        </w:tc>
        <w:tc>
          <w:tcPr>
            <w:tcW w:w="180" w:type="dxa"/>
            <w:vAlign w:val="bottom"/>
          </w:tcPr>
          <w:p w14:paraId="0D01CAF3"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18D38C45" w14:textId="77777777" w:rsidR="00123D76" w:rsidRPr="000E1568" w:rsidRDefault="00123D76" w:rsidP="00123D76">
            <w:pPr>
              <w:pStyle w:val="acctmergecolhdg"/>
              <w:spacing w:line="240" w:lineRule="atLeast"/>
              <w:ind w:right="98"/>
              <w:jc w:val="right"/>
              <w:rPr>
                <w:b w:val="0"/>
                <w:bCs/>
                <w:szCs w:val="22"/>
              </w:rPr>
            </w:pPr>
          </w:p>
        </w:tc>
        <w:tc>
          <w:tcPr>
            <w:tcW w:w="182" w:type="dxa"/>
            <w:gridSpan w:val="2"/>
          </w:tcPr>
          <w:p w14:paraId="06B8EB31" w14:textId="77777777" w:rsidR="00123D76" w:rsidRPr="000E1568" w:rsidRDefault="00123D76" w:rsidP="00123D76">
            <w:pPr>
              <w:pStyle w:val="acctmergecolhdg"/>
              <w:spacing w:line="240" w:lineRule="atLeast"/>
              <w:jc w:val="right"/>
              <w:rPr>
                <w:b w:val="0"/>
                <w:bCs/>
                <w:szCs w:val="22"/>
              </w:rPr>
            </w:pPr>
          </w:p>
        </w:tc>
        <w:tc>
          <w:tcPr>
            <w:tcW w:w="1420" w:type="dxa"/>
            <w:vAlign w:val="bottom"/>
          </w:tcPr>
          <w:p w14:paraId="7F236C25" w14:textId="4AECD157" w:rsidR="00123D76" w:rsidRPr="000E1568" w:rsidRDefault="00123D76" w:rsidP="00123D76">
            <w:pPr>
              <w:pStyle w:val="acctmergecolhdg"/>
              <w:tabs>
                <w:tab w:val="decimal" w:pos="1000"/>
              </w:tabs>
              <w:spacing w:line="240" w:lineRule="atLeast"/>
              <w:ind w:right="187"/>
              <w:jc w:val="left"/>
              <w:rPr>
                <w:b w:val="0"/>
                <w:szCs w:val="22"/>
              </w:rPr>
            </w:pPr>
            <w:r w:rsidRPr="000E1568">
              <w:rPr>
                <w:b w:val="0"/>
                <w:bCs/>
                <w:szCs w:val="22"/>
              </w:rPr>
              <w:t>20.43%</w:t>
            </w:r>
          </w:p>
        </w:tc>
        <w:tc>
          <w:tcPr>
            <w:tcW w:w="270" w:type="dxa"/>
            <w:vAlign w:val="bottom"/>
          </w:tcPr>
          <w:p w14:paraId="0CF8D43C" w14:textId="77777777" w:rsidR="00123D76" w:rsidRPr="000E1568" w:rsidRDefault="00123D76" w:rsidP="00123D76">
            <w:pPr>
              <w:pStyle w:val="acctmergecolhdg"/>
              <w:tabs>
                <w:tab w:val="decimal" w:pos="709"/>
              </w:tabs>
              <w:spacing w:line="240" w:lineRule="atLeast"/>
              <w:jc w:val="left"/>
              <w:rPr>
                <w:b w:val="0"/>
                <w:bCs/>
                <w:szCs w:val="22"/>
              </w:rPr>
            </w:pPr>
          </w:p>
        </w:tc>
        <w:tc>
          <w:tcPr>
            <w:tcW w:w="1352" w:type="dxa"/>
            <w:vAlign w:val="bottom"/>
          </w:tcPr>
          <w:p w14:paraId="40F2C0F6" w14:textId="7A59D55A" w:rsidR="00123D76" w:rsidRPr="000E1568" w:rsidRDefault="00123D76" w:rsidP="00123D76">
            <w:pPr>
              <w:pStyle w:val="acctmergecolhdg"/>
              <w:tabs>
                <w:tab w:val="decimal" w:pos="1000"/>
              </w:tabs>
              <w:spacing w:line="240" w:lineRule="atLeast"/>
              <w:ind w:right="187"/>
              <w:jc w:val="left"/>
              <w:rPr>
                <w:b w:val="0"/>
                <w:bCs/>
                <w:szCs w:val="22"/>
              </w:rPr>
            </w:pPr>
            <w:r w:rsidRPr="000E1568">
              <w:rPr>
                <w:b w:val="0"/>
                <w:bCs/>
                <w:szCs w:val="22"/>
              </w:rPr>
              <w:t>6.9</w:t>
            </w:r>
            <w:r w:rsidRPr="000E1568">
              <w:rPr>
                <w:szCs w:val="22"/>
                <w:cs/>
                <w:lang w:bidi="th-TH"/>
              </w:rPr>
              <w:t>1</w:t>
            </w:r>
            <w:r w:rsidRPr="000E1568">
              <w:rPr>
                <w:b w:val="0"/>
                <w:bCs/>
                <w:szCs w:val="22"/>
              </w:rPr>
              <w:t>%</w:t>
            </w:r>
          </w:p>
        </w:tc>
        <w:tc>
          <w:tcPr>
            <w:tcW w:w="180" w:type="dxa"/>
            <w:vAlign w:val="bottom"/>
          </w:tcPr>
          <w:p w14:paraId="3BE17BED" w14:textId="77777777" w:rsidR="00123D76" w:rsidRPr="000E1568" w:rsidRDefault="00123D76" w:rsidP="00123D76">
            <w:pPr>
              <w:pStyle w:val="acctmergecolhdg"/>
              <w:spacing w:line="240" w:lineRule="atLeast"/>
              <w:jc w:val="right"/>
              <w:rPr>
                <w:b w:val="0"/>
                <w:bCs/>
                <w:szCs w:val="22"/>
              </w:rPr>
            </w:pPr>
          </w:p>
        </w:tc>
        <w:tc>
          <w:tcPr>
            <w:tcW w:w="1168" w:type="dxa"/>
            <w:gridSpan w:val="2"/>
            <w:vAlign w:val="bottom"/>
          </w:tcPr>
          <w:p w14:paraId="545C15C7" w14:textId="77777777" w:rsidR="00123D76" w:rsidRPr="000E1568" w:rsidRDefault="00123D76" w:rsidP="00123D76">
            <w:pPr>
              <w:pStyle w:val="acctmergecolhdg"/>
              <w:spacing w:line="240" w:lineRule="atLeast"/>
              <w:jc w:val="right"/>
              <w:rPr>
                <w:b w:val="0"/>
                <w:bCs/>
                <w:szCs w:val="22"/>
              </w:rPr>
            </w:pPr>
          </w:p>
        </w:tc>
      </w:tr>
      <w:tr w:rsidR="00123D76" w:rsidRPr="000E1568" w14:paraId="238784D1" w14:textId="77777777" w:rsidTr="0073731D">
        <w:trPr>
          <w:cantSplit/>
        </w:trPr>
        <w:tc>
          <w:tcPr>
            <w:tcW w:w="5310" w:type="dxa"/>
          </w:tcPr>
          <w:p w14:paraId="332CB469" w14:textId="77777777" w:rsidR="00123D76" w:rsidRPr="000E1568" w:rsidRDefault="00123D76" w:rsidP="00123D76">
            <w:pPr>
              <w:pStyle w:val="acctfourfigures"/>
              <w:spacing w:line="240" w:lineRule="atLeast"/>
              <w:ind w:left="191" w:hanging="179"/>
              <w:rPr>
                <w:szCs w:val="22"/>
              </w:rPr>
            </w:pPr>
            <w:r w:rsidRPr="000E1568">
              <w:rPr>
                <w:szCs w:val="22"/>
              </w:rPr>
              <w:t>Current assets</w:t>
            </w:r>
          </w:p>
        </w:tc>
        <w:tc>
          <w:tcPr>
            <w:tcW w:w="1440" w:type="dxa"/>
            <w:vAlign w:val="bottom"/>
          </w:tcPr>
          <w:p w14:paraId="5511F44A" w14:textId="4090F65C"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2,683</w:t>
            </w:r>
          </w:p>
        </w:tc>
        <w:tc>
          <w:tcPr>
            <w:tcW w:w="182" w:type="dxa"/>
            <w:vAlign w:val="bottom"/>
          </w:tcPr>
          <w:p w14:paraId="2CD5940D" w14:textId="77777777" w:rsidR="00123D76" w:rsidRPr="000E1568" w:rsidRDefault="00123D76" w:rsidP="00123D76">
            <w:pPr>
              <w:pStyle w:val="acctmergecolhdg"/>
              <w:tabs>
                <w:tab w:val="left" w:pos="533"/>
              </w:tabs>
              <w:spacing w:line="240" w:lineRule="atLeast"/>
              <w:ind w:right="-167"/>
              <w:rPr>
                <w:b w:val="0"/>
                <w:bCs/>
                <w:szCs w:val="22"/>
              </w:rPr>
            </w:pPr>
          </w:p>
        </w:tc>
        <w:tc>
          <w:tcPr>
            <w:tcW w:w="1348" w:type="dxa"/>
            <w:vAlign w:val="bottom"/>
          </w:tcPr>
          <w:p w14:paraId="189D700C" w14:textId="77AC2887"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2,350</w:t>
            </w:r>
          </w:p>
        </w:tc>
        <w:tc>
          <w:tcPr>
            <w:tcW w:w="180" w:type="dxa"/>
            <w:vAlign w:val="bottom"/>
          </w:tcPr>
          <w:p w14:paraId="6AE02E1C"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3555D964" w14:textId="77777777" w:rsidR="00123D76" w:rsidRPr="000E1568" w:rsidRDefault="00123D76" w:rsidP="00123D76">
            <w:pPr>
              <w:pStyle w:val="acctmergecolhdg"/>
              <w:spacing w:line="240" w:lineRule="atLeast"/>
              <w:ind w:right="98"/>
              <w:jc w:val="right"/>
              <w:rPr>
                <w:b w:val="0"/>
                <w:bCs/>
                <w:szCs w:val="22"/>
              </w:rPr>
            </w:pPr>
          </w:p>
        </w:tc>
        <w:tc>
          <w:tcPr>
            <w:tcW w:w="182" w:type="dxa"/>
            <w:gridSpan w:val="2"/>
          </w:tcPr>
          <w:p w14:paraId="3981967D" w14:textId="77777777" w:rsidR="00123D76" w:rsidRPr="000E1568" w:rsidRDefault="00123D76" w:rsidP="00123D76">
            <w:pPr>
              <w:pStyle w:val="acctmergecolhdg"/>
              <w:spacing w:line="240" w:lineRule="atLeast"/>
              <w:jc w:val="right"/>
              <w:rPr>
                <w:b w:val="0"/>
                <w:bCs/>
                <w:szCs w:val="22"/>
              </w:rPr>
            </w:pPr>
          </w:p>
        </w:tc>
        <w:tc>
          <w:tcPr>
            <w:tcW w:w="1420" w:type="dxa"/>
            <w:vAlign w:val="bottom"/>
          </w:tcPr>
          <w:p w14:paraId="3B7705FD" w14:textId="6215F25F"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2,642</w:t>
            </w:r>
          </w:p>
        </w:tc>
        <w:tc>
          <w:tcPr>
            <w:tcW w:w="270" w:type="dxa"/>
            <w:vAlign w:val="bottom"/>
          </w:tcPr>
          <w:p w14:paraId="602D86D0" w14:textId="77777777" w:rsidR="00123D76" w:rsidRPr="000E1568" w:rsidRDefault="00123D76" w:rsidP="00123D76">
            <w:pPr>
              <w:pStyle w:val="acctmergecolhdg"/>
              <w:tabs>
                <w:tab w:val="decimal" w:pos="1015"/>
              </w:tabs>
              <w:spacing w:line="240" w:lineRule="atLeast"/>
              <w:ind w:right="10"/>
              <w:jc w:val="left"/>
              <w:rPr>
                <w:b w:val="0"/>
                <w:bCs/>
                <w:szCs w:val="22"/>
              </w:rPr>
            </w:pPr>
          </w:p>
        </w:tc>
        <w:tc>
          <w:tcPr>
            <w:tcW w:w="1352" w:type="dxa"/>
            <w:vAlign w:val="bottom"/>
          </w:tcPr>
          <w:p w14:paraId="4D99B37A" w14:textId="5AAE4395"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2,063</w:t>
            </w:r>
          </w:p>
        </w:tc>
        <w:tc>
          <w:tcPr>
            <w:tcW w:w="180" w:type="dxa"/>
            <w:vAlign w:val="bottom"/>
          </w:tcPr>
          <w:p w14:paraId="1C8727F7" w14:textId="77777777" w:rsidR="00123D76" w:rsidRPr="000E1568" w:rsidRDefault="00123D76" w:rsidP="00123D76">
            <w:pPr>
              <w:pStyle w:val="acctmergecolhdg"/>
              <w:spacing w:line="240" w:lineRule="atLeast"/>
              <w:jc w:val="right"/>
              <w:rPr>
                <w:b w:val="0"/>
                <w:bCs/>
                <w:szCs w:val="22"/>
              </w:rPr>
            </w:pPr>
          </w:p>
        </w:tc>
        <w:tc>
          <w:tcPr>
            <w:tcW w:w="1168" w:type="dxa"/>
            <w:gridSpan w:val="2"/>
            <w:vAlign w:val="bottom"/>
          </w:tcPr>
          <w:p w14:paraId="0814DDA4" w14:textId="77777777" w:rsidR="00123D76" w:rsidRPr="000E1568" w:rsidRDefault="00123D76" w:rsidP="00123D76">
            <w:pPr>
              <w:pStyle w:val="acctmergecolhdg"/>
              <w:spacing w:line="240" w:lineRule="atLeast"/>
              <w:jc w:val="right"/>
              <w:rPr>
                <w:b w:val="0"/>
                <w:bCs/>
                <w:szCs w:val="22"/>
              </w:rPr>
            </w:pPr>
          </w:p>
        </w:tc>
      </w:tr>
      <w:tr w:rsidR="00123D76" w:rsidRPr="000E1568" w14:paraId="543BEB6B" w14:textId="77777777" w:rsidTr="0073731D">
        <w:trPr>
          <w:cantSplit/>
        </w:trPr>
        <w:tc>
          <w:tcPr>
            <w:tcW w:w="5310" w:type="dxa"/>
          </w:tcPr>
          <w:p w14:paraId="20FF0E29" w14:textId="77777777" w:rsidR="00123D76" w:rsidRPr="000E1568" w:rsidRDefault="00123D76" w:rsidP="00123D76">
            <w:pPr>
              <w:pStyle w:val="acctfourfigures"/>
              <w:spacing w:line="240" w:lineRule="atLeast"/>
              <w:ind w:left="191" w:hanging="179"/>
              <w:rPr>
                <w:szCs w:val="22"/>
              </w:rPr>
            </w:pPr>
            <w:r w:rsidRPr="000E1568">
              <w:rPr>
                <w:szCs w:val="22"/>
              </w:rPr>
              <w:t>Non-current assets</w:t>
            </w:r>
          </w:p>
        </w:tc>
        <w:tc>
          <w:tcPr>
            <w:tcW w:w="1440" w:type="dxa"/>
            <w:vAlign w:val="bottom"/>
          </w:tcPr>
          <w:p w14:paraId="73CEF244" w14:textId="2984D797"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653</w:t>
            </w:r>
          </w:p>
        </w:tc>
        <w:tc>
          <w:tcPr>
            <w:tcW w:w="182" w:type="dxa"/>
            <w:vAlign w:val="bottom"/>
          </w:tcPr>
          <w:p w14:paraId="6530FD75" w14:textId="77777777" w:rsidR="00123D76" w:rsidRPr="000E1568" w:rsidRDefault="00123D76" w:rsidP="00123D76">
            <w:pPr>
              <w:pStyle w:val="acctmergecolhdg"/>
              <w:tabs>
                <w:tab w:val="left" w:pos="533"/>
              </w:tabs>
              <w:spacing w:line="240" w:lineRule="atLeast"/>
              <w:ind w:right="-167"/>
              <w:rPr>
                <w:b w:val="0"/>
                <w:bCs/>
                <w:szCs w:val="22"/>
              </w:rPr>
            </w:pPr>
          </w:p>
        </w:tc>
        <w:tc>
          <w:tcPr>
            <w:tcW w:w="1348" w:type="dxa"/>
            <w:vAlign w:val="bottom"/>
          </w:tcPr>
          <w:p w14:paraId="23785AEE" w14:textId="229BA9EC"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8,410</w:t>
            </w:r>
          </w:p>
        </w:tc>
        <w:tc>
          <w:tcPr>
            <w:tcW w:w="180" w:type="dxa"/>
            <w:vAlign w:val="bottom"/>
          </w:tcPr>
          <w:p w14:paraId="5B4525BD"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06C5B63B" w14:textId="77777777" w:rsidR="00123D76" w:rsidRPr="000E1568" w:rsidRDefault="00123D76" w:rsidP="00123D76">
            <w:pPr>
              <w:pStyle w:val="acctmergecolhdg"/>
              <w:spacing w:line="240" w:lineRule="atLeast"/>
              <w:ind w:right="98"/>
              <w:jc w:val="right"/>
              <w:rPr>
                <w:b w:val="0"/>
                <w:bCs/>
                <w:szCs w:val="22"/>
              </w:rPr>
            </w:pPr>
          </w:p>
        </w:tc>
        <w:tc>
          <w:tcPr>
            <w:tcW w:w="182" w:type="dxa"/>
            <w:gridSpan w:val="2"/>
          </w:tcPr>
          <w:p w14:paraId="69EC9E7E" w14:textId="77777777" w:rsidR="00123D76" w:rsidRPr="000E1568" w:rsidRDefault="00123D76" w:rsidP="00123D76">
            <w:pPr>
              <w:pStyle w:val="acctmergecolhdg"/>
              <w:spacing w:line="240" w:lineRule="atLeast"/>
              <w:jc w:val="right"/>
              <w:rPr>
                <w:b w:val="0"/>
                <w:bCs/>
                <w:szCs w:val="22"/>
              </w:rPr>
            </w:pPr>
          </w:p>
        </w:tc>
        <w:tc>
          <w:tcPr>
            <w:tcW w:w="1420" w:type="dxa"/>
            <w:vAlign w:val="bottom"/>
          </w:tcPr>
          <w:p w14:paraId="3589364B" w14:textId="41E022EA"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524</w:t>
            </w:r>
          </w:p>
        </w:tc>
        <w:tc>
          <w:tcPr>
            <w:tcW w:w="270" w:type="dxa"/>
            <w:vAlign w:val="bottom"/>
          </w:tcPr>
          <w:p w14:paraId="6BF4B203" w14:textId="77777777" w:rsidR="00123D76" w:rsidRPr="000E1568" w:rsidRDefault="00123D76" w:rsidP="00123D76">
            <w:pPr>
              <w:pStyle w:val="acctmergecolhdg"/>
              <w:tabs>
                <w:tab w:val="decimal" w:pos="1015"/>
              </w:tabs>
              <w:spacing w:line="240" w:lineRule="atLeast"/>
              <w:ind w:right="10"/>
              <w:jc w:val="left"/>
              <w:rPr>
                <w:b w:val="0"/>
                <w:bCs/>
                <w:szCs w:val="22"/>
              </w:rPr>
            </w:pPr>
          </w:p>
        </w:tc>
        <w:tc>
          <w:tcPr>
            <w:tcW w:w="1352" w:type="dxa"/>
            <w:vAlign w:val="bottom"/>
          </w:tcPr>
          <w:p w14:paraId="255E03F8" w14:textId="099FF0DC"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8,860</w:t>
            </w:r>
          </w:p>
        </w:tc>
        <w:tc>
          <w:tcPr>
            <w:tcW w:w="180" w:type="dxa"/>
            <w:vAlign w:val="bottom"/>
          </w:tcPr>
          <w:p w14:paraId="22CB03B5" w14:textId="77777777" w:rsidR="00123D76" w:rsidRPr="000E1568" w:rsidRDefault="00123D76" w:rsidP="00123D76">
            <w:pPr>
              <w:pStyle w:val="acctmergecolhdg"/>
              <w:spacing w:line="240" w:lineRule="atLeast"/>
              <w:jc w:val="right"/>
              <w:rPr>
                <w:b w:val="0"/>
                <w:bCs/>
                <w:szCs w:val="22"/>
              </w:rPr>
            </w:pPr>
          </w:p>
        </w:tc>
        <w:tc>
          <w:tcPr>
            <w:tcW w:w="1168" w:type="dxa"/>
            <w:gridSpan w:val="2"/>
            <w:vAlign w:val="bottom"/>
          </w:tcPr>
          <w:p w14:paraId="6159FC96" w14:textId="77777777" w:rsidR="00123D76" w:rsidRPr="000E1568" w:rsidRDefault="00123D76" w:rsidP="00123D76">
            <w:pPr>
              <w:pStyle w:val="acctmergecolhdg"/>
              <w:spacing w:line="240" w:lineRule="atLeast"/>
              <w:jc w:val="right"/>
              <w:rPr>
                <w:b w:val="0"/>
                <w:bCs/>
                <w:szCs w:val="22"/>
              </w:rPr>
            </w:pPr>
          </w:p>
        </w:tc>
      </w:tr>
      <w:tr w:rsidR="00123D76" w:rsidRPr="000E1568" w14:paraId="4B6A05EB" w14:textId="77777777" w:rsidTr="0073731D">
        <w:trPr>
          <w:cantSplit/>
        </w:trPr>
        <w:tc>
          <w:tcPr>
            <w:tcW w:w="5310" w:type="dxa"/>
          </w:tcPr>
          <w:p w14:paraId="19C35B6A" w14:textId="77777777" w:rsidR="00123D76" w:rsidRPr="000E1568" w:rsidRDefault="00123D76" w:rsidP="00123D76">
            <w:pPr>
              <w:pStyle w:val="acctfourfigures"/>
              <w:spacing w:line="240" w:lineRule="atLeast"/>
              <w:ind w:left="191" w:hanging="179"/>
              <w:rPr>
                <w:szCs w:val="22"/>
              </w:rPr>
            </w:pPr>
            <w:r w:rsidRPr="000E1568">
              <w:rPr>
                <w:szCs w:val="22"/>
              </w:rPr>
              <w:t>Current liabilities</w:t>
            </w:r>
          </w:p>
        </w:tc>
        <w:tc>
          <w:tcPr>
            <w:tcW w:w="1440" w:type="dxa"/>
            <w:vAlign w:val="bottom"/>
          </w:tcPr>
          <w:p w14:paraId="7696A86D" w14:textId="4F120C23"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(23)</w:t>
            </w:r>
          </w:p>
        </w:tc>
        <w:tc>
          <w:tcPr>
            <w:tcW w:w="182" w:type="dxa"/>
            <w:vAlign w:val="bottom"/>
          </w:tcPr>
          <w:p w14:paraId="0CC86346" w14:textId="77777777" w:rsidR="00123D76" w:rsidRPr="000E1568" w:rsidRDefault="00123D76" w:rsidP="00123D76">
            <w:pPr>
              <w:pStyle w:val="acctmergecolhdg"/>
              <w:tabs>
                <w:tab w:val="left" w:pos="533"/>
              </w:tabs>
              <w:spacing w:line="240" w:lineRule="atLeast"/>
              <w:ind w:right="-167"/>
              <w:rPr>
                <w:b w:val="0"/>
                <w:bCs/>
                <w:szCs w:val="22"/>
              </w:rPr>
            </w:pPr>
          </w:p>
        </w:tc>
        <w:tc>
          <w:tcPr>
            <w:tcW w:w="1348" w:type="dxa"/>
            <w:vAlign w:val="bottom"/>
          </w:tcPr>
          <w:p w14:paraId="7E9529B3" w14:textId="48D28558"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(488)</w:t>
            </w:r>
          </w:p>
        </w:tc>
        <w:tc>
          <w:tcPr>
            <w:tcW w:w="180" w:type="dxa"/>
            <w:vAlign w:val="bottom"/>
          </w:tcPr>
          <w:p w14:paraId="3B6DBDDA"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7C19178D" w14:textId="77777777" w:rsidR="00123D76" w:rsidRPr="000E1568" w:rsidRDefault="00123D76" w:rsidP="00123D76">
            <w:pPr>
              <w:pStyle w:val="acctmergecolhdg"/>
              <w:spacing w:line="240" w:lineRule="atLeast"/>
              <w:ind w:right="98"/>
              <w:jc w:val="right"/>
              <w:rPr>
                <w:b w:val="0"/>
                <w:bCs/>
                <w:szCs w:val="22"/>
              </w:rPr>
            </w:pPr>
          </w:p>
        </w:tc>
        <w:tc>
          <w:tcPr>
            <w:tcW w:w="182" w:type="dxa"/>
            <w:gridSpan w:val="2"/>
          </w:tcPr>
          <w:p w14:paraId="69A987BD" w14:textId="77777777" w:rsidR="00123D76" w:rsidRPr="000E1568" w:rsidRDefault="00123D76" w:rsidP="00123D76">
            <w:pPr>
              <w:pStyle w:val="acctmergecolhdg"/>
              <w:spacing w:line="240" w:lineRule="atLeast"/>
              <w:jc w:val="right"/>
              <w:rPr>
                <w:b w:val="0"/>
                <w:bCs/>
                <w:szCs w:val="22"/>
              </w:rPr>
            </w:pPr>
          </w:p>
        </w:tc>
        <w:tc>
          <w:tcPr>
            <w:tcW w:w="1420" w:type="dxa"/>
            <w:vAlign w:val="bottom"/>
          </w:tcPr>
          <w:p w14:paraId="27C93FE5" w14:textId="27D0913B"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(40)</w:t>
            </w:r>
          </w:p>
        </w:tc>
        <w:tc>
          <w:tcPr>
            <w:tcW w:w="270" w:type="dxa"/>
            <w:vAlign w:val="bottom"/>
          </w:tcPr>
          <w:p w14:paraId="6EA4ECAF" w14:textId="77777777" w:rsidR="00123D76" w:rsidRPr="000E1568" w:rsidRDefault="00123D76" w:rsidP="00123D76">
            <w:pPr>
              <w:pStyle w:val="acctmergecolhdg"/>
              <w:tabs>
                <w:tab w:val="decimal" w:pos="1015"/>
              </w:tabs>
              <w:spacing w:line="240" w:lineRule="atLeast"/>
              <w:ind w:right="10"/>
              <w:jc w:val="left"/>
              <w:rPr>
                <w:b w:val="0"/>
                <w:bCs/>
                <w:szCs w:val="22"/>
              </w:rPr>
            </w:pPr>
          </w:p>
        </w:tc>
        <w:tc>
          <w:tcPr>
            <w:tcW w:w="1352" w:type="dxa"/>
            <w:vAlign w:val="bottom"/>
          </w:tcPr>
          <w:p w14:paraId="4818F421" w14:textId="76A774E7"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(2,798)</w:t>
            </w:r>
          </w:p>
        </w:tc>
        <w:tc>
          <w:tcPr>
            <w:tcW w:w="180" w:type="dxa"/>
            <w:vAlign w:val="bottom"/>
          </w:tcPr>
          <w:p w14:paraId="005A67E4" w14:textId="77777777" w:rsidR="00123D76" w:rsidRPr="000E1568" w:rsidRDefault="00123D76" w:rsidP="00123D76">
            <w:pPr>
              <w:pStyle w:val="acctmergecolhdg"/>
              <w:spacing w:line="240" w:lineRule="atLeast"/>
              <w:jc w:val="right"/>
              <w:rPr>
                <w:b w:val="0"/>
                <w:bCs/>
                <w:szCs w:val="22"/>
              </w:rPr>
            </w:pPr>
          </w:p>
        </w:tc>
        <w:tc>
          <w:tcPr>
            <w:tcW w:w="1168" w:type="dxa"/>
            <w:gridSpan w:val="2"/>
            <w:vAlign w:val="bottom"/>
          </w:tcPr>
          <w:p w14:paraId="27503766" w14:textId="77777777" w:rsidR="00123D76" w:rsidRPr="000E1568" w:rsidRDefault="00123D76" w:rsidP="00123D76">
            <w:pPr>
              <w:pStyle w:val="acctmergecolhdg"/>
              <w:spacing w:line="240" w:lineRule="atLeast"/>
              <w:jc w:val="right"/>
              <w:rPr>
                <w:b w:val="0"/>
                <w:bCs/>
                <w:szCs w:val="22"/>
              </w:rPr>
            </w:pPr>
          </w:p>
        </w:tc>
      </w:tr>
      <w:tr w:rsidR="00123D76" w:rsidRPr="000E1568" w14:paraId="34CF13B7" w14:textId="77777777" w:rsidTr="0073731D">
        <w:trPr>
          <w:cantSplit/>
        </w:trPr>
        <w:tc>
          <w:tcPr>
            <w:tcW w:w="5310" w:type="dxa"/>
          </w:tcPr>
          <w:p w14:paraId="3D71E3A2" w14:textId="77777777" w:rsidR="00123D76" w:rsidRPr="000E1568" w:rsidRDefault="00123D76" w:rsidP="00123D76">
            <w:pPr>
              <w:pStyle w:val="acctfourfigures"/>
              <w:spacing w:line="240" w:lineRule="atLeast"/>
              <w:ind w:left="191" w:hanging="179"/>
              <w:rPr>
                <w:szCs w:val="22"/>
              </w:rPr>
            </w:pPr>
            <w:r w:rsidRPr="000E1568">
              <w:rPr>
                <w:szCs w:val="22"/>
              </w:rPr>
              <w:t>Non-current liabilities</w:t>
            </w:r>
          </w:p>
        </w:tc>
        <w:tc>
          <w:tcPr>
            <w:tcW w:w="1440" w:type="dxa"/>
            <w:tcBorders>
              <w:bottom w:val="single" w:sz="4" w:space="0" w:color="auto"/>
            </w:tcBorders>
            <w:vAlign w:val="bottom"/>
          </w:tcPr>
          <w:p w14:paraId="5536A0D5" w14:textId="7FE13400"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(40)</w:t>
            </w:r>
          </w:p>
        </w:tc>
        <w:tc>
          <w:tcPr>
            <w:tcW w:w="182" w:type="dxa"/>
            <w:vAlign w:val="bottom"/>
          </w:tcPr>
          <w:p w14:paraId="2BC4E332" w14:textId="77777777" w:rsidR="00123D76" w:rsidRPr="000E1568" w:rsidRDefault="00123D76" w:rsidP="00123D76">
            <w:pPr>
              <w:pStyle w:val="acctmergecolhdg"/>
              <w:tabs>
                <w:tab w:val="left" w:pos="533"/>
              </w:tabs>
              <w:spacing w:line="240" w:lineRule="atLeast"/>
              <w:ind w:right="-167"/>
              <w:rPr>
                <w:b w:val="0"/>
                <w:bCs/>
                <w:szCs w:val="22"/>
              </w:rPr>
            </w:pPr>
          </w:p>
        </w:tc>
        <w:tc>
          <w:tcPr>
            <w:tcW w:w="1348" w:type="dxa"/>
            <w:tcBorders>
              <w:bottom w:val="single" w:sz="4" w:space="0" w:color="auto"/>
            </w:tcBorders>
            <w:vAlign w:val="bottom"/>
          </w:tcPr>
          <w:p w14:paraId="3B4CCA82" w14:textId="4F526D2A"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(4,333)</w:t>
            </w:r>
          </w:p>
        </w:tc>
        <w:tc>
          <w:tcPr>
            <w:tcW w:w="180" w:type="dxa"/>
            <w:vAlign w:val="bottom"/>
          </w:tcPr>
          <w:p w14:paraId="0C01B2CC"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38350038" w14:textId="77777777" w:rsidR="00123D76" w:rsidRPr="000E1568" w:rsidRDefault="00123D76" w:rsidP="00123D76">
            <w:pPr>
              <w:pStyle w:val="acctmergecolhdg"/>
              <w:spacing w:line="240" w:lineRule="atLeast"/>
              <w:ind w:right="98"/>
              <w:jc w:val="right"/>
              <w:rPr>
                <w:b w:val="0"/>
                <w:bCs/>
                <w:szCs w:val="22"/>
              </w:rPr>
            </w:pPr>
          </w:p>
        </w:tc>
        <w:tc>
          <w:tcPr>
            <w:tcW w:w="182" w:type="dxa"/>
            <w:gridSpan w:val="2"/>
          </w:tcPr>
          <w:p w14:paraId="64564274" w14:textId="77777777" w:rsidR="00123D76" w:rsidRPr="000E1568" w:rsidRDefault="00123D76" w:rsidP="00123D76">
            <w:pPr>
              <w:pStyle w:val="acctmergecolhdg"/>
              <w:spacing w:line="240" w:lineRule="atLeast"/>
              <w:jc w:val="right"/>
              <w:rPr>
                <w:b w:val="0"/>
                <w:bCs/>
                <w:szCs w:val="22"/>
              </w:rPr>
            </w:pPr>
          </w:p>
        </w:tc>
        <w:tc>
          <w:tcPr>
            <w:tcW w:w="1420" w:type="dxa"/>
            <w:tcBorders>
              <w:bottom w:val="single" w:sz="4" w:space="0" w:color="auto"/>
            </w:tcBorders>
            <w:vAlign w:val="bottom"/>
          </w:tcPr>
          <w:p w14:paraId="5C403B60" w14:textId="149AD14C"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(45)</w:t>
            </w:r>
          </w:p>
        </w:tc>
        <w:tc>
          <w:tcPr>
            <w:tcW w:w="270" w:type="dxa"/>
            <w:vAlign w:val="bottom"/>
          </w:tcPr>
          <w:p w14:paraId="2732A68C" w14:textId="77777777" w:rsidR="00123D76" w:rsidRPr="000E1568" w:rsidRDefault="00123D76" w:rsidP="00123D76">
            <w:pPr>
              <w:pStyle w:val="acctmergecolhdg"/>
              <w:tabs>
                <w:tab w:val="decimal" w:pos="1015"/>
              </w:tabs>
              <w:spacing w:line="240" w:lineRule="atLeast"/>
              <w:ind w:right="10"/>
              <w:jc w:val="left"/>
              <w:rPr>
                <w:b w:val="0"/>
                <w:bCs/>
                <w:szCs w:val="22"/>
              </w:rPr>
            </w:pPr>
          </w:p>
        </w:tc>
        <w:tc>
          <w:tcPr>
            <w:tcW w:w="1352" w:type="dxa"/>
            <w:tcBorders>
              <w:bottom w:val="single" w:sz="4" w:space="0" w:color="auto"/>
            </w:tcBorders>
            <w:vAlign w:val="bottom"/>
          </w:tcPr>
          <w:p w14:paraId="5D2C0613" w14:textId="612CA563"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(2,180)</w:t>
            </w:r>
          </w:p>
        </w:tc>
        <w:tc>
          <w:tcPr>
            <w:tcW w:w="180" w:type="dxa"/>
            <w:vAlign w:val="bottom"/>
          </w:tcPr>
          <w:p w14:paraId="7CF1F019" w14:textId="77777777" w:rsidR="00123D76" w:rsidRPr="000E1568" w:rsidRDefault="00123D76" w:rsidP="00123D76">
            <w:pPr>
              <w:pStyle w:val="acctmergecolhdg"/>
              <w:spacing w:line="240" w:lineRule="atLeast"/>
              <w:jc w:val="right"/>
              <w:rPr>
                <w:b w:val="0"/>
                <w:bCs/>
                <w:szCs w:val="22"/>
              </w:rPr>
            </w:pPr>
          </w:p>
        </w:tc>
        <w:tc>
          <w:tcPr>
            <w:tcW w:w="1168" w:type="dxa"/>
            <w:gridSpan w:val="2"/>
            <w:vAlign w:val="bottom"/>
          </w:tcPr>
          <w:p w14:paraId="6894F02E" w14:textId="77777777" w:rsidR="00123D76" w:rsidRPr="000E1568" w:rsidRDefault="00123D76" w:rsidP="00123D76">
            <w:pPr>
              <w:pStyle w:val="acctmergecolhdg"/>
              <w:spacing w:line="240" w:lineRule="atLeast"/>
              <w:jc w:val="right"/>
              <w:rPr>
                <w:b w:val="0"/>
                <w:bCs/>
                <w:szCs w:val="22"/>
              </w:rPr>
            </w:pPr>
          </w:p>
        </w:tc>
      </w:tr>
      <w:tr w:rsidR="00123D76" w:rsidRPr="000E1568" w14:paraId="1E3F3BF2" w14:textId="77777777" w:rsidTr="0073731D">
        <w:trPr>
          <w:cantSplit/>
        </w:trPr>
        <w:tc>
          <w:tcPr>
            <w:tcW w:w="5310" w:type="dxa"/>
          </w:tcPr>
          <w:p w14:paraId="073428C1" w14:textId="77777777" w:rsidR="00123D76" w:rsidRPr="000E1568" w:rsidRDefault="00123D76" w:rsidP="00123D76">
            <w:pPr>
              <w:pStyle w:val="acctfourfigures"/>
              <w:spacing w:line="240" w:lineRule="atLeast"/>
              <w:ind w:left="191" w:hanging="179"/>
              <w:rPr>
                <w:b/>
                <w:bCs/>
                <w:szCs w:val="22"/>
              </w:rPr>
            </w:pPr>
            <w:r w:rsidRPr="000E1568">
              <w:rPr>
                <w:b/>
                <w:bCs/>
                <w:szCs w:val="22"/>
              </w:rPr>
              <w:t>Net assets</w:t>
            </w:r>
          </w:p>
        </w:tc>
        <w:tc>
          <w:tcPr>
            <w:tcW w:w="1440" w:type="dxa"/>
            <w:tcBorders>
              <w:top w:val="single" w:sz="4" w:space="0" w:color="auto"/>
              <w:bottom w:val="single" w:sz="4" w:space="0" w:color="auto"/>
            </w:tcBorders>
            <w:vAlign w:val="bottom"/>
          </w:tcPr>
          <w:p w14:paraId="770C1C59" w14:textId="52687A22" w:rsidR="00123D76" w:rsidRPr="000E1568" w:rsidRDefault="00123D76" w:rsidP="00123D76">
            <w:pPr>
              <w:pStyle w:val="acctmergecolhdg"/>
              <w:tabs>
                <w:tab w:val="decimal" w:pos="1015"/>
              </w:tabs>
              <w:spacing w:line="240" w:lineRule="atLeast"/>
              <w:ind w:right="10"/>
              <w:jc w:val="left"/>
              <w:rPr>
                <w:bCs/>
                <w:szCs w:val="22"/>
              </w:rPr>
            </w:pPr>
            <w:r w:rsidRPr="000E1568">
              <w:rPr>
                <w:bCs/>
                <w:szCs w:val="22"/>
              </w:rPr>
              <w:t>3,273</w:t>
            </w:r>
          </w:p>
        </w:tc>
        <w:tc>
          <w:tcPr>
            <w:tcW w:w="182" w:type="dxa"/>
            <w:vAlign w:val="bottom"/>
          </w:tcPr>
          <w:p w14:paraId="26A870EE" w14:textId="77777777" w:rsidR="00123D76" w:rsidRPr="000E1568" w:rsidRDefault="00123D76" w:rsidP="00123D76">
            <w:pPr>
              <w:pStyle w:val="acctmergecolhdg"/>
              <w:tabs>
                <w:tab w:val="left" w:pos="533"/>
              </w:tabs>
              <w:spacing w:line="240" w:lineRule="atLeast"/>
              <w:ind w:right="-167"/>
              <w:rPr>
                <w:szCs w:val="22"/>
              </w:rPr>
            </w:pPr>
          </w:p>
        </w:tc>
        <w:tc>
          <w:tcPr>
            <w:tcW w:w="1348" w:type="dxa"/>
            <w:tcBorders>
              <w:top w:val="single" w:sz="4" w:space="0" w:color="auto"/>
              <w:bottom w:val="single" w:sz="4" w:space="0" w:color="auto"/>
            </w:tcBorders>
            <w:vAlign w:val="bottom"/>
          </w:tcPr>
          <w:p w14:paraId="270111D6" w14:textId="2832C930" w:rsidR="00123D76" w:rsidRPr="000E1568" w:rsidRDefault="00123D76" w:rsidP="00123D76">
            <w:pPr>
              <w:pStyle w:val="acctmergecolhdg"/>
              <w:tabs>
                <w:tab w:val="decimal" w:pos="1015"/>
              </w:tabs>
              <w:spacing w:line="240" w:lineRule="atLeast"/>
              <w:ind w:right="10"/>
              <w:jc w:val="left"/>
              <w:rPr>
                <w:bCs/>
                <w:szCs w:val="22"/>
              </w:rPr>
            </w:pPr>
            <w:r w:rsidRPr="000E1568">
              <w:rPr>
                <w:bCs/>
                <w:szCs w:val="22"/>
              </w:rPr>
              <w:t>5,939</w:t>
            </w:r>
          </w:p>
        </w:tc>
        <w:tc>
          <w:tcPr>
            <w:tcW w:w="180" w:type="dxa"/>
            <w:vAlign w:val="bottom"/>
          </w:tcPr>
          <w:p w14:paraId="6F15FB22" w14:textId="77777777" w:rsidR="00123D76" w:rsidRPr="000E1568" w:rsidRDefault="00123D76" w:rsidP="00123D76">
            <w:pPr>
              <w:pStyle w:val="acctmergecolhdg"/>
              <w:spacing w:line="240" w:lineRule="atLeast"/>
              <w:ind w:right="98"/>
              <w:jc w:val="right"/>
              <w:rPr>
                <w:bCs/>
                <w:szCs w:val="22"/>
              </w:rPr>
            </w:pPr>
          </w:p>
        </w:tc>
        <w:tc>
          <w:tcPr>
            <w:tcW w:w="1098" w:type="dxa"/>
            <w:gridSpan w:val="2"/>
            <w:vAlign w:val="bottom"/>
          </w:tcPr>
          <w:p w14:paraId="395030A0" w14:textId="77777777" w:rsidR="00123D76" w:rsidRPr="000E1568" w:rsidRDefault="00123D76" w:rsidP="00123D76">
            <w:pPr>
              <w:pStyle w:val="acctmergecolhdg"/>
              <w:spacing w:line="240" w:lineRule="atLeast"/>
              <w:ind w:right="98"/>
              <w:jc w:val="right"/>
              <w:rPr>
                <w:bCs/>
                <w:szCs w:val="22"/>
              </w:rPr>
            </w:pPr>
          </w:p>
        </w:tc>
        <w:tc>
          <w:tcPr>
            <w:tcW w:w="182" w:type="dxa"/>
            <w:gridSpan w:val="2"/>
          </w:tcPr>
          <w:p w14:paraId="54664BE8" w14:textId="77777777" w:rsidR="00123D76" w:rsidRPr="000E1568" w:rsidRDefault="00123D76" w:rsidP="00123D76">
            <w:pPr>
              <w:pStyle w:val="acctmergecolhdg"/>
              <w:spacing w:line="240" w:lineRule="atLeast"/>
              <w:jc w:val="right"/>
              <w:rPr>
                <w:bCs/>
                <w:szCs w:val="22"/>
              </w:rPr>
            </w:pPr>
          </w:p>
        </w:tc>
        <w:tc>
          <w:tcPr>
            <w:tcW w:w="1420" w:type="dxa"/>
            <w:tcBorders>
              <w:top w:val="single" w:sz="4" w:space="0" w:color="auto"/>
              <w:bottom w:val="single" w:sz="4" w:space="0" w:color="auto"/>
            </w:tcBorders>
            <w:vAlign w:val="bottom"/>
          </w:tcPr>
          <w:p w14:paraId="737ADEB1" w14:textId="716B76C3" w:rsidR="00123D76" w:rsidRPr="000E1568" w:rsidRDefault="00123D76" w:rsidP="00123D76">
            <w:pPr>
              <w:pStyle w:val="acctmergecolhdg"/>
              <w:tabs>
                <w:tab w:val="decimal" w:pos="1015"/>
              </w:tabs>
              <w:spacing w:line="240" w:lineRule="atLeast"/>
              <w:ind w:right="10"/>
              <w:jc w:val="left"/>
              <w:rPr>
                <w:bCs/>
                <w:szCs w:val="22"/>
              </w:rPr>
            </w:pPr>
            <w:r w:rsidRPr="000E1568">
              <w:rPr>
                <w:bCs/>
                <w:szCs w:val="22"/>
              </w:rPr>
              <w:t>3,081</w:t>
            </w:r>
          </w:p>
        </w:tc>
        <w:tc>
          <w:tcPr>
            <w:tcW w:w="270" w:type="dxa"/>
            <w:vAlign w:val="bottom"/>
          </w:tcPr>
          <w:p w14:paraId="4BBE1D38" w14:textId="77777777" w:rsidR="00123D76" w:rsidRPr="000E1568" w:rsidRDefault="00123D76" w:rsidP="00123D76">
            <w:pPr>
              <w:pStyle w:val="acctmergecolhdg"/>
              <w:tabs>
                <w:tab w:val="decimal" w:pos="1015"/>
              </w:tabs>
              <w:spacing w:line="240" w:lineRule="atLeast"/>
              <w:ind w:right="10"/>
              <w:jc w:val="left"/>
              <w:rPr>
                <w:b w:val="0"/>
                <w:bCs/>
                <w:szCs w:val="22"/>
              </w:rPr>
            </w:pPr>
          </w:p>
        </w:tc>
        <w:tc>
          <w:tcPr>
            <w:tcW w:w="1352" w:type="dxa"/>
            <w:tcBorders>
              <w:top w:val="single" w:sz="4" w:space="0" w:color="auto"/>
              <w:bottom w:val="single" w:sz="4" w:space="0" w:color="auto"/>
            </w:tcBorders>
            <w:vAlign w:val="bottom"/>
          </w:tcPr>
          <w:p w14:paraId="5773BCFE" w14:textId="6E51E226" w:rsidR="00123D76" w:rsidRPr="000E1568" w:rsidRDefault="00123D76" w:rsidP="00123D76">
            <w:pPr>
              <w:pStyle w:val="acctmergecolhdg"/>
              <w:tabs>
                <w:tab w:val="decimal" w:pos="1015"/>
              </w:tabs>
              <w:spacing w:line="240" w:lineRule="atLeast"/>
              <w:ind w:right="10"/>
              <w:jc w:val="left"/>
              <w:rPr>
                <w:b w:val="0"/>
                <w:bCs/>
                <w:szCs w:val="22"/>
              </w:rPr>
            </w:pPr>
            <w:r w:rsidRPr="000E1568">
              <w:rPr>
                <w:szCs w:val="22"/>
              </w:rPr>
              <w:t>5,945</w:t>
            </w:r>
          </w:p>
        </w:tc>
        <w:tc>
          <w:tcPr>
            <w:tcW w:w="180" w:type="dxa"/>
            <w:vAlign w:val="bottom"/>
          </w:tcPr>
          <w:p w14:paraId="0E263956" w14:textId="77777777" w:rsidR="00123D76" w:rsidRPr="000E1568" w:rsidRDefault="00123D76" w:rsidP="00123D76">
            <w:pPr>
              <w:pStyle w:val="acctmergecolhdg"/>
              <w:spacing w:line="240" w:lineRule="atLeast"/>
              <w:jc w:val="right"/>
              <w:rPr>
                <w:b w:val="0"/>
                <w:bCs/>
                <w:szCs w:val="22"/>
              </w:rPr>
            </w:pPr>
          </w:p>
        </w:tc>
        <w:tc>
          <w:tcPr>
            <w:tcW w:w="1168" w:type="dxa"/>
            <w:gridSpan w:val="2"/>
            <w:vAlign w:val="bottom"/>
          </w:tcPr>
          <w:p w14:paraId="6B7262A5" w14:textId="77777777" w:rsidR="00123D76" w:rsidRPr="000E1568" w:rsidRDefault="00123D76" w:rsidP="00123D76">
            <w:pPr>
              <w:pStyle w:val="acctmergecolhdg"/>
              <w:spacing w:line="240" w:lineRule="atLeast"/>
              <w:jc w:val="right"/>
              <w:rPr>
                <w:b w:val="0"/>
                <w:bCs/>
                <w:szCs w:val="22"/>
              </w:rPr>
            </w:pPr>
          </w:p>
        </w:tc>
      </w:tr>
      <w:tr w:rsidR="00123D76" w:rsidRPr="000E1568" w14:paraId="0F2AA9FE" w14:textId="77777777" w:rsidTr="0073731D">
        <w:trPr>
          <w:cantSplit/>
        </w:trPr>
        <w:tc>
          <w:tcPr>
            <w:tcW w:w="5310" w:type="dxa"/>
          </w:tcPr>
          <w:p w14:paraId="7AEB6AE2" w14:textId="77777777" w:rsidR="00123D76" w:rsidRPr="000E1568" w:rsidRDefault="00123D76" w:rsidP="00123D76">
            <w:pPr>
              <w:pStyle w:val="acctfourfigures"/>
              <w:spacing w:line="240" w:lineRule="atLeast"/>
              <w:ind w:left="191" w:hanging="179"/>
              <w:rPr>
                <w:szCs w:val="22"/>
              </w:rPr>
            </w:pPr>
            <w:r w:rsidRPr="000E1568">
              <w:rPr>
                <w:szCs w:val="22"/>
              </w:rPr>
              <w:t>Carrying amount of non-controlling interest</w:t>
            </w:r>
          </w:p>
        </w:tc>
        <w:tc>
          <w:tcPr>
            <w:tcW w:w="1440" w:type="dxa"/>
            <w:tcBorders>
              <w:top w:val="single" w:sz="4" w:space="0" w:color="auto"/>
              <w:bottom w:val="double" w:sz="4" w:space="0" w:color="auto"/>
            </w:tcBorders>
            <w:vAlign w:val="bottom"/>
          </w:tcPr>
          <w:p w14:paraId="3470543E" w14:textId="7853C9D0"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669</w:t>
            </w:r>
          </w:p>
        </w:tc>
        <w:tc>
          <w:tcPr>
            <w:tcW w:w="182" w:type="dxa"/>
            <w:vAlign w:val="bottom"/>
          </w:tcPr>
          <w:p w14:paraId="545C96FA" w14:textId="77777777" w:rsidR="00123D76" w:rsidRPr="000E1568" w:rsidRDefault="00123D76" w:rsidP="00123D76">
            <w:pPr>
              <w:pStyle w:val="acctmergecolhdg"/>
              <w:tabs>
                <w:tab w:val="left" w:pos="533"/>
              </w:tabs>
              <w:spacing w:line="240" w:lineRule="atLeast"/>
              <w:ind w:right="-167"/>
              <w:rPr>
                <w:b w:val="0"/>
                <w:bCs/>
                <w:szCs w:val="22"/>
              </w:rPr>
            </w:pPr>
          </w:p>
        </w:tc>
        <w:tc>
          <w:tcPr>
            <w:tcW w:w="1348" w:type="dxa"/>
            <w:tcBorders>
              <w:top w:val="single" w:sz="4" w:space="0" w:color="auto"/>
              <w:bottom w:val="double" w:sz="4" w:space="0" w:color="auto"/>
            </w:tcBorders>
            <w:vAlign w:val="bottom"/>
          </w:tcPr>
          <w:p w14:paraId="7F18E775" w14:textId="3F5D039D"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410</w:t>
            </w:r>
          </w:p>
        </w:tc>
        <w:tc>
          <w:tcPr>
            <w:tcW w:w="180" w:type="dxa"/>
            <w:vAlign w:val="bottom"/>
          </w:tcPr>
          <w:p w14:paraId="79747042"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03037E74" w14:textId="1D9942A4" w:rsidR="00123D76" w:rsidRPr="000E1568" w:rsidRDefault="00123D76" w:rsidP="00123D76">
            <w:pPr>
              <w:pStyle w:val="acctfourfigures"/>
              <w:tabs>
                <w:tab w:val="clear" w:pos="765"/>
                <w:tab w:val="decimal" w:pos="1015"/>
              </w:tabs>
              <w:spacing w:line="240" w:lineRule="atLeast"/>
              <w:ind w:right="10"/>
              <w:rPr>
                <w:b/>
                <w:szCs w:val="22"/>
              </w:rPr>
            </w:pPr>
            <w:r w:rsidRPr="000E1568">
              <w:rPr>
                <w:b/>
                <w:szCs w:val="22"/>
              </w:rPr>
              <w:t>1,079</w:t>
            </w:r>
          </w:p>
        </w:tc>
        <w:tc>
          <w:tcPr>
            <w:tcW w:w="182" w:type="dxa"/>
            <w:gridSpan w:val="2"/>
          </w:tcPr>
          <w:p w14:paraId="3816DFF7" w14:textId="77777777" w:rsidR="00123D76" w:rsidRPr="000E1568" w:rsidRDefault="00123D76" w:rsidP="00123D76">
            <w:pPr>
              <w:pStyle w:val="acctmergecolhdg"/>
              <w:spacing w:line="240" w:lineRule="atLeast"/>
              <w:jc w:val="right"/>
              <w:rPr>
                <w:szCs w:val="22"/>
              </w:rPr>
            </w:pPr>
          </w:p>
        </w:tc>
        <w:tc>
          <w:tcPr>
            <w:tcW w:w="1420" w:type="dxa"/>
            <w:tcBorders>
              <w:top w:val="single" w:sz="4" w:space="0" w:color="auto"/>
              <w:bottom w:val="double" w:sz="4" w:space="0" w:color="auto"/>
            </w:tcBorders>
            <w:vAlign w:val="bottom"/>
          </w:tcPr>
          <w:p w14:paraId="609AC692" w14:textId="294DAA48"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629</w:t>
            </w:r>
          </w:p>
        </w:tc>
        <w:tc>
          <w:tcPr>
            <w:tcW w:w="270" w:type="dxa"/>
            <w:vAlign w:val="bottom"/>
          </w:tcPr>
          <w:p w14:paraId="2CC0B697" w14:textId="77777777" w:rsidR="00123D76" w:rsidRPr="000E1568" w:rsidRDefault="00123D76" w:rsidP="00123D76">
            <w:pPr>
              <w:pStyle w:val="acctmergecolhdg"/>
              <w:tabs>
                <w:tab w:val="decimal" w:pos="1015"/>
              </w:tabs>
              <w:spacing w:line="240" w:lineRule="atLeast"/>
              <w:ind w:right="10"/>
              <w:jc w:val="left"/>
              <w:rPr>
                <w:szCs w:val="22"/>
              </w:rPr>
            </w:pPr>
          </w:p>
        </w:tc>
        <w:tc>
          <w:tcPr>
            <w:tcW w:w="1352" w:type="dxa"/>
            <w:tcBorders>
              <w:top w:val="single" w:sz="4" w:space="0" w:color="auto"/>
              <w:bottom w:val="double" w:sz="4" w:space="0" w:color="auto"/>
            </w:tcBorders>
            <w:vAlign w:val="bottom"/>
          </w:tcPr>
          <w:p w14:paraId="782999BE" w14:textId="67C71621"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411</w:t>
            </w:r>
          </w:p>
        </w:tc>
        <w:tc>
          <w:tcPr>
            <w:tcW w:w="180" w:type="dxa"/>
            <w:vAlign w:val="bottom"/>
          </w:tcPr>
          <w:p w14:paraId="6EFBF486" w14:textId="77777777" w:rsidR="00123D76" w:rsidRPr="000E1568" w:rsidRDefault="00123D76" w:rsidP="00123D76">
            <w:pPr>
              <w:pStyle w:val="acctmergecolhdg"/>
              <w:spacing w:line="240" w:lineRule="atLeast"/>
              <w:jc w:val="right"/>
              <w:rPr>
                <w:szCs w:val="22"/>
              </w:rPr>
            </w:pPr>
          </w:p>
        </w:tc>
        <w:tc>
          <w:tcPr>
            <w:tcW w:w="1168" w:type="dxa"/>
            <w:gridSpan w:val="2"/>
            <w:vAlign w:val="bottom"/>
          </w:tcPr>
          <w:p w14:paraId="52E0A51A" w14:textId="218E6EA6" w:rsidR="00123D76" w:rsidRPr="000E1568" w:rsidRDefault="00123D76" w:rsidP="00123D76">
            <w:pPr>
              <w:pStyle w:val="acctfourfigures"/>
              <w:tabs>
                <w:tab w:val="clear" w:pos="765"/>
                <w:tab w:val="decimal" w:pos="1015"/>
              </w:tabs>
              <w:spacing w:line="240" w:lineRule="atLeast"/>
              <w:ind w:right="10"/>
              <w:rPr>
                <w:szCs w:val="22"/>
              </w:rPr>
            </w:pPr>
            <w:r w:rsidRPr="000E1568">
              <w:rPr>
                <w:b/>
                <w:szCs w:val="22"/>
              </w:rPr>
              <w:t>1,040</w:t>
            </w:r>
          </w:p>
        </w:tc>
      </w:tr>
      <w:tr w:rsidR="00BA7087" w:rsidRPr="000E1568" w14:paraId="3BA86484" w14:textId="77777777" w:rsidTr="0073731D">
        <w:trPr>
          <w:cantSplit/>
          <w:trHeight w:val="270"/>
        </w:trPr>
        <w:tc>
          <w:tcPr>
            <w:tcW w:w="5310" w:type="dxa"/>
          </w:tcPr>
          <w:p w14:paraId="72C83D0D" w14:textId="77777777" w:rsidR="00BA7087" w:rsidRPr="000E1568" w:rsidRDefault="00BA7087" w:rsidP="00BA7087">
            <w:pPr>
              <w:pStyle w:val="ListBullet3"/>
              <w:numPr>
                <w:ilvl w:val="0"/>
                <w:numId w:val="0"/>
              </w:numPr>
              <w:ind w:left="1080" w:hanging="179"/>
              <w:rPr>
                <w:rFonts w:cs="Times New Roman"/>
                <w:szCs w:val="22"/>
              </w:rPr>
            </w:pPr>
          </w:p>
        </w:tc>
        <w:tc>
          <w:tcPr>
            <w:tcW w:w="1440" w:type="dxa"/>
            <w:tcBorders>
              <w:top w:val="double" w:sz="4" w:space="0" w:color="auto"/>
            </w:tcBorders>
            <w:vAlign w:val="bottom"/>
          </w:tcPr>
          <w:p w14:paraId="06DB1C61" w14:textId="77777777" w:rsidR="00BA7087" w:rsidRPr="000E1568" w:rsidRDefault="00BA7087" w:rsidP="00BA7087">
            <w:pPr>
              <w:pStyle w:val="acctmergecolhdg"/>
              <w:tabs>
                <w:tab w:val="left" w:pos="533"/>
              </w:tabs>
              <w:spacing w:line="240" w:lineRule="atLeast"/>
              <w:ind w:right="-167"/>
              <w:rPr>
                <w:b w:val="0"/>
                <w:bCs/>
                <w:szCs w:val="22"/>
              </w:rPr>
            </w:pPr>
          </w:p>
        </w:tc>
        <w:tc>
          <w:tcPr>
            <w:tcW w:w="182" w:type="dxa"/>
            <w:vAlign w:val="bottom"/>
          </w:tcPr>
          <w:p w14:paraId="1EDC6412" w14:textId="77777777" w:rsidR="00BA7087" w:rsidRPr="000E1568" w:rsidRDefault="00BA7087" w:rsidP="00BA7087">
            <w:pPr>
              <w:pStyle w:val="acctmergecolhdg"/>
              <w:tabs>
                <w:tab w:val="left" w:pos="533"/>
              </w:tabs>
              <w:spacing w:line="240" w:lineRule="atLeast"/>
              <w:ind w:right="-167"/>
              <w:rPr>
                <w:b w:val="0"/>
                <w:bCs/>
                <w:szCs w:val="22"/>
              </w:rPr>
            </w:pPr>
          </w:p>
        </w:tc>
        <w:tc>
          <w:tcPr>
            <w:tcW w:w="1348" w:type="dxa"/>
            <w:tcBorders>
              <w:top w:val="double" w:sz="4" w:space="0" w:color="auto"/>
            </w:tcBorders>
            <w:vAlign w:val="bottom"/>
          </w:tcPr>
          <w:p w14:paraId="07F7CE2D" w14:textId="77777777" w:rsidR="00BA7087" w:rsidRPr="000E1568" w:rsidRDefault="00BA7087" w:rsidP="00123D76">
            <w:pPr>
              <w:pStyle w:val="acctmergecolhdg"/>
              <w:tabs>
                <w:tab w:val="decimal" w:pos="1015"/>
              </w:tabs>
              <w:spacing w:line="240" w:lineRule="atLeast"/>
              <w:ind w:right="10"/>
              <w:jc w:val="left"/>
              <w:rPr>
                <w:b w:val="0"/>
                <w:szCs w:val="22"/>
              </w:rPr>
            </w:pPr>
          </w:p>
        </w:tc>
        <w:tc>
          <w:tcPr>
            <w:tcW w:w="180" w:type="dxa"/>
            <w:vAlign w:val="bottom"/>
          </w:tcPr>
          <w:p w14:paraId="48AD3A56" w14:textId="77777777" w:rsidR="00BA7087" w:rsidRPr="000E1568" w:rsidRDefault="00BA7087" w:rsidP="00BA7087">
            <w:pPr>
              <w:pStyle w:val="acctmergecolhdg"/>
              <w:spacing w:line="240" w:lineRule="atLeast"/>
              <w:ind w:right="98"/>
              <w:jc w:val="right"/>
              <w:rPr>
                <w:b w:val="0"/>
                <w:bCs/>
                <w:szCs w:val="22"/>
              </w:rPr>
            </w:pPr>
          </w:p>
        </w:tc>
        <w:tc>
          <w:tcPr>
            <w:tcW w:w="1098" w:type="dxa"/>
            <w:gridSpan w:val="2"/>
            <w:vAlign w:val="bottom"/>
          </w:tcPr>
          <w:p w14:paraId="38A3D29B" w14:textId="77777777" w:rsidR="00BA7087" w:rsidRPr="000E1568" w:rsidRDefault="00BA7087" w:rsidP="00BA7087">
            <w:pPr>
              <w:pStyle w:val="acctfourfigures"/>
              <w:tabs>
                <w:tab w:val="clear" w:pos="765"/>
                <w:tab w:val="decimal" w:pos="1015"/>
              </w:tabs>
              <w:spacing w:line="240" w:lineRule="atLeast"/>
              <w:ind w:right="10"/>
              <w:rPr>
                <w:b/>
                <w:szCs w:val="22"/>
              </w:rPr>
            </w:pPr>
          </w:p>
        </w:tc>
        <w:tc>
          <w:tcPr>
            <w:tcW w:w="182" w:type="dxa"/>
            <w:gridSpan w:val="2"/>
          </w:tcPr>
          <w:p w14:paraId="7FD34438" w14:textId="77777777" w:rsidR="00BA7087" w:rsidRPr="000E1568" w:rsidRDefault="00BA7087" w:rsidP="00BA7087">
            <w:pPr>
              <w:pStyle w:val="acctfourfigures"/>
              <w:spacing w:line="240" w:lineRule="atLeast"/>
              <w:jc w:val="right"/>
              <w:rPr>
                <w:szCs w:val="22"/>
              </w:rPr>
            </w:pPr>
          </w:p>
        </w:tc>
        <w:tc>
          <w:tcPr>
            <w:tcW w:w="1420" w:type="dxa"/>
            <w:tcBorders>
              <w:top w:val="double" w:sz="4" w:space="0" w:color="auto"/>
            </w:tcBorders>
            <w:vAlign w:val="bottom"/>
          </w:tcPr>
          <w:p w14:paraId="66ED1639" w14:textId="77777777" w:rsidR="00BA7087" w:rsidRPr="000E1568" w:rsidRDefault="00BA7087" w:rsidP="00123D76">
            <w:pPr>
              <w:pStyle w:val="acctmergecolhdg"/>
              <w:tabs>
                <w:tab w:val="decimal" w:pos="1000"/>
              </w:tabs>
              <w:spacing w:line="240" w:lineRule="atLeast"/>
              <w:ind w:right="10"/>
              <w:jc w:val="left"/>
              <w:rPr>
                <w:b w:val="0"/>
                <w:szCs w:val="22"/>
              </w:rPr>
            </w:pPr>
          </w:p>
        </w:tc>
        <w:tc>
          <w:tcPr>
            <w:tcW w:w="270" w:type="dxa"/>
            <w:vAlign w:val="bottom"/>
          </w:tcPr>
          <w:p w14:paraId="307A688B"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1352" w:type="dxa"/>
            <w:tcBorders>
              <w:top w:val="double" w:sz="4" w:space="0" w:color="auto"/>
            </w:tcBorders>
            <w:vAlign w:val="bottom"/>
          </w:tcPr>
          <w:p w14:paraId="63095C2F"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180" w:type="dxa"/>
            <w:vAlign w:val="bottom"/>
          </w:tcPr>
          <w:p w14:paraId="7922600C" w14:textId="77777777" w:rsidR="00BA7087" w:rsidRPr="000E1568" w:rsidRDefault="00BA7087" w:rsidP="00BA7087">
            <w:pPr>
              <w:pStyle w:val="acctfourfigures"/>
              <w:spacing w:line="240" w:lineRule="atLeast"/>
              <w:jc w:val="right"/>
              <w:rPr>
                <w:szCs w:val="22"/>
              </w:rPr>
            </w:pPr>
          </w:p>
        </w:tc>
        <w:tc>
          <w:tcPr>
            <w:tcW w:w="1168" w:type="dxa"/>
            <w:gridSpan w:val="2"/>
            <w:vAlign w:val="bottom"/>
          </w:tcPr>
          <w:p w14:paraId="36CB988F" w14:textId="77777777" w:rsidR="00BA7087" w:rsidRPr="000E1568" w:rsidRDefault="00BA7087" w:rsidP="00BA7087">
            <w:pPr>
              <w:pStyle w:val="acctfourfigures"/>
              <w:spacing w:line="240" w:lineRule="atLeast"/>
              <w:ind w:right="98"/>
              <w:jc w:val="right"/>
              <w:rPr>
                <w:szCs w:val="22"/>
              </w:rPr>
            </w:pPr>
          </w:p>
        </w:tc>
      </w:tr>
      <w:tr w:rsidR="00BA7087" w:rsidRPr="000E1568" w14:paraId="12BF38E6" w14:textId="77777777" w:rsidTr="0073731D">
        <w:trPr>
          <w:cantSplit/>
          <w:trHeight w:val="270"/>
        </w:trPr>
        <w:tc>
          <w:tcPr>
            <w:tcW w:w="5310" w:type="dxa"/>
          </w:tcPr>
          <w:p w14:paraId="4624E921" w14:textId="77777777" w:rsidR="00BA7087" w:rsidRPr="000E1568" w:rsidRDefault="00BA7087" w:rsidP="00BA7087">
            <w:pPr>
              <w:pStyle w:val="ListBullet3"/>
              <w:numPr>
                <w:ilvl w:val="0"/>
                <w:numId w:val="0"/>
              </w:numPr>
              <w:ind w:firstLine="12"/>
              <w:rPr>
                <w:rFonts w:cs="Times New Roman"/>
                <w:szCs w:val="22"/>
              </w:rPr>
            </w:pPr>
            <w:r w:rsidRPr="000E1568">
              <w:rPr>
                <w:rFonts w:cs="Times New Roman"/>
                <w:szCs w:val="22"/>
              </w:rPr>
              <w:t>Revenue</w:t>
            </w:r>
          </w:p>
        </w:tc>
        <w:tc>
          <w:tcPr>
            <w:tcW w:w="1440" w:type="dxa"/>
            <w:vAlign w:val="bottom"/>
          </w:tcPr>
          <w:p w14:paraId="11107447" w14:textId="0483B29D" w:rsidR="00BA7087" w:rsidRPr="000E1568" w:rsidRDefault="00BA7087" w:rsidP="001E61FF">
            <w:pPr>
              <w:pStyle w:val="acctmergecolhdg"/>
              <w:tabs>
                <w:tab w:val="decimal" w:pos="1015"/>
              </w:tabs>
              <w:spacing w:line="240" w:lineRule="atLeast"/>
              <w:ind w:right="10"/>
              <w:jc w:val="left"/>
              <w:rPr>
                <w:b w:val="0"/>
                <w:szCs w:val="22"/>
              </w:rPr>
            </w:pPr>
            <w:r w:rsidRPr="000E1568">
              <w:rPr>
                <w:b w:val="0"/>
                <w:szCs w:val="22"/>
              </w:rPr>
              <w:t>267</w:t>
            </w:r>
          </w:p>
        </w:tc>
        <w:tc>
          <w:tcPr>
            <w:tcW w:w="182" w:type="dxa"/>
            <w:vAlign w:val="bottom"/>
          </w:tcPr>
          <w:p w14:paraId="3F4980BD" w14:textId="77777777" w:rsidR="00BA7087" w:rsidRPr="000E1568" w:rsidRDefault="00BA7087" w:rsidP="00BA7087">
            <w:pPr>
              <w:pStyle w:val="acctmergecolhdg"/>
              <w:tabs>
                <w:tab w:val="left" w:pos="533"/>
              </w:tabs>
              <w:spacing w:line="240" w:lineRule="atLeast"/>
              <w:ind w:right="-167"/>
              <w:rPr>
                <w:b w:val="0"/>
                <w:bCs/>
                <w:szCs w:val="22"/>
              </w:rPr>
            </w:pPr>
          </w:p>
        </w:tc>
        <w:tc>
          <w:tcPr>
            <w:tcW w:w="1348" w:type="dxa"/>
            <w:vAlign w:val="bottom"/>
          </w:tcPr>
          <w:p w14:paraId="01DCAE4D" w14:textId="6E607B52" w:rsidR="00BA7087" w:rsidRPr="000E1568" w:rsidRDefault="00BA7087" w:rsidP="00123D76">
            <w:pPr>
              <w:pStyle w:val="acctmergecolhdg"/>
              <w:tabs>
                <w:tab w:val="decimal" w:pos="1015"/>
              </w:tabs>
              <w:spacing w:line="240" w:lineRule="atLeast"/>
              <w:ind w:right="10"/>
              <w:jc w:val="left"/>
              <w:rPr>
                <w:b w:val="0"/>
                <w:szCs w:val="22"/>
              </w:rPr>
            </w:pPr>
            <w:r w:rsidRPr="000E1568">
              <w:rPr>
                <w:b w:val="0"/>
                <w:szCs w:val="22"/>
              </w:rPr>
              <w:t>508</w:t>
            </w:r>
          </w:p>
        </w:tc>
        <w:tc>
          <w:tcPr>
            <w:tcW w:w="180" w:type="dxa"/>
            <w:vAlign w:val="bottom"/>
          </w:tcPr>
          <w:p w14:paraId="0A177912" w14:textId="77777777" w:rsidR="00BA7087" w:rsidRPr="000E1568" w:rsidRDefault="00BA7087" w:rsidP="00BA7087">
            <w:pPr>
              <w:pStyle w:val="acctmergecolhdg"/>
              <w:spacing w:line="240" w:lineRule="atLeast"/>
              <w:ind w:right="98"/>
              <w:jc w:val="right"/>
              <w:rPr>
                <w:b w:val="0"/>
                <w:bCs/>
                <w:szCs w:val="22"/>
              </w:rPr>
            </w:pPr>
          </w:p>
        </w:tc>
        <w:tc>
          <w:tcPr>
            <w:tcW w:w="1098" w:type="dxa"/>
            <w:gridSpan w:val="2"/>
            <w:vAlign w:val="bottom"/>
          </w:tcPr>
          <w:p w14:paraId="418C6AC1" w14:textId="77777777" w:rsidR="00BA7087" w:rsidRPr="000E1568" w:rsidRDefault="00BA7087" w:rsidP="00BA7087">
            <w:pPr>
              <w:pStyle w:val="acctfourfigures"/>
              <w:tabs>
                <w:tab w:val="clear" w:pos="765"/>
                <w:tab w:val="decimal" w:pos="1015"/>
              </w:tabs>
              <w:spacing w:line="240" w:lineRule="atLeast"/>
              <w:ind w:right="10"/>
              <w:rPr>
                <w:b/>
                <w:szCs w:val="22"/>
              </w:rPr>
            </w:pPr>
          </w:p>
        </w:tc>
        <w:tc>
          <w:tcPr>
            <w:tcW w:w="182" w:type="dxa"/>
            <w:gridSpan w:val="2"/>
          </w:tcPr>
          <w:p w14:paraId="42E835F6" w14:textId="77777777" w:rsidR="00BA7087" w:rsidRPr="000E1568" w:rsidRDefault="00BA7087" w:rsidP="00BA7087">
            <w:pPr>
              <w:pStyle w:val="acctfourfigures"/>
              <w:spacing w:line="240" w:lineRule="atLeast"/>
              <w:jc w:val="right"/>
              <w:rPr>
                <w:szCs w:val="22"/>
              </w:rPr>
            </w:pPr>
          </w:p>
        </w:tc>
        <w:tc>
          <w:tcPr>
            <w:tcW w:w="1420" w:type="dxa"/>
            <w:vAlign w:val="bottom"/>
          </w:tcPr>
          <w:p w14:paraId="616AF056" w14:textId="216FE9AC" w:rsidR="00BA7087" w:rsidRPr="000E1568" w:rsidRDefault="00BA7087" w:rsidP="00123D76">
            <w:pPr>
              <w:pStyle w:val="acctmergecolhdg"/>
              <w:tabs>
                <w:tab w:val="decimal" w:pos="1000"/>
              </w:tabs>
              <w:spacing w:line="240" w:lineRule="atLeast"/>
              <w:ind w:right="10"/>
              <w:jc w:val="left"/>
              <w:rPr>
                <w:b w:val="0"/>
                <w:szCs w:val="22"/>
              </w:rPr>
            </w:pPr>
            <w:r w:rsidRPr="000E1568">
              <w:rPr>
                <w:b w:val="0"/>
                <w:szCs w:val="22"/>
              </w:rPr>
              <w:t>65</w:t>
            </w:r>
          </w:p>
        </w:tc>
        <w:tc>
          <w:tcPr>
            <w:tcW w:w="270" w:type="dxa"/>
            <w:vAlign w:val="bottom"/>
          </w:tcPr>
          <w:p w14:paraId="5E930881"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1352" w:type="dxa"/>
            <w:vAlign w:val="bottom"/>
          </w:tcPr>
          <w:p w14:paraId="49BA20F8" w14:textId="77E01E54" w:rsidR="00BA7087" w:rsidRPr="000E1568" w:rsidRDefault="00BA7087" w:rsidP="00BA7087">
            <w:pPr>
              <w:pStyle w:val="acctmergecolhdg"/>
              <w:tabs>
                <w:tab w:val="decimal" w:pos="1015"/>
              </w:tabs>
              <w:spacing w:line="240" w:lineRule="atLeast"/>
              <w:ind w:right="10"/>
              <w:jc w:val="left"/>
              <w:rPr>
                <w:b w:val="0"/>
                <w:szCs w:val="22"/>
              </w:rPr>
            </w:pPr>
            <w:r w:rsidRPr="000E1568">
              <w:rPr>
                <w:b w:val="0"/>
                <w:szCs w:val="22"/>
              </w:rPr>
              <w:t>746</w:t>
            </w:r>
          </w:p>
        </w:tc>
        <w:tc>
          <w:tcPr>
            <w:tcW w:w="180" w:type="dxa"/>
            <w:vAlign w:val="bottom"/>
          </w:tcPr>
          <w:p w14:paraId="048F9759" w14:textId="77777777" w:rsidR="00BA7087" w:rsidRPr="000E1568" w:rsidRDefault="00BA7087" w:rsidP="00BA7087">
            <w:pPr>
              <w:pStyle w:val="acctfourfigures"/>
              <w:spacing w:line="240" w:lineRule="atLeast"/>
              <w:jc w:val="right"/>
              <w:rPr>
                <w:szCs w:val="22"/>
              </w:rPr>
            </w:pPr>
          </w:p>
        </w:tc>
        <w:tc>
          <w:tcPr>
            <w:tcW w:w="1168" w:type="dxa"/>
            <w:gridSpan w:val="2"/>
            <w:vAlign w:val="bottom"/>
          </w:tcPr>
          <w:p w14:paraId="13ADEF3A" w14:textId="77777777" w:rsidR="00BA7087" w:rsidRPr="000E1568" w:rsidRDefault="00BA7087" w:rsidP="00BA7087">
            <w:pPr>
              <w:pStyle w:val="acctfourfigures"/>
              <w:spacing w:line="240" w:lineRule="atLeast"/>
              <w:ind w:right="98"/>
              <w:jc w:val="right"/>
              <w:rPr>
                <w:szCs w:val="22"/>
              </w:rPr>
            </w:pPr>
          </w:p>
        </w:tc>
      </w:tr>
      <w:tr w:rsidR="00BA7087" w:rsidRPr="000E1568" w14:paraId="0F6DF314" w14:textId="77777777" w:rsidTr="0073731D">
        <w:trPr>
          <w:cantSplit/>
          <w:trHeight w:val="270"/>
        </w:trPr>
        <w:tc>
          <w:tcPr>
            <w:tcW w:w="5310" w:type="dxa"/>
          </w:tcPr>
          <w:p w14:paraId="4CF68534" w14:textId="27E77FFB" w:rsidR="00BA7087" w:rsidRPr="000E1568" w:rsidRDefault="00BA7087" w:rsidP="00BA7087">
            <w:pPr>
              <w:pStyle w:val="acctfourfigures"/>
              <w:tabs>
                <w:tab w:val="clear" w:pos="765"/>
                <w:tab w:val="decimal" w:pos="461"/>
              </w:tabs>
              <w:spacing w:line="240" w:lineRule="atLeast"/>
              <w:ind w:firstLine="12"/>
              <w:rPr>
                <w:szCs w:val="22"/>
              </w:rPr>
            </w:pPr>
            <w:r w:rsidRPr="000E1568">
              <w:rPr>
                <w:szCs w:val="22"/>
              </w:rPr>
              <w:t>Profit</w:t>
            </w:r>
            <w:r w:rsidR="00925CC3" w:rsidRPr="000E1568">
              <w:rPr>
                <w:szCs w:val="22"/>
              </w:rPr>
              <w:t xml:space="preserve"> </w:t>
            </w:r>
            <w:r w:rsidR="00925CC3" w:rsidRPr="000E1568">
              <w:rPr>
                <w:szCs w:val="28"/>
                <w:lang w:val="en-US" w:bidi="th-TH"/>
              </w:rPr>
              <w:t>(loss)</w:t>
            </w:r>
            <w:r w:rsidRPr="000E1568">
              <w:rPr>
                <w:szCs w:val="22"/>
              </w:rPr>
              <w:t xml:space="preserve"> for the year</w:t>
            </w:r>
          </w:p>
        </w:tc>
        <w:tc>
          <w:tcPr>
            <w:tcW w:w="1440" w:type="dxa"/>
            <w:vAlign w:val="bottom"/>
          </w:tcPr>
          <w:p w14:paraId="2860F7D4" w14:textId="4B67F3DF" w:rsidR="00BA7087" w:rsidRPr="000E1568" w:rsidRDefault="00BA7087" w:rsidP="001E61FF">
            <w:pPr>
              <w:pStyle w:val="acctmergecolhdg"/>
              <w:tabs>
                <w:tab w:val="decimal" w:pos="1015"/>
              </w:tabs>
              <w:spacing w:line="240" w:lineRule="atLeast"/>
              <w:ind w:right="10"/>
              <w:jc w:val="left"/>
              <w:rPr>
                <w:b w:val="0"/>
                <w:szCs w:val="22"/>
              </w:rPr>
            </w:pPr>
            <w:r w:rsidRPr="000E1568">
              <w:rPr>
                <w:b w:val="0"/>
                <w:szCs w:val="22"/>
              </w:rPr>
              <w:t>191</w:t>
            </w:r>
          </w:p>
        </w:tc>
        <w:tc>
          <w:tcPr>
            <w:tcW w:w="182" w:type="dxa"/>
            <w:vAlign w:val="bottom"/>
          </w:tcPr>
          <w:p w14:paraId="2B1054FC" w14:textId="77777777" w:rsidR="00BA7087" w:rsidRPr="000E1568" w:rsidRDefault="00BA7087" w:rsidP="00BA7087">
            <w:pPr>
              <w:pStyle w:val="acctmergecolhdg"/>
              <w:tabs>
                <w:tab w:val="left" w:pos="533"/>
              </w:tabs>
              <w:spacing w:line="240" w:lineRule="atLeast"/>
              <w:ind w:right="-167"/>
              <w:rPr>
                <w:b w:val="0"/>
                <w:bCs/>
                <w:szCs w:val="22"/>
              </w:rPr>
            </w:pPr>
          </w:p>
        </w:tc>
        <w:tc>
          <w:tcPr>
            <w:tcW w:w="1348" w:type="dxa"/>
            <w:vAlign w:val="bottom"/>
          </w:tcPr>
          <w:p w14:paraId="2C9920A3" w14:textId="0667D81A" w:rsidR="00BA7087" w:rsidRPr="000E1568" w:rsidRDefault="00BA7087" w:rsidP="00123D76">
            <w:pPr>
              <w:pStyle w:val="acctmergecolhdg"/>
              <w:tabs>
                <w:tab w:val="decimal" w:pos="1015"/>
              </w:tabs>
              <w:spacing w:line="240" w:lineRule="atLeast"/>
              <w:ind w:right="10"/>
              <w:jc w:val="left"/>
              <w:rPr>
                <w:b w:val="0"/>
                <w:szCs w:val="22"/>
              </w:rPr>
            </w:pPr>
            <w:r w:rsidRPr="000E1568">
              <w:rPr>
                <w:b w:val="0"/>
                <w:szCs w:val="22"/>
              </w:rPr>
              <w:t>(60)</w:t>
            </w:r>
          </w:p>
        </w:tc>
        <w:tc>
          <w:tcPr>
            <w:tcW w:w="180" w:type="dxa"/>
            <w:vAlign w:val="bottom"/>
          </w:tcPr>
          <w:p w14:paraId="0985E5EF" w14:textId="77777777" w:rsidR="00BA7087" w:rsidRPr="000E1568" w:rsidRDefault="00BA7087" w:rsidP="00BA7087">
            <w:pPr>
              <w:ind w:right="98"/>
              <w:jc w:val="right"/>
              <w:rPr>
                <w:rFonts w:cs="Times New Roman"/>
                <w:bCs/>
                <w:szCs w:val="22"/>
                <w:lang w:val="en-GB" w:bidi="ar-SA"/>
              </w:rPr>
            </w:pPr>
          </w:p>
        </w:tc>
        <w:tc>
          <w:tcPr>
            <w:tcW w:w="1098" w:type="dxa"/>
            <w:gridSpan w:val="2"/>
            <w:vAlign w:val="bottom"/>
          </w:tcPr>
          <w:p w14:paraId="70D2B7B2" w14:textId="77777777" w:rsidR="00BA7087" w:rsidRPr="000E1568" w:rsidRDefault="00BA7087" w:rsidP="00BA7087">
            <w:pPr>
              <w:pStyle w:val="acctfourfigures"/>
              <w:tabs>
                <w:tab w:val="clear" w:pos="765"/>
                <w:tab w:val="decimal" w:pos="1015"/>
              </w:tabs>
              <w:spacing w:line="240" w:lineRule="atLeast"/>
              <w:ind w:right="10"/>
              <w:rPr>
                <w:b/>
                <w:szCs w:val="22"/>
              </w:rPr>
            </w:pPr>
          </w:p>
        </w:tc>
        <w:tc>
          <w:tcPr>
            <w:tcW w:w="182" w:type="dxa"/>
            <w:gridSpan w:val="2"/>
          </w:tcPr>
          <w:p w14:paraId="5EDE1881" w14:textId="77777777" w:rsidR="00BA7087" w:rsidRPr="000E1568" w:rsidRDefault="00BA7087" w:rsidP="00BA7087">
            <w:pPr>
              <w:pStyle w:val="acctfourfigures"/>
              <w:spacing w:line="240" w:lineRule="atLeast"/>
              <w:jc w:val="right"/>
              <w:rPr>
                <w:szCs w:val="22"/>
              </w:rPr>
            </w:pPr>
          </w:p>
        </w:tc>
        <w:tc>
          <w:tcPr>
            <w:tcW w:w="1420" w:type="dxa"/>
            <w:tcBorders>
              <w:bottom w:val="single" w:sz="4" w:space="0" w:color="auto"/>
            </w:tcBorders>
            <w:vAlign w:val="bottom"/>
          </w:tcPr>
          <w:p w14:paraId="095EFBFC" w14:textId="65BC8CC3" w:rsidR="00BA7087" w:rsidRPr="000E1568" w:rsidRDefault="00BA7087" w:rsidP="00123D76">
            <w:pPr>
              <w:pStyle w:val="acctmergecolhdg"/>
              <w:tabs>
                <w:tab w:val="decimal" w:pos="1000"/>
              </w:tabs>
              <w:spacing w:line="240" w:lineRule="atLeast"/>
              <w:ind w:right="10"/>
              <w:jc w:val="left"/>
              <w:rPr>
                <w:b w:val="0"/>
                <w:szCs w:val="22"/>
              </w:rPr>
            </w:pPr>
            <w:r w:rsidRPr="000E1568">
              <w:rPr>
                <w:b w:val="0"/>
                <w:szCs w:val="22"/>
              </w:rPr>
              <w:t>36</w:t>
            </w:r>
          </w:p>
        </w:tc>
        <w:tc>
          <w:tcPr>
            <w:tcW w:w="270" w:type="dxa"/>
            <w:vAlign w:val="bottom"/>
          </w:tcPr>
          <w:p w14:paraId="1BF5B456"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1352" w:type="dxa"/>
            <w:tcBorders>
              <w:bottom w:val="single" w:sz="4" w:space="0" w:color="auto"/>
            </w:tcBorders>
            <w:vAlign w:val="bottom"/>
          </w:tcPr>
          <w:p w14:paraId="3C140D27" w14:textId="348DEAC5" w:rsidR="00BA7087" w:rsidRPr="000E1568" w:rsidRDefault="00BA7087" w:rsidP="00BA7087">
            <w:pPr>
              <w:pStyle w:val="acctmergecolhdg"/>
              <w:tabs>
                <w:tab w:val="decimal" w:pos="1015"/>
              </w:tabs>
              <w:spacing w:line="240" w:lineRule="atLeast"/>
              <w:ind w:right="10"/>
              <w:jc w:val="left"/>
              <w:rPr>
                <w:b w:val="0"/>
                <w:szCs w:val="22"/>
              </w:rPr>
            </w:pPr>
            <w:r w:rsidRPr="000E1568">
              <w:rPr>
                <w:b w:val="0"/>
                <w:szCs w:val="22"/>
              </w:rPr>
              <w:t>134</w:t>
            </w:r>
          </w:p>
        </w:tc>
        <w:tc>
          <w:tcPr>
            <w:tcW w:w="180" w:type="dxa"/>
            <w:vAlign w:val="bottom"/>
          </w:tcPr>
          <w:p w14:paraId="684956B3" w14:textId="77777777" w:rsidR="00BA7087" w:rsidRPr="000E1568" w:rsidRDefault="00BA7087" w:rsidP="00BA7087">
            <w:pPr>
              <w:pStyle w:val="acctfourfigures"/>
              <w:spacing w:line="240" w:lineRule="atLeast"/>
              <w:jc w:val="right"/>
              <w:rPr>
                <w:szCs w:val="22"/>
              </w:rPr>
            </w:pPr>
          </w:p>
        </w:tc>
        <w:tc>
          <w:tcPr>
            <w:tcW w:w="1168" w:type="dxa"/>
            <w:gridSpan w:val="2"/>
            <w:vAlign w:val="bottom"/>
          </w:tcPr>
          <w:p w14:paraId="60900072" w14:textId="77777777" w:rsidR="00BA7087" w:rsidRPr="000E1568" w:rsidRDefault="00BA7087" w:rsidP="00BA7087">
            <w:pPr>
              <w:pStyle w:val="acctfourfigures"/>
              <w:spacing w:line="240" w:lineRule="atLeast"/>
              <w:ind w:right="98"/>
              <w:jc w:val="right"/>
              <w:rPr>
                <w:szCs w:val="22"/>
              </w:rPr>
            </w:pPr>
          </w:p>
        </w:tc>
      </w:tr>
      <w:tr w:rsidR="00BA7087" w:rsidRPr="000E1568" w14:paraId="1633A0B3" w14:textId="77777777" w:rsidTr="0073731D">
        <w:trPr>
          <w:cantSplit/>
          <w:trHeight w:val="270"/>
        </w:trPr>
        <w:tc>
          <w:tcPr>
            <w:tcW w:w="5310" w:type="dxa"/>
          </w:tcPr>
          <w:p w14:paraId="0812FBB1" w14:textId="1798A519" w:rsidR="00BA7087" w:rsidRPr="000E1568" w:rsidRDefault="00BA7087" w:rsidP="00BA7087">
            <w:pPr>
              <w:pStyle w:val="acctfourfigures"/>
              <w:spacing w:line="240" w:lineRule="atLeast"/>
              <w:ind w:left="191" w:hanging="179"/>
              <w:rPr>
                <w:b/>
                <w:bCs/>
                <w:szCs w:val="22"/>
              </w:rPr>
            </w:pPr>
            <w:r w:rsidRPr="000E1568">
              <w:rPr>
                <w:b/>
                <w:bCs/>
                <w:szCs w:val="22"/>
              </w:rPr>
              <w:t>Total comprehensive income</w:t>
            </w:r>
            <w:r w:rsidR="00925CC3" w:rsidRPr="000E1568">
              <w:rPr>
                <w:b/>
                <w:bCs/>
                <w:szCs w:val="22"/>
              </w:rPr>
              <w:t xml:space="preserve"> (expense)</w:t>
            </w:r>
          </w:p>
        </w:tc>
        <w:tc>
          <w:tcPr>
            <w:tcW w:w="1440" w:type="dxa"/>
            <w:tcBorders>
              <w:top w:val="single" w:sz="4" w:space="0" w:color="auto"/>
              <w:bottom w:val="single" w:sz="4" w:space="0" w:color="auto"/>
            </w:tcBorders>
            <w:vAlign w:val="bottom"/>
          </w:tcPr>
          <w:p w14:paraId="5B4E7C55" w14:textId="6E038CBF" w:rsidR="00BA7087" w:rsidRPr="000E1568" w:rsidRDefault="00BA7087" w:rsidP="001E61FF">
            <w:pPr>
              <w:pStyle w:val="acctmergecolhdg"/>
              <w:tabs>
                <w:tab w:val="decimal" w:pos="1015"/>
              </w:tabs>
              <w:spacing w:line="240" w:lineRule="atLeast"/>
              <w:ind w:right="10"/>
              <w:jc w:val="left"/>
              <w:rPr>
                <w:bCs/>
                <w:szCs w:val="22"/>
              </w:rPr>
            </w:pPr>
            <w:r w:rsidRPr="000E1568">
              <w:rPr>
                <w:bCs/>
                <w:szCs w:val="22"/>
              </w:rPr>
              <w:t>191</w:t>
            </w:r>
          </w:p>
        </w:tc>
        <w:tc>
          <w:tcPr>
            <w:tcW w:w="182" w:type="dxa"/>
            <w:vAlign w:val="bottom"/>
          </w:tcPr>
          <w:p w14:paraId="6D04AA35" w14:textId="77777777" w:rsidR="00BA7087" w:rsidRPr="000E1568" w:rsidRDefault="00BA7087" w:rsidP="00BA7087">
            <w:pPr>
              <w:pStyle w:val="acctmergecolhdg"/>
              <w:tabs>
                <w:tab w:val="left" w:pos="533"/>
              </w:tabs>
              <w:spacing w:line="240" w:lineRule="atLeast"/>
              <w:ind w:right="-167"/>
              <w:rPr>
                <w:szCs w:val="22"/>
              </w:rPr>
            </w:pPr>
          </w:p>
        </w:tc>
        <w:tc>
          <w:tcPr>
            <w:tcW w:w="1348" w:type="dxa"/>
            <w:tcBorders>
              <w:top w:val="single" w:sz="4" w:space="0" w:color="auto"/>
              <w:bottom w:val="single" w:sz="4" w:space="0" w:color="auto"/>
            </w:tcBorders>
            <w:vAlign w:val="bottom"/>
          </w:tcPr>
          <w:p w14:paraId="6702B195" w14:textId="58DA12B8" w:rsidR="00BA7087" w:rsidRPr="000E1568" w:rsidRDefault="00BA7087" w:rsidP="00123D76">
            <w:pPr>
              <w:pStyle w:val="acctmergecolhdg"/>
              <w:tabs>
                <w:tab w:val="decimal" w:pos="1015"/>
              </w:tabs>
              <w:spacing w:line="240" w:lineRule="atLeast"/>
              <w:ind w:right="10"/>
              <w:jc w:val="left"/>
              <w:rPr>
                <w:bCs/>
                <w:szCs w:val="22"/>
              </w:rPr>
            </w:pPr>
            <w:r w:rsidRPr="000E1568">
              <w:rPr>
                <w:bCs/>
                <w:szCs w:val="22"/>
              </w:rPr>
              <w:t>(17)</w:t>
            </w:r>
          </w:p>
        </w:tc>
        <w:tc>
          <w:tcPr>
            <w:tcW w:w="180" w:type="dxa"/>
            <w:vAlign w:val="bottom"/>
          </w:tcPr>
          <w:p w14:paraId="6D63848E" w14:textId="77777777" w:rsidR="00BA7087" w:rsidRPr="000E1568" w:rsidRDefault="00BA7087" w:rsidP="00BA7087">
            <w:pPr>
              <w:ind w:right="98"/>
              <w:jc w:val="right"/>
              <w:rPr>
                <w:rFonts w:cs="Times New Roman"/>
                <w:b/>
                <w:bCs/>
                <w:szCs w:val="22"/>
                <w:lang w:val="en-GB" w:bidi="ar-SA"/>
              </w:rPr>
            </w:pPr>
          </w:p>
        </w:tc>
        <w:tc>
          <w:tcPr>
            <w:tcW w:w="1098" w:type="dxa"/>
            <w:gridSpan w:val="2"/>
            <w:vAlign w:val="bottom"/>
          </w:tcPr>
          <w:p w14:paraId="1DE13D37" w14:textId="77777777" w:rsidR="00BA7087" w:rsidRPr="000E1568" w:rsidRDefault="00BA7087" w:rsidP="00BA7087">
            <w:pPr>
              <w:pStyle w:val="acctfourfigures"/>
              <w:tabs>
                <w:tab w:val="clear" w:pos="765"/>
                <w:tab w:val="decimal" w:pos="1015"/>
              </w:tabs>
              <w:spacing w:line="240" w:lineRule="atLeast"/>
              <w:ind w:right="10"/>
              <w:rPr>
                <w:b/>
                <w:bCs/>
                <w:szCs w:val="22"/>
              </w:rPr>
            </w:pPr>
          </w:p>
        </w:tc>
        <w:tc>
          <w:tcPr>
            <w:tcW w:w="182" w:type="dxa"/>
            <w:gridSpan w:val="2"/>
          </w:tcPr>
          <w:p w14:paraId="64F623BF" w14:textId="77777777" w:rsidR="00BA7087" w:rsidRPr="000E1568" w:rsidRDefault="00BA7087" w:rsidP="00BA7087">
            <w:pPr>
              <w:pStyle w:val="acctfourfigures"/>
              <w:spacing w:line="240" w:lineRule="atLeast"/>
              <w:jc w:val="right"/>
              <w:rPr>
                <w:b/>
                <w:bCs/>
                <w:szCs w:val="22"/>
              </w:rPr>
            </w:pPr>
          </w:p>
        </w:tc>
        <w:tc>
          <w:tcPr>
            <w:tcW w:w="1420" w:type="dxa"/>
            <w:tcBorders>
              <w:top w:val="single" w:sz="4" w:space="0" w:color="auto"/>
              <w:bottom w:val="single" w:sz="4" w:space="0" w:color="auto"/>
            </w:tcBorders>
            <w:vAlign w:val="bottom"/>
          </w:tcPr>
          <w:p w14:paraId="51C63C23" w14:textId="41281362" w:rsidR="00BA7087" w:rsidRPr="000E1568" w:rsidRDefault="00BA7087" w:rsidP="00123D76">
            <w:pPr>
              <w:pStyle w:val="acctmergecolhdg"/>
              <w:tabs>
                <w:tab w:val="decimal" w:pos="1000"/>
              </w:tabs>
              <w:spacing w:line="240" w:lineRule="atLeast"/>
              <w:ind w:right="10"/>
              <w:jc w:val="left"/>
              <w:rPr>
                <w:bCs/>
                <w:szCs w:val="22"/>
              </w:rPr>
            </w:pPr>
            <w:r w:rsidRPr="000E1568">
              <w:rPr>
                <w:bCs/>
                <w:szCs w:val="22"/>
              </w:rPr>
              <w:t>36</w:t>
            </w:r>
          </w:p>
        </w:tc>
        <w:tc>
          <w:tcPr>
            <w:tcW w:w="270" w:type="dxa"/>
            <w:vAlign w:val="bottom"/>
          </w:tcPr>
          <w:p w14:paraId="3CFDFE2E" w14:textId="77777777" w:rsidR="00BA7087" w:rsidRPr="000E1568" w:rsidRDefault="00BA7087" w:rsidP="00BA7087">
            <w:pPr>
              <w:pStyle w:val="acctfourfigures"/>
              <w:tabs>
                <w:tab w:val="clear" w:pos="765"/>
                <w:tab w:val="decimal" w:pos="1015"/>
              </w:tabs>
              <w:spacing w:line="240" w:lineRule="atLeast"/>
              <w:ind w:right="10"/>
              <w:rPr>
                <w:b/>
                <w:szCs w:val="22"/>
              </w:rPr>
            </w:pPr>
          </w:p>
        </w:tc>
        <w:tc>
          <w:tcPr>
            <w:tcW w:w="1352" w:type="dxa"/>
            <w:tcBorders>
              <w:top w:val="single" w:sz="4" w:space="0" w:color="auto"/>
              <w:bottom w:val="single" w:sz="4" w:space="0" w:color="auto"/>
            </w:tcBorders>
            <w:vAlign w:val="bottom"/>
          </w:tcPr>
          <w:p w14:paraId="770D0106" w14:textId="619EB1E7" w:rsidR="00BA7087" w:rsidRPr="000E1568" w:rsidRDefault="00BA7087" w:rsidP="00BA7087">
            <w:pPr>
              <w:pStyle w:val="acctmergecolhdg"/>
              <w:tabs>
                <w:tab w:val="decimal" w:pos="1015"/>
              </w:tabs>
              <w:spacing w:line="240" w:lineRule="atLeast"/>
              <w:ind w:right="10"/>
              <w:jc w:val="left"/>
              <w:rPr>
                <w:szCs w:val="22"/>
              </w:rPr>
            </w:pPr>
            <w:r w:rsidRPr="000E1568">
              <w:rPr>
                <w:szCs w:val="22"/>
              </w:rPr>
              <w:t>165</w:t>
            </w:r>
          </w:p>
        </w:tc>
        <w:tc>
          <w:tcPr>
            <w:tcW w:w="180" w:type="dxa"/>
            <w:vAlign w:val="bottom"/>
          </w:tcPr>
          <w:p w14:paraId="48ED4CF9" w14:textId="77777777" w:rsidR="00BA7087" w:rsidRPr="000E1568" w:rsidRDefault="00BA7087" w:rsidP="00BA7087">
            <w:pPr>
              <w:pStyle w:val="acctfourfigures"/>
              <w:spacing w:line="240" w:lineRule="atLeast"/>
              <w:jc w:val="right"/>
              <w:rPr>
                <w:szCs w:val="22"/>
              </w:rPr>
            </w:pPr>
          </w:p>
        </w:tc>
        <w:tc>
          <w:tcPr>
            <w:tcW w:w="1168" w:type="dxa"/>
            <w:gridSpan w:val="2"/>
            <w:vAlign w:val="bottom"/>
          </w:tcPr>
          <w:p w14:paraId="52AEC7CB" w14:textId="77777777" w:rsidR="00BA7087" w:rsidRPr="000E1568" w:rsidRDefault="00BA7087" w:rsidP="00BA7087">
            <w:pPr>
              <w:pStyle w:val="acctfourfigures"/>
              <w:spacing w:line="240" w:lineRule="atLeast"/>
              <w:ind w:right="98"/>
              <w:jc w:val="right"/>
              <w:rPr>
                <w:szCs w:val="22"/>
              </w:rPr>
            </w:pPr>
          </w:p>
        </w:tc>
      </w:tr>
      <w:tr w:rsidR="00BA7087" w:rsidRPr="000E1568" w14:paraId="080FE989" w14:textId="77777777" w:rsidTr="0073731D">
        <w:trPr>
          <w:cantSplit/>
          <w:trHeight w:val="270"/>
        </w:trPr>
        <w:tc>
          <w:tcPr>
            <w:tcW w:w="5310" w:type="dxa"/>
          </w:tcPr>
          <w:p w14:paraId="55A8A05C" w14:textId="087FC886" w:rsidR="00BA7087" w:rsidRPr="000E1568" w:rsidRDefault="00BA7087" w:rsidP="00BA7087">
            <w:pPr>
              <w:pStyle w:val="acctfourfigures"/>
              <w:spacing w:line="240" w:lineRule="atLeast"/>
              <w:ind w:left="191" w:hanging="179"/>
              <w:rPr>
                <w:szCs w:val="22"/>
              </w:rPr>
            </w:pPr>
            <w:r w:rsidRPr="000E1568">
              <w:rPr>
                <w:szCs w:val="22"/>
              </w:rPr>
              <w:t xml:space="preserve">Profit </w:t>
            </w:r>
            <w:r w:rsidR="00925CC3" w:rsidRPr="000E1568">
              <w:rPr>
                <w:szCs w:val="22"/>
              </w:rPr>
              <w:t xml:space="preserve">(loss) </w:t>
            </w:r>
            <w:r w:rsidRPr="000E1568">
              <w:rPr>
                <w:szCs w:val="22"/>
              </w:rPr>
              <w:t>allocated to non-controlling interest</w:t>
            </w:r>
          </w:p>
        </w:tc>
        <w:tc>
          <w:tcPr>
            <w:tcW w:w="1440" w:type="dxa"/>
            <w:tcBorders>
              <w:top w:val="single" w:sz="4" w:space="0" w:color="auto"/>
              <w:bottom w:val="double" w:sz="4" w:space="0" w:color="auto"/>
            </w:tcBorders>
            <w:vAlign w:val="bottom"/>
          </w:tcPr>
          <w:p w14:paraId="411CBF24" w14:textId="193B7A51" w:rsidR="00BA7087" w:rsidRPr="000E1568" w:rsidRDefault="00BA7087" w:rsidP="001E61FF">
            <w:pPr>
              <w:pStyle w:val="acctmergecolhdg"/>
              <w:tabs>
                <w:tab w:val="decimal" w:pos="1015"/>
              </w:tabs>
              <w:spacing w:line="240" w:lineRule="atLeast"/>
              <w:ind w:right="10"/>
              <w:jc w:val="left"/>
              <w:rPr>
                <w:b w:val="0"/>
                <w:szCs w:val="22"/>
              </w:rPr>
            </w:pPr>
            <w:r w:rsidRPr="000E1568">
              <w:rPr>
                <w:b w:val="0"/>
                <w:szCs w:val="22"/>
              </w:rPr>
              <w:t>39</w:t>
            </w:r>
          </w:p>
        </w:tc>
        <w:tc>
          <w:tcPr>
            <w:tcW w:w="182" w:type="dxa"/>
            <w:vAlign w:val="bottom"/>
          </w:tcPr>
          <w:p w14:paraId="06DD9A21" w14:textId="77777777" w:rsidR="00BA7087" w:rsidRPr="000E1568" w:rsidRDefault="00BA7087" w:rsidP="00BA7087">
            <w:pPr>
              <w:pStyle w:val="acctmergecolhdg"/>
              <w:tabs>
                <w:tab w:val="left" w:pos="533"/>
              </w:tabs>
              <w:spacing w:line="240" w:lineRule="atLeast"/>
              <w:ind w:right="-167"/>
              <w:rPr>
                <w:b w:val="0"/>
                <w:szCs w:val="22"/>
              </w:rPr>
            </w:pPr>
          </w:p>
        </w:tc>
        <w:tc>
          <w:tcPr>
            <w:tcW w:w="1348" w:type="dxa"/>
            <w:tcBorders>
              <w:top w:val="single" w:sz="4" w:space="0" w:color="auto"/>
              <w:bottom w:val="double" w:sz="4" w:space="0" w:color="auto"/>
            </w:tcBorders>
            <w:vAlign w:val="bottom"/>
          </w:tcPr>
          <w:p w14:paraId="7E6E937D" w14:textId="410CFC4D" w:rsidR="00BA7087" w:rsidRPr="000E1568" w:rsidRDefault="00BA7087" w:rsidP="00123D76">
            <w:pPr>
              <w:pStyle w:val="acctmergecolhdg"/>
              <w:tabs>
                <w:tab w:val="decimal" w:pos="1015"/>
              </w:tabs>
              <w:spacing w:line="240" w:lineRule="atLeast"/>
              <w:ind w:right="10"/>
              <w:jc w:val="left"/>
              <w:rPr>
                <w:b w:val="0"/>
                <w:szCs w:val="22"/>
              </w:rPr>
            </w:pPr>
            <w:r w:rsidRPr="000E1568">
              <w:rPr>
                <w:b w:val="0"/>
                <w:szCs w:val="22"/>
              </w:rPr>
              <w:t>(1)</w:t>
            </w:r>
          </w:p>
        </w:tc>
        <w:tc>
          <w:tcPr>
            <w:tcW w:w="180" w:type="dxa"/>
            <w:vAlign w:val="bottom"/>
          </w:tcPr>
          <w:p w14:paraId="731D28C1" w14:textId="77777777" w:rsidR="00BA7087" w:rsidRPr="000E1568" w:rsidRDefault="00BA7087" w:rsidP="00BA7087">
            <w:pPr>
              <w:ind w:right="98"/>
              <w:jc w:val="right"/>
              <w:rPr>
                <w:rFonts w:cs="Times New Roman"/>
                <w:bCs/>
                <w:szCs w:val="22"/>
                <w:lang w:val="en-GB" w:bidi="ar-SA"/>
              </w:rPr>
            </w:pPr>
          </w:p>
        </w:tc>
        <w:tc>
          <w:tcPr>
            <w:tcW w:w="1098" w:type="dxa"/>
            <w:gridSpan w:val="2"/>
            <w:vAlign w:val="bottom"/>
          </w:tcPr>
          <w:p w14:paraId="40B1682D" w14:textId="3FBD575A" w:rsidR="00BA7087" w:rsidRPr="000E1568" w:rsidRDefault="00925CC3" w:rsidP="00BA7087">
            <w:pPr>
              <w:pStyle w:val="acctfourfigures"/>
              <w:tabs>
                <w:tab w:val="clear" w:pos="765"/>
                <w:tab w:val="decimal" w:pos="1015"/>
              </w:tabs>
              <w:spacing w:line="240" w:lineRule="atLeast"/>
              <w:ind w:right="10"/>
              <w:rPr>
                <w:b/>
                <w:szCs w:val="22"/>
              </w:rPr>
            </w:pPr>
            <w:r w:rsidRPr="000E1568">
              <w:rPr>
                <w:b/>
                <w:szCs w:val="22"/>
              </w:rPr>
              <w:t>38</w:t>
            </w:r>
          </w:p>
        </w:tc>
        <w:tc>
          <w:tcPr>
            <w:tcW w:w="182" w:type="dxa"/>
            <w:gridSpan w:val="2"/>
          </w:tcPr>
          <w:p w14:paraId="70F66E1F" w14:textId="77777777" w:rsidR="00BA7087" w:rsidRPr="000E1568" w:rsidRDefault="00BA7087" w:rsidP="00BA7087">
            <w:pPr>
              <w:pStyle w:val="acctfourfigures"/>
              <w:spacing w:line="240" w:lineRule="atLeast"/>
              <w:jc w:val="right"/>
              <w:rPr>
                <w:b/>
                <w:bCs/>
                <w:szCs w:val="22"/>
              </w:rPr>
            </w:pPr>
          </w:p>
        </w:tc>
        <w:tc>
          <w:tcPr>
            <w:tcW w:w="1420" w:type="dxa"/>
            <w:tcBorders>
              <w:top w:val="single" w:sz="4" w:space="0" w:color="auto"/>
              <w:bottom w:val="double" w:sz="4" w:space="0" w:color="auto"/>
            </w:tcBorders>
            <w:vAlign w:val="bottom"/>
          </w:tcPr>
          <w:p w14:paraId="38EB8B0E" w14:textId="748E00C2" w:rsidR="00BA7087" w:rsidRPr="000E1568" w:rsidRDefault="00BA7087" w:rsidP="00123D76">
            <w:pPr>
              <w:pStyle w:val="acctmergecolhdg"/>
              <w:tabs>
                <w:tab w:val="decimal" w:pos="1000"/>
              </w:tabs>
              <w:spacing w:line="240" w:lineRule="atLeast"/>
              <w:ind w:right="10"/>
              <w:jc w:val="left"/>
              <w:rPr>
                <w:b w:val="0"/>
                <w:szCs w:val="22"/>
              </w:rPr>
            </w:pPr>
            <w:r w:rsidRPr="000E1568">
              <w:rPr>
                <w:b w:val="0"/>
                <w:szCs w:val="22"/>
              </w:rPr>
              <w:t>7</w:t>
            </w:r>
          </w:p>
        </w:tc>
        <w:tc>
          <w:tcPr>
            <w:tcW w:w="270" w:type="dxa"/>
            <w:vAlign w:val="bottom"/>
          </w:tcPr>
          <w:p w14:paraId="3F42723A" w14:textId="77777777" w:rsidR="00BA7087" w:rsidRPr="000E1568" w:rsidRDefault="00BA7087" w:rsidP="00BA7087">
            <w:pPr>
              <w:pStyle w:val="acctfourfigures"/>
              <w:tabs>
                <w:tab w:val="clear" w:pos="765"/>
                <w:tab w:val="decimal" w:pos="1015"/>
              </w:tabs>
              <w:spacing w:line="240" w:lineRule="atLeast"/>
              <w:ind w:right="10"/>
              <w:rPr>
                <w:bCs/>
                <w:szCs w:val="22"/>
              </w:rPr>
            </w:pPr>
          </w:p>
        </w:tc>
        <w:tc>
          <w:tcPr>
            <w:tcW w:w="1352" w:type="dxa"/>
            <w:tcBorders>
              <w:top w:val="single" w:sz="4" w:space="0" w:color="auto"/>
              <w:bottom w:val="double" w:sz="4" w:space="0" w:color="auto"/>
            </w:tcBorders>
            <w:vAlign w:val="bottom"/>
          </w:tcPr>
          <w:p w14:paraId="7324E240" w14:textId="6543CD8B" w:rsidR="00BA7087" w:rsidRPr="000E1568" w:rsidRDefault="00BA7087" w:rsidP="00BA7087">
            <w:pPr>
              <w:pStyle w:val="acctmergecolhdg"/>
              <w:tabs>
                <w:tab w:val="decimal" w:pos="1015"/>
              </w:tabs>
              <w:spacing w:line="240" w:lineRule="atLeast"/>
              <w:ind w:right="10"/>
              <w:jc w:val="left"/>
              <w:rPr>
                <w:b w:val="0"/>
                <w:szCs w:val="22"/>
              </w:rPr>
            </w:pPr>
            <w:r w:rsidRPr="000E1568">
              <w:rPr>
                <w:b w:val="0"/>
                <w:szCs w:val="22"/>
              </w:rPr>
              <w:t>11</w:t>
            </w:r>
          </w:p>
        </w:tc>
        <w:tc>
          <w:tcPr>
            <w:tcW w:w="180" w:type="dxa"/>
            <w:vAlign w:val="bottom"/>
          </w:tcPr>
          <w:p w14:paraId="6908A084" w14:textId="77777777" w:rsidR="00BA7087" w:rsidRPr="000E1568" w:rsidRDefault="00BA7087" w:rsidP="00BA7087">
            <w:pPr>
              <w:pStyle w:val="acctfourfigures"/>
              <w:spacing w:line="240" w:lineRule="atLeast"/>
              <w:jc w:val="right"/>
              <w:rPr>
                <w:b/>
                <w:bCs/>
                <w:szCs w:val="22"/>
              </w:rPr>
            </w:pPr>
          </w:p>
        </w:tc>
        <w:tc>
          <w:tcPr>
            <w:tcW w:w="1168" w:type="dxa"/>
            <w:gridSpan w:val="2"/>
            <w:vAlign w:val="bottom"/>
          </w:tcPr>
          <w:p w14:paraId="0B02DE1E" w14:textId="396D9927" w:rsidR="00BA7087" w:rsidRPr="000E1568" w:rsidRDefault="00BA7087" w:rsidP="00BA7087">
            <w:pPr>
              <w:pStyle w:val="acctfourfigures"/>
              <w:spacing w:line="240" w:lineRule="atLeast"/>
              <w:ind w:right="98"/>
              <w:jc w:val="right"/>
              <w:rPr>
                <w:b/>
                <w:bCs/>
                <w:szCs w:val="22"/>
              </w:rPr>
            </w:pPr>
            <w:r w:rsidRPr="000E1568">
              <w:rPr>
                <w:b/>
                <w:szCs w:val="22"/>
              </w:rPr>
              <w:t>18</w:t>
            </w:r>
          </w:p>
        </w:tc>
      </w:tr>
      <w:tr w:rsidR="00BA7087" w:rsidRPr="000E1568" w14:paraId="54E4DA0C" w14:textId="77777777" w:rsidTr="0073731D">
        <w:trPr>
          <w:cantSplit/>
          <w:trHeight w:val="270"/>
        </w:trPr>
        <w:tc>
          <w:tcPr>
            <w:tcW w:w="5310" w:type="dxa"/>
          </w:tcPr>
          <w:p w14:paraId="657EEEEE" w14:textId="77777777" w:rsidR="00BA7087" w:rsidRPr="000E1568" w:rsidRDefault="00BA7087" w:rsidP="00BA7087">
            <w:pPr>
              <w:pStyle w:val="acctfourfigures"/>
              <w:spacing w:line="240" w:lineRule="atLeast"/>
              <w:ind w:left="191" w:hanging="179"/>
              <w:rPr>
                <w:szCs w:val="22"/>
              </w:rPr>
            </w:pPr>
          </w:p>
        </w:tc>
        <w:tc>
          <w:tcPr>
            <w:tcW w:w="1440" w:type="dxa"/>
            <w:tcBorders>
              <w:top w:val="double" w:sz="4" w:space="0" w:color="auto"/>
            </w:tcBorders>
          </w:tcPr>
          <w:p w14:paraId="51A10936" w14:textId="77777777" w:rsidR="00BA7087" w:rsidRPr="000E1568" w:rsidRDefault="00BA7087" w:rsidP="00BA7087">
            <w:pPr>
              <w:pStyle w:val="acctmergecolhdg"/>
              <w:tabs>
                <w:tab w:val="left" w:pos="533"/>
              </w:tabs>
              <w:spacing w:line="240" w:lineRule="atLeast"/>
              <w:ind w:right="-167"/>
              <w:rPr>
                <w:b w:val="0"/>
                <w:bCs/>
                <w:szCs w:val="22"/>
              </w:rPr>
            </w:pPr>
          </w:p>
        </w:tc>
        <w:tc>
          <w:tcPr>
            <w:tcW w:w="182" w:type="dxa"/>
          </w:tcPr>
          <w:p w14:paraId="29EB33E9" w14:textId="77777777" w:rsidR="00BA7087" w:rsidRPr="000E1568" w:rsidRDefault="00BA7087" w:rsidP="00BA7087">
            <w:pPr>
              <w:pStyle w:val="acctmergecolhdg"/>
              <w:tabs>
                <w:tab w:val="left" w:pos="533"/>
              </w:tabs>
              <w:spacing w:line="240" w:lineRule="atLeast"/>
              <w:ind w:right="-167"/>
              <w:rPr>
                <w:b w:val="0"/>
                <w:bCs/>
                <w:szCs w:val="22"/>
              </w:rPr>
            </w:pPr>
          </w:p>
        </w:tc>
        <w:tc>
          <w:tcPr>
            <w:tcW w:w="1348" w:type="dxa"/>
            <w:tcBorders>
              <w:top w:val="double" w:sz="4" w:space="0" w:color="auto"/>
            </w:tcBorders>
          </w:tcPr>
          <w:p w14:paraId="3F333C93" w14:textId="77777777" w:rsidR="00BA7087" w:rsidRPr="000E1568" w:rsidRDefault="00BA7087" w:rsidP="00BA7087">
            <w:pPr>
              <w:pStyle w:val="acctmergecolhdg"/>
              <w:tabs>
                <w:tab w:val="left" w:pos="533"/>
              </w:tabs>
              <w:spacing w:line="240" w:lineRule="atLeast"/>
              <w:ind w:right="-167"/>
              <w:rPr>
                <w:b w:val="0"/>
                <w:bCs/>
                <w:szCs w:val="22"/>
              </w:rPr>
            </w:pPr>
          </w:p>
        </w:tc>
        <w:tc>
          <w:tcPr>
            <w:tcW w:w="180" w:type="dxa"/>
          </w:tcPr>
          <w:p w14:paraId="2BA79F75" w14:textId="77777777" w:rsidR="00BA7087" w:rsidRPr="000E1568" w:rsidRDefault="00BA7087" w:rsidP="00BA7087">
            <w:pPr>
              <w:pStyle w:val="acctmergecolhdg"/>
              <w:spacing w:line="240" w:lineRule="atLeast"/>
              <w:ind w:right="98"/>
              <w:jc w:val="right"/>
              <w:rPr>
                <w:b w:val="0"/>
                <w:bCs/>
                <w:szCs w:val="22"/>
              </w:rPr>
            </w:pPr>
          </w:p>
        </w:tc>
        <w:tc>
          <w:tcPr>
            <w:tcW w:w="1098" w:type="dxa"/>
            <w:gridSpan w:val="2"/>
          </w:tcPr>
          <w:p w14:paraId="589D0CFD" w14:textId="77777777" w:rsidR="00BA7087" w:rsidRPr="000E1568" w:rsidRDefault="00BA7087" w:rsidP="00BA7087">
            <w:pPr>
              <w:pStyle w:val="acctfourfigures"/>
              <w:tabs>
                <w:tab w:val="clear" w:pos="765"/>
                <w:tab w:val="decimal" w:pos="1015"/>
              </w:tabs>
              <w:spacing w:line="240" w:lineRule="atLeast"/>
              <w:ind w:right="10"/>
              <w:rPr>
                <w:b/>
                <w:szCs w:val="22"/>
              </w:rPr>
            </w:pPr>
          </w:p>
        </w:tc>
        <w:tc>
          <w:tcPr>
            <w:tcW w:w="182" w:type="dxa"/>
            <w:gridSpan w:val="2"/>
          </w:tcPr>
          <w:p w14:paraId="1C083CAD" w14:textId="77777777" w:rsidR="00BA7087" w:rsidRPr="000E1568" w:rsidRDefault="00BA7087" w:rsidP="00BA7087">
            <w:pPr>
              <w:pStyle w:val="acctfourfigures"/>
              <w:spacing w:line="240" w:lineRule="atLeast"/>
              <w:jc w:val="right"/>
              <w:rPr>
                <w:szCs w:val="22"/>
              </w:rPr>
            </w:pPr>
          </w:p>
        </w:tc>
        <w:tc>
          <w:tcPr>
            <w:tcW w:w="1420" w:type="dxa"/>
            <w:tcBorders>
              <w:top w:val="double" w:sz="4" w:space="0" w:color="auto"/>
            </w:tcBorders>
          </w:tcPr>
          <w:p w14:paraId="030C6882"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270" w:type="dxa"/>
          </w:tcPr>
          <w:p w14:paraId="0E11E46C"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1352" w:type="dxa"/>
            <w:tcBorders>
              <w:top w:val="double" w:sz="4" w:space="0" w:color="auto"/>
            </w:tcBorders>
          </w:tcPr>
          <w:p w14:paraId="5F74C89E" w14:textId="77777777" w:rsidR="00BA7087" w:rsidRPr="000E1568" w:rsidRDefault="00BA7087" w:rsidP="00BA7087">
            <w:pPr>
              <w:pStyle w:val="acctfourfigures"/>
              <w:tabs>
                <w:tab w:val="clear" w:pos="765"/>
                <w:tab w:val="decimal" w:pos="1015"/>
              </w:tabs>
              <w:spacing w:line="240" w:lineRule="atLeast"/>
              <w:ind w:right="10"/>
              <w:rPr>
                <w:szCs w:val="22"/>
              </w:rPr>
            </w:pPr>
          </w:p>
        </w:tc>
        <w:tc>
          <w:tcPr>
            <w:tcW w:w="180" w:type="dxa"/>
          </w:tcPr>
          <w:p w14:paraId="1E414DE3" w14:textId="77777777" w:rsidR="00BA7087" w:rsidRPr="000E1568" w:rsidRDefault="00BA7087" w:rsidP="00BA7087">
            <w:pPr>
              <w:pStyle w:val="acctfourfigures"/>
              <w:spacing w:line="240" w:lineRule="atLeast"/>
              <w:jc w:val="right"/>
              <w:rPr>
                <w:szCs w:val="22"/>
              </w:rPr>
            </w:pPr>
          </w:p>
        </w:tc>
        <w:tc>
          <w:tcPr>
            <w:tcW w:w="1168" w:type="dxa"/>
            <w:gridSpan w:val="2"/>
          </w:tcPr>
          <w:p w14:paraId="4A55B3F0" w14:textId="77777777" w:rsidR="00BA7087" w:rsidRPr="000E1568" w:rsidRDefault="00BA7087" w:rsidP="00BA7087">
            <w:pPr>
              <w:pStyle w:val="acctfourfigures"/>
              <w:spacing w:line="240" w:lineRule="atLeast"/>
              <w:jc w:val="right"/>
              <w:rPr>
                <w:szCs w:val="22"/>
              </w:rPr>
            </w:pPr>
          </w:p>
        </w:tc>
      </w:tr>
      <w:tr w:rsidR="00123D76" w:rsidRPr="000E1568" w14:paraId="4994CC46" w14:textId="77777777" w:rsidTr="0073731D">
        <w:trPr>
          <w:cantSplit/>
          <w:trHeight w:val="270"/>
        </w:trPr>
        <w:tc>
          <w:tcPr>
            <w:tcW w:w="5310" w:type="dxa"/>
            <w:vAlign w:val="bottom"/>
          </w:tcPr>
          <w:p w14:paraId="6A8DF2B9" w14:textId="35C7C85E" w:rsidR="00123D76" w:rsidRPr="000E1568" w:rsidRDefault="00123D76" w:rsidP="00123D76">
            <w:pPr>
              <w:pStyle w:val="acctfourfigures"/>
              <w:spacing w:line="240" w:lineRule="atLeast"/>
              <w:ind w:left="191" w:hanging="179"/>
              <w:rPr>
                <w:szCs w:val="22"/>
              </w:rPr>
            </w:pPr>
            <w:r w:rsidRPr="000E1568">
              <w:rPr>
                <w:szCs w:val="22"/>
              </w:rPr>
              <w:t>Cash flows from</w:t>
            </w:r>
            <w:r w:rsidR="00AF28C8" w:rsidRPr="000E1568">
              <w:rPr>
                <w:szCs w:val="22"/>
              </w:rPr>
              <w:t xml:space="preserve"> (used in)</w:t>
            </w:r>
            <w:r w:rsidRPr="000E1568">
              <w:rPr>
                <w:szCs w:val="22"/>
              </w:rPr>
              <w:t xml:space="preserve"> operating activities</w:t>
            </w:r>
          </w:p>
        </w:tc>
        <w:tc>
          <w:tcPr>
            <w:tcW w:w="1440" w:type="dxa"/>
            <w:vAlign w:val="bottom"/>
          </w:tcPr>
          <w:p w14:paraId="62A5806B" w14:textId="724929A3" w:rsidR="00123D76" w:rsidRPr="000E1568" w:rsidRDefault="00123D76" w:rsidP="00123D76">
            <w:pPr>
              <w:pStyle w:val="acctmergecolhdg"/>
              <w:tabs>
                <w:tab w:val="decimal" w:pos="1015"/>
              </w:tabs>
              <w:spacing w:line="240" w:lineRule="atLeast"/>
              <w:ind w:right="10"/>
              <w:jc w:val="left"/>
              <w:rPr>
                <w:b w:val="0"/>
                <w:szCs w:val="22"/>
                <w:lang w:val="en-US" w:bidi="th-TH"/>
              </w:rPr>
            </w:pPr>
            <w:r w:rsidRPr="000E1568">
              <w:rPr>
                <w:b w:val="0"/>
                <w:szCs w:val="22"/>
                <w:lang w:val="en-US" w:bidi="th-TH"/>
              </w:rPr>
              <w:t>(43)</w:t>
            </w:r>
          </w:p>
        </w:tc>
        <w:tc>
          <w:tcPr>
            <w:tcW w:w="182" w:type="dxa"/>
            <w:vAlign w:val="bottom"/>
          </w:tcPr>
          <w:p w14:paraId="023C6137" w14:textId="77777777" w:rsidR="00123D76" w:rsidRPr="000E1568" w:rsidRDefault="00123D76" w:rsidP="00123D76">
            <w:pPr>
              <w:pStyle w:val="acctmergecolhdg"/>
              <w:tabs>
                <w:tab w:val="decimal" w:pos="1015"/>
              </w:tabs>
              <w:spacing w:line="240" w:lineRule="atLeast"/>
              <w:ind w:right="10"/>
              <w:jc w:val="left"/>
              <w:rPr>
                <w:b w:val="0"/>
                <w:szCs w:val="22"/>
              </w:rPr>
            </w:pPr>
          </w:p>
        </w:tc>
        <w:tc>
          <w:tcPr>
            <w:tcW w:w="1348" w:type="dxa"/>
            <w:vAlign w:val="bottom"/>
          </w:tcPr>
          <w:p w14:paraId="616A3460" w14:textId="13A72FF1" w:rsidR="00123D76" w:rsidRPr="000E1568" w:rsidRDefault="00925CC3" w:rsidP="00123D76">
            <w:pPr>
              <w:pStyle w:val="acctmergecolhdg"/>
              <w:tabs>
                <w:tab w:val="decimal" w:pos="1015"/>
              </w:tabs>
              <w:spacing w:line="240" w:lineRule="atLeast"/>
              <w:ind w:right="10"/>
              <w:jc w:val="left"/>
              <w:rPr>
                <w:b w:val="0"/>
                <w:szCs w:val="22"/>
                <w:lang w:val="en-US" w:bidi="th-TH"/>
              </w:rPr>
            </w:pPr>
            <w:r w:rsidRPr="000E1568">
              <w:rPr>
                <w:b w:val="0"/>
                <w:szCs w:val="22"/>
                <w:lang w:val="en-US" w:bidi="th-TH"/>
              </w:rPr>
              <w:t>180</w:t>
            </w:r>
          </w:p>
        </w:tc>
        <w:tc>
          <w:tcPr>
            <w:tcW w:w="180" w:type="dxa"/>
            <w:vAlign w:val="bottom"/>
          </w:tcPr>
          <w:p w14:paraId="426825F6" w14:textId="77777777" w:rsidR="00123D76" w:rsidRPr="000E1568" w:rsidRDefault="00123D76" w:rsidP="00123D76">
            <w:pPr>
              <w:ind w:right="98"/>
              <w:jc w:val="right"/>
              <w:rPr>
                <w:rFonts w:cs="Times New Roman"/>
                <w:bCs/>
                <w:szCs w:val="22"/>
                <w:lang w:val="en-GB" w:bidi="ar-SA"/>
              </w:rPr>
            </w:pPr>
          </w:p>
        </w:tc>
        <w:tc>
          <w:tcPr>
            <w:tcW w:w="1098" w:type="dxa"/>
            <w:gridSpan w:val="2"/>
            <w:vAlign w:val="bottom"/>
          </w:tcPr>
          <w:p w14:paraId="30852C1B" w14:textId="77777777" w:rsidR="00123D76" w:rsidRPr="000E1568" w:rsidRDefault="00123D76" w:rsidP="00123D76">
            <w:pPr>
              <w:pStyle w:val="acctfourfigures"/>
              <w:spacing w:line="240" w:lineRule="atLeast"/>
              <w:ind w:right="98"/>
              <w:jc w:val="right"/>
              <w:rPr>
                <w:bCs/>
                <w:szCs w:val="22"/>
              </w:rPr>
            </w:pPr>
          </w:p>
        </w:tc>
        <w:tc>
          <w:tcPr>
            <w:tcW w:w="182" w:type="dxa"/>
            <w:gridSpan w:val="2"/>
          </w:tcPr>
          <w:p w14:paraId="7FF9C432" w14:textId="77777777" w:rsidR="00123D76" w:rsidRPr="000E1568" w:rsidRDefault="00123D76" w:rsidP="00123D76">
            <w:pPr>
              <w:pStyle w:val="acctfourfigures"/>
              <w:spacing w:line="240" w:lineRule="atLeast"/>
              <w:jc w:val="right"/>
              <w:rPr>
                <w:szCs w:val="22"/>
              </w:rPr>
            </w:pPr>
          </w:p>
        </w:tc>
        <w:tc>
          <w:tcPr>
            <w:tcW w:w="1420" w:type="dxa"/>
            <w:vAlign w:val="bottom"/>
          </w:tcPr>
          <w:p w14:paraId="2BE8C1CE" w14:textId="0D9FDCBE"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7</w:t>
            </w:r>
          </w:p>
        </w:tc>
        <w:tc>
          <w:tcPr>
            <w:tcW w:w="270" w:type="dxa"/>
            <w:vAlign w:val="bottom"/>
          </w:tcPr>
          <w:p w14:paraId="1B5FB742" w14:textId="77777777" w:rsidR="00123D76" w:rsidRPr="000E1568" w:rsidRDefault="00123D76" w:rsidP="00123D76">
            <w:pPr>
              <w:pStyle w:val="acctfourfigures"/>
              <w:tabs>
                <w:tab w:val="clear" w:pos="765"/>
                <w:tab w:val="decimal" w:pos="1015"/>
              </w:tabs>
              <w:spacing w:line="240" w:lineRule="atLeast"/>
              <w:ind w:right="10"/>
              <w:rPr>
                <w:szCs w:val="22"/>
              </w:rPr>
            </w:pPr>
          </w:p>
        </w:tc>
        <w:tc>
          <w:tcPr>
            <w:tcW w:w="1352" w:type="dxa"/>
            <w:vAlign w:val="bottom"/>
          </w:tcPr>
          <w:p w14:paraId="42061407" w14:textId="7AC75403"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lang w:val="en-US" w:bidi="th-TH"/>
              </w:rPr>
              <w:t>8</w:t>
            </w:r>
            <w:r w:rsidRPr="000E1568">
              <w:rPr>
                <w:b w:val="0"/>
                <w:szCs w:val="22"/>
              </w:rPr>
              <w:t>64</w:t>
            </w:r>
          </w:p>
        </w:tc>
        <w:tc>
          <w:tcPr>
            <w:tcW w:w="180" w:type="dxa"/>
            <w:vAlign w:val="bottom"/>
          </w:tcPr>
          <w:p w14:paraId="7E3B1B18" w14:textId="77777777" w:rsidR="00123D76" w:rsidRPr="000E1568" w:rsidRDefault="00123D76" w:rsidP="00123D76">
            <w:pPr>
              <w:pStyle w:val="acctfourfigures"/>
              <w:spacing w:line="240" w:lineRule="atLeast"/>
              <w:jc w:val="right"/>
              <w:rPr>
                <w:szCs w:val="22"/>
              </w:rPr>
            </w:pPr>
          </w:p>
        </w:tc>
        <w:tc>
          <w:tcPr>
            <w:tcW w:w="1168" w:type="dxa"/>
            <w:gridSpan w:val="2"/>
            <w:vAlign w:val="bottom"/>
          </w:tcPr>
          <w:p w14:paraId="3C8B5DA8" w14:textId="77777777" w:rsidR="00123D76" w:rsidRPr="000E1568" w:rsidRDefault="00123D76" w:rsidP="00123D76">
            <w:pPr>
              <w:pStyle w:val="acctfourfigures"/>
              <w:spacing w:line="240" w:lineRule="atLeast"/>
              <w:jc w:val="right"/>
              <w:rPr>
                <w:szCs w:val="22"/>
              </w:rPr>
            </w:pPr>
          </w:p>
        </w:tc>
      </w:tr>
      <w:tr w:rsidR="00123D76" w:rsidRPr="000E1568" w14:paraId="04D4808E" w14:textId="77777777" w:rsidTr="0073731D">
        <w:trPr>
          <w:cantSplit/>
          <w:trHeight w:val="270"/>
        </w:trPr>
        <w:tc>
          <w:tcPr>
            <w:tcW w:w="5310" w:type="dxa"/>
            <w:vAlign w:val="bottom"/>
          </w:tcPr>
          <w:p w14:paraId="6C6D75E4" w14:textId="34AA535B" w:rsidR="00123D76" w:rsidRPr="000E1568" w:rsidRDefault="00123D76" w:rsidP="00123D76">
            <w:pPr>
              <w:pStyle w:val="acctfourfigures"/>
              <w:spacing w:line="240" w:lineRule="atLeast"/>
              <w:ind w:left="191" w:hanging="179"/>
              <w:rPr>
                <w:szCs w:val="22"/>
              </w:rPr>
            </w:pPr>
            <w:r w:rsidRPr="000E1568">
              <w:rPr>
                <w:szCs w:val="22"/>
              </w:rPr>
              <w:t xml:space="preserve">Cash flows </w:t>
            </w:r>
            <w:r w:rsidR="00925CC3" w:rsidRPr="000E1568">
              <w:rPr>
                <w:szCs w:val="22"/>
              </w:rPr>
              <w:t xml:space="preserve">from </w:t>
            </w:r>
            <w:r w:rsidRPr="000E1568">
              <w:rPr>
                <w:szCs w:val="22"/>
              </w:rPr>
              <w:t>(used in) investing activities</w:t>
            </w:r>
          </w:p>
        </w:tc>
        <w:tc>
          <w:tcPr>
            <w:tcW w:w="1440" w:type="dxa"/>
            <w:vAlign w:val="bottom"/>
          </w:tcPr>
          <w:p w14:paraId="3E508B36" w14:textId="5B5A6776" w:rsidR="00123D76" w:rsidRPr="000E1568" w:rsidRDefault="00123D76" w:rsidP="00123D76">
            <w:pPr>
              <w:pStyle w:val="acctmergecolhdg"/>
              <w:tabs>
                <w:tab w:val="decimal" w:pos="1015"/>
              </w:tabs>
              <w:spacing w:line="240" w:lineRule="atLeast"/>
              <w:ind w:right="10"/>
              <w:jc w:val="left"/>
              <w:rPr>
                <w:b w:val="0"/>
                <w:szCs w:val="22"/>
                <w:lang w:val="en-US" w:bidi="th-TH"/>
              </w:rPr>
            </w:pPr>
            <w:r w:rsidRPr="000E1568">
              <w:rPr>
                <w:b w:val="0"/>
                <w:szCs w:val="22"/>
                <w:lang w:val="en-US" w:bidi="th-TH"/>
              </w:rPr>
              <w:t>47</w:t>
            </w:r>
          </w:p>
        </w:tc>
        <w:tc>
          <w:tcPr>
            <w:tcW w:w="182" w:type="dxa"/>
            <w:vAlign w:val="bottom"/>
          </w:tcPr>
          <w:p w14:paraId="32F9794D" w14:textId="77777777" w:rsidR="00123D76" w:rsidRPr="000E1568" w:rsidRDefault="00123D76" w:rsidP="00123D76">
            <w:pPr>
              <w:pStyle w:val="acctmergecolhdg"/>
              <w:tabs>
                <w:tab w:val="decimal" w:pos="1015"/>
              </w:tabs>
              <w:spacing w:line="240" w:lineRule="atLeast"/>
              <w:ind w:right="10"/>
              <w:jc w:val="left"/>
              <w:rPr>
                <w:b w:val="0"/>
                <w:szCs w:val="22"/>
              </w:rPr>
            </w:pPr>
          </w:p>
        </w:tc>
        <w:tc>
          <w:tcPr>
            <w:tcW w:w="1348" w:type="dxa"/>
            <w:vAlign w:val="bottom"/>
          </w:tcPr>
          <w:p w14:paraId="27AF3AEB" w14:textId="2AC62FB0" w:rsidR="00123D76" w:rsidRPr="000E1568" w:rsidRDefault="00925CC3" w:rsidP="00123D76">
            <w:pPr>
              <w:pStyle w:val="acctmergecolhdg"/>
              <w:tabs>
                <w:tab w:val="decimal" w:pos="1015"/>
              </w:tabs>
              <w:spacing w:line="240" w:lineRule="atLeast"/>
              <w:ind w:right="10"/>
              <w:jc w:val="left"/>
              <w:rPr>
                <w:bCs/>
                <w:szCs w:val="22"/>
                <w:lang w:val="en-US"/>
              </w:rPr>
            </w:pPr>
            <w:r w:rsidRPr="000E1568">
              <w:rPr>
                <w:bCs/>
                <w:szCs w:val="22"/>
                <w:lang w:val="en-US"/>
              </w:rPr>
              <w:t>-</w:t>
            </w:r>
          </w:p>
        </w:tc>
        <w:tc>
          <w:tcPr>
            <w:tcW w:w="180" w:type="dxa"/>
            <w:vAlign w:val="bottom"/>
          </w:tcPr>
          <w:p w14:paraId="087408D7" w14:textId="77777777" w:rsidR="00123D76" w:rsidRPr="000E1568" w:rsidRDefault="00123D76" w:rsidP="00123D76">
            <w:pPr>
              <w:pStyle w:val="acctmergecolhdg"/>
              <w:spacing w:line="240" w:lineRule="atLeast"/>
              <w:ind w:right="98"/>
              <w:jc w:val="right"/>
              <w:rPr>
                <w:b w:val="0"/>
                <w:bCs/>
                <w:szCs w:val="22"/>
              </w:rPr>
            </w:pPr>
          </w:p>
        </w:tc>
        <w:tc>
          <w:tcPr>
            <w:tcW w:w="1098" w:type="dxa"/>
            <w:gridSpan w:val="2"/>
            <w:vAlign w:val="bottom"/>
          </w:tcPr>
          <w:p w14:paraId="6683CDCF" w14:textId="77777777" w:rsidR="00123D76" w:rsidRPr="000E1568" w:rsidRDefault="00123D76" w:rsidP="00123D76">
            <w:pPr>
              <w:pStyle w:val="acctmergecolhdg"/>
              <w:spacing w:line="240" w:lineRule="atLeast"/>
              <w:ind w:right="98"/>
              <w:jc w:val="right"/>
              <w:rPr>
                <w:b w:val="0"/>
                <w:bCs/>
                <w:szCs w:val="22"/>
              </w:rPr>
            </w:pPr>
          </w:p>
        </w:tc>
        <w:tc>
          <w:tcPr>
            <w:tcW w:w="182" w:type="dxa"/>
            <w:gridSpan w:val="2"/>
          </w:tcPr>
          <w:p w14:paraId="697B76C2" w14:textId="77777777" w:rsidR="00123D76" w:rsidRPr="000E1568" w:rsidRDefault="00123D76" w:rsidP="00123D76">
            <w:pPr>
              <w:pStyle w:val="acctfourfigures"/>
              <w:spacing w:line="240" w:lineRule="atLeast"/>
              <w:jc w:val="right"/>
              <w:rPr>
                <w:szCs w:val="22"/>
              </w:rPr>
            </w:pPr>
          </w:p>
        </w:tc>
        <w:tc>
          <w:tcPr>
            <w:tcW w:w="1420" w:type="dxa"/>
            <w:vAlign w:val="bottom"/>
          </w:tcPr>
          <w:p w14:paraId="4087D448" w14:textId="72AF0B1B" w:rsidR="00123D76" w:rsidRPr="000E1568" w:rsidRDefault="00123D76" w:rsidP="00123D76">
            <w:pPr>
              <w:pStyle w:val="acctfourfigures"/>
              <w:tabs>
                <w:tab w:val="clear" w:pos="765"/>
                <w:tab w:val="decimal" w:pos="1015"/>
              </w:tabs>
              <w:spacing w:line="240" w:lineRule="atLeast"/>
              <w:ind w:right="10"/>
              <w:rPr>
                <w:szCs w:val="22"/>
              </w:rPr>
            </w:pPr>
            <w:r w:rsidRPr="000E1568">
              <w:rPr>
                <w:bCs/>
                <w:szCs w:val="22"/>
              </w:rPr>
              <w:t>8</w:t>
            </w:r>
          </w:p>
        </w:tc>
        <w:tc>
          <w:tcPr>
            <w:tcW w:w="270" w:type="dxa"/>
            <w:vAlign w:val="bottom"/>
          </w:tcPr>
          <w:p w14:paraId="35E7A5E6" w14:textId="77777777" w:rsidR="00123D76" w:rsidRPr="000E1568" w:rsidRDefault="00123D76" w:rsidP="00123D76">
            <w:pPr>
              <w:pStyle w:val="acctfourfigures"/>
              <w:tabs>
                <w:tab w:val="clear" w:pos="765"/>
                <w:tab w:val="decimal" w:pos="1015"/>
              </w:tabs>
              <w:spacing w:line="240" w:lineRule="atLeast"/>
              <w:ind w:right="10"/>
              <w:rPr>
                <w:szCs w:val="22"/>
              </w:rPr>
            </w:pPr>
          </w:p>
        </w:tc>
        <w:tc>
          <w:tcPr>
            <w:tcW w:w="1352" w:type="dxa"/>
            <w:vAlign w:val="bottom"/>
          </w:tcPr>
          <w:p w14:paraId="12D436EF" w14:textId="2A32C2C1" w:rsidR="00123D76" w:rsidRPr="000E1568" w:rsidRDefault="00123D76" w:rsidP="00123D76">
            <w:pPr>
              <w:pStyle w:val="acctmergecolhdg"/>
              <w:tabs>
                <w:tab w:val="decimal" w:pos="1015"/>
              </w:tabs>
              <w:spacing w:line="240" w:lineRule="atLeast"/>
              <w:ind w:right="10"/>
              <w:jc w:val="left"/>
              <w:rPr>
                <w:b w:val="0"/>
                <w:szCs w:val="22"/>
              </w:rPr>
            </w:pPr>
            <w:r w:rsidRPr="000E1568">
              <w:rPr>
                <w:b w:val="0"/>
                <w:szCs w:val="22"/>
              </w:rPr>
              <w:t>(957)</w:t>
            </w:r>
          </w:p>
        </w:tc>
        <w:tc>
          <w:tcPr>
            <w:tcW w:w="180" w:type="dxa"/>
            <w:vAlign w:val="bottom"/>
          </w:tcPr>
          <w:p w14:paraId="724C2226" w14:textId="77777777" w:rsidR="00123D76" w:rsidRPr="000E1568" w:rsidRDefault="00123D76" w:rsidP="00123D76">
            <w:pPr>
              <w:pStyle w:val="acctfourfigures"/>
              <w:spacing w:line="240" w:lineRule="atLeast"/>
              <w:jc w:val="right"/>
              <w:rPr>
                <w:bCs/>
                <w:szCs w:val="22"/>
              </w:rPr>
            </w:pPr>
          </w:p>
        </w:tc>
        <w:tc>
          <w:tcPr>
            <w:tcW w:w="1168" w:type="dxa"/>
            <w:gridSpan w:val="2"/>
            <w:vAlign w:val="bottom"/>
          </w:tcPr>
          <w:p w14:paraId="6DC6F5E7" w14:textId="77777777" w:rsidR="00123D76" w:rsidRPr="000E1568" w:rsidRDefault="00123D76" w:rsidP="00123D76">
            <w:pPr>
              <w:pStyle w:val="acctfourfigures"/>
              <w:spacing w:line="240" w:lineRule="atLeast"/>
              <w:jc w:val="right"/>
              <w:rPr>
                <w:bCs/>
                <w:szCs w:val="22"/>
              </w:rPr>
            </w:pPr>
          </w:p>
        </w:tc>
      </w:tr>
      <w:tr w:rsidR="00123D76" w:rsidRPr="000E1568" w14:paraId="2422217D" w14:textId="77777777" w:rsidTr="0073731D">
        <w:trPr>
          <w:cantSplit/>
          <w:trHeight w:val="270"/>
        </w:trPr>
        <w:tc>
          <w:tcPr>
            <w:tcW w:w="5310" w:type="dxa"/>
            <w:vAlign w:val="bottom"/>
          </w:tcPr>
          <w:p w14:paraId="67546EC5" w14:textId="20CA8A5C" w:rsidR="00123D76" w:rsidRPr="000E1568" w:rsidRDefault="00123D76" w:rsidP="00123D76">
            <w:pPr>
              <w:pStyle w:val="acctfourfigures"/>
              <w:tabs>
                <w:tab w:val="clear" w:pos="765"/>
                <w:tab w:val="decimal" w:pos="191"/>
              </w:tabs>
              <w:spacing w:line="240" w:lineRule="atLeast"/>
              <w:ind w:left="191" w:hanging="179"/>
              <w:rPr>
                <w:szCs w:val="22"/>
              </w:rPr>
            </w:pPr>
            <w:r w:rsidRPr="000E1568">
              <w:rPr>
                <w:szCs w:val="22"/>
              </w:rPr>
              <w:t>Cash flows used in</w:t>
            </w:r>
            <w:r w:rsidR="00AF28C8" w:rsidRPr="000E1568">
              <w:rPr>
                <w:szCs w:val="22"/>
              </w:rPr>
              <w:t xml:space="preserve"> </w:t>
            </w:r>
            <w:r w:rsidRPr="000E1568">
              <w:rPr>
                <w:szCs w:val="22"/>
              </w:rPr>
              <w:t xml:space="preserve">financing activities </w:t>
            </w:r>
          </w:p>
          <w:p w14:paraId="2D2A7BB2" w14:textId="77777777" w:rsidR="00123D76" w:rsidRPr="000E1568" w:rsidRDefault="00123D76" w:rsidP="00123D76">
            <w:pPr>
              <w:pStyle w:val="acctfourfigures"/>
              <w:tabs>
                <w:tab w:val="clear" w:pos="765"/>
                <w:tab w:val="left" w:pos="191"/>
              </w:tabs>
              <w:spacing w:line="240" w:lineRule="atLeast"/>
              <w:ind w:left="191" w:right="-80" w:hanging="179"/>
              <w:rPr>
                <w:szCs w:val="22"/>
              </w:rPr>
            </w:pPr>
            <w:r w:rsidRPr="000E1568">
              <w:rPr>
                <w:szCs w:val="22"/>
              </w:rPr>
              <w:tab/>
              <w:t>(dividends to non-controlling interest: none)</w:t>
            </w:r>
          </w:p>
        </w:tc>
        <w:tc>
          <w:tcPr>
            <w:tcW w:w="1440" w:type="dxa"/>
            <w:tcBorders>
              <w:bottom w:val="single" w:sz="4" w:space="0" w:color="auto"/>
            </w:tcBorders>
            <w:vAlign w:val="bottom"/>
          </w:tcPr>
          <w:p w14:paraId="51D8265E" w14:textId="5188D4FD" w:rsidR="00123D76" w:rsidRPr="000E1568" w:rsidRDefault="00123D76" w:rsidP="00123D76">
            <w:pPr>
              <w:pStyle w:val="acctmergecolhdg"/>
              <w:tabs>
                <w:tab w:val="decimal" w:pos="1015"/>
              </w:tabs>
              <w:spacing w:line="240" w:lineRule="atLeast"/>
              <w:ind w:right="10"/>
              <w:jc w:val="left"/>
              <w:rPr>
                <w:b w:val="0"/>
                <w:szCs w:val="22"/>
                <w:lang w:val="en-US" w:bidi="th-TH"/>
              </w:rPr>
            </w:pPr>
            <w:r w:rsidRPr="000E1568">
              <w:rPr>
                <w:b w:val="0"/>
                <w:szCs w:val="22"/>
                <w:cs/>
                <w:lang w:val="en-US"/>
              </w:rPr>
              <w:t>(</w:t>
            </w:r>
            <w:r w:rsidRPr="000E1568">
              <w:rPr>
                <w:b w:val="0"/>
                <w:szCs w:val="22"/>
                <w:lang w:val="en-US" w:bidi="th-TH"/>
              </w:rPr>
              <w:t>4</w:t>
            </w:r>
            <w:r w:rsidRPr="000E1568">
              <w:rPr>
                <w:b w:val="0"/>
                <w:szCs w:val="22"/>
                <w:cs/>
                <w:lang w:val="en-US"/>
              </w:rPr>
              <w:t>)</w:t>
            </w:r>
          </w:p>
        </w:tc>
        <w:tc>
          <w:tcPr>
            <w:tcW w:w="182" w:type="dxa"/>
            <w:vAlign w:val="bottom"/>
          </w:tcPr>
          <w:p w14:paraId="6C44C1A8" w14:textId="77777777" w:rsidR="00123D76" w:rsidRPr="000E1568" w:rsidRDefault="00123D76" w:rsidP="00123D76">
            <w:pPr>
              <w:pStyle w:val="acctmergecolhdg"/>
              <w:tabs>
                <w:tab w:val="decimal" w:pos="1015"/>
              </w:tabs>
              <w:spacing w:line="240" w:lineRule="atLeast"/>
              <w:ind w:right="10"/>
              <w:jc w:val="left"/>
              <w:rPr>
                <w:b w:val="0"/>
                <w:szCs w:val="22"/>
              </w:rPr>
            </w:pPr>
          </w:p>
        </w:tc>
        <w:tc>
          <w:tcPr>
            <w:tcW w:w="1348" w:type="dxa"/>
            <w:tcBorders>
              <w:bottom w:val="single" w:sz="4" w:space="0" w:color="auto"/>
            </w:tcBorders>
            <w:vAlign w:val="bottom"/>
          </w:tcPr>
          <w:p w14:paraId="24C63E3F" w14:textId="373BE8D0" w:rsidR="00123D76" w:rsidRPr="000E1568" w:rsidRDefault="00123D76" w:rsidP="00123D76">
            <w:pPr>
              <w:pStyle w:val="acctmergecolhdg"/>
              <w:tabs>
                <w:tab w:val="decimal" w:pos="1015"/>
              </w:tabs>
              <w:spacing w:line="240" w:lineRule="atLeast"/>
              <w:ind w:right="10"/>
              <w:jc w:val="left"/>
              <w:rPr>
                <w:b w:val="0"/>
                <w:szCs w:val="22"/>
                <w:lang w:val="en-US" w:bidi="th-TH"/>
              </w:rPr>
            </w:pPr>
            <w:r w:rsidRPr="000E1568">
              <w:rPr>
                <w:b w:val="0"/>
                <w:szCs w:val="22"/>
                <w:lang w:val="en-US" w:bidi="th-TH"/>
              </w:rPr>
              <w:t>(</w:t>
            </w:r>
            <w:r w:rsidR="00745CB3">
              <w:rPr>
                <w:b w:val="0"/>
                <w:szCs w:val="22"/>
                <w:lang w:val="en-US" w:bidi="th-TH"/>
              </w:rPr>
              <w:t>1</w:t>
            </w:r>
            <w:r w:rsidRPr="000E1568">
              <w:rPr>
                <w:b w:val="0"/>
                <w:szCs w:val="22"/>
                <w:lang w:val="en-US" w:bidi="th-TH"/>
              </w:rPr>
              <w:t>93)</w:t>
            </w:r>
          </w:p>
        </w:tc>
        <w:tc>
          <w:tcPr>
            <w:tcW w:w="180" w:type="dxa"/>
            <w:vAlign w:val="bottom"/>
          </w:tcPr>
          <w:p w14:paraId="644EC63C" w14:textId="77777777" w:rsidR="00123D76" w:rsidRPr="000E1568" w:rsidRDefault="00123D76" w:rsidP="00123D76">
            <w:pPr>
              <w:ind w:right="98"/>
              <w:jc w:val="right"/>
              <w:rPr>
                <w:rFonts w:cs="Times New Roman"/>
                <w:bCs/>
                <w:szCs w:val="22"/>
                <w:lang w:val="en-GB" w:bidi="ar-SA"/>
              </w:rPr>
            </w:pPr>
          </w:p>
        </w:tc>
        <w:tc>
          <w:tcPr>
            <w:tcW w:w="1098" w:type="dxa"/>
            <w:gridSpan w:val="2"/>
            <w:vAlign w:val="bottom"/>
          </w:tcPr>
          <w:p w14:paraId="3D17D359" w14:textId="77777777" w:rsidR="00123D76" w:rsidRPr="000E1568" w:rsidRDefault="00123D76" w:rsidP="00123D76">
            <w:pPr>
              <w:pStyle w:val="acctfourfigures"/>
              <w:spacing w:line="240" w:lineRule="atLeast"/>
              <w:ind w:right="98"/>
              <w:jc w:val="right"/>
              <w:rPr>
                <w:bCs/>
                <w:szCs w:val="22"/>
              </w:rPr>
            </w:pPr>
          </w:p>
        </w:tc>
        <w:tc>
          <w:tcPr>
            <w:tcW w:w="182" w:type="dxa"/>
            <w:gridSpan w:val="2"/>
          </w:tcPr>
          <w:p w14:paraId="5613D838" w14:textId="77777777" w:rsidR="00123D76" w:rsidRPr="000E1568" w:rsidRDefault="00123D76" w:rsidP="00123D76">
            <w:pPr>
              <w:pStyle w:val="acctfourfigures"/>
              <w:spacing w:line="240" w:lineRule="atLeast"/>
              <w:jc w:val="right"/>
              <w:rPr>
                <w:szCs w:val="22"/>
              </w:rPr>
            </w:pPr>
          </w:p>
        </w:tc>
        <w:tc>
          <w:tcPr>
            <w:tcW w:w="1420" w:type="dxa"/>
            <w:tcBorders>
              <w:bottom w:val="single" w:sz="4" w:space="0" w:color="auto"/>
            </w:tcBorders>
            <w:vAlign w:val="bottom"/>
          </w:tcPr>
          <w:p w14:paraId="525AC2D8" w14:textId="74615ABA" w:rsidR="00123D76" w:rsidRPr="000E1568" w:rsidRDefault="00123D76" w:rsidP="00123D76">
            <w:pPr>
              <w:pStyle w:val="acctfourfigures"/>
              <w:tabs>
                <w:tab w:val="clear" w:pos="765"/>
                <w:tab w:val="decimal" w:pos="1015"/>
              </w:tabs>
              <w:spacing w:line="240" w:lineRule="atLeast"/>
              <w:ind w:right="10"/>
              <w:rPr>
                <w:szCs w:val="22"/>
              </w:rPr>
            </w:pPr>
            <w:r w:rsidRPr="000E1568">
              <w:rPr>
                <w:bCs/>
                <w:szCs w:val="22"/>
              </w:rPr>
              <w:t>(15)</w:t>
            </w:r>
          </w:p>
        </w:tc>
        <w:tc>
          <w:tcPr>
            <w:tcW w:w="270" w:type="dxa"/>
            <w:vAlign w:val="bottom"/>
          </w:tcPr>
          <w:p w14:paraId="7EF1C4E3" w14:textId="77777777" w:rsidR="00123D76" w:rsidRPr="000E1568" w:rsidRDefault="00123D76" w:rsidP="00123D76">
            <w:pPr>
              <w:pStyle w:val="acctfourfigures"/>
              <w:tabs>
                <w:tab w:val="clear" w:pos="765"/>
                <w:tab w:val="decimal" w:pos="1015"/>
              </w:tabs>
              <w:spacing w:line="240" w:lineRule="atLeast"/>
              <w:ind w:right="10"/>
              <w:rPr>
                <w:szCs w:val="22"/>
              </w:rPr>
            </w:pPr>
          </w:p>
        </w:tc>
        <w:tc>
          <w:tcPr>
            <w:tcW w:w="1352" w:type="dxa"/>
            <w:tcBorders>
              <w:bottom w:val="single" w:sz="4" w:space="0" w:color="auto"/>
            </w:tcBorders>
            <w:vAlign w:val="bottom"/>
          </w:tcPr>
          <w:p w14:paraId="1C1B324D" w14:textId="00D39D51" w:rsidR="00123D76" w:rsidRPr="000E1568" w:rsidRDefault="00123D76" w:rsidP="00123D76">
            <w:pPr>
              <w:pStyle w:val="acctmergecolhdg"/>
              <w:tabs>
                <w:tab w:val="decimal" w:pos="1005"/>
              </w:tabs>
              <w:spacing w:line="240" w:lineRule="atLeast"/>
              <w:ind w:right="10"/>
              <w:jc w:val="left"/>
              <w:rPr>
                <w:b w:val="0"/>
                <w:szCs w:val="22"/>
              </w:rPr>
            </w:pPr>
            <w:r w:rsidRPr="000E1568">
              <w:rPr>
                <w:b w:val="0"/>
                <w:szCs w:val="22"/>
              </w:rPr>
              <w:t>(1,344)</w:t>
            </w:r>
          </w:p>
        </w:tc>
        <w:tc>
          <w:tcPr>
            <w:tcW w:w="180" w:type="dxa"/>
            <w:vAlign w:val="bottom"/>
          </w:tcPr>
          <w:p w14:paraId="5A6574EF" w14:textId="77777777" w:rsidR="00123D76" w:rsidRPr="000E1568" w:rsidRDefault="00123D76" w:rsidP="00123D76">
            <w:pPr>
              <w:pStyle w:val="acctfourfigures"/>
              <w:spacing w:line="240" w:lineRule="atLeast"/>
              <w:jc w:val="right"/>
              <w:rPr>
                <w:bCs/>
                <w:szCs w:val="22"/>
              </w:rPr>
            </w:pPr>
          </w:p>
        </w:tc>
        <w:tc>
          <w:tcPr>
            <w:tcW w:w="1168" w:type="dxa"/>
            <w:gridSpan w:val="2"/>
            <w:vAlign w:val="bottom"/>
          </w:tcPr>
          <w:p w14:paraId="0143E12D" w14:textId="77777777" w:rsidR="00123D76" w:rsidRPr="000E1568" w:rsidRDefault="00123D76" w:rsidP="00123D76">
            <w:pPr>
              <w:pStyle w:val="acctfourfigures"/>
              <w:spacing w:line="240" w:lineRule="atLeast"/>
              <w:jc w:val="right"/>
              <w:rPr>
                <w:bCs/>
                <w:szCs w:val="22"/>
              </w:rPr>
            </w:pPr>
          </w:p>
        </w:tc>
      </w:tr>
      <w:tr w:rsidR="00123D76" w:rsidRPr="000E1568" w14:paraId="1043439E" w14:textId="77777777" w:rsidTr="0073731D">
        <w:trPr>
          <w:cantSplit/>
          <w:trHeight w:val="270"/>
        </w:trPr>
        <w:tc>
          <w:tcPr>
            <w:tcW w:w="5310" w:type="dxa"/>
            <w:vAlign w:val="bottom"/>
          </w:tcPr>
          <w:p w14:paraId="4C6B7D58" w14:textId="3DCCE36A" w:rsidR="00123D76" w:rsidRPr="000E1568" w:rsidRDefault="00123D76" w:rsidP="00123D76">
            <w:pPr>
              <w:pStyle w:val="acctfourfigures"/>
              <w:spacing w:line="240" w:lineRule="atLeast"/>
              <w:ind w:left="191" w:hanging="179"/>
              <w:rPr>
                <w:b/>
                <w:bCs/>
                <w:szCs w:val="22"/>
              </w:rPr>
            </w:pPr>
            <w:r w:rsidRPr="000E1568">
              <w:rPr>
                <w:b/>
                <w:bCs/>
                <w:szCs w:val="22"/>
              </w:rPr>
              <w:t>Net decrease in cash and cash equivalents</w:t>
            </w:r>
          </w:p>
        </w:tc>
        <w:tc>
          <w:tcPr>
            <w:tcW w:w="1440" w:type="dxa"/>
            <w:tcBorders>
              <w:top w:val="single" w:sz="4" w:space="0" w:color="auto"/>
              <w:bottom w:val="double" w:sz="4" w:space="0" w:color="auto"/>
            </w:tcBorders>
            <w:vAlign w:val="bottom"/>
          </w:tcPr>
          <w:p w14:paraId="52B48281" w14:textId="3DAF3DB2" w:rsidR="00123D76" w:rsidRPr="000E1568" w:rsidRDefault="00123D76" w:rsidP="00123D76">
            <w:pPr>
              <w:pStyle w:val="acctmergecolhdg"/>
              <w:tabs>
                <w:tab w:val="decimal" w:pos="1015"/>
              </w:tabs>
              <w:spacing w:line="240" w:lineRule="atLeast"/>
              <w:ind w:right="10"/>
              <w:jc w:val="left"/>
              <w:rPr>
                <w:bCs/>
                <w:szCs w:val="22"/>
                <w:lang w:val="en-US" w:bidi="th-TH"/>
              </w:rPr>
            </w:pPr>
            <w:r w:rsidRPr="000E1568">
              <w:rPr>
                <w:bCs/>
                <w:szCs w:val="22"/>
                <w:cs/>
                <w:lang w:val="en-US"/>
              </w:rPr>
              <w:t>-</w:t>
            </w:r>
          </w:p>
        </w:tc>
        <w:tc>
          <w:tcPr>
            <w:tcW w:w="182" w:type="dxa"/>
            <w:vAlign w:val="bottom"/>
          </w:tcPr>
          <w:p w14:paraId="71FF75D0" w14:textId="77777777" w:rsidR="00123D76" w:rsidRPr="000E1568" w:rsidRDefault="00123D76" w:rsidP="00123D76">
            <w:pPr>
              <w:pStyle w:val="acctmergecolhdg"/>
              <w:tabs>
                <w:tab w:val="decimal" w:pos="1015"/>
              </w:tabs>
              <w:spacing w:line="240" w:lineRule="atLeast"/>
              <w:ind w:right="10"/>
              <w:jc w:val="left"/>
              <w:rPr>
                <w:bCs/>
                <w:szCs w:val="22"/>
              </w:rPr>
            </w:pPr>
          </w:p>
        </w:tc>
        <w:tc>
          <w:tcPr>
            <w:tcW w:w="1348" w:type="dxa"/>
            <w:tcBorders>
              <w:top w:val="single" w:sz="4" w:space="0" w:color="auto"/>
              <w:bottom w:val="double" w:sz="4" w:space="0" w:color="auto"/>
            </w:tcBorders>
            <w:vAlign w:val="bottom"/>
          </w:tcPr>
          <w:p w14:paraId="70579C6E" w14:textId="402F3005" w:rsidR="00123D76" w:rsidRPr="000E1568" w:rsidRDefault="00123D76" w:rsidP="00123D76">
            <w:pPr>
              <w:pStyle w:val="acctmergecolhdg"/>
              <w:tabs>
                <w:tab w:val="decimal" w:pos="1015"/>
              </w:tabs>
              <w:spacing w:line="240" w:lineRule="atLeast"/>
              <w:ind w:right="10"/>
              <w:jc w:val="left"/>
              <w:rPr>
                <w:bCs/>
                <w:szCs w:val="22"/>
                <w:lang w:val="en-US" w:bidi="th-TH"/>
              </w:rPr>
            </w:pPr>
            <w:r w:rsidRPr="000E1568">
              <w:rPr>
                <w:bCs/>
                <w:szCs w:val="22"/>
                <w:cs/>
                <w:lang w:val="en-US"/>
              </w:rPr>
              <w:t>(</w:t>
            </w:r>
            <w:r w:rsidRPr="000E1568">
              <w:rPr>
                <w:bCs/>
                <w:szCs w:val="22"/>
                <w:lang w:val="en-US" w:bidi="th-TH"/>
              </w:rPr>
              <w:t>13</w:t>
            </w:r>
            <w:r w:rsidRPr="000E1568">
              <w:rPr>
                <w:bCs/>
                <w:szCs w:val="22"/>
                <w:cs/>
                <w:lang w:val="en-US"/>
              </w:rPr>
              <w:t>)</w:t>
            </w:r>
          </w:p>
        </w:tc>
        <w:tc>
          <w:tcPr>
            <w:tcW w:w="180" w:type="dxa"/>
            <w:vAlign w:val="bottom"/>
          </w:tcPr>
          <w:p w14:paraId="6C190924" w14:textId="77777777" w:rsidR="00123D76" w:rsidRPr="000E1568" w:rsidRDefault="00123D76" w:rsidP="00123D76">
            <w:pPr>
              <w:pStyle w:val="acctmergecolhdg"/>
              <w:spacing w:line="240" w:lineRule="atLeast"/>
              <w:ind w:right="98"/>
              <w:jc w:val="right"/>
              <w:rPr>
                <w:bCs/>
                <w:szCs w:val="22"/>
              </w:rPr>
            </w:pPr>
          </w:p>
        </w:tc>
        <w:tc>
          <w:tcPr>
            <w:tcW w:w="1098" w:type="dxa"/>
            <w:gridSpan w:val="2"/>
            <w:vAlign w:val="bottom"/>
          </w:tcPr>
          <w:p w14:paraId="17809A8C" w14:textId="77777777" w:rsidR="00123D76" w:rsidRPr="000E1568" w:rsidRDefault="00123D76" w:rsidP="00123D76">
            <w:pPr>
              <w:pStyle w:val="acctmergecolhdg"/>
              <w:spacing w:line="240" w:lineRule="atLeast"/>
              <w:ind w:right="98"/>
              <w:jc w:val="right"/>
              <w:rPr>
                <w:bCs/>
                <w:szCs w:val="22"/>
              </w:rPr>
            </w:pPr>
          </w:p>
        </w:tc>
        <w:tc>
          <w:tcPr>
            <w:tcW w:w="182" w:type="dxa"/>
            <w:gridSpan w:val="2"/>
          </w:tcPr>
          <w:p w14:paraId="3BB5B910" w14:textId="77777777" w:rsidR="00123D76" w:rsidRPr="000E1568" w:rsidRDefault="00123D76" w:rsidP="00123D76">
            <w:pPr>
              <w:pStyle w:val="acctfourfigures"/>
              <w:spacing w:line="240" w:lineRule="atLeast"/>
              <w:jc w:val="right"/>
              <w:rPr>
                <w:b/>
                <w:bCs/>
                <w:szCs w:val="22"/>
              </w:rPr>
            </w:pPr>
          </w:p>
        </w:tc>
        <w:tc>
          <w:tcPr>
            <w:tcW w:w="1420" w:type="dxa"/>
            <w:tcBorders>
              <w:top w:val="single" w:sz="4" w:space="0" w:color="auto"/>
              <w:bottom w:val="double" w:sz="4" w:space="0" w:color="auto"/>
            </w:tcBorders>
            <w:vAlign w:val="bottom"/>
          </w:tcPr>
          <w:p w14:paraId="45896A3D" w14:textId="6E69DCFC" w:rsidR="00123D76" w:rsidRPr="000E1568" w:rsidRDefault="00123D76" w:rsidP="00123D76">
            <w:pPr>
              <w:pStyle w:val="acctfourfigures"/>
              <w:tabs>
                <w:tab w:val="clear" w:pos="765"/>
                <w:tab w:val="decimal" w:pos="1015"/>
              </w:tabs>
              <w:spacing w:line="240" w:lineRule="atLeast"/>
              <w:ind w:right="10"/>
              <w:rPr>
                <w:b/>
                <w:bCs/>
                <w:szCs w:val="22"/>
              </w:rPr>
            </w:pPr>
            <w:r w:rsidRPr="000E1568">
              <w:rPr>
                <w:b/>
                <w:bCs/>
                <w:szCs w:val="22"/>
              </w:rPr>
              <w:t>-</w:t>
            </w:r>
          </w:p>
        </w:tc>
        <w:tc>
          <w:tcPr>
            <w:tcW w:w="270" w:type="dxa"/>
            <w:vAlign w:val="bottom"/>
          </w:tcPr>
          <w:p w14:paraId="43BD6E51" w14:textId="77777777" w:rsidR="00123D76" w:rsidRPr="000E1568" w:rsidRDefault="00123D76" w:rsidP="00123D76">
            <w:pPr>
              <w:pStyle w:val="acctfourfigures"/>
              <w:tabs>
                <w:tab w:val="clear" w:pos="765"/>
                <w:tab w:val="decimal" w:pos="1015"/>
              </w:tabs>
              <w:spacing w:line="240" w:lineRule="atLeast"/>
              <w:ind w:right="10"/>
              <w:rPr>
                <w:b/>
                <w:szCs w:val="22"/>
              </w:rPr>
            </w:pPr>
          </w:p>
        </w:tc>
        <w:tc>
          <w:tcPr>
            <w:tcW w:w="1352" w:type="dxa"/>
            <w:tcBorders>
              <w:top w:val="single" w:sz="4" w:space="0" w:color="auto"/>
              <w:bottom w:val="double" w:sz="4" w:space="0" w:color="auto"/>
            </w:tcBorders>
            <w:vAlign w:val="bottom"/>
          </w:tcPr>
          <w:p w14:paraId="553DF031" w14:textId="242E5371" w:rsidR="00123D76" w:rsidRPr="000E1568" w:rsidRDefault="00123D76" w:rsidP="00123D76">
            <w:pPr>
              <w:pStyle w:val="acctmergecolhdg"/>
              <w:tabs>
                <w:tab w:val="decimal" w:pos="1015"/>
              </w:tabs>
              <w:spacing w:line="240" w:lineRule="atLeast"/>
              <w:ind w:right="10"/>
              <w:jc w:val="left"/>
              <w:rPr>
                <w:szCs w:val="22"/>
              </w:rPr>
            </w:pPr>
            <w:r w:rsidRPr="000E1568">
              <w:rPr>
                <w:szCs w:val="22"/>
              </w:rPr>
              <w:t>(1,437)</w:t>
            </w:r>
          </w:p>
        </w:tc>
        <w:tc>
          <w:tcPr>
            <w:tcW w:w="180" w:type="dxa"/>
            <w:vAlign w:val="bottom"/>
          </w:tcPr>
          <w:p w14:paraId="44346EAD" w14:textId="77777777" w:rsidR="00123D76" w:rsidRPr="000E1568" w:rsidRDefault="00123D76" w:rsidP="00123D76">
            <w:pPr>
              <w:pStyle w:val="acctfourfigures"/>
              <w:spacing w:line="240" w:lineRule="atLeast"/>
              <w:jc w:val="right"/>
              <w:rPr>
                <w:b/>
                <w:szCs w:val="22"/>
              </w:rPr>
            </w:pPr>
          </w:p>
        </w:tc>
        <w:tc>
          <w:tcPr>
            <w:tcW w:w="1168" w:type="dxa"/>
            <w:gridSpan w:val="2"/>
            <w:vAlign w:val="bottom"/>
          </w:tcPr>
          <w:p w14:paraId="2A86CBC0" w14:textId="77777777" w:rsidR="00123D76" w:rsidRPr="000E1568" w:rsidRDefault="00123D76" w:rsidP="00123D76">
            <w:pPr>
              <w:pStyle w:val="acctfourfigures"/>
              <w:spacing w:line="240" w:lineRule="atLeast"/>
              <w:jc w:val="right"/>
              <w:rPr>
                <w:b/>
                <w:szCs w:val="22"/>
              </w:rPr>
            </w:pPr>
          </w:p>
        </w:tc>
      </w:tr>
    </w:tbl>
    <w:p w14:paraId="7F85C715" w14:textId="77777777" w:rsidR="00151D54" w:rsidRPr="000E1568" w:rsidRDefault="00151D54" w:rsidP="00151D54">
      <w:pPr>
        <w:spacing w:line="240" w:lineRule="atLeast"/>
        <w:ind w:left="540"/>
        <w:jc w:val="thaiDistribute"/>
        <w:rPr>
          <w:rFonts w:cs="Times New Roman"/>
          <w:szCs w:val="22"/>
        </w:rPr>
      </w:pPr>
    </w:p>
    <w:p w14:paraId="4A3363CB" w14:textId="77777777" w:rsidR="00151D54" w:rsidRPr="000E1568" w:rsidRDefault="00151D54" w:rsidP="00151D54">
      <w:pPr>
        <w:spacing w:line="240" w:lineRule="atLeast"/>
        <w:ind w:left="540"/>
        <w:jc w:val="thaiDistribute"/>
        <w:rPr>
          <w:rFonts w:cs="Times New Roman"/>
          <w:szCs w:val="22"/>
        </w:rPr>
      </w:pPr>
    </w:p>
    <w:p w14:paraId="308843A1" w14:textId="77777777" w:rsidR="00151D54" w:rsidRPr="000E1568" w:rsidRDefault="00151D54" w:rsidP="00151D54">
      <w:pPr>
        <w:rPr>
          <w:rFonts w:cs="Times New Roman"/>
          <w:szCs w:val="22"/>
        </w:rPr>
        <w:sectPr w:rsidR="00151D54" w:rsidRPr="000E1568" w:rsidSect="00A00C7B">
          <w:pgSz w:w="16834" w:h="11909" w:orient="landscape" w:code="9"/>
          <w:pgMar w:top="691" w:right="1152" w:bottom="576" w:left="1152" w:header="706" w:footer="706" w:gutter="0"/>
          <w:paperSrc w:first="7" w:other="7"/>
          <w:cols w:space="720"/>
          <w:docGrid w:linePitch="360"/>
        </w:sectPr>
      </w:pPr>
    </w:p>
    <w:p w14:paraId="76974C01" w14:textId="2737479C"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1</w:t>
      </w:r>
      <w:r w:rsidR="00D5492C" w:rsidRPr="000E1568">
        <w:rPr>
          <w:rFonts w:cs="Times New Roman"/>
          <w:b/>
          <w:bCs/>
          <w:szCs w:val="22"/>
        </w:rPr>
        <w:t>2</w:t>
      </w:r>
      <w:r w:rsidRPr="000E1568">
        <w:rPr>
          <w:rFonts w:cs="Times New Roman"/>
          <w:b/>
          <w:bCs/>
          <w:szCs w:val="22"/>
        </w:rPr>
        <w:tab/>
        <w:t>Investment properties</w:t>
      </w:r>
    </w:p>
    <w:p w14:paraId="254BBE5F" w14:textId="77777777" w:rsidR="00151D54" w:rsidRPr="000E1568" w:rsidRDefault="00151D54" w:rsidP="00151D54">
      <w:pPr>
        <w:ind w:left="450" w:right="-25" w:hanging="450"/>
        <w:jc w:val="both"/>
        <w:rPr>
          <w:rFonts w:cs="Times New Roman"/>
          <w:b/>
          <w:bCs/>
          <w:szCs w:val="22"/>
        </w:rPr>
      </w:pPr>
    </w:p>
    <w:tbl>
      <w:tblPr>
        <w:tblW w:w="9351" w:type="dxa"/>
        <w:tblInd w:w="450" w:type="dxa"/>
        <w:tblBorders>
          <w:bottom w:val="single" w:sz="4" w:space="0" w:color="auto"/>
        </w:tblBorders>
        <w:tblLayout w:type="fixed"/>
        <w:tblLook w:val="0000" w:firstRow="0" w:lastRow="0" w:firstColumn="0" w:lastColumn="0" w:noHBand="0" w:noVBand="0"/>
      </w:tblPr>
      <w:tblGrid>
        <w:gridCol w:w="3519"/>
        <w:gridCol w:w="1251"/>
        <w:gridCol w:w="239"/>
        <w:gridCol w:w="1309"/>
        <w:gridCol w:w="270"/>
        <w:gridCol w:w="1251"/>
        <w:gridCol w:w="270"/>
        <w:gridCol w:w="1242"/>
      </w:tblGrid>
      <w:tr w:rsidR="00151D54" w:rsidRPr="000E1568" w14:paraId="4734A5B9" w14:textId="77777777" w:rsidTr="00EF0347">
        <w:trPr>
          <w:cantSplit/>
        </w:trPr>
        <w:tc>
          <w:tcPr>
            <w:tcW w:w="3519" w:type="dxa"/>
          </w:tcPr>
          <w:p w14:paraId="65D30DAA" w14:textId="77777777" w:rsidR="00151D54" w:rsidRPr="000E1568"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799" w:type="dxa"/>
            <w:gridSpan w:val="3"/>
          </w:tcPr>
          <w:p w14:paraId="6CC013B6" w14:textId="77777777" w:rsidR="00151D54" w:rsidRPr="000E1568" w:rsidRDefault="00151D54" w:rsidP="00531B6D">
            <w:pPr>
              <w:pStyle w:val="acctmergecolhdg"/>
              <w:spacing w:line="240" w:lineRule="atLeast"/>
              <w:ind w:left="-106" w:right="-79"/>
              <w:rPr>
                <w:szCs w:val="22"/>
              </w:rPr>
            </w:pPr>
            <w:r w:rsidRPr="000E1568">
              <w:rPr>
                <w:szCs w:val="22"/>
              </w:rPr>
              <w:t>Consolidated</w:t>
            </w:r>
          </w:p>
        </w:tc>
        <w:tc>
          <w:tcPr>
            <w:tcW w:w="270" w:type="dxa"/>
          </w:tcPr>
          <w:p w14:paraId="1FC12EF8" w14:textId="77777777" w:rsidR="00151D54" w:rsidRPr="000E1568" w:rsidRDefault="00151D54" w:rsidP="00531B6D">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63" w:type="dxa"/>
            <w:gridSpan w:val="3"/>
          </w:tcPr>
          <w:p w14:paraId="5133B1B1" w14:textId="77777777" w:rsidR="00151D54" w:rsidRPr="000E1568" w:rsidRDefault="00151D54" w:rsidP="00531B6D">
            <w:pPr>
              <w:pStyle w:val="3"/>
              <w:tabs>
                <w:tab w:val="clear" w:pos="360"/>
                <w:tab w:val="clear" w:pos="720"/>
              </w:tabs>
              <w:spacing w:line="240" w:lineRule="atLeast"/>
              <w:ind w:left="-108"/>
              <w:jc w:val="center"/>
              <w:rPr>
                <w:rFonts w:ascii="Times New Roman" w:hAnsi="Times New Roman" w:cs="Times New Roman"/>
                <w:b/>
                <w:bCs/>
                <w:lang w:val="en-US"/>
              </w:rPr>
            </w:pPr>
            <w:r w:rsidRPr="000E1568">
              <w:rPr>
                <w:rFonts w:ascii="Times New Roman" w:hAnsi="Times New Roman" w:cs="Times New Roman"/>
                <w:b/>
                <w:bCs/>
                <w:cs/>
              </w:rPr>
              <w:t>Separate</w:t>
            </w:r>
          </w:p>
        </w:tc>
      </w:tr>
      <w:tr w:rsidR="00151D54" w:rsidRPr="000E1568" w14:paraId="4B32CF98" w14:textId="77777777" w:rsidTr="00EF0347">
        <w:trPr>
          <w:cantSplit/>
        </w:trPr>
        <w:tc>
          <w:tcPr>
            <w:tcW w:w="3519" w:type="dxa"/>
          </w:tcPr>
          <w:p w14:paraId="49C67C8E" w14:textId="77777777" w:rsidR="00151D54" w:rsidRPr="000E1568"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799" w:type="dxa"/>
            <w:gridSpan w:val="3"/>
          </w:tcPr>
          <w:p w14:paraId="5EA51EF6" w14:textId="77777777" w:rsidR="00151D54" w:rsidRPr="000E1568" w:rsidRDefault="00151D54" w:rsidP="00531B6D">
            <w:pPr>
              <w:pStyle w:val="acctmergecolhdg"/>
              <w:spacing w:line="240" w:lineRule="atLeast"/>
              <w:ind w:left="-106" w:right="-79"/>
              <w:rPr>
                <w:szCs w:val="22"/>
              </w:rPr>
            </w:pPr>
            <w:r w:rsidRPr="000E1568">
              <w:rPr>
                <w:szCs w:val="22"/>
              </w:rPr>
              <w:t>financial statements</w:t>
            </w:r>
          </w:p>
        </w:tc>
        <w:tc>
          <w:tcPr>
            <w:tcW w:w="270" w:type="dxa"/>
          </w:tcPr>
          <w:p w14:paraId="7FA1B93A" w14:textId="77777777" w:rsidR="00151D54" w:rsidRPr="000E1568" w:rsidRDefault="00151D54" w:rsidP="00531B6D">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63" w:type="dxa"/>
            <w:gridSpan w:val="3"/>
          </w:tcPr>
          <w:p w14:paraId="7A4BDB8E" w14:textId="77777777" w:rsidR="00151D54" w:rsidRPr="000E1568" w:rsidRDefault="00151D54" w:rsidP="00531B6D">
            <w:pPr>
              <w:pStyle w:val="3"/>
              <w:tabs>
                <w:tab w:val="clear" w:pos="360"/>
                <w:tab w:val="clear" w:pos="720"/>
              </w:tabs>
              <w:spacing w:line="240" w:lineRule="atLeast"/>
              <w:ind w:left="-108"/>
              <w:jc w:val="center"/>
              <w:rPr>
                <w:rFonts w:ascii="Times New Roman" w:hAnsi="Times New Roman" w:cs="Times New Roman"/>
                <w:lang w:val="en-US"/>
              </w:rPr>
            </w:pPr>
            <w:r w:rsidRPr="000E1568">
              <w:rPr>
                <w:rFonts w:ascii="Times New Roman" w:hAnsi="Times New Roman" w:cs="Times New Roman"/>
                <w:b/>
                <w:bCs/>
                <w:cs/>
              </w:rPr>
              <w:t>financial statements</w:t>
            </w:r>
          </w:p>
        </w:tc>
      </w:tr>
      <w:tr w:rsidR="00151D54" w:rsidRPr="000E1568" w14:paraId="7DC0DDC6" w14:textId="77777777" w:rsidTr="00EF0347">
        <w:trPr>
          <w:cantSplit/>
        </w:trPr>
        <w:tc>
          <w:tcPr>
            <w:tcW w:w="3519" w:type="dxa"/>
          </w:tcPr>
          <w:p w14:paraId="7752E18B" w14:textId="77777777" w:rsidR="00151D54" w:rsidRPr="000E1568"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51" w:type="dxa"/>
          </w:tcPr>
          <w:p w14:paraId="41A37DD8" w14:textId="4D2D4C7B" w:rsidR="00151D54" w:rsidRPr="000E1568" w:rsidRDefault="00CE3649" w:rsidP="00531B6D">
            <w:pPr>
              <w:pStyle w:val="acctmergecolhdg"/>
              <w:spacing w:line="240" w:lineRule="atLeast"/>
              <w:rPr>
                <w:b w:val="0"/>
                <w:bCs/>
                <w:szCs w:val="22"/>
              </w:rPr>
            </w:pPr>
            <w:r w:rsidRPr="000E1568">
              <w:rPr>
                <w:b w:val="0"/>
                <w:bCs/>
                <w:szCs w:val="22"/>
              </w:rPr>
              <w:t>202</w:t>
            </w:r>
            <w:r w:rsidR="001538DB" w:rsidRPr="000E1568">
              <w:rPr>
                <w:b w:val="0"/>
                <w:bCs/>
                <w:szCs w:val="22"/>
              </w:rPr>
              <w:t>4</w:t>
            </w:r>
          </w:p>
        </w:tc>
        <w:tc>
          <w:tcPr>
            <w:tcW w:w="239" w:type="dxa"/>
          </w:tcPr>
          <w:p w14:paraId="381F941F" w14:textId="77777777" w:rsidR="00151D54" w:rsidRPr="000E1568" w:rsidRDefault="00151D54" w:rsidP="00531B6D">
            <w:pPr>
              <w:pStyle w:val="acctmergecolhdg"/>
              <w:spacing w:line="240" w:lineRule="atLeast"/>
              <w:rPr>
                <w:b w:val="0"/>
                <w:bCs/>
                <w:szCs w:val="22"/>
              </w:rPr>
            </w:pPr>
          </w:p>
        </w:tc>
        <w:tc>
          <w:tcPr>
            <w:tcW w:w="1309" w:type="dxa"/>
          </w:tcPr>
          <w:p w14:paraId="2E823C22" w14:textId="56AFC7CD" w:rsidR="00151D54" w:rsidRPr="000E1568" w:rsidRDefault="00CE3649" w:rsidP="00531B6D">
            <w:pPr>
              <w:pStyle w:val="acctmergecolhdg"/>
              <w:spacing w:line="240" w:lineRule="atLeast"/>
              <w:rPr>
                <w:b w:val="0"/>
                <w:bCs/>
                <w:szCs w:val="22"/>
              </w:rPr>
            </w:pPr>
            <w:r w:rsidRPr="000E1568">
              <w:rPr>
                <w:b w:val="0"/>
                <w:bCs/>
                <w:szCs w:val="22"/>
              </w:rPr>
              <w:t>202</w:t>
            </w:r>
            <w:r w:rsidR="001538DB" w:rsidRPr="000E1568">
              <w:rPr>
                <w:b w:val="0"/>
                <w:bCs/>
                <w:szCs w:val="22"/>
              </w:rPr>
              <w:t>3</w:t>
            </w:r>
          </w:p>
        </w:tc>
        <w:tc>
          <w:tcPr>
            <w:tcW w:w="270" w:type="dxa"/>
          </w:tcPr>
          <w:p w14:paraId="5549BA25" w14:textId="77777777" w:rsidR="00151D54" w:rsidRPr="000E1568" w:rsidRDefault="00151D54" w:rsidP="00531B6D">
            <w:pPr>
              <w:pStyle w:val="acctfourfigures"/>
              <w:spacing w:line="240" w:lineRule="atLeast"/>
              <w:ind w:left="-106" w:right="-142"/>
              <w:rPr>
                <w:szCs w:val="22"/>
              </w:rPr>
            </w:pPr>
          </w:p>
        </w:tc>
        <w:tc>
          <w:tcPr>
            <w:tcW w:w="1251" w:type="dxa"/>
          </w:tcPr>
          <w:p w14:paraId="0876F676" w14:textId="464802B7" w:rsidR="00151D54" w:rsidRPr="000E1568" w:rsidRDefault="00CE3649" w:rsidP="00531B6D">
            <w:pPr>
              <w:pStyle w:val="acctmergecolhdg"/>
              <w:spacing w:line="240" w:lineRule="atLeast"/>
              <w:rPr>
                <w:b w:val="0"/>
                <w:bCs/>
                <w:szCs w:val="22"/>
              </w:rPr>
            </w:pPr>
            <w:r w:rsidRPr="000E1568">
              <w:rPr>
                <w:b w:val="0"/>
                <w:bCs/>
                <w:szCs w:val="22"/>
              </w:rPr>
              <w:t>202</w:t>
            </w:r>
            <w:r w:rsidR="001538DB" w:rsidRPr="000E1568">
              <w:rPr>
                <w:b w:val="0"/>
                <w:bCs/>
                <w:szCs w:val="22"/>
              </w:rPr>
              <w:t>4</w:t>
            </w:r>
          </w:p>
        </w:tc>
        <w:tc>
          <w:tcPr>
            <w:tcW w:w="270" w:type="dxa"/>
          </w:tcPr>
          <w:p w14:paraId="56D9B840" w14:textId="77777777" w:rsidR="00151D54" w:rsidRPr="000E1568" w:rsidRDefault="00151D54" w:rsidP="00531B6D">
            <w:pPr>
              <w:pStyle w:val="acctmergecolhdg"/>
              <w:spacing w:line="240" w:lineRule="atLeast"/>
              <w:rPr>
                <w:b w:val="0"/>
                <w:bCs/>
                <w:szCs w:val="22"/>
              </w:rPr>
            </w:pPr>
          </w:p>
        </w:tc>
        <w:tc>
          <w:tcPr>
            <w:tcW w:w="1242" w:type="dxa"/>
          </w:tcPr>
          <w:p w14:paraId="797E4F9B" w14:textId="057A2F61" w:rsidR="00151D54" w:rsidRPr="000E1568" w:rsidRDefault="00CE3649" w:rsidP="00531B6D">
            <w:pPr>
              <w:pStyle w:val="acctmergecolhdg"/>
              <w:spacing w:line="240" w:lineRule="atLeast"/>
              <w:rPr>
                <w:b w:val="0"/>
                <w:bCs/>
                <w:szCs w:val="22"/>
              </w:rPr>
            </w:pPr>
            <w:r w:rsidRPr="000E1568">
              <w:rPr>
                <w:b w:val="0"/>
                <w:bCs/>
                <w:szCs w:val="22"/>
              </w:rPr>
              <w:t>202</w:t>
            </w:r>
            <w:r w:rsidR="001538DB" w:rsidRPr="000E1568">
              <w:rPr>
                <w:b w:val="0"/>
                <w:bCs/>
                <w:szCs w:val="22"/>
              </w:rPr>
              <w:t>3</w:t>
            </w:r>
          </w:p>
        </w:tc>
      </w:tr>
      <w:tr w:rsidR="00151D54" w:rsidRPr="000E1568" w14:paraId="2528B66A" w14:textId="77777777" w:rsidTr="00EF0347">
        <w:trPr>
          <w:cantSplit/>
        </w:trPr>
        <w:tc>
          <w:tcPr>
            <w:tcW w:w="3519" w:type="dxa"/>
          </w:tcPr>
          <w:p w14:paraId="6B08E77E" w14:textId="77777777" w:rsidR="00151D54" w:rsidRPr="000E1568"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832" w:type="dxa"/>
            <w:gridSpan w:val="7"/>
            <w:tcBorders>
              <w:bottom w:val="nil"/>
            </w:tcBorders>
          </w:tcPr>
          <w:p w14:paraId="4FA5C2A3" w14:textId="77777777" w:rsidR="00151D54" w:rsidRPr="008F256E" w:rsidRDefault="00151D54" w:rsidP="00531B6D">
            <w:pPr>
              <w:pStyle w:val="3"/>
              <w:tabs>
                <w:tab w:val="clear" w:pos="360"/>
                <w:tab w:val="clear" w:pos="720"/>
              </w:tabs>
              <w:spacing w:line="240" w:lineRule="atLeast"/>
              <w:ind w:left="-108"/>
              <w:jc w:val="center"/>
              <w:rPr>
                <w:rFonts w:ascii="Times New Roman" w:hAnsi="Times New Roman" w:cs="Times New Roman"/>
                <w:i/>
                <w:iCs/>
                <w:lang w:val="en-US"/>
              </w:rPr>
            </w:pPr>
            <w:r w:rsidRPr="008F256E">
              <w:rPr>
                <w:rFonts w:ascii="Times New Roman" w:hAnsi="Times New Roman" w:cs="Times New Roman"/>
                <w:i/>
                <w:iCs/>
              </w:rPr>
              <w:t>(in million Baht)</w:t>
            </w:r>
          </w:p>
        </w:tc>
      </w:tr>
      <w:tr w:rsidR="00BA7087" w:rsidRPr="000E1568" w14:paraId="55D37D01" w14:textId="77777777" w:rsidTr="00273946">
        <w:trPr>
          <w:cantSplit/>
          <w:trHeight w:val="263"/>
        </w:trPr>
        <w:tc>
          <w:tcPr>
            <w:tcW w:w="3519" w:type="dxa"/>
          </w:tcPr>
          <w:p w14:paraId="25EADA20" w14:textId="77777777" w:rsidR="00BA7087" w:rsidRPr="008F256E" w:rsidRDefault="00BA7087" w:rsidP="00BA7087">
            <w:pPr>
              <w:pStyle w:val="3"/>
              <w:tabs>
                <w:tab w:val="clear" w:pos="360"/>
                <w:tab w:val="clear" w:pos="720"/>
                <w:tab w:val="left" w:pos="327"/>
              </w:tabs>
              <w:spacing w:line="240" w:lineRule="atLeast"/>
              <w:rPr>
                <w:rFonts w:ascii="Times New Roman" w:hAnsi="Times New Roman" w:cs="Times New Roman"/>
                <w:b/>
                <w:bCs/>
                <w:lang w:val="en-US"/>
              </w:rPr>
            </w:pPr>
            <w:r w:rsidRPr="008F256E">
              <w:rPr>
                <w:rFonts w:ascii="Times New Roman" w:hAnsi="Times New Roman" w:cs="Times New Roman"/>
                <w:b/>
                <w:bCs/>
                <w:lang w:val="en-US"/>
              </w:rPr>
              <w:t xml:space="preserve">At 1 January  </w:t>
            </w:r>
          </w:p>
        </w:tc>
        <w:tc>
          <w:tcPr>
            <w:tcW w:w="1251" w:type="dxa"/>
            <w:shd w:val="clear" w:color="auto" w:fill="auto"/>
          </w:tcPr>
          <w:p w14:paraId="3DBEBA64" w14:textId="04437D2E" w:rsidR="00BA7087" w:rsidRPr="00DF3E90" w:rsidRDefault="00DF3E90" w:rsidP="00DF3E90">
            <w:pPr>
              <w:pStyle w:val="acctmergecolhdg"/>
              <w:spacing w:line="240" w:lineRule="atLeast"/>
              <w:ind w:right="-291"/>
              <w:jc w:val="left"/>
              <w:rPr>
                <w:bCs/>
                <w:szCs w:val="22"/>
              </w:rPr>
            </w:pPr>
            <w:r>
              <w:rPr>
                <w:b w:val="0"/>
                <w:szCs w:val="22"/>
              </w:rPr>
              <w:t xml:space="preserve">      </w:t>
            </w:r>
            <w:r w:rsidR="00BA7087" w:rsidRPr="00DF3E90">
              <w:rPr>
                <w:bCs/>
                <w:szCs w:val="22"/>
              </w:rPr>
              <w:t>22,412</w:t>
            </w:r>
          </w:p>
        </w:tc>
        <w:tc>
          <w:tcPr>
            <w:tcW w:w="239" w:type="dxa"/>
          </w:tcPr>
          <w:p w14:paraId="59017414" w14:textId="77777777" w:rsidR="00BA7087" w:rsidRPr="008F256E" w:rsidRDefault="00BA7087" w:rsidP="00BA7087">
            <w:pPr>
              <w:tabs>
                <w:tab w:val="decimal" w:pos="875"/>
              </w:tabs>
              <w:ind w:left="-20" w:right="152"/>
              <w:jc w:val="right"/>
              <w:rPr>
                <w:rFonts w:cs="Times New Roman"/>
                <w:b/>
                <w:szCs w:val="22"/>
              </w:rPr>
            </w:pPr>
          </w:p>
        </w:tc>
        <w:tc>
          <w:tcPr>
            <w:tcW w:w="1309" w:type="dxa"/>
          </w:tcPr>
          <w:p w14:paraId="27CF16BB" w14:textId="20160416" w:rsidR="00BA7087" w:rsidRPr="008F256E" w:rsidRDefault="006E61BE" w:rsidP="006E61BE">
            <w:pPr>
              <w:tabs>
                <w:tab w:val="decimal" w:pos="875"/>
              </w:tabs>
              <w:ind w:left="-20" w:right="152"/>
              <w:rPr>
                <w:rFonts w:cs="Times New Roman"/>
                <w:b/>
                <w:szCs w:val="22"/>
              </w:rPr>
            </w:pPr>
            <w:r>
              <w:rPr>
                <w:rFonts w:cs="Times New Roman"/>
                <w:b/>
                <w:szCs w:val="22"/>
              </w:rPr>
              <w:t xml:space="preserve"> </w:t>
            </w:r>
            <w:r w:rsidR="00BA7087" w:rsidRPr="008F256E">
              <w:rPr>
                <w:rFonts w:cs="Times New Roman"/>
                <w:b/>
                <w:szCs w:val="22"/>
              </w:rPr>
              <w:t>22,507</w:t>
            </w:r>
          </w:p>
        </w:tc>
        <w:tc>
          <w:tcPr>
            <w:tcW w:w="270" w:type="dxa"/>
          </w:tcPr>
          <w:p w14:paraId="4EA7DA40" w14:textId="77777777" w:rsidR="00BA7087" w:rsidRPr="008F256E" w:rsidRDefault="00BA7087" w:rsidP="00BA7087">
            <w:pPr>
              <w:tabs>
                <w:tab w:val="decimal" w:pos="875"/>
              </w:tabs>
              <w:ind w:left="-20" w:right="152"/>
              <w:jc w:val="right"/>
              <w:rPr>
                <w:rFonts w:cs="Times New Roman"/>
                <w:b/>
                <w:szCs w:val="22"/>
              </w:rPr>
            </w:pPr>
          </w:p>
        </w:tc>
        <w:tc>
          <w:tcPr>
            <w:tcW w:w="1251" w:type="dxa"/>
          </w:tcPr>
          <w:p w14:paraId="186CACAF" w14:textId="5386BEA9" w:rsidR="00BA7087" w:rsidRPr="008F256E" w:rsidRDefault="00BA7087" w:rsidP="00BA7087">
            <w:pPr>
              <w:tabs>
                <w:tab w:val="decimal" w:pos="875"/>
              </w:tabs>
              <w:ind w:left="-20" w:right="152"/>
              <w:jc w:val="right"/>
              <w:rPr>
                <w:rFonts w:cs="Times New Roman"/>
                <w:b/>
                <w:szCs w:val="22"/>
              </w:rPr>
            </w:pPr>
            <w:r w:rsidRPr="008F256E">
              <w:rPr>
                <w:rFonts w:cs="Times New Roman"/>
                <w:b/>
                <w:szCs w:val="22"/>
              </w:rPr>
              <w:t>10,382</w:t>
            </w:r>
          </w:p>
        </w:tc>
        <w:tc>
          <w:tcPr>
            <w:tcW w:w="270" w:type="dxa"/>
            <w:tcBorders>
              <w:top w:val="nil"/>
              <w:bottom w:val="nil"/>
            </w:tcBorders>
            <w:vAlign w:val="bottom"/>
          </w:tcPr>
          <w:p w14:paraId="1C296A7A" w14:textId="77777777" w:rsidR="00BA7087" w:rsidRPr="008F256E" w:rsidRDefault="00BA7087" w:rsidP="00BA7087">
            <w:pPr>
              <w:tabs>
                <w:tab w:val="decimal" w:pos="1006"/>
              </w:tabs>
              <w:ind w:left="-20" w:right="-40"/>
              <w:rPr>
                <w:rFonts w:cs="Times New Roman"/>
                <w:b/>
                <w:szCs w:val="22"/>
              </w:rPr>
            </w:pPr>
          </w:p>
        </w:tc>
        <w:tc>
          <w:tcPr>
            <w:tcW w:w="1242" w:type="dxa"/>
            <w:tcBorders>
              <w:top w:val="nil"/>
              <w:bottom w:val="nil"/>
            </w:tcBorders>
          </w:tcPr>
          <w:p w14:paraId="7BE686EF" w14:textId="38FB1EF6" w:rsidR="00BA7087" w:rsidRPr="008F256E" w:rsidRDefault="00BA7087" w:rsidP="00BA7087">
            <w:pPr>
              <w:tabs>
                <w:tab w:val="decimal" w:pos="875"/>
              </w:tabs>
              <w:ind w:left="-20" w:right="152"/>
              <w:jc w:val="right"/>
              <w:rPr>
                <w:rFonts w:cs="Times New Roman"/>
                <w:b/>
                <w:szCs w:val="22"/>
              </w:rPr>
            </w:pPr>
            <w:r w:rsidRPr="008F256E">
              <w:rPr>
                <w:rFonts w:cs="Times New Roman"/>
                <w:b/>
                <w:szCs w:val="22"/>
              </w:rPr>
              <w:t>10,300</w:t>
            </w:r>
          </w:p>
        </w:tc>
      </w:tr>
      <w:tr w:rsidR="00BA7087" w:rsidRPr="000E1568" w14:paraId="2B30D221" w14:textId="77777777" w:rsidTr="00243E8C">
        <w:trPr>
          <w:cantSplit/>
        </w:trPr>
        <w:tc>
          <w:tcPr>
            <w:tcW w:w="3519" w:type="dxa"/>
          </w:tcPr>
          <w:p w14:paraId="2D6F64B5" w14:textId="77777777" w:rsidR="00BA7087" w:rsidRPr="008F256E" w:rsidRDefault="00BA7087" w:rsidP="00BA7087">
            <w:pPr>
              <w:pStyle w:val="3"/>
              <w:tabs>
                <w:tab w:val="clear" w:pos="360"/>
                <w:tab w:val="clear" w:pos="720"/>
                <w:tab w:val="left" w:pos="327"/>
              </w:tabs>
              <w:spacing w:line="240" w:lineRule="atLeast"/>
              <w:jc w:val="thaiDistribute"/>
              <w:rPr>
                <w:rFonts w:ascii="Times New Roman" w:hAnsi="Times New Roman" w:cs="Times New Roman"/>
                <w:lang w:val="en-US"/>
              </w:rPr>
            </w:pPr>
            <w:r w:rsidRPr="008F256E">
              <w:rPr>
                <w:rFonts w:ascii="Times New Roman" w:hAnsi="Times New Roman" w:cs="Times New Roman"/>
              </w:rPr>
              <w:t>Additions</w:t>
            </w:r>
          </w:p>
        </w:tc>
        <w:tc>
          <w:tcPr>
            <w:tcW w:w="1251" w:type="dxa"/>
            <w:shd w:val="clear" w:color="auto" w:fill="auto"/>
          </w:tcPr>
          <w:p w14:paraId="25774953" w14:textId="138C308A" w:rsidR="00BA7087" w:rsidRPr="008F256E" w:rsidRDefault="00DF3E90" w:rsidP="00A20B4F">
            <w:pPr>
              <w:pStyle w:val="acctmergecolhdg"/>
              <w:tabs>
                <w:tab w:val="left" w:pos="941"/>
              </w:tabs>
              <w:spacing w:line="240" w:lineRule="atLeast"/>
              <w:ind w:right="-291"/>
              <w:rPr>
                <w:bCs/>
                <w:szCs w:val="22"/>
              </w:rPr>
            </w:pPr>
            <w:r>
              <w:rPr>
                <w:b w:val="0"/>
                <w:szCs w:val="22"/>
              </w:rPr>
              <w:t xml:space="preserve">   </w:t>
            </w:r>
            <w:r w:rsidR="008F256E" w:rsidRPr="00DF3E90">
              <w:rPr>
                <w:b w:val="0"/>
                <w:szCs w:val="22"/>
              </w:rPr>
              <w:t>156</w:t>
            </w:r>
          </w:p>
        </w:tc>
        <w:tc>
          <w:tcPr>
            <w:tcW w:w="239" w:type="dxa"/>
            <w:vAlign w:val="bottom"/>
          </w:tcPr>
          <w:p w14:paraId="6C44B943" w14:textId="77777777" w:rsidR="00BA7087" w:rsidRPr="008F256E" w:rsidRDefault="00BA7087" w:rsidP="00BA7087">
            <w:pPr>
              <w:tabs>
                <w:tab w:val="decimal" w:pos="875"/>
              </w:tabs>
              <w:ind w:left="-20" w:right="152"/>
              <w:jc w:val="right"/>
              <w:rPr>
                <w:rFonts w:cs="Times New Roman"/>
                <w:bCs/>
                <w:szCs w:val="22"/>
              </w:rPr>
            </w:pPr>
          </w:p>
        </w:tc>
        <w:tc>
          <w:tcPr>
            <w:tcW w:w="1309" w:type="dxa"/>
            <w:vAlign w:val="bottom"/>
          </w:tcPr>
          <w:p w14:paraId="23841D74" w14:textId="7ED9630A" w:rsidR="00BA7087" w:rsidRPr="008F256E" w:rsidRDefault="008F256E" w:rsidP="00A20B4F">
            <w:pPr>
              <w:tabs>
                <w:tab w:val="decimal" w:pos="875"/>
              </w:tabs>
              <w:ind w:left="-20" w:right="152"/>
              <w:rPr>
                <w:rFonts w:cs="Times New Roman"/>
                <w:bCs/>
                <w:szCs w:val="22"/>
              </w:rPr>
            </w:pPr>
            <w:r>
              <w:rPr>
                <w:rFonts w:cs="Times New Roman"/>
                <w:bCs/>
                <w:szCs w:val="22"/>
              </w:rPr>
              <w:t>94</w:t>
            </w:r>
          </w:p>
        </w:tc>
        <w:tc>
          <w:tcPr>
            <w:tcW w:w="270" w:type="dxa"/>
            <w:vAlign w:val="bottom"/>
          </w:tcPr>
          <w:p w14:paraId="1E6AA403" w14:textId="77777777" w:rsidR="00BA7087" w:rsidRPr="008F256E" w:rsidRDefault="00BA7087" w:rsidP="00BA7087">
            <w:pPr>
              <w:tabs>
                <w:tab w:val="decimal" w:pos="875"/>
              </w:tabs>
              <w:ind w:left="-20" w:right="152"/>
              <w:jc w:val="right"/>
              <w:rPr>
                <w:rFonts w:cs="Times New Roman"/>
                <w:bCs/>
                <w:szCs w:val="22"/>
              </w:rPr>
            </w:pPr>
          </w:p>
        </w:tc>
        <w:tc>
          <w:tcPr>
            <w:tcW w:w="1251" w:type="dxa"/>
          </w:tcPr>
          <w:p w14:paraId="7C22DBC1" w14:textId="734D3507" w:rsidR="00BA7087" w:rsidRPr="008F256E" w:rsidRDefault="00BA7087" w:rsidP="00A20B4F">
            <w:pPr>
              <w:tabs>
                <w:tab w:val="decimal" w:pos="875"/>
              </w:tabs>
              <w:ind w:left="-20" w:right="152"/>
              <w:jc w:val="right"/>
              <w:rPr>
                <w:rFonts w:cs="Times New Roman"/>
                <w:bCs/>
                <w:szCs w:val="22"/>
              </w:rPr>
            </w:pPr>
            <w:r w:rsidRPr="008F256E">
              <w:rPr>
                <w:rFonts w:cs="Times New Roman"/>
                <w:bCs/>
                <w:szCs w:val="22"/>
              </w:rPr>
              <w:t>37</w:t>
            </w:r>
          </w:p>
        </w:tc>
        <w:tc>
          <w:tcPr>
            <w:tcW w:w="270" w:type="dxa"/>
            <w:tcBorders>
              <w:bottom w:val="nil"/>
            </w:tcBorders>
            <w:vAlign w:val="bottom"/>
          </w:tcPr>
          <w:p w14:paraId="6055850E" w14:textId="77777777" w:rsidR="00BA7087" w:rsidRPr="008F256E" w:rsidRDefault="00BA7087" w:rsidP="00BA7087">
            <w:pPr>
              <w:tabs>
                <w:tab w:val="decimal" w:pos="1006"/>
              </w:tabs>
              <w:ind w:left="-20" w:right="-40"/>
              <w:rPr>
                <w:rFonts w:cs="Times New Roman"/>
                <w:bCs/>
                <w:szCs w:val="22"/>
              </w:rPr>
            </w:pPr>
          </w:p>
        </w:tc>
        <w:tc>
          <w:tcPr>
            <w:tcW w:w="1242" w:type="dxa"/>
            <w:tcBorders>
              <w:bottom w:val="nil"/>
            </w:tcBorders>
            <w:vAlign w:val="bottom"/>
          </w:tcPr>
          <w:p w14:paraId="4BDE535C" w14:textId="5E5A518F" w:rsidR="00BA7087" w:rsidRPr="008F256E" w:rsidRDefault="00BA7087" w:rsidP="00A20B4F">
            <w:pPr>
              <w:tabs>
                <w:tab w:val="decimal" w:pos="871"/>
              </w:tabs>
              <w:ind w:left="-20" w:right="152"/>
              <w:jc w:val="right"/>
              <w:rPr>
                <w:rFonts w:cs="Times New Roman"/>
                <w:bCs/>
                <w:szCs w:val="22"/>
              </w:rPr>
            </w:pPr>
            <w:r w:rsidRPr="008F256E">
              <w:rPr>
                <w:rFonts w:cs="Times New Roman"/>
                <w:bCs/>
                <w:szCs w:val="22"/>
              </w:rPr>
              <w:t>37</w:t>
            </w:r>
          </w:p>
        </w:tc>
      </w:tr>
      <w:tr w:rsidR="00BA7087" w:rsidRPr="000E1568" w14:paraId="43A2CD41" w14:textId="77777777" w:rsidTr="00C97FBD">
        <w:trPr>
          <w:cantSplit/>
        </w:trPr>
        <w:tc>
          <w:tcPr>
            <w:tcW w:w="3519" w:type="dxa"/>
          </w:tcPr>
          <w:p w14:paraId="0AFA1070" w14:textId="77777777" w:rsidR="00BA7087" w:rsidRPr="008F256E" w:rsidRDefault="00BA7087" w:rsidP="00BA7087">
            <w:pPr>
              <w:pStyle w:val="acctfourfigures"/>
              <w:shd w:val="clear" w:color="auto" w:fill="FFFFFF"/>
              <w:tabs>
                <w:tab w:val="clear" w:pos="765"/>
              </w:tabs>
              <w:spacing w:line="240" w:lineRule="atLeast"/>
              <w:rPr>
                <w:szCs w:val="22"/>
              </w:rPr>
            </w:pPr>
            <w:r w:rsidRPr="008F256E">
              <w:rPr>
                <w:szCs w:val="22"/>
              </w:rPr>
              <w:t>Disposals</w:t>
            </w:r>
          </w:p>
        </w:tc>
        <w:tc>
          <w:tcPr>
            <w:tcW w:w="1251" w:type="dxa"/>
            <w:tcBorders>
              <w:bottom w:val="nil"/>
            </w:tcBorders>
            <w:shd w:val="clear" w:color="auto" w:fill="auto"/>
            <w:vAlign w:val="bottom"/>
          </w:tcPr>
          <w:p w14:paraId="36554100" w14:textId="64402583" w:rsidR="00BA7087" w:rsidRPr="00C97FBD" w:rsidRDefault="00BA7087" w:rsidP="00C97FBD">
            <w:pPr>
              <w:pStyle w:val="acctmergecolhdg"/>
              <w:spacing w:line="240" w:lineRule="atLeast"/>
              <w:ind w:right="-291"/>
              <w:rPr>
                <w:bCs/>
                <w:szCs w:val="22"/>
              </w:rPr>
            </w:pPr>
            <w:r w:rsidRPr="00C97FBD">
              <w:rPr>
                <w:b w:val="0"/>
                <w:szCs w:val="22"/>
              </w:rPr>
              <w:t>-</w:t>
            </w:r>
          </w:p>
        </w:tc>
        <w:tc>
          <w:tcPr>
            <w:tcW w:w="239" w:type="dxa"/>
            <w:vAlign w:val="bottom"/>
          </w:tcPr>
          <w:p w14:paraId="7FAB6C32" w14:textId="77777777" w:rsidR="00BA7087" w:rsidRPr="008F256E" w:rsidRDefault="00BA7087" w:rsidP="00BA7087">
            <w:pPr>
              <w:tabs>
                <w:tab w:val="decimal" w:pos="875"/>
                <w:tab w:val="decimal" w:pos="960"/>
              </w:tabs>
              <w:ind w:left="-20" w:right="152"/>
              <w:jc w:val="right"/>
              <w:rPr>
                <w:rFonts w:cs="Times New Roman"/>
                <w:bCs/>
                <w:szCs w:val="22"/>
              </w:rPr>
            </w:pPr>
          </w:p>
        </w:tc>
        <w:tc>
          <w:tcPr>
            <w:tcW w:w="1309" w:type="dxa"/>
            <w:tcBorders>
              <w:bottom w:val="nil"/>
            </w:tcBorders>
            <w:vAlign w:val="bottom"/>
          </w:tcPr>
          <w:p w14:paraId="6E62BA24" w14:textId="53BF8FB4" w:rsidR="00BA7087" w:rsidRPr="009C2444" w:rsidRDefault="009C2444" w:rsidP="00C97FBD">
            <w:pPr>
              <w:tabs>
                <w:tab w:val="decimal" w:pos="875"/>
              </w:tabs>
              <w:ind w:left="-20" w:right="152"/>
              <w:jc w:val="right"/>
              <w:rPr>
                <w:rFonts w:cs="Times New Roman"/>
                <w:bCs/>
                <w:szCs w:val="22"/>
              </w:rPr>
            </w:pPr>
            <w:r>
              <w:rPr>
                <w:rFonts w:cs="Times New Roman"/>
                <w:bCs/>
                <w:szCs w:val="22"/>
              </w:rPr>
              <w:t>(29)</w:t>
            </w:r>
          </w:p>
        </w:tc>
        <w:tc>
          <w:tcPr>
            <w:tcW w:w="270" w:type="dxa"/>
            <w:vAlign w:val="bottom"/>
          </w:tcPr>
          <w:p w14:paraId="5C8BDA35" w14:textId="77777777" w:rsidR="00BA7087" w:rsidRPr="008F256E" w:rsidRDefault="00BA7087" w:rsidP="00BA7087">
            <w:pPr>
              <w:tabs>
                <w:tab w:val="decimal" w:pos="875"/>
              </w:tabs>
              <w:ind w:left="-20" w:right="152"/>
              <w:jc w:val="right"/>
              <w:rPr>
                <w:rFonts w:cs="Times New Roman"/>
                <w:bCs/>
                <w:szCs w:val="22"/>
              </w:rPr>
            </w:pPr>
          </w:p>
        </w:tc>
        <w:tc>
          <w:tcPr>
            <w:tcW w:w="1251" w:type="dxa"/>
            <w:tcBorders>
              <w:bottom w:val="nil"/>
            </w:tcBorders>
          </w:tcPr>
          <w:p w14:paraId="7C3F0914" w14:textId="73F8535D" w:rsidR="00BA7087" w:rsidRPr="008F256E" w:rsidRDefault="00BA7087" w:rsidP="00BA7087">
            <w:pPr>
              <w:pStyle w:val="acctmergecolhdg"/>
              <w:spacing w:line="240" w:lineRule="atLeast"/>
              <w:ind w:right="-291"/>
              <w:rPr>
                <w:b w:val="0"/>
                <w:szCs w:val="22"/>
              </w:rPr>
            </w:pPr>
            <w:r w:rsidRPr="008F256E">
              <w:rPr>
                <w:b w:val="0"/>
                <w:szCs w:val="22"/>
              </w:rPr>
              <w:t>-</w:t>
            </w:r>
          </w:p>
        </w:tc>
        <w:tc>
          <w:tcPr>
            <w:tcW w:w="270" w:type="dxa"/>
            <w:tcBorders>
              <w:top w:val="nil"/>
              <w:bottom w:val="nil"/>
            </w:tcBorders>
            <w:vAlign w:val="bottom"/>
          </w:tcPr>
          <w:p w14:paraId="194C3EB3" w14:textId="77777777" w:rsidR="00BA7087" w:rsidRPr="008F256E" w:rsidRDefault="00BA7087" w:rsidP="00BA7087">
            <w:pPr>
              <w:tabs>
                <w:tab w:val="decimal" w:pos="1006"/>
              </w:tabs>
              <w:ind w:left="-20" w:right="-40"/>
              <w:rPr>
                <w:rFonts w:cs="Times New Roman"/>
                <w:bCs/>
                <w:szCs w:val="22"/>
              </w:rPr>
            </w:pPr>
          </w:p>
        </w:tc>
        <w:tc>
          <w:tcPr>
            <w:tcW w:w="1242" w:type="dxa"/>
            <w:tcBorders>
              <w:top w:val="nil"/>
              <w:bottom w:val="nil"/>
            </w:tcBorders>
            <w:vAlign w:val="bottom"/>
          </w:tcPr>
          <w:p w14:paraId="1D0E2B60" w14:textId="59AFE23D" w:rsidR="00BA7087" w:rsidRPr="008F256E" w:rsidRDefault="009C2444" w:rsidP="00BA7087">
            <w:pPr>
              <w:tabs>
                <w:tab w:val="decimal" w:pos="875"/>
              </w:tabs>
              <w:ind w:left="-20" w:right="152"/>
              <w:jc w:val="right"/>
              <w:rPr>
                <w:rFonts w:cs="Times New Roman"/>
                <w:bCs/>
                <w:szCs w:val="22"/>
              </w:rPr>
            </w:pPr>
            <w:r>
              <w:rPr>
                <w:rFonts w:cs="Times New Roman"/>
                <w:bCs/>
                <w:szCs w:val="22"/>
              </w:rPr>
              <w:t>(29)</w:t>
            </w:r>
          </w:p>
        </w:tc>
      </w:tr>
      <w:tr w:rsidR="00C97FBD" w:rsidRPr="000E1568" w14:paraId="38E6F775" w14:textId="77777777" w:rsidTr="00C97FBD">
        <w:trPr>
          <w:cantSplit/>
        </w:trPr>
        <w:tc>
          <w:tcPr>
            <w:tcW w:w="3519" w:type="dxa"/>
          </w:tcPr>
          <w:p w14:paraId="4CBCC600" w14:textId="02C3F831" w:rsidR="00C97FBD" w:rsidRPr="008F256E" w:rsidRDefault="00C97FBD" w:rsidP="00C97FBD">
            <w:pPr>
              <w:pStyle w:val="acctfourfigures"/>
              <w:shd w:val="clear" w:color="auto" w:fill="FFFFFF"/>
              <w:tabs>
                <w:tab w:val="clear" w:pos="765"/>
              </w:tabs>
              <w:spacing w:line="240" w:lineRule="atLeast"/>
              <w:rPr>
                <w:szCs w:val="22"/>
              </w:rPr>
            </w:pPr>
            <w:r w:rsidRPr="008F256E">
              <w:rPr>
                <w:lang w:val="en-US"/>
              </w:rPr>
              <w:t>Gain (loss) on change in fair value</w:t>
            </w:r>
          </w:p>
        </w:tc>
        <w:tc>
          <w:tcPr>
            <w:tcW w:w="1251" w:type="dxa"/>
            <w:tcBorders>
              <w:bottom w:val="single" w:sz="4" w:space="0" w:color="auto"/>
            </w:tcBorders>
            <w:shd w:val="clear" w:color="auto" w:fill="auto"/>
            <w:vAlign w:val="bottom"/>
          </w:tcPr>
          <w:p w14:paraId="0104D541" w14:textId="35ED9FC1" w:rsidR="00C97FBD" w:rsidRPr="00C97FBD" w:rsidRDefault="00C97FBD" w:rsidP="002473A0">
            <w:pPr>
              <w:pStyle w:val="acctmergecolhdg"/>
              <w:tabs>
                <w:tab w:val="left" w:pos="964"/>
              </w:tabs>
              <w:spacing w:line="240" w:lineRule="atLeast"/>
              <w:ind w:right="-291"/>
              <w:rPr>
                <w:b w:val="0"/>
                <w:bCs/>
                <w:szCs w:val="22"/>
              </w:rPr>
            </w:pPr>
            <w:r w:rsidRPr="00DF3E90">
              <w:rPr>
                <w:bCs/>
                <w:szCs w:val="22"/>
              </w:rPr>
              <w:t xml:space="preserve">  </w:t>
            </w:r>
            <w:r w:rsidRPr="00DF3E90">
              <w:rPr>
                <w:b w:val="0"/>
                <w:szCs w:val="22"/>
                <w:cs/>
              </w:rPr>
              <w:t>(</w:t>
            </w:r>
            <w:r w:rsidRPr="00DF3E90">
              <w:rPr>
                <w:b w:val="0"/>
                <w:szCs w:val="22"/>
              </w:rPr>
              <w:t>162</w:t>
            </w:r>
            <w:r w:rsidRPr="00DF3E90">
              <w:rPr>
                <w:b w:val="0"/>
                <w:szCs w:val="22"/>
                <w:cs/>
              </w:rPr>
              <w:t>)</w:t>
            </w:r>
          </w:p>
        </w:tc>
        <w:tc>
          <w:tcPr>
            <w:tcW w:w="239" w:type="dxa"/>
            <w:vAlign w:val="bottom"/>
          </w:tcPr>
          <w:p w14:paraId="3175DDA1" w14:textId="77777777" w:rsidR="00C97FBD" w:rsidRPr="00C97FBD" w:rsidRDefault="00C97FBD" w:rsidP="00C97FBD">
            <w:pPr>
              <w:tabs>
                <w:tab w:val="decimal" w:pos="875"/>
                <w:tab w:val="decimal" w:pos="960"/>
              </w:tabs>
              <w:ind w:left="-20" w:right="152"/>
              <w:jc w:val="right"/>
              <w:rPr>
                <w:rFonts w:cs="Times New Roman"/>
                <w:szCs w:val="22"/>
              </w:rPr>
            </w:pPr>
          </w:p>
        </w:tc>
        <w:tc>
          <w:tcPr>
            <w:tcW w:w="1309" w:type="dxa"/>
            <w:tcBorders>
              <w:bottom w:val="single" w:sz="4" w:space="0" w:color="auto"/>
            </w:tcBorders>
            <w:vAlign w:val="bottom"/>
          </w:tcPr>
          <w:p w14:paraId="11C43A1E" w14:textId="6C34E9CF" w:rsidR="00C97FBD" w:rsidRPr="009C2444" w:rsidRDefault="009C2444" w:rsidP="00C97FBD">
            <w:pPr>
              <w:tabs>
                <w:tab w:val="decimal" w:pos="875"/>
              </w:tabs>
              <w:ind w:left="-20" w:right="152"/>
              <w:jc w:val="right"/>
              <w:rPr>
                <w:rFonts w:cs="Times New Roman"/>
                <w:bCs/>
                <w:szCs w:val="22"/>
                <w:cs/>
              </w:rPr>
            </w:pPr>
            <w:r>
              <w:rPr>
                <w:rFonts w:cs="Times New Roman"/>
                <w:bCs/>
                <w:szCs w:val="22"/>
              </w:rPr>
              <w:t>(160)</w:t>
            </w:r>
          </w:p>
        </w:tc>
        <w:tc>
          <w:tcPr>
            <w:tcW w:w="270" w:type="dxa"/>
            <w:vAlign w:val="bottom"/>
          </w:tcPr>
          <w:p w14:paraId="2FF63A99" w14:textId="77777777" w:rsidR="00C97FBD" w:rsidRPr="00C97FBD" w:rsidRDefault="00C97FBD" w:rsidP="00C97FBD">
            <w:pPr>
              <w:tabs>
                <w:tab w:val="decimal" w:pos="875"/>
              </w:tabs>
              <w:ind w:left="-20" w:right="152"/>
              <w:jc w:val="right"/>
              <w:rPr>
                <w:rFonts w:cs="Times New Roman"/>
                <w:szCs w:val="22"/>
              </w:rPr>
            </w:pPr>
          </w:p>
        </w:tc>
        <w:tc>
          <w:tcPr>
            <w:tcW w:w="1251" w:type="dxa"/>
            <w:tcBorders>
              <w:bottom w:val="single" w:sz="4" w:space="0" w:color="auto"/>
            </w:tcBorders>
          </w:tcPr>
          <w:p w14:paraId="1432C96D" w14:textId="4AD44B6B" w:rsidR="00C97FBD" w:rsidRPr="00C97FBD" w:rsidRDefault="00DF3E90" w:rsidP="00C97FBD">
            <w:pPr>
              <w:pStyle w:val="acctmergecolhdg"/>
              <w:spacing w:line="240" w:lineRule="atLeast"/>
              <w:ind w:right="-291"/>
              <w:rPr>
                <w:b w:val="0"/>
                <w:szCs w:val="22"/>
              </w:rPr>
            </w:pPr>
            <w:r>
              <w:rPr>
                <w:b w:val="0"/>
                <w:szCs w:val="22"/>
              </w:rPr>
              <w:t xml:space="preserve">  </w:t>
            </w:r>
            <w:r w:rsidR="00C97FBD" w:rsidRPr="00C97FBD">
              <w:rPr>
                <w:b w:val="0"/>
                <w:szCs w:val="22"/>
              </w:rPr>
              <w:t>181</w:t>
            </w:r>
          </w:p>
        </w:tc>
        <w:tc>
          <w:tcPr>
            <w:tcW w:w="270" w:type="dxa"/>
            <w:tcBorders>
              <w:top w:val="nil"/>
              <w:bottom w:val="single" w:sz="4" w:space="0" w:color="auto"/>
            </w:tcBorders>
            <w:vAlign w:val="bottom"/>
          </w:tcPr>
          <w:p w14:paraId="7B662184" w14:textId="77777777" w:rsidR="00C97FBD" w:rsidRPr="00C97FBD" w:rsidRDefault="00C97FBD" w:rsidP="00C97FBD">
            <w:pPr>
              <w:tabs>
                <w:tab w:val="decimal" w:pos="1006"/>
              </w:tabs>
              <w:ind w:left="-20" w:right="-40"/>
              <w:rPr>
                <w:rFonts w:cs="Times New Roman"/>
                <w:szCs w:val="22"/>
              </w:rPr>
            </w:pPr>
          </w:p>
        </w:tc>
        <w:tc>
          <w:tcPr>
            <w:tcW w:w="1242" w:type="dxa"/>
            <w:tcBorders>
              <w:top w:val="nil"/>
              <w:bottom w:val="single" w:sz="4" w:space="0" w:color="auto"/>
            </w:tcBorders>
            <w:vAlign w:val="bottom"/>
          </w:tcPr>
          <w:p w14:paraId="1820AF04" w14:textId="0528DC52" w:rsidR="00C97FBD" w:rsidRPr="00C97FBD" w:rsidRDefault="00C97FBD" w:rsidP="00C97FBD">
            <w:pPr>
              <w:tabs>
                <w:tab w:val="decimal" w:pos="875"/>
              </w:tabs>
              <w:ind w:left="-20" w:right="152"/>
              <w:jc w:val="right"/>
              <w:rPr>
                <w:rFonts w:cs="Times New Roman"/>
                <w:szCs w:val="22"/>
                <w:cs/>
              </w:rPr>
            </w:pPr>
            <w:r w:rsidRPr="00C97FBD">
              <w:rPr>
                <w:rFonts w:cs="Times New Roman"/>
                <w:szCs w:val="22"/>
              </w:rPr>
              <w:t>74</w:t>
            </w:r>
          </w:p>
        </w:tc>
      </w:tr>
      <w:tr w:rsidR="00C97FBD" w:rsidRPr="000E1568" w14:paraId="57801D47" w14:textId="77777777" w:rsidTr="00E854F7">
        <w:trPr>
          <w:cantSplit/>
        </w:trPr>
        <w:tc>
          <w:tcPr>
            <w:tcW w:w="3519" w:type="dxa"/>
            <w:tcBorders>
              <w:bottom w:val="nil"/>
            </w:tcBorders>
          </w:tcPr>
          <w:p w14:paraId="57A9061C" w14:textId="2F9CBF13" w:rsidR="00C97FBD" w:rsidRPr="008F256E" w:rsidRDefault="00C97FBD" w:rsidP="00C97FBD">
            <w:pPr>
              <w:pStyle w:val="3"/>
              <w:tabs>
                <w:tab w:val="clear" w:pos="360"/>
                <w:tab w:val="clear" w:pos="720"/>
                <w:tab w:val="left" w:pos="327"/>
              </w:tabs>
              <w:spacing w:line="240" w:lineRule="atLeast"/>
              <w:jc w:val="thaiDistribute"/>
              <w:rPr>
                <w:rFonts w:ascii="Times New Roman" w:hAnsi="Times New Roman" w:cs="Times New Roman"/>
                <w:cs/>
                <w:lang w:val="en-US"/>
              </w:rPr>
            </w:pPr>
            <w:r w:rsidRPr="008F256E">
              <w:rPr>
                <w:rFonts w:ascii="Times New Roman" w:hAnsi="Times New Roman" w:cs="Times New Roman"/>
                <w:b/>
                <w:bCs/>
                <w:lang w:val="en-US"/>
              </w:rPr>
              <w:t>At 31 December</w:t>
            </w:r>
          </w:p>
        </w:tc>
        <w:tc>
          <w:tcPr>
            <w:tcW w:w="1251" w:type="dxa"/>
            <w:tcBorders>
              <w:top w:val="single" w:sz="4" w:space="0" w:color="auto"/>
              <w:bottom w:val="double" w:sz="4" w:space="0" w:color="auto"/>
            </w:tcBorders>
            <w:shd w:val="clear" w:color="auto" w:fill="auto"/>
          </w:tcPr>
          <w:p w14:paraId="0A5C55AA" w14:textId="2B5B0EED" w:rsidR="00C97FBD" w:rsidRPr="00DF3E90" w:rsidRDefault="00C97FBD" w:rsidP="00DF3E90">
            <w:pPr>
              <w:tabs>
                <w:tab w:val="decimal" w:pos="875"/>
              </w:tabs>
              <w:ind w:left="-20" w:right="152"/>
              <w:jc w:val="right"/>
              <w:rPr>
                <w:rFonts w:cs="Times New Roman"/>
                <w:b/>
                <w:szCs w:val="22"/>
              </w:rPr>
            </w:pPr>
            <w:r>
              <w:rPr>
                <w:rFonts w:cs="Times New Roman"/>
                <w:b/>
                <w:szCs w:val="22"/>
              </w:rPr>
              <w:t>22,406</w:t>
            </w:r>
          </w:p>
        </w:tc>
        <w:tc>
          <w:tcPr>
            <w:tcW w:w="239" w:type="dxa"/>
            <w:tcBorders>
              <w:bottom w:val="nil"/>
            </w:tcBorders>
            <w:vAlign w:val="bottom"/>
          </w:tcPr>
          <w:p w14:paraId="134F070B" w14:textId="77777777" w:rsidR="00C97FBD" w:rsidRPr="008F256E" w:rsidRDefault="00C97FBD" w:rsidP="00C97FBD">
            <w:pPr>
              <w:tabs>
                <w:tab w:val="decimal" w:pos="875"/>
              </w:tabs>
              <w:ind w:left="-20" w:right="152"/>
              <w:jc w:val="right"/>
              <w:rPr>
                <w:rFonts w:cs="Times New Roman"/>
                <w:bCs/>
                <w:szCs w:val="22"/>
              </w:rPr>
            </w:pPr>
          </w:p>
        </w:tc>
        <w:tc>
          <w:tcPr>
            <w:tcW w:w="1309" w:type="dxa"/>
            <w:tcBorders>
              <w:top w:val="single" w:sz="4" w:space="0" w:color="auto"/>
              <w:bottom w:val="double" w:sz="4" w:space="0" w:color="auto"/>
            </w:tcBorders>
            <w:vAlign w:val="bottom"/>
          </w:tcPr>
          <w:p w14:paraId="59CDF1E2" w14:textId="5B204100" w:rsidR="00C97FBD" w:rsidRPr="008F256E" w:rsidRDefault="00C97FBD" w:rsidP="00CC483B">
            <w:pPr>
              <w:tabs>
                <w:tab w:val="decimal" w:pos="875"/>
              </w:tabs>
              <w:ind w:left="-20" w:right="152"/>
              <w:rPr>
                <w:rFonts w:cs="Times New Roman"/>
                <w:bCs/>
                <w:szCs w:val="22"/>
              </w:rPr>
            </w:pPr>
            <w:r w:rsidRPr="008F256E">
              <w:rPr>
                <w:rFonts w:cs="Times New Roman"/>
                <w:b/>
                <w:szCs w:val="22"/>
              </w:rPr>
              <w:t>22,412</w:t>
            </w:r>
          </w:p>
        </w:tc>
        <w:tc>
          <w:tcPr>
            <w:tcW w:w="270" w:type="dxa"/>
            <w:tcBorders>
              <w:bottom w:val="nil"/>
            </w:tcBorders>
            <w:vAlign w:val="bottom"/>
          </w:tcPr>
          <w:p w14:paraId="4CC5507B" w14:textId="77777777" w:rsidR="00C97FBD" w:rsidRPr="008F256E" w:rsidRDefault="00C97FBD" w:rsidP="00C97FBD">
            <w:pPr>
              <w:tabs>
                <w:tab w:val="decimal" w:pos="875"/>
              </w:tabs>
              <w:ind w:left="-20" w:right="152"/>
              <w:jc w:val="right"/>
              <w:rPr>
                <w:rFonts w:cs="Times New Roman"/>
                <w:bCs/>
                <w:szCs w:val="22"/>
              </w:rPr>
            </w:pPr>
          </w:p>
        </w:tc>
        <w:tc>
          <w:tcPr>
            <w:tcW w:w="1251" w:type="dxa"/>
            <w:tcBorders>
              <w:top w:val="single" w:sz="4" w:space="0" w:color="auto"/>
              <w:bottom w:val="double" w:sz="4" w:space="0" w:color="auto"/>
            </w:tcBorders>
          </w:tcPr>
          <w:p w14:paraId="48AD4F4E" w14:textId="5F070FC9" w:rsidR="00C97FBD" w:rsidRPr="008F256E" w:rsidRDefault="00C97FBD" w:rsidP="00C97FBD">
            <w:pPr>
              <w:tabs>
                <w:tab w:val="decimal" w:pos="875"/>
                <w:tab w:val="decimal" w:pos="950"/>
              </w:tabs>
              <w:ind w:left="-20" w:right="152" w:firstLine="250"/>
              <w:jc w:val="right"/>
              <w:rPr>
                <w:rFonts w:cs="Times New Roman"/>
                <w:bCs/>
                <w:szCs w:val="22"/>
              </w:rPr>
            </w:pPr>
            <w:r w:rsidRPr="008F256E">
              <w:rPr>
                <w:rFonts w:cs="Times New Roman"/>
                <w:b/>
                <w:szCs w:val="22"/>
              </w:rPr>
              <w:t>10,600</w:t>
            </w:r>
          </w:p>
        </w:tc>
        <w:tc>
          <w:tcPr>
            <w:tcW w:w="270" w:type="dxa"/>
            <w:tcBorders>
              <w:bottom w:val="nil"/>
            </w:tcBorders>
            <w:vAlign w:val="bottom"/>
          </w:tcPr>
          <w:p w14:paraId="3BC84E42" w14:textId="77777777" w:rsidR="00C97FBD" w:rsidRPr="008F256E" w:rsidRDefault="00C97FBD" w:rsidP="00C97FBD">
            <w:pPr>
              <w:tabs>
                <w:tab w:val="decimal" w:pos="1006"/>
              </w:tabs>
              <w:ind w:left="-20" w:right="-40"/>
              <w:rPr>
                <w:rFonts w:cs="Times New Roman"/>
                <w:bCs/>
                <w:szCs w:val="22"/>
              </w:rPr>
            </w:pPr>
          </w:p>
        </w:tc>
        <w:tc>
          <w:tcPr>
            <w:tcW w:w="1242" w:type="dxa"/>
            <w:tcBorders>
              <w:top w:val="single" w:sz="4" w:space="0" w:color="auto"/>
              <w:bottom w:val="double" w:sz="4" w:space="0" w:color="auto"/>
            </w:tcBorders>
            <w:vAlign w:val="bottom"/>
          </w:tcPr>
          <w:p w14:paraId="0E6F1B89" w14:textId="5CB839BE" w:rsidR="00C97FBD" w:rsidRPr="008F256E" w:rsidRDefault="00C97FBD" w:rsidP="00C97FBD">
            <w:pPr>
              <w:tabs>
                <w:tab w:val="decimal" w:pos="868"/>
              </w:tabs>
              <w:ind w:left="-20" w:right="152"/>
              <w:jc w:val="right"/>
              <w:rPr>
                <w:rFonts w:cs="Times New Roman"/>
                <w:bCs/>
                <w:szCs w:val="22"/>
              </w:rPr>
            </w:pPr>
            <w:r w:rsidRPr="008F256E">
              <w:rPr>
                <w:rFonts w:cs="Times New Roman"/>
                <w:b/>
                <w:szCs w:val="22"/>
              </w:rPr>
              <w:t>10,382</w:t>
            </w:r>
          </w:p>
        </w:tc>
      </w:tr>
      <w:tr w:rsidR="00C97FBD" w:rsidRPr="000E1568" w14:paraId="676C9661" w14:textId="77777777" w:rsidTr="006F22BC">
        <w:trPr>
          <w:cantSplit/>
        </w:trPr>
        <w:tc>
          <w:tcPr>
            <w:tcW w:w="3519" w:type="dxa"/>
            <w:tcBorders>
              <w:bottom w:val="nil"/>
            </w:tcBorders>
          </w:tcPr>
          <w:p w14:paraId="4D3B9B3C" w14:textId="77BA5258" w:rsidR="00C97FBD" w:rsidRPr="000E1568" w:rsidRDefault="00C97FBD" w:rsidP="00C97FB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51" w:type="dxa"/>
            <w:tcBorders>
              <w:top w:val="single" w:sz="4" w:space="0" w:color="auto"/>
              <w:bottom w:val="nil"/>
            </w:tcBorders>
            <w:shd w:val="clear" w:color="auto" w:fill="auto"/>
          </w:tcPr>
          <w:p w14:paraId="02BF3A0C" w14:textId="5678EA1E" w:rsidR="00C97FBD" w:rsidRPr="000E1568" w:rsidRDefault="00C97FBD" w:rsidP="00C97FBD">
            <w:pPr>
              <w:pStyle w:val="acctfourfigures"/>
              <w:tabs>
                <w:tab w:val="clear" w:pos="765"/>
                <w:tab w:val="decimal" w:pos="1015"/>
              </w:tabs>
              <w:spacing w:line="240" w:lineRule="atLeast"/>
              <w:ind w:right="10"/>
              <w:rPr>
                <w:b/>
                <w:szCs w:val="22"/>
              </w:rPr>
            </w:pPr>
          </w:p>
        </w:tc>
        <w:tc>
          <w:tcPr>
            <w:tcW w:w="239" w:type="dxa"/>
            <w:tcBorders>
              <w:bottom w:val="nil"/>
            </w:tcBorders>
          </w:tcPr>
          <w:p w14:paraId="7D228B63" w14:textId="77777777" w:rsidR="00C97FBD" w:rsidRPr="000E1568" w:rsidRDefault="00C97FBD" w:rsidP="00C97FBD">
            <w:pPr>
              <w:tabs>
                <w:tab w:val="decimal" w:pos="1006"/>
              </w:tabs>
              <w:ind w:left="-20" w:right="-40"/>
              <w:rPr>
                <w:rFonts w:cs="Times New Roman"/>
                <w:b/>
                <w:bCs/>
                <w:szCs w:val="22"/>
              </w:rPr>
            </w:pPr>
          </w:p>
        </w:tc>
        <w:tc>
          <w:tcPr>
            <w:tcW w:w="1309" w:type="dxa"/>
            <w:tcBorders>
              <w:top w:val="single" w:sz="4" w:space="0" w:color="auto"/>
              <w:bottom w:val="nil"/>
            </w:tcBorders>
          </w:tcPr>
          <w:p w14:paraId="314A5B8A" w14:textId="6F381B36" w:rsidR="00C97FBD" w:rsidRPr="008F256E" w:rsidRDefault="00C97FBD" w:rsidP="00C97FBD">
            <w:pPr>
              <w:tabs>
                <w:tab w:val="decimal" w:pos="1006"/>
              </w:tabs>
              <w:ind w:left="-20" w:right="-40"/>
              <w:rPr>
                <w:rFonts w:cs="Times New Roman"/>
                <w:b/>
                <w:bCs/>
                <w:szCs w:val="22"/>
              </w:rPr>
            </w:pPr>
          </w:p>
        </w:tc>
        <w:tc>
          <w:tcPr>
            <w:tcW w:w="270" w:type="dxa"/>
            <w:tcBorders>
              <w:bottom w:val="nil"/>
            </w:tcBorders>
          </w:tcPr>
          <w:p w14:paraId="0CA69062" w14:textId="77777777" w:rsidR="00C97FBD" w:rsidRPr="008F256E" w:rsidRDefault="00C97FBD" w:rsidP="00C97FBD">
            <w:pPr>
              <w:tabs>
                <w:tab w:val="decimal" w:pos="1006"/>
              </w:tabs>
              <w:ind w:left="-20" w:right="-40"/>
              <w:rPr>
                <w:rFonts w:cs="Times New Roman"/>
                <w:b/>
                <w:bCs/>
                <w:szCs w:val="22"/>
              </w:rPr>
            </w:pPr>
          </w:p>
        </w:tc>
        <w:tc>
          <w:tcPr>
            <w:tcW w:w="1251" w:type="dxa"/>
            <w:tcBorders>
              <w:top w:val="single" w:sz="4" w:space="0" w:color="auto"/>
              <w:bottom w:val="nil"/>
            </w:tcBorders>
          </w:tcPr>
          <w:p w14:paraId="6CFDAB82" w14:textId="7E466FB3" w:rsidR="00C97FBD" w:rsidRPr="008F256E" w:rsidRDefault="00C97FBD" w:rsidP="00C97FBD">
            <w:pPr>
              <w:pStyle w:val="acctfourfigures"/>
              <w:tabs>
                <w:tab w:val="clear" w:pos="765"/>
                <w:tab w:val="decimal" w:pos="1015"/>
              </w:tabs>
              <w:spacing w:line="240" w:lineRule="atLeast"/>
              <w:ind w:right="10"/>
              <w:rPr>
                <w:b/>
                <w:szCs w:val="22"/>
              </w:rPr>
            </w:pPr>
          </w:p>
        </w:tc>
        <w:tc>
          <w:tcPr>
            <w:tcW w:w="270" w:type="dxa"/>
            <w:tcBorders>
              <w:bottom w:val="nil"/>
            </w:tcBorders>
          </w:tcPr>
          <w:p w14:paraId="5AA98500" w14:textId="77777777" w:rsidR="00C97FBD" w:rsidRPr="008F256E" w:rsidRDefault="00C97FBD" w:rsidP="00C97FBD">
            <w:pPr>
              <w:tabs>
                <w:tab w:val="decimal" w:pos="1006"/>
              </w:tabs>
              <w:ind w:left="-20" w:right="-40"/>
              <w:rPr>
                <w:rFonts w:cs="Times New Roman"/>
                <w:b/>
                <w:bCs/>
                <w:szCs w:val="22"/>
              </w:rPr>
            </w:pPr>
          </w:p>
        </w:tc>
        <w:tc>
          <w:tcPr>
            <w:tcW w:w="1242" w:type="dxa"/>
            <w:tcBorders>
              <w:top w:val="single" w:sz="4" w:space="0" w:color="auto"/>
              <w:bottom w:val="nil"/>
            </w:tcBorders>
          </w:tcPr>
          <w:p w14:paraId="346024B2" w14:textId="527F7208" w:rsidR="00C97FBD" w:rsidRPr="008F256E" w:rsidRDefault="00C97FBD" w:rsidP="00C97FBD">
            <w:pPr>
              <w:tabs>
                <w:tab w:val="decimal" w:pos="1006"/>
              </w:tabs>
              <w:ind w:left="-20" w:right="-40"/>
              <w:rPr>
                <w:rFonts w:cs="Times New Roman"/>
                <w:b/>
                <w:bCs/>
                <w:szCs w:val="22"/>
              </w:rPr>
            </w:pPr>
          </w:p>
        </w:tc>
      </w:tr>
    </w:tbl>
    <w:p w14:paraId="5B650F53" w14:textId="6A070FD3" w:rsidR="0011711D" w:rsidRPr="000E1568" w:rsidRDefault="006D647C" w:rsidP="00511CBE">
      <w:pPr>
        <w:overflowPunct/>
        <w:autoSpaceDE/>
        <w:autoSpaceDN/>
        <w:adjustRightInd/>
        <w:ind w:left="540"/>
        <w:jc w:val="thaiDistribute"/>
        <w:textAlignment w:val="auto"/>
        <w:rPr>
          <w:rFonts w:cs="Times New Roman"/>
          <w:color w:val="000000" w:themeColor="text1"/>
          <w:szCs w:val="22"/>
        </w:rPr>
      </w:pPr>
      <w:r w:rsidRPr="000E1568">
        <w:rPr>
          <w:rFonts w:cs="Times New Roman"/>
          <w:color w:val="000000" w:themeColor="text1"/>
          <w:szCs w:val="22"/>
        </w:rPr>
        <w:t>At 31 December</w:t>
      </w:r>
      <w:r w:rsidR="002761D1" w:rsidRPr="000E1568">
        <w:rPr>
          <w:rFonts w:cs="Times New Roman"/>
          <w:color w:val="000000" w:themeColor="text1"/>
          <w:szCs w:val="22"/>
        </w:rPr>
        <w:t xml:space="preserve"> 202</w:t>
      </w:r>
      <w:r w:rsidR="002A0036" w:rsidRPr="000E1568">
        <w:rPr>
          <w:rFonts w:cs="Times New Roman"/>
          <w:color w:val="000000" w:themeColor="text1"/>
          <w:szCs w:val="22"/>
        </w:rPr>
        <w:t>4</w:t>
      </w:r>
      <w:r w:rsidRPr="000E1568">
        <w:rPr>
          <w:rFonts w:cs="Times New Roman"/>
          <w:color w:val="000000" w:themeColor="text1"/>
          <w:szCs w:val="22"/>
        </w:rPr>
        <w:t xml:space="preserve">, </w:t>
      </w:r>
      <w:r w:rsidR="0011711D" w:rsidRPr="000E1568">
        <w:rPr>
          <w:rFonts w:cs="Times New Roman"/>
          <w:color w:val="000000" w:themeColor="text1"/>
          <w:szCs w:val="22"/>
        </w:rPr>
        <w:t xml:space="preserve">the </w:t>
      </w:r>
      <w:r w:rsidR="002761D1" w:rsidRPr="000E1568">
        <w:rPr>
          <w:rFonts w:cs="Times New Roman"/>
          <w:color w:val="000000" w:themeColor="text1"/>
          <w:szCs w:val="22"/>
        </w:rPr>
        <w:t>G</w:t>
      </w:r>
      <w:r w:rsidR="0011711D" w:rsidRPr="000E1568">
        <w:rPr>
          <w:rFonts w:cs="Times New Roman"/>
          <w:color w:val="000000" w:themeColor="text1"/>
          <w:szCs w:val="22"/>
        </w:rPr>
        <w:t>roup ha</w:t>
      </w:r>
      <w:r w:rsidR="002761D1" w:rsidRPr="000E1568">
        <w:rPr>
          <w:rFonts w:cs="Times New Roman"/>
          <w:color w:val="000000" w:themeColor="text1"/>
          <w:szCs w:val="22"/>
        </w:rPr>
        <w:t>d</w:t>
      </w:r>
      <w:r w:rsidR="0011711D" w:rsidRPr="000E1568">
        <w:rPr>
          <w:rFonts w:cs="Times New Roman"/>
          <w:color w:val="000000" w:themeColor="text1"/>
          <w:szCs w:val="22"/>
        </w:rPr>
        <w:t xml:space="preserve"> </w:t>
      </w:r>
      <w:r w:rsidRPr="000E1568">
        <w:rPr>
          <w:rFonts w:cs="Times New Roman"/>
          <w:color w:val="000000" w:themeColor="text1"/>
          <w:szCs w:val="22"/>
        </w:rPr>
        <w:t>the investment properties consist of land</w:t>
      </w:r>
      <w:r w:rsidR="00B44118" w:rsidRPr="000E1568">
        <w:rPr>
          <w:rFonts w:cs="Times New Roman"/>
          <w:color w:val="000000" w:themeColor="text1"/>
          <w:szCs w:val="22"/>
        </w:rPr>
        <w:t xml:space="preserve"> </w:t>
      </w:r>
      <w:r w:rsidR="002761D1" w:rsidRPr="000E1568">
        <w:rPr>
          <w:rFonts w:cs="Times New Roman"/>
          <w:color w:val="000000" w:themeColor="text1"/>
          <w:szCs w:val="22"/>
        </w:rPr>
        <w:t xml:space="preserve">for leased of Baht </w:t>
      </w:r>
      <w:r w:rsidR="00BA7087" w:rsidRPr="000E1568">
        <w:rPr>
          <w:rFonts w:cs="Times New Roman"/>
          <w:color w:val="000000" w:themeColor="text1"/>
          <w:szCs w:val="22"/>
        </w:rPr>
        <w:t>423</w:t>
      </w:r>
      <w:r w:rsidR="00B44118" w:rsidRPr="000E1568">
        <w:rPr>
          <w:rFonts w:cs="Times New Roman"/>
          <w:color w:val="000000" w:themeColor="text1"/>
          <w:szCs w:val="22"/>
        </w:rPr>
        <w:t xml:space="preserve"> million, office </w:t>
      </w:r>
      <w:r w:rsidR="002761D1" w:rsidRPr="000E1568">
        <w:rPr>
          <w:rFonts w:cs="Times New Roman"/>
          <w:color w:val="000000" w:themeColor="text1"/>
          <w:szCs w:val="22"/>
        </w:rPr>
        <w:t>project for leased of Baht</w:t>
      </w:r>
      <w:r w:rsidR="00B44118" w:rsidRPr="000E1568">
        <w:rPr>
          <w:rFonts w:cs="Times New Roman"/>
          <w:color w:val="000000" w:themeColor="text1"/>
          <w:szCs w:val="22"/>
        </w:rPr>
        <w:t xml:space="preserve"> </w:t>
      </w:r>
      <w:r w:rsidR="00BA7087" w:rsidRPr="000E1568">
        <w:rPr>
          <w:rFonts w:cs="Times New Roman"/>
          <w:color w:val="000000" w:themeColor="text1"/>
          <w:szCs w:val="22"/>
        </w:rPr>
        <w:t>21,3</w:t>
      </w:r>
      <w:r w:rsidR="00AF28C8" w:rsidRPr="000E1568">
        <w:rPr>
          <w:rFonts w:cs="Times New Roman"/>
          <w:color w:val="000000" w:themeColor="text1"/>
          <w:szCs w:val="22"/>
        </w:rPr>
        <w:t>75</w:t>
      </w:r>
      <w:r w:rsidR="00BA7087" w:rsidRPr="000E1568">
        <w:rPr>
          <w:rFonts w:cs="Times New Roman"/>
          <w:color w:val="000000" w:themeColor="text1"/>
          <w:szCs w:val="22"/>
        </w:rPr>
        <w:t xml:space="preserve"> </w:t>
      </w:r>
      <w:r w:rsidR="00B44118" w:rsidRPr="000E1568">
        <w:rPr>
          <w:rFonts w:cs="Times New Roman"/>
          <w:color w:val="000000" w:themeColor="text1"/>
          <w:szCs w:val="22"/>
        </w:rPr>
        <w:t xml:space="preserve">million, </w:t>
      </w:r>
      <w:r w:rsidR="002761D1" w:rsidRPr="000E1568">
        <w:rPr>
          <w:rFonts w:cs="Times New Roman"/>
          <w:color w:val="000000" w:themeColor="text1"/>
          <w:szCs w:val="22"/>
        </w:rPr>
        <w:t xml:space="preserve">and </w:t>
      </w:r>
      <w:r w:rsidR="00B44118" w:rsidRPr="000E1568">
        <w:rPr>
          <w:rFonts w:cs="Times New Roman"/>
          <w:color w:val="000000" w:themeColor="text1"/>
          <w:szCs w:val="22"/>
        </w:rPr>
        <w:t xml:space="preserve">land </w:t>
      </w:r>
      <w:r w:rsidR="002761D1" w:rsidRPr="000E1568">
        <w:rPr>
          <w:rFonts w:cs="Times New Roman"/>
          <w:color w:val="000000" w:themeColor="text1"/>
          <w:szCs w:val="22"/>
        </w:rPr>
        <w:t>under</w:t>
      </w:r>
      <w:r w:rsidR="00B44118" w:rsidRPr="000E1568">
        <w:rPr>
          <w:rFonts w:cs="Times New Roman"/>
          <w:color w:val="000000" w:themeColor="text1"/>
          <w:szCs w:val="22"/>
        </w:rPr>
        <w:t xml:space="preserve"> development</w:t>
      </w:r>
      <w:r w:rsidR="002761D1" w:rsidRPr="000E1568">
        <w:rPr>
          <w:rFonts w:cs="Times New Roman"/>
          <w:color w:val="000000" w:themeColor="text1"/>
          <w:szCs w:val="22"/>
        </w:rPr>
        <w:t xml:space="preserve"> of Baht</w:t>
      </w:r>
      <w:r w:rsidR="00795E37" w:rsidRPr="000E1568">
        <w:rPr>
          <w:rFonts w:cs="Times New Roman"/>
          <w:color w:val="000000" w:themeColor="text1"/>
          <w:szCs w:val="22"/>
        </w:rPr>
        <w:t xml:space="preserve"> </w:t>
      </w:r>
      <w:r w:rsidR="00BA7087" w:rsidRPr="000E1568">
        <w:rPr>
          <w:rFonts w:cs="Times New Roman"/>
          <w:color w:val="000000" w:themeColor="text1"/>
          <w:szCs w:val="22"/>
        </w:rPr>
        <w:t xml:space="preserve">608 </w:t>
      </w:r>
      <w:r w:rsidR="00B44118" w:rsidRPr="000E1568">
        <w:rPr>
          <w:rFonts w:cs="Times New Roman"/>
          <w:color w:val="000000" w:themeColor="text1"/>
          <w:szCs w:val="22"/>
        </w:rPr>
        <w:t xml:space="preserve">million. </w:t>
      </w:r>
      <w:r w:rsidR="0011711D" w:rsidRPr="000E1568">
        <w:rPr>
          <w:rFonts w:cs="Times New Roman"/>
          <w:color w:val="000000" w:themeColor="text1"/>
          <w:szCs w:val="22"/>
        </w:rPr>
        <w:t>The Company ha</w:t>
      </w:r>
      <w:r w:rsidR="002761D1" w:rsidRPr="000E1568">
        <w:rPr>
          <w:rFonts w:cs="Times New Roman"/>
          <w:color w:val="000000" w:themeColor="text1"/>
          <w:szCs w:val="22"/>
        </w:rPr>
        <w:t>d</w:t>
      </w:r>
      <w:r w:rsidR="0011711D" w:rsidRPr="000E1568">
        <w:rPr>
          <w:rFonts w:cs="Times New Roman"/>
          <w:color w:val="000000" w:themeColor="text1"/>
          <w:szCs w:val="22"/>
        </w:rPr>
        <w:t xml:space="preserve"> the investment properties consist of </w:t>
      </w:r>
      <w:r w:rsidR="002761D1" w:rsidRPr="000E1568">
        <w:rPr>
          <w:rFonts w:cs="Times New Roman"/>
          <w:color w:val="000000" w:themeColor="text1"/>
          <w:szCs w:val="22"/>
        </w:rPr>
        <w:t xml:space="preserve">land for leased of Baht </w:t>
      </w:r>
      <w:r w:rsidR="006922FC" w:rsidRPr="000E1568">
        <w:rPr>
          <w:rFonts w:cs="Times New Roman"/>
          <w:color w:val="000000" w:themeColor="text1"/>
          <w:szCs w:val="22"/>
        </w:rPr>
        <w:t>423</w:t>
      </w:r>
      <w:r w:rsidR="002761D1" w:rsidRPr="000E1568">
        <w:rPr>
          <w:rFonts w:cs="Times New Roman"/>
          <w:color w:val="000000" w:themeColor="text1"/>
          <w:szCs w:val="22"/>
        </w:rPr>
        <w:t xml:space="preserve"> million, office project for leased of Baht </w:t>
      </w:r>
      <w:r w:rsidR="006922FC" w:rsidRPr="000E1568">
        <w:rPr>
          <w:rFonts w:cs="Times New Roman"/>
          <w:color w:val="000000" w:themeColor="text1"/>
          <w:szCs w:val="22"/>
        </w:rPr>
        <w:t>9,5</w:t>
      </w:r>
      <w:r w:rsidR="00123D76" w:rsidRPr="000E1568">
        <w:rPr>
          <w:rFonts w:cs="Times New Roman"/>
          <w:color w:val="000000" w:themeColor="text1"/>
          <w:szCs w:val="22"/>
        </w:rPr>
        <w:t>86</w:t>
      </w:r>
      <w:r w:rsidR="00795E37" w:rsidRPr="000E1568">
        <w:rPr>
          <w:rFonts w:cs="Times New Roman"/>
          <w:color w:val="000000" w:themeColor="text1"/>
          <w:szCs w:val="22"/>
        </w:rPr>
        <w:t xml:space="preserve"> </w:t>
      </w:r>
      <w:r w:rsidR="002761D1" w:rsidRPr="000E1568">
        <w:rPr>
          <w:rFonts w:cs="Times New Roman"/>
          <w:color w:val="000000" w:themeColor="text1"/>
          <w:szCs w:val="22"/>
        </w:rPr>
        <w:t>million, and land under development of Baht</w:t>
      </w:r>
      <w:r w:rsidR="00795E37" w:rsidRPr="000E1568">
        <w:rPr>
          <w:rFonts w:cs="Times New Roman"/>
          <w:color w:val="000000" w:themeColor="text1"/>
          <w:szCs w:val="22"/>
        </w:rPr>
        <w:t xml:space="preserve"> </w:t>
      </w:r>
      <w:r w:rsidR="006922FC" w:rsidRPr="000E1568">
        <w:rPr>
          <w:rFonts w:cs="Times New Roman"/>
          <w:color w:val="000000" w:themeColor="text1"/>
          <w:szCs w:val="22"/>
        </w:rPr>
        <w:t>59</w:t>
      </w:r>
      <w:r w:rsidR="00123D76" w:rsidRPr="000E1568">
        <w:rPr>
          <w:rFonts w:cs="Times New Roman"/>
          <w:color w:val="000000" w:themeColor="text1"/>
          <w:szCs w:val="28"/>
        </w:rPr>
        <w:t>1</w:t>
      </w:r>
      <w:r w:rsidR="002761D1" w:rsidRPr="000E1568">
        <w:rPr>
          <w:rFonts w:cs="Times New Roman"/>
          <w:color w:val="000000" w:themeColor="text1"/>
          <w:szCs w:val="22"/>
        </w:rPr>
        <w:t xml:space="preserve"> million</w:t>
      </w:r>
      <w:r w:rsidR="00D85A62" w:rsidRPr="000E1568">
        <w:rPr>
          <w:rFonts w:cs="Times New Roman"/>
          <w:color w:val="000000" w:themeColor="text1"/>
          <w:szCs w:val="22"/>
        </w:rPr>
        <w:t>.</w:t>
      </w:r>
    </w:p>
    <w:p w14:paraId="62EECCF7" w14:textId="77777777" w:rsidR="00151D54" w:rsidRPr="000E1568" w:rsidRDefault="00151D54" w:rsidP="00151D54">
      <w:pPr>
        <w:overflowPunct/>
        <w:autoSpaceDE/>
        <w:autoSpaceDN/>
        <w:adjustRightInd/>
        <w:ind w:left="450"/>
        <w:textAlignment w:val="auto"/>
        <w:rPr>
          <w:rFonts w:cs="Times New Roman"/>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3510"/>
        <w:gridCol w:w="1260"/>
        <w:gridCol w:w="270"/>
        <w:gridCol w:w="1260"/>
        <w:gridCol w:w="270"/>
        <w:gridCol w:w="1260"/>
        <w:gridCol w:w="270"/>
        <w:gridCol w:w="1260"/>
      </w:tblGrid>
      <w:tr w:rsidR="00151D54" w:rsidRPr="000E1568" w14:paraId="23DED291" w14:textId="77777777" w:rsidTr="00B0448E">
        <w:trPr>
          <w:cantSplit/>
          <w:tblHeader/>
        </w:trPr>
        <w:tc>
          <w:tcPr>
            <w:tcW w:w="3510" w:type="dxa"/>
            <w:vAlign w:val="bottom"/>
          </w:tcPr>
          <w:p w14:paraId="7E3A13B7" w14:textId="77777777" w:rsidR="00151D54" w:rsidRPr="000E1568" w:rsidRDefault="00151D54" w:rsidP="00531B6D">
            <w:pPr>
              <w:pStyle w:val="acctfourfigures"/>
              <w:tabs>
                <w:tab w:val="clear" w:pos="765"/>
              </w:tabs>
              <w:spacing w:line="240" w:lineRule="auto"/>
              <w:rPr>
                <w:b/>
                <w:bCs/>
                <w:i/>
                <w:iCs/>
                <w:szCs w:val="22"/>
              </w:rPr>
            </w:pPr>
          </w:p>
        </w:tc>
        <w:tc>
          <w:tcPr>
            <w:tcW w:w="2790" w:type="dxa"/>
            <w:gridSpan w:val="3"/>
            <w:vAlign w:val="bottom"/>
          </w:tcPr>
          <w:p w14:paraId="15135A94" w14:textId="77777777" w:rsidR="00151D54" w:rsidRPr="000E1568" w:rsidRDefault="00151D54" w:rsidP="00531B6D">
            <w:pPr>
              <w:pStyle w:val="acctmergecolhdg"/>
              <w:spacing w:line="240" w:lineRule="auto"/>
              <w:rPr>
                <w:b w:val="0"/>
                <w:bCs/>
                <w:szCs w:val="22"/>
              </w:rPr>
            </w:pPr>
            <w:r w:rsidRPr="000E1568">
              <w:rPr>
                <w:szCs w:val="22"/>
              </w:rPr>
              <w:t>Consolidated financial statements</w:t>
            </w:r>
          </w:p>
        </w:tc>
        <w:tc>
          <w:tcPr>
            <w:tcW w:w="270" w:type="dxa"/>
            <w:vAlign w:val="bottom"/>
          </w:tcPr>
          <w:p w14:paraId="2286A66D" w14:textId="77777777" w:rsidR="00151D54" w:rsidRPr="000E1568" w:rsidRDefault="00151D54" w:rsidP="00531B6D">
            <w:pPr>
              <w:pStyle w:val="acctmergecolhdg"/>
              <w:spacing w:line="240" w:lineRule="auto"/>
              <w:rPr>
                <w:b w:val="0"/>
                <w:bCs/>
                <w:szCs w:val="22"/>
              </w:rPr>
            </w:pPr>
          </w:p>
        </w:tc>
        <w:tc>
          <w:tcPr>
            <w:tcW w:w="2790" w:type="dxa"/>
            <w:gridSpan w:val="3"/>
            <w:vAlign w:val="bottom"/>
          </w:tcPr>
          <w:p w14:paraId="22AB6217" w14:textId="77777777" w:rsidR="00151D54" w:rsidRPr="000E1568" w:rsidRDefault="00151D54" w:rsidP="00531B6D">
            <w:pPr>
              <w:pStyle w:val="acctmergecolhdg"/>
              <w:spacing w:line="240" w:lineRule="auto"/>
              <w:rPr>
                <w:szCs w:val="22"/>
              </w:rPr>
            </w:pPr>
            <w:r w:rsidRPr="000E1568">
              <w:rPr>
                <w:szCs w:val="22"/>
              </w:rPr>
              <w:t>Separate financial statements</w:t>
            </w:r>
          </w:p>
        </w:tc>
      </w:tr>
      <w:tr w:rsidR="00151D54" w:rsidRPr="000E1568" w14:paraId="1421AC59" w14:textId="77777777" w:rsidTr="00B0448E">
        <w:trPr>
          <w:cantSplit/>
          <w:tblHeader/>
        </w:trPr>
        <w:tc>
          <w:tcPr>
            <w:tcW w:w="3510" w:type="dxa"/>
            <w:vAlign w:val="bottom"/>
          </w:tcPr>
          <w:p w14:paraId="3640BFB8" w14:textId="77777777" w:rsidR="00151D54" w:rsidRPr="000E1568" w:rsidRDefault="00151D54" w:rsidP="00531B6D">
            <w:pPr>
              <w:pStyle w:val="acctfourfigures"/>
              <w:tabs>
                <w:tab w:val="clear" w:pos="765"/>
              </w:tabs>
              <w:spacing w:line="240" w:lineRule="auto"/>
              <w:rPr>
                <w:i/>
                <w:iCs/>
                <w:szCs w:val="22"/>
              </w:rPr>
            </w:pPr>
            <w:r w:rsidRPr="000E1568">
              <w:rPr>
                <w:b/>
                <w:bCs/>
                <w:i/>
                <w:iCs/>
                <w:szCs w:val="22"/>
              </w:rPr>
              <w:t>Year ended 31 December</w:t>
            </w:r>
            <w:r w:rsidRPr="000E1568">
              <w:rPr>
                <w:b/>
                <w:bCs/>
                <w:color w:val="0000FF"/>
                <w:szCs w:val="22"/>
                <w:lang w:bidi="th-TH"/>
              </w:rPr>
              <w:t xml:space="preserve"> </w:t>
            </w:r>
          </w:p>
        </w:tc>
        <w:tc>
          <w:tcPr>
            <w:tcW w:w="1260" w:type="dxa"/>
            <w:vAlign w:val="bottom"/>
          </w:tcPr>
          <w:p w14:paraId="6D07D4C7" w14:textId="37DE6603" w:rsidR="00151D54" w:rsidRPr="000E1568" w:rsidRDefault="00CE3649" w:rsidP="00531B6D">
            <w:pPr>
              <w:pStyle w:val="acctfourfigures"/>
              <w:tabs>
                <w:tab w:val="clear" w:pos="765"/>
              </w:tabs>
              <w:spacing w:line="240" w:lineRule="auto"/>
              <w:ind w:left="-79" w:right="-79"/>
              <w:jc w:val="center"/>
              <w:rPr>
                <w:szCs w:val="22"/>
              </w:rPr>
            </w:pPr>
            <w:r w:rsidRPr="000E1568">
              <w:rPr>
                <w:szCs w:val="22"/>
              </w:rPr>
              <w:t>202</w:t>
            </w:r>
            <w:r w:rsidR="001538DB" w:rsidRPr="000E1568">
              <w:rPr>
                <w:szCs w:val="22"/>
              </w:rPr>
              <w:t>4</w:t>
            </w:r>
          </w:p>
        </w:tc>
        <w:tc>
          <w:tcPr>
            <w:tcW w:w="270" w:type="dxa"/>
            <w:vAlign w:val="bottom"/>
          </w:tcPr>
          <w:p w14:paraId="607AB573" w14:textId="77777777" w:rsidR="00151D54" w:rsidRPr="000E1568" w:rsidRDefault="00151D54" w:rsidP="00531B6D">
            <w:pPr>
              <w:pStyle w:val="acctmergecolhdg"/>
              <w:spacing w:line="240" w:lineRule="auto"/>
              <w:rPr>
                <w:b w:val="0"/>
                <w:bCs/>
                <w:szCs w:val="22"/>
              </w:rPr>
            </w:pPr>
          </w:p>
        </w:tc>
        <w:tc>
          <w:tcPr>
            <w:tcW w:w="1260" w:type="dxa"/>
            <w:vAlign w:val="bottom"/>
          </w:tcPr>
          <w:p w14:paraId="5E8FF0FD" w14:textId="142093ED" w:rsidR="00151D54" w:rsidRPr="000E1568" w:rsidRDefault="00CE3649" w:rsidP="00531B6D">
            <w:pPr>
              <w:pStyle w:val="acctmergecolhdg"/>
              <w:spacing w:line="240" w:lineRule="auto"/>
              <w:rPr>
                <w:b w:val="0"/>
                <w:bCs/>
                <w:szCs w:val="22"/>
              </w:rPr>
            </w:pPr>
            <w:r w:rsidRPr="000E1568">
              <w:rPr>
                <w:b w:val="0"/>
                <w:bCs/>
                <w:szCs w:val="22"/>
              </w:rPr>
              <w:t>202</w:t>
            </w:r>
            <w:r w:rsidR="001538DB" w:rsidRPr="000E1568">
              <w:rPr>
                <w:b w:val="0"/>
                <w:bCs/>
                <w:szCs w:val="22"/>
              </w:rPr>
              <w:t>3</w:t>
            </w:r>
          </w:p>
        </w:tc>
        <w:tc>
          <w:tcPr>
            <w:tcW w:w="270" w:type="dxa"/>
            <w:vAlign w:val="bottom"/>
          </w:tcPr>
          <w:p w14:paraId="531D0F8C" w14:textId="77777777" w:rsidR="00151D54" w:rsidRPr="000E1568" w:rsidRDefault="00151D54" w:rsidP="00531B6D">
            <w:pPr>
              <w:pStyle w:val="acctmergecolhdg"/>
              <w:spacing w:line="240" w:lineRule="auto"/>
              <w:rPr>
                <w:b w:val="0"/>
                <w:bCs/>
                <w:szCs w:val="22"/>
              </w:rPr>
            </w:pPr>
          </w:p>
        </w:tc>
        <w:tc>
          <w:tcPr>
            <w:tcW w:w="1260" w:type="dxa"/>
            <w:vAlign w:val="bottom"/>
          </w:tcPr>
          <w:p w14:paraId="1CEA4E72" w14:textId="3A53646B" w:rsidR="00151D54" w:rsidRPr="000E1568" w:rsidRDefault="00CE3649" w:rsidP="00531B6D">
            <w:pPr>
              <w:pStyle w:val="acctmergecolhdg"/>
              <w:spacing w:line="240" w:lineRule="auto"/>
              <w:rPr>
                <w:b w:val="0"/>
                <w:bCs/>
                <w:szCs w:val="22"/>
              </w:rPr>
            </w:pPr>
            <w:r w:rsidRPr="000E1568">
              <w:rPr>
                <w:b w:val="0"/>
                <w:bCs/>
                <w:szCs w:val="22"/>
              </w:rPr>
              <w:t>202</w:t>
            </w:r>
            <w:r w:rsidR="001538DB" w:rsidRPr="000E1568">
              <w:rPr>
                <w:b w:val="0"/>
                <w:bCs/>
                <w:szCs w:val="22"/>
              </w:rPr>
              <w:t>4</w:t>
            </w:r>
          </w:p>
        </w:tc>
        <w:tc>
          <w:tcPr>
            <w:tcW w:w="270" w:type="dxa"/>
            <w:vAlign w:val="bottom"/>
          </w:tcPr>
          <w:p w14:paraId="63D0240F" w14:textId="77777777" w:rsidR="00151D54" w:rsidRPr="000E1568" w:rsidRDefault="00151D54" w:rsidP="00531B6D">
            <w:pPr>
              <w:pStyle w:val="acctmergecolhdg"/>
              <w:spacing w:line="240" w:lineRule="auto"/>
              <w:rPr>
                <w:b w:val="0"/>
                <w:bCs/>
                <w:szCs w:val="22"/>
              </w:rPr>
            </w:pPr>
          </w:p>
        </w:tc>
        <w:tc>
          <w:tcPr>
            <w:tcW w:w="1260" w:type="dxa"/>
            <w:vAlign w:val="bottom"/>
          </w:tcPr>
          <w:p w14:paraId="43043994" w14:textId="437E15A2" w:rsidR="00151D54" w:rsidRPr="000E1568" w:rsidRDefault="00CE3649" w:rsidP="00531B6D">
            <w:pPr>
              <w:pStyle w:val="acctmergecolhdg"/>
              <w:spacing w:line="240" w:lineRule="auto"/>
              <w:rPr>
                <w:b w:val="0"/>
                <w:bCs/>
                <w:szCs w:val="22"/>
              </w:rPr>
            </w:pPr>
            <w:r w:rsidRPr="000E1568">
              <w:rPr>
                <w:b w:val="0"/>
                <w:bCs/>
                <w:szCs w:val="22"/>
              </w:rPr>
              <w:t>202</w:t>
            </w:r>
            <w:r w:rsidR="001538DB" w:rsidRPr="000E1568">
              <w:rPr>
                <w:b w:val="0"/>
                <w:bCs/>
                <w:szCs w:val="22"/>
              </w:rPr>
              <w:t>3</w:t>
            </w:r>
          </w:p>
        </w:tc>
      </w:tr>
      <w:tr w:rsidR="00151D54" w:rsidRPr="000E1568" w14:paraId="024006A2" w14:textId="77777777" w:rsidTr="00B0448E">
        <w:trPr>
          <w:cantSplit/>
          <w:tblHeader/>
        </w:trPr>
        <w:tc>
          <w:tcPr>
            <w:tcW w:w="3510" w:type="dxa"/>
            <w:vAlign w:val="bottom"/>
          </w:tcPr>
          <w:p w14:paraId="6ADD940B" w14:textId="77777777" w:rsidR="00151D54" w:rsidRPr="000E1568" w:rsidRDefault="00151D54" w:rsidP="00531B6D">
            <w:pPr>
              <w:pStyle w:val="acctfourfigures"/>
              <w:tabs>
                <w:tab w:val="clear" w:pos="765"/>
              </w:tabs>
              <w:spacing w:line="240" w:lineRule="auto"/>
              <w:rPr>
                <w:b/>
                <w:bCs/>
                <w:i/>
                <w:iCs/>
                <w:szCs w:val="22"/>
              </w:rPr>
            </w:pPr>
          </w:p>
        </w:tc>
        <w:tc>
          <w:tcPr>
            <w:tcW w:w="5850" w:type="dxa"/>
            <w:gridSpan w:val="7"/>
            <w:vAlign w:val="bottom"/>
          </w:tcPr>
          <w:p w14:paraId="51854F4C" w14:textId="77777777" w:rsidR="00151D54" w:rsidRPr="000E1568" w:rsidRDefault="00151D54" w:rsidP="00531B6D">
            <w:pPr>
              <w:pStyle w:val="acctmergecolhdg"/>
              <w:spacing w:line="240" w:lineRule="auto"/>
              <w:rPr>
                <w:b w:val="0"/>
                <w:bCs/>
                <w:szCs w:val="22"/>
              </w:rPr>
            </w:pPr>
            <w:r w:rsidRPr="000E1568">
              <w:rPr>
                <w:b w:val="0"/>
                <w:bCs/>
                <w:i/>
                <w:iCs/>
                <w:szCs w:val="22"/>
              </w:rPr>
              <w:t>(in million Baht)</w:t>
            </w:r>
          </w:p>
        </w:tc>
      </w:tr>
      <w:tr w:rsidR="00CE3649" w:rsidRPr="000E1568" w14:paraId="51982E2B" w14:textId="77777777" w:rsidTr="00B0448E">
        <w:trPr>
          <w:cantSplit/>
        </w:trPr>
        <w:tc>
          <w:tcPr>
            <w:tcW w:w="3510" w:type="dxa"/>
            <w:vAlign w:val="bottom"/>
          </w:tcPr>
          <w:p w14:paraId="6D4B172B" w14:textId="77777777" w:rsidR="00CE3649" w:rsidRPr="000E1568" w:rsidRDefault="00CE3649" w:rsidP="00CE3649">
            <w:pPr>
              <w:rPr>
                <w:rFonts w:cs="Times New Roman"/>
                <w:b/>
                <w:bCs/>
                <w:i/>
                <w:iCs/>
                <w:szCs w:val="22"/>
              </w:rPr>
            </w:pPr>
            <w:r w:rsidRPr="000E1568">
              <w:rPr>
                <w:rFonts w:cs="Times New Roman"/>
                <w:b/>
                <w:bCs/>
                <w:i/>
                <w:iCs/>
                <w:szCs w:val="22"/>
              </w:rPr>
              <w:t>Amounts recognised in profit or loss</w:t>
            </w:r>
          </w:p>
        </w:tc>
        <w:tc>
          <w:tcPr>
            <w:tcW w:w="1260" w:type="dxa"/>
            <w:vAlign w:val="bottom"/>
          </w:tcPr>
          <w:p w14:paraId="74C4ADCD" w14:textId="77777777" w:rsidR="00CE3649" w:rsidRPr="000E1568" w:rsidRDefault="00CE3649" w:rsidP="00CE3649">
            <w:pPr>
              <w:jc w:val="center"/>
              <w:rPr>
                <w:rFonts w:cs="Times New Roman"/>
                <w:szCs w:val="22"/>
              </w:rPr>
            </w:pPr>
          </w:p>
        </w:tc>
        <w:tc>
          <w:tcPr>
            <w:tcW w:w="270" w:type="dxa"/>
            <w:vAlign w:val="bottom"/>
          </w:tcPr>
          <w:p w14:paraId="384C98DE" w14:textId="77777777" w:rsidR="00CE3649" w:rsidRPr="000E1568" w:rsidRDefault="00CE3649" w:rsidP="00CE3649">
            <w:pPr>
              <w:pStyle w:val="acctfourfigures"/>
              <w:spacing w:line="240" w:lineRule="auto"/>
              <w:rPr>
                <w:szCs w:val="22"/>
              </w:rPr>
            </w:pPr>
          </w:p>
        </w:tc>
        <w:tc>
          <w:tcPr>
            <w:tcW w:w="1260" w:type="dxa"/>
            <w:vAlign w:val="bottom"/>
          </w:tcPr>
          <w:p w14:paraId="6D915F2D" w14:textId="77777777" w:rsidR="00CE3649" w:rsidRPr="000E1568" w:rsidRDefault="00CE3649" w:rsidP="00CE3649">
            <w:pPr>
              <w:pStyle w:val="acctfourfigures"/>
              <w:spacing w:line="240" w:lineRule="auto"/>
              <w:rPr>
                <w:szCs w:val="22"/>
              </w:rPr>
            </w:pPr>
          </w:p>
        </w:tc>
        <w:tc>
          <w:tcPr>
            <w:tcW w:w="270" w:type="dxa"/>
            <w:vAlign w:val="bottom"/>
          </w:tcPr>
          <w:p w14:paraId="7CFD3C14" w14:textId="77777777" w:rsidR="00CE3649" w:rsidRPr="000E1568" w:rsidRDefault="00CE3649" w:rsidP="00CE3649">
            <w:pPr>
              <w:pStyle w:val="acctfourfigures"/>
              <w:spacing w:line="240" w:lineRule="auto"/>
              <w:rPr>
                <w:szCs w:val="22"/>
              </w:rPr>
            </w:pPr>
          </w:p>
        </w:tc>
        <w:tc>
          <w:tcPr>
            <w:tcW w:w="1260" w:type="dxa"/>
            <w:vAlign w:val="bottom"/>
          </w:tcPr>
          <w:p w14:paraId="19F6B97D" w14:textId="77777777" w:rsidR="00CE3649" w:rsidRPr="000E1568" w:rsidRDefault="00CE3649" w:rsidP="00CE3649">
            <w:pPr>
              <w:pStyle w:val="acctfourfigures"/>
              <w:tabs>
                <w:tab w:val="clear" w:pos="765"/>
                <w:tab w:val="decimal" w:pos="1179"/>
              </w:tabs>
              <w:spacing w:line="240" w:lineRule="auto"/>
              <w:ind w:right="11"/>
              <w:rPr>
                <w:szCs w:val="22"/>
              </w:rPr>
            </w:pPr>
          </w:p>
        </w:tc>
        <w:tc>
          <w:tcPr>
            <w:tcW w:w="270" w:type="dxa"/>
            <w:vAlign w:val="bottom"/>
          </w:tcPr>
          <w:p w14:paraId="2936AB61" w14:textId="77777777" w:rsidR="00CE3649" w:rsidRPr="000E1568" w:rsidRDefault="00CE3649" w:rsidP="00CE3649">
            <w:pPr>
              <w:pStyle w:val="acctfourfigures"/>
              <w:tabs>
                <w:tab w:val="decimal" w:pos="1179"/>
              </w:tabs>
              <w:spacing w:line="240" w:lineRule="auto"/>
              <w:rPr>
                <w:szCs w:val="22"/>
              </w:rPr>
            </w:pPr>
          </w:p>
        </w:tc>
        <w:tc>
          <w:tcPr>
            <w:tcW w:w="1260" w:type="dxa"/>
            <w:vAlign w:val="bottom"/>
          </w:tcPr>
          <w:p w14:paraId="31598035" w14:textId="77777777" w:rsidR="00CE3649" w:rsidRPr="000E1568" w:rsidRDefault="00CE3649" w:rsidP="00CE3649">
            <w:pPr>
              <w:pStyle w:val="acctfourfigures"/>
              <w:tabs>
                <w:tab w:val="clear" w:pos="765"/>
                <w:tab w:val="decimal" w:pos="1177"/>
              </w:tabs>
              <w:spacing w:line="240" w:lineRule="auto"/>
              <w:ind w:right="11"/>
              <w:rPr>
                <w:szCs w:val="22"/>
              </w:rPr>
            </w:pPr>
          </w:p>
        </w:tc>
      </w:tr>
      <w:tr w:rsidR="006922FC" w:rsidRPr="000E1568" w14:paraId="4B52A720" w14:textId="77777777" w:rsidTr="00B0448E">
        <w:trPr>
          <w:cantSplit/>
        </w:trPr>
        <w:tc>
          <w:tcPr>
            <w:tcW w:w="3510" w:type="dxa"/>
            <w:vAlign w:val="bottom"/>
          </w:tcPr>
          <w:p w14:paraId="56301B4F" w14:textId="77777777" w:rsidR="006922FC" w:rsidRPr="000E1568" w:rsidRDefault="006922FC" w:rsidP="006922FC">
            <w:pPr>
              <w:pStyle w:val="acctfourfigures"/>
              <w:tabs>
                <w:tab w:val="clear" w:pos="765"/>
                <w:tab w:val="decimal" w:pos="1015"/>
              </w:tabs>
              <w:spacing w:line="240" w:lineRule="atLeast"/>
              <w:ind w:right="10"/>
              <w:rPr>
                <w:bCs/>
                <w:szCs w:val="22"/>
              </w:rPr>
            </w:pPr>
            <w:r w:rsidRPr="000E1568">
              <w:rPr>
                <w:bCs/>
                <w:szCs w:val="22"/>
              </w:rPr>
              <w:t>Rental income</w:t>
            </w:r>
          </w:p>
        </w:tc>
        <w:tc>
          <w:tcPr>
            <w:tcW w:w="1260" w:type="dxa"/>
            <w:vAlign w:val="bottom"/>
          </w:tcPr>
          <w:p w14:paraId="0E9490ED" w14:textId="1B2C0653" w:rsidR="006922FC" w:rsidRPr="00B21909" w:rsidRDefault="006922FC" w:rsidP="00A20B4F">
            <w:pPr>
              <w:pStyle w:val="acctmergecolhdg"/>
              <w:tabs>
                <w:tab w:val="left" w:pos="941"/>
              </w:tabs>
              <w:spacing w:line="240" w:lineRule="atLeast"/>
              <w:ind w:right="-291"/>
              <w:rPr>
                <w:b w:val="0"/>
                <w:szCs w:val="22"/>
              </w:rPr>
            </w:pPr>
            <w:r w:rsidRPr="00B21909">
              <w:rPr>
                <w:b w:val="0"/>
                <w:szCs w:val="22"/>
              </w:rPr>
              <w:t>1,298</w:t>
            </w:r>
          </w:p>
        </w:tc>
        <w:tc>
          <w:tcPr>
            <w:tcW w:w="270" w:type="dxa"/>
            <w:vAlign w:val="bottom"/>
          </w:tcPr>
          <w:p w14:paraId="748884CC"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345B88DC" w14:textId="2CB3F14F" w:rsidR="006922FC" w:rsidRPr="00CC483B" w:rsidRDefault="006922FC" w:rsidP="00A20B4F">
            <w:pPr>
              <w:tabs>
                <w:tab w:val="decimal" w:pos="875"/>
              </w:tabs>
              <w:ind w:left="-20" w:right="152"/>
              <w:rPr>
                <w:rFonts w:cs="Times New Roman"/>
                <w:bCs/>
                <w:szCs w:val="22"/>
              </w:rPr>
            </w:pPr>
            <w:r w:rsidRPr="00CC483B">
              <w:rPr>
                <w:rFonts w:cs="Times New Roman"/>
                <w:bCs/>
                <w:szCs w:val="22"/>
              </w:rPr>
              <w:t>1,244</w:t>
            </w:r>
          </w:p>
        </w:tc>
        <w:tc>
          <w:tcPr>
            <w:tcW w:w="270" w:type="dxa"/>
            <w:vAlign w:val="bottom"/>
          </w:tcPr>
          <w:p w14:paraId="369E386A"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6EE701D6" w14:textId="419A84C5" w:rsidR="006922FC" w:rsidRPr="00A20B4F" w:rsidRDefault="006922FC" w:rsidP="00A20B4F">
            <w:pPr>
              <w:tabs>
                <w:tab w:val="decimal" w:pos="875"/>
              </w:tabs>
              <w:ind w:left="-20" w:right="152"/>
              <w:jc w:val="right"/>
              <w:rPr>
                <w:rFonts w:cs="Times New Roman"/>
                <w:bCs/>
                <w:szCs w:val="22"/>
              </w:rPr>
            </w:pPr>
            <w:r w:rsidRPr="00A20B4F">
              <w:rPr>
                <w:rFonts w:cs="Times New Roman"/>
                <w:bCs/>
                <w:szCs w:val="22"/>
              </w:rPr>
              <w:t>381</w:t>
            </w:r>
          </w:p>
        </w:tc>
        <w:tc>
          <w:tcPr>
            <w:tcW w:w="270" w:type="dxa"/>
            <w:vAlign w:val="bottom"/>
          </w:tcPr>
          <w:p w14:paraId="2F3E6BF3"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08C010D6" w14:textId="3EB6DD55" w:rsidR="006922FC" w:rsidRPr="00A20B4F" w:rsidRDefault="006922FC" w:rsidP="00A20B4F">
            <w:pPr>
              <w:tabs>
                <w:tab w:val="decimal" w:pos="875"/>
              </w:tabs>
              <w:ind w:left="-20" w:right="152"/>
              <w:jc w:val="right"/>
              <w:rPr>
                <w:rFonts w:cs="Times New Roman"/>
                <w:szCs w:val="22"/>
              </w:rPr>
            </w:pPr>
            <w:r w:rsidRPr="00A20B4F">
              <w:rPr>
                <w:rFonts w:cs="Times New Roman"/>
                <w:szCs w:val="22"/>
              </w:rPr>
              <w:t>391</w:t>
            </w:r>
          </w:p>
        </w:tc>
      </w:tr>
      <w:tr w:rsidR="006922FC" w:rsidRPr="000E1568" w14:paraId="498BBB24" w14:textId="77777777" w:rsidTr="00B0448E">
        <w:trPr>
          <w:cantSplit/>
        </w:trPr>
        <w:tc>
          <w:tcPr>
            <w:tcW w:w="3510" w:type="dxa"/>
            <w:vAlign w:val="bottom"/>
          </w:tcPr>
          <w:p w14:paraId="5F56BF46" w14:textId="056FA857" w:rsidR="006922FC" w:rsidRPr="000E1568" w:rsidRDefault="006922FC" w:rsidP="006922FC">
            <w:pPr>
              <w:pStyle w:val="acctfourfigures"/>
              <w:tabs>
                <w:tab w:val="clear" w:pos="765"/>
                <w:tab w:val="decimal" w:pos="1015"/>
              </w:tabs>
              <w:spacing w:line="240" w:lineRule="atLeast"/>
              <w:ind w:right="10"/>
              <w:rPr>
                <w:bCs/>
                <w:szCs w:val="22"/>
              </w:rPr>
            </w:pPr>
            <w:r w:rsidRPr="000E1568">
              <w:rPr>
                <w:bCs/>
                <w:szCs w:val="22"/>
              </w:rPr>
              <w:t xml:space="preserve">Gain (loss) on change in fair value </w:t>
            </w:r>
          </w:p>
        </w:tc>
        <w:tc>
          <w:tcPr>
            <w:tcW w:w="1260" w:type="dxa"/>
            <w:vAlign w:val="bottom"/>
          </w:tcPr>
          <w:p w14:paraId="1DF4B746" w14:textId="126C910E" w:rsidR="006922FC" w:rsidRPr="00B21909" w:rsidRDefault="00A20B4F" w:rsidP="00A20B4F">
            <w:pPr>
              <w:pStyle w:val="acctmergecolhdg"/>
              <w:tabs>
                <w:tab w:val="left" w:pos="941"/>
              </w:tabs>
              <w:spacing w:line="240" w:lineRule="atLeast"/>
              <w:ind w:right="-291"/>
              <w:rPr>
                <w:b w:val="0"/>
                <w:szCs w:val="22"/>
              </w:rPr>
            </w:pPr>
            <w:r>
              <w:rPr>
                <w:b w:val="0"/>
                <w:szCs w:val="22"/>
              </w:rPr>
              <w:t xml:space="preserve">  </w:t>
            </w:r>
            <w:r w:rsidR="006922FC" w:rsidRPr="00B21909">
              <w:rPr>
                <w:b w:val="0"/>
                <w:szCs w:val="22"/>
              </w:rPr>
              <w:t>(1</w:t>
            </w:r>
            <w:r w:rsidR="00526F7A" w:rsidRPr="00B21909">
              <w:rPr>
                <w:b w:val="0"/>
                <w:szCs w:val="22"/>
              </w:rPr>
              <w:t>62</w:t>
            </w:r>
            <w:r w:rsidR="006922FC" w:rsidRPr="00B21909">
              <w:rPr>
                <w:b w:val="0"/>
                <w:szCs w:val="22"/>
              </w:rPr>
              <w:t>)</w:t>
            </w:r>
          </w:p>
        </w:tc>
        <w:tc>
          <w:tcPr>
            <w:tcW w:w="270" w:type="dxa"/>
            <w:vAlign w:val="bottom"/>
          </w:tcPr>
          <w:p w14:paraId="5027BFE9"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1FFA326D" w14:textId="5A6C76F9" w:rsidR="006922FC" w:rsidRPr="00CC483B" w:rsidRDefault="006922FC" w:rsidP="00CC483B">
            <w:pPr>
              <w:tabs>
                <w:tab w:val="decimal" w:pos="875"/>
              </w:tabs>
              <w:ind w:left="-20" w:right="152"/>
              <w:rPr>
                <w:rFonts w:cs="Times New Roman"/>
                <w:bCs/>
                <w:szCs w:val="22"/>
              </w:rPr>
            </w:pPr>
            <w:r w:rsidRPr="00CC483B">
              <w:rPr>
                <w:rFonts w:cs="Times New Roman"/>
                <w:bCs/>
                <w:szCs w:val="22"/>
              </w:rPr>
              <w:t>(160)</w:t>
            </w:r>
          </w:p>
        </w:tc>
        <w:tc>
          <w:tcPr>
            <w:tcW w:w="270" w:type="dxa"/>
            <w:vAlign w:val="bottom"/>
          </w:tcPr>
          <w:p w14:paraId="5C6D3ED6"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66107D45" w14:textId="5FE451C1" w:rsidR="006922FC" w:rsidRPr="00A20B4F" w:rsidRDefault="006922FC" w:rsidP="00A20B4F">
            <w:pPr>
              <w:tabs>
                <w:tab w:val="decimal" w:pos="875"/>
              </w:tabs>
              <w:ind w:left="-20" w:right="152"/>
              <w:jc w:val="right"/>
              <w:rPr>
                <w:rFonts w:cs="Times New Roman"/>
                <w:bCs/>
                <w:szCs w:val="22"/>
              </w:rPr>
            </w:pPr>
            <w:r w:rsidRPr="00A20B4F">
              <w:rPr>
                <w:rFonts w:cs="Times New Roman"/>
                <w:bCs/>
                <w:szCs w:val="22"/>
              </w:rPr>
              <w:t>181</w:t>
            </w:r>
          </w:p>
        </w:tc>
        <w:tc>
          <w:tcPr>
            <w:tcW w:w="270" w:type="dxa"/>
            <w:vAlign w:val="bottom"/>
          </w:tcPr>
          <w:p w14:paraId="21A29EA1"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76AC42CD" w14:textId="5FDC39E1" w:rsidR="006922FC" w:rsidRPr="00A20B4F" w:rsidRDefault="006922FC" w:rsidP="00A20B4F">
            <w:pPr>
              <w:tabs>
                <w:tab w:val="decimal" w:pos="875"/>
              </w:tabs>
              <w:ind w:left="-20" w:right="152"/>
              <w:jc w:val="right"/>
              <w:rPr>
                <w:rFonts w:cs="Times New Roman"/>
                <w:szCs w:val="22"/>
              </w:rPr>
            </w:pPr>
            <w:r w:rsidRPr="00A20B4F">
              <w:rPr>
                <w:rFonts w:cs="Times New Roman"/>
                <w:szCs w:val="22"/>
              </w:rPr>
              <w:t>74</w:t>
            </w:r>
          </w:p>
        </w:tc>
      </w:tr>
      <w:tr w:rsidR="006922FC" w:rsidRPr="000E1568" w14:paraId="119F8CDF" w14:textId="77777777" w:rsidTr="00B0448E">
        <w:trPr>
          <w:cantSplit/>
        </w:trPr>
        <w:tc>
          <w:tcPr>
            <w:tcW w:w="3510" w:type="dxa"/>
            <w:vAlign w:val="bottom"/>
          </w:tcPr>
          <w:p w14:paraId="109739E9" w14:textId="77777777" w:rsidR="006922FC" w:rsidRPr="000E1568" w:rsidRDefault="006922FC" w:rsidP="006922FC">
            <w:pPr>
              <w:pStyle w:val="acctfourfigures"/>
              <w:tabs>
                <w:tab w:val="clear" w:pos="765"/>
                <w:tab w:val="decimal" w:pos="1015"/>
              </w:tabs>
              <w:spacing w:line="240" w:lineRule="atLeast"/>
              <w:ind w:right="10"/>
              <w:rPr>
                <w:bCs/>
                <w:szCs w:val="22"/>
              </w:rPr>
            </w:pPr>
            <w:r w:rsidRPr="000E1568">
              <w:rPr>
                <w:bCs/>
                <w:szCs w:val="22"/>
              </w:rPr>
              <w:t xml:space="preserve">Repair and maintenance expense </w:t>
            </w:r>
          </w:p>
        </w:tc>
        <w:tc>
          <w:tcPr>
            <w:tcW w:w="1260" w:type="dxa"/>
            <w:vAlign w:val="bottom"/>
          </w:tcPr>
          <w:p w14:paraId="14954D5B" w14:textId="16BCA3DA" w:rsidR="006922FC" w:rsidRPr="00B21909" w:rsidRDefault="006922FC" w:rsidP="00B21909">
            <w:pPr>
              <w:pStyle w:val="acctmergecolhdg"/>
              <w:spacing w:line="240" w:lineRule="atLeast"/>
              <w:ind w:right="-291"/>
              <w:rPr>
                <w:b w:val="0"/>
                <w:szCs w:val="22"/>
              </w:rPr>
            </w:pPr>
          </w:p>
        </w:tc>
        <w:tc>
          <w:tcPr>
            <w:tcW w:w="270" w:type="dxa"/>
            <w:vAlign w:val="bottom"/>
          </w:tcPr>
          <w:p w14:paraId="3EC547E4"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3163D9A2" w14:textId="77777777" w:rsidR="006922FC" w:rsidRPr="00CC483B" w:rsidRDefault="006922FC" w:rsidP="00CC483B">
            <w:pPr>
              <w:tabs>
                <w:tab w:val="decimal" w:pos="875"/>
              </w:tabs>
              <w:ind w:left="-20" w:right="152"/>
              <w:rPr>
                <w:rFonts w:cs="Times New Roman"/>
                <w:bCs/>
                <w:szCs w:val="22"/>
              </w:rPr>
            </w:pPr>
          </w:p>
        </w:tc>
        <w:tc>
          <w:tcPr>
            <w:tcW w:w="270" w:type="dxa"/>
            <w:vAlign w:val="bottom"/>
          </w:tcPr>
          <w:p w14:paraId="5EA0F397"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5FADDC98" w14:textId="1DA5D5D3" w:rsidR="006922FC" w:rsidRPr="00A20B4F" w:rsidRDefault="006922FC" w:rsidP="00A20B4F">
            <w:pPr>
              <w:tabs>
                <w:tab w:val="decimal" w:pos="875"/>
              </w:tabs>
              <w:ind w:left="-20" w:right="152"/>
              <w:jc w:val="right"/>
              <w:rPr>
                <w:rFonts w:cs="Times New Roman"/>
                <w:bCs/>
                <w:szCs w:val="22"/>
              </w:rPr>
            </w:pPr>
          </w:p>
        </w:tc>
        <w:tc>
          <w:tcPr>
            <w:tcW w:w="270" w:type="dxa"/>
            <w:vAlign w:val="bottom"/>
          </w:tcPr>
          <w:p w14:paraId="2BF48CE9"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5FCE8A61" w14:textId="77777777" w:rsidR="006922FC" w:rsidRPr="00A20B4F" w:rsidRDefault="006922FC" w:rsidP="00A20B4F">
            <w:pPr>
              <w:tabs>
                <w:tab w:val="decimal" w:pos="875"/>
              </w:tabs>
              <w:ind w:left="-20" w:right="152"/>
              <w:jc w:val="right"/>
              <w:rPr>
                <w:rFonts w:cs="Times New Roman"/>
                <w:szCs w:val="22"/>
              </w:rPr>
            </w:pPr>
          </w:p>
        </w:tc>
      </w:tr>
      <w:tr w:rsidR="006922FC" w:rsidRPr="000E1568" w14:paraId="12C5E14B" w14:textId="77777777" w:rsidTr="00B0448E">
        <w:trPr>
          <w:cantSplit/>
        </w:trPr>
        <w:tc>
          <w:tcPr>
            <w:tcW w:w="3510" w:type="dxa"/>
            <w:vAlign w:val="bottom"/>
          </w:tcPr>
          <w:p w14:paraId="30EC147D" w14:textId="55B1EB11" w:rsidR="006922FC" w:rsidRPr="000E1568" w:rsidRDefault="005D1128" w:rsidP="006922FC">
            <w:pPr>
              <w:pStyle w:val="acctfourfigures"/>
              <w:tabs>
                <w:tab w:val="clear" w:pos="765"/>
                <w:tab w:val="decimal" w:pos="1015"/>
              </w:tabs>
              <w:spacing w:line="240" w:lineRule="atLeast"/>
              <w:ind w:right="10"/>
              <w:rPr>
                <w:bCs/>
                <w:szCs w:val="22"/>
              </w:rPr>
            </w:pPr>
            <w:r w:rsidRPr="000E1568">
              <w:rPr>
                <w:bCs/>
                <w:szCs w:val="22"/>
              </w:rPr>
              <w:t xml:space="preserve">- </w:t>
            </w:r>
            <w:r w:rsidR="006922FC" w:rsidRPr="000E1568">
              <w:rPr>
                <w:bCs/>
                <w:szCs w:val="22"/>
              </w:rPr>
              <w:t xml:space="preserve">property that generate rental   </w:t>
            </w:r>
            <w:r w:rsidR="006922FC" w:rsidRPr="000E1568">
              <w:rPr>
                <w:bCs/>
                <w:szCs w:val="22"/>
              </w:rPr>
              <w:br/>
              <w:t xml:space="preserve">   income</w:t>
            </w:r>
          </w:p>
        </w:tc>
        <w:tc>
          <w:tcPr>
            <w:tcW w:w="1260" w:type="dxa"/>
            <w:vAlign w:val="bottom"/>
          </w:tcPr>
          <w:p w14:paraId="6BDAD234" w14:textId="23586D79" w:rsidR="006922FC" w:rsidRPr="00B21909" w:rsidRDefault="00A20B4F" w:rsidP="00A20B4F">
            <w:pPr>
              <w:pStyle w:val="acctmergecolhdg"/>
              <w:tabs>
                <w:tab w:val="left" w:pos="941"/>
              </w:tabs>
              <w:spacing w:line="240" w:lineRule="atLeast"/>
              <w:ind w:right="-291"/>
              <w:rPr>
                <w:b w:val="0"/>
                <w:szCs w:val="22"/>
              </w:rPr>
            </w:pPr>
            <w:r>
              <w:rPr>
                <w:b w:val="0"/>
                <w:szCs w:val="22"/>
              </w:rPr>
              <w:t xml:space="preserve">   </w:t>
            </w:r>
            <w:r w:rsidR="006922FC" w:rsidRPr="00B21909">
              <w:rPr>
                <w:b w:val="0"/>
                <w:szCs w:val="22"/>
              </w:rPr>
              <w:t>(</w:t>
            </w:r>
            <w:r w:rsidR="00CC5A88" w:rsidRPr="00B21909">
              <w:rPr>
                <w:b w:val="0"/>
                <w:szCs w:val="22"/>
              </w:rPr>
              <w:t>31</w:t>
            </w:r>
            <w:r w:rsidR="006922FC" w:rsidRPr="00B21909">
              <w:rPr>
                <w:b w:val="0"/>
                <w:szCs w:val="22"/>
              </w:rPr>
              <w:t>)</w:t>
            </w:r>
          </w:p>
        </w:tc>
        <w:tc>
          <w:tcPr>
            <w:tcW w:w="270" w:type="dxa"/>
            <w:vAlign w:val="bottom"/>
          </w:tcPr>
          <w:p w14:paraId="44BF0A14"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6FF27E66" w14:textId="0CC566E9" w:rsidR="006922FC" w:rsidRPr="00CC483B" w:rsidRDefault="006922FC" w:rsidP="00CC483B">
            <w:pPr>
              <w:tabs>
                <w:tab w:val="decimal" w:pos="875"/>
              </w:tabs>
              <w:ind w:left="-20" w:right="152"/>
              <w:rPr>
                <w:rFonts w:cs="Times New Roman"/>
                <w:bCs/>
                <w:szCs w:val="22"/>
              </w:rPr>
            </w:pPr>
            <w:r w:rsidRPr="00CC483B">
              <w:rPr>
                <w:rFonts w:cs="Times New Roman"/>
                <w:bCs/>
                <w:szCs w:val="22"/>
              </w:rPr>
              <w:t>(27)</w:t>
            </w:r>
          </w:p>
        </w:tc>
        <w:tc>
          <w:tcPr>
            <w:tcW w:w="270" w:type="dxa"/>
            <w:vAlign w:val="bottom"/>
          </w:tcPr>
          <w:p w14:paraId="44E806CA"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1459576A" w14:textId="2E6AFBD4" w:rsidR="006922FC" w:rsidRPr="00A20B4F" w:rsidRDefault="006922FC" w:rsidP="00A20B4F">
            <w:pPr>
              <w:tabs>
                <w:tab w:val="decimal" w:pos="875"/>
              </w:tabs>
              <w:ind w:left="-20" w:right="152"/>
              <w:jc w:val="right"/>
              <w:rPr>
                <w:rFonts w:cs="Times New Roman"/>
                <w:bCs/>
                <w:szCs w:val="22"/>
              </w:rPr>
            </w:pPr>
            <w:r w:rsidRPr="00A20B4F">
              <w:rPr>
                <w:rFonts w:cs="Times New Roman"/>
                <w:bCs/>
                <w:szCs w:val="22"/>
              </w:rPr>
              <w:t>(</w:t>
            </w:r>
            <w:r w:rsidR="00CC5A88" w:rsidRPr="00A20B4F">
              <w:rPr>
                <w:rFonts w:cs="Times New Roman"/>
                <w:bCs/>
                <w:szCs w:val="22"/>
              </w:rPr>
              <w:t>6</w:t>
            </w:r>
            <w:r w:rsidRPr="00A20B4F">
              <w:rPr>
                <w:rFonts w:cs="Times New Roman"/>
                <w:bCs/>
                <w:szCs w:val="22"/>
              </w:rPr>
              <w:t>)</w:t>
            </w:r>
          </w:p>
        </w:tc>
        <w:tc>
          <w:tcPr>
            <w:tcW w:w="270" w:type="dxa"/>
            <w:vAlign w:val="bottom"/>
          </w:tcPr>
          <w:p w14:paraId="427B43CA" w14:textId="77777777" w:rsidR="006922FC" w:rsidRPr="000E1568" w:rsidRDefault="006922FC" w:rsidP="006922FC">
            <w:pPr>
              <w:pStyle w:val="acctfourfigures"/>
              <w:tabs>
                <w:tab w:val="clear" w:pos="765"/>
                <w:tab w:val="decimal" w:pos="1015"/>
              </w:tabs>
              <w:spacing w:line="240" w:lineRule="atLeast"/>
              <w:ind w:right="10"/>
              <w:rPr>
                <w:bCs/>
                <w:szCs w:val="22"/>
              </w:rPr>
            </w:pPr>
          </w:p>
        </w:tc>
        <w:tc>
          <w:tcPr>
            <w:tcW w:w="1260" w:type="dxa"/>
            <w:vAlign w:val="bottom"/>
          </w:tcPr>
          <w:p w14:paraId="0DE484C3" w14:textId="46F5DD67" w:rsidR="006922FC" w:rsidRPr="00A20B4F" w:rsidRDefault="006922FC" w:rsidP="00A20B4F">
            <w:pPr>
              <w:tabs>
                <w:tab w:val="decimal" w:pos="875"/>
              </w:tabs>
              <w:ind w:left="-20" w:right="152"/>
              <w:jc w:val="right"/>
              <w:rPr>
                <w:rFonts w:cs="Times New Roman"/>
                <w:szCs w:val="22"/>
              </w:rPr>
            </w:pPr>
            <w:r w:rsidRPr="00A20B4F">
              <w:rPr>
                <w:rFonts w:cs="Times New Roman"/>
                <w:szCs w:val="22"/>
              </w:rPr>
              <w:t>(5)</w:t>
            </w:r>
          </w:p>
        </w:tc>
      </w:tr>
    </w:tbl>
    <w:p w14:paraId="4C60B36A" w14:textId="77777777" w:rsidR="00151D54" w:rsidRPr="000E1568" w:rsidRDefault="00151D54" w:rsidP="00151D54">
      <w:pPr>
        <w:ind w:left="540"/>
        <w:jc w:val="both"/>
        <w:rPr>
          <w:rFonts w:cs="Times New Roman"/>
          <w:szCs w:val="22"/>
        </w:rPr>
      </w:pPr>
    </w:p>
    <w:p w14:paraId="34CFDA0D" w14:textId="6AC53B90" w:rsidR="00151D54" w:rsidRPr="000E1568" w:rsidRDefault="00151D54" w:rsidP="00151D54">
      <w:pPr>
        <w:ind w:left="540"/>
        <w:jc w:val="both"/>
        <w:rPr>
          <w:rFonts w:cs="Times New Roman"/>
          <w:szCs w:val="22"/>
        </w:rPr>
      </w:pPr>
      <w:r w:rsidRPr="000E1568">
        <w:rPr>
          <w:rFonts w:cs="Times New Roman"/>
          <w:szCs w:val="22"/>
        </w:rPr>
        <w:t>Information relating to leases are disclosed in note 1</w:t>
      </w:r>
      <w:r w:rsidR="007D70BA" w:rsidRPr="000E1568">
        <w:rPr>
          <w:rFonts w:cs="Times New Roman"/>
          <w:szCs w:val="22"/>
        </w:rPr>
        <w:t>4</w:t>
      </w:r>
      <w:r w:rsidRPr="000E1568">
        <w:rPr>
          <w:rFonts w:cs="Times New Roman"/>
          <w:szCs w:val="22"/>
        </w:rPr>
        <w:t>.</w:t>
      </w:r>
    </w:p>
    <w:p w14:paraId="24ECF7D2" w14:textId="77777777" w:rsidR="00151D54" w:rsidRPr="000E1568" w:rsidRDefault="00151D54" w:rsidP="00151D54">
      <w:pPr>
        <w:ind w:left="540"/>
        <w:jc w:val="both"/>
        <w:rPr>
          <w:rFonts w:cs="Times New Roman"/>
          <w:szCs w:val="22"/>
          <w:cs/>
        </w:rPr>
      </w:pPr>
    </w:p>
    <w:p w14:paraId="31EBF7A0" w14:textId="77777777" w:rsidR="00151D54" w:rsidRPr="000E1568" w:rsidRDefault="00151D54" w:rsidP="00151D54">
      <w:pPr>
        <w:spacing w:line="240" w:lineRule="atLeast"/>
        <w:ind w:left="540"/>
        <w:jc w:val="thaiDistribute"/>
        <w:rPr>
          <w:rFonts w:cs="Times New Roman"/>
          <w:b/>
          <w:bCs/>
          <w:szCs w:val="22"/>
        </w:rPr>
      </w:pPr>
      <w:r w:rsidRPr="000E1568">
        <w:rPr>
          <w:rFonts w:cs="Times New Roman"/>
          <w:b/>
          <w:bCs/>
          <w:szCs w:val="22"/>
        </w:rPr>
        <w:t xml:space="preserve">Measurement of fair values </w:t>
      </w:r>
    </w:p>
    <w:p w14:paraId="448781C7" w14:textId="77777777" w:rsidR="00151D54" w:rsidRPr="000E1568" w:rsidRDefault="00151D54" w:rsidP="00151D54">
      <w:pPr>
        <w:spacing w:line="240" w:lineRule="atLeast"/>
        <w:ind w:left="540"/>
        <w:jc w:val="thaiDistribute"/>
        <w:rPr>
          <w:rFonts w:cs="Times New Roman"/>
          <w:szCs w:val="22"/>
        </w:rPr>
      </w:pPr>
    </w:p>
    <w:p w14:paraId="1D8A822B" w14:textId="77777777" w:rsidR="00151D54" w:rsidRPr="000E1568" w:rsidRDefault="00151D54" w:rsidP="00151D54">
      <w:pPr>
        <w:spacing w:line="240" w:lineRule="atLeast"/>
        <w:ind w:left="540"/>
        <w:jc w:val="thaiDistribute"/>
        <w:rPr>
          <w:rFonts w:cs="Times New Roman"/>
          <w:i/>
          <w:iCs/>
          <w:szCs w:val="22"/>
        </w:rPr>
      </w:pPr>
      <w:r w:rsidRPr="000E1568">
        <w:rPr>
          <w:rFonts w:cs="Times New Roman"/>
          <w:i/>
          <w:iCs/>
          <w:szCs w:val="22"/>
        </w:rPr>
        <w:t xml:space="preserve">Fair value hierarchy </w:t>
      </w:r>
    </w:p>
    <w:p w14:paraId="65B05B0C" w14:textId="77777777" w:rsidR="00151D54" w:rsidRPr="000E1568" w:rsidRDefault="00151D54" w:rsidP="00C947C1">
      <w:pPr>
        <w:spacing w:line="240" w:lineRule="atLeast"/>
        <w:jc w:val="thaiDistribute"/>
        <w:rPr>
          <w:rFonts w:cs="Times New Roman"/>
          <w:szCs w:val="22"/>
        </w:rPr>
      </w:pPr>
    </w:p>
    <w:p w14:paraId="39A1DABD" w14:textId="77777777" w:rsidR="00151D54" w:rsidRPr="000E1568" w:rsidRDefault="00151D54" w:rsidP="00151D54">
      <w:pPr>
        <w:overflowPunct/>
        <w:autoSpaceDE/>
        <w:autoSpaceDN/>
        <w:adjustRightInd/>
        <w:ind w:left="540"/>
        <w:jc w:val="both"/>
        <w:textAlignment w:val="auto"/>
        <w:rPr>
          <w:rFonts w:cs="Times New Roman"/>
          <w:szCs w:val="22"/>
        </w:rPr>
      </w:pPr>
      <w:r w:rsidRPr="000E1568">
        <w:rPr>
          <w:rFonts w:cs="Times New Roman"/>
          <w:szCs w:val="22"/>
        </w:rPr>
        <w:t xml:space="preserve">The fair value of investment properties was determined by independent professional valuers. </w:t>
      </w:r>
    </w:p>
    <w:p w14:paraId="11515669" w14:textId="77777777" w:rsidR="00151D54" w:rsidRPr="000E1568" w:rsidRDefault="00151D54" w:rsidP="00151D54">
      <w:pPr>
        <w:overflowPunct/>
        <w:autoSpaceDE/>
        <w:autoSpaceDN/>
        <w:adjustRightInd/>
        <w:ind w:left="540"/>
        <w:jc w:val="both"/>
        <w:textAlignment w:val="auto"/>
        <w:rPr>
          <w:rFonts w:cs="Times New Roman"/>
          <w:szCs w:val="22"/>
        </w:rPr>
      </w:pPr>
    </w:p>
    <w:p w14:paraId="786CB423" w14:textId="756166AA" w:rsidR="00151D54" w:rsidRPr="000E1568" w:rsidRDefault="00151D54" w:rsidP="00151D54">
      <w:pPr>
        <w:overflowPunct/>
        <w:autoSpaceDE/>
        <w:autoSpaceDN/>
        <w:adjustRightInd/>
        <w:ind w:left="540"/>
        <w:jc w:val="both"/>
        <w:textAlignment w:val="auto"/>
        <w:rPr>
          <w:rFonts w:cs="Times New Roman"/>
          <w:szCs w:val="22"/>
        </w:rPr>
      </w:pPr>
      <w:r w:rsidRPr="000E1568">
        <w:rPr>
          <w:rFonts w:cs="Times New Roman"/>
          <w:szCs w:val="22"/>
        </w:rPr>
        <w:t>The fair value of investment property has been categorised as a Level 3 fair valu</w:t>
      </w:r>
      <w:r w:rsidR="00D51EAE">
        <w:rPr>
          <w:rFonts w:cs="Times New Roman"/>
          <w:szCs w:val="22"/>
        </w:rPr>
        <w:t>e from assumptions used in fair valuation technique.</w:t>
      </w:r>
    </w:p>
    <w:p w14:paraId="7D47932E" w14:textId="77777777" w:rsidR="00151D54" w:rsidRPr="000E1568" w:rsidRDefault="00151D54" w:rsidP="00151D54">
      <w:pPr>
        <w:spacing w:line="240" w:lineRule="atLeast"/>
        <w:ind w:left="540"/>
        <w:jc w:val="thaiDistribute"/>
        <w:rPr>
          <w:rFonts w:cs="Times New Roman"/>
          <w:szCs w:val="22"/>
        </w:rPr>
      </w:pPr>
    </w:p>
    <w:p w14:paraId="3DE63E47" w14:textId="77777777" w:rsidR="00151D54" w:rsidRPr="000E1568" w:rsidRDefault="00151D54" w:rsidP="00151D54">
      <w:pPr>
        <w:spacing w:line="240" w:lineRule="atLeast"/>
        <w:ind w:left="540"/>
        <w:jc w:val="thaiDistribute"/>
        <w:rPr>
          <w:rFonts w:cs="Times New Roman"/>
          <w:i/>
          <w:iCs/>
          <w:szCs w:val="22"/>
        </w:rPr>
      </w:pPr>
      <w:r w:rsidRPr="000E1568">
        <w:rPr>
          <w:rFonts w:cs="Times New Roman"/>
          <w:i/>
          <w:iCs/>
          <w:szCs w:val="22"/>
        </w:rPr>
        <w:t>Valuation technique</w:t>
      </w:r>
    </w:p>
    <w:p w14:paraId="44EFF94B" w14:textId="77777777" w:rsidR="00151D54" w:rsidRPr="000E1568" w:rsidRDefault="00151D54" w:rsidP="00151D54">
      <w:pPr>
        <w:spacing w:line="240" w:lineRule="atLeast"/>
        <w:ind w:left="540"/>
        <w:jc w:val="thaiDistribute"/>
        <w:rPr>
          <w:rFonts w:cs="Times New Roman"/>
          <w:szCs w:val="22"/>
        </w:rPr>
      </w:pPr>
    </w:p>
    <w:p w14:paraId="453B815F" w14:textId="7D760118" w:rsidR="00151D54" w:rsidRPr="000E1568" w:rsidRDefault="00151D54" w:rsidP="00151D54">
      <w:pPr>
        <w:spacing w:line="240" w:lineRule="atLeast"/>
        <w:ind w:left="540"/>
        <w:jc w:val="thaiDistribute"/>
        <w:rPr>
          <w:rFonts w:cs="Times New Roman"/>
          <w:szCs w:val="22"/>
        </w:rPr>
      </w:pPr>
      <w:r w:rsidRPr="000E1568">
        <w:rPr>
          <w:rFonts w:cs="Times New Roman"/>
          <w:szCs w:val="22"/>
        </w:rPr>
        <w:t>The Company and subsidiaries' management estimated that the fair values of projects under construction approximated their net book values. The fair values of the office rental project, units for rent, land for rent and land awaiting development were determined based on valuations performed by independent valuers. Land for rent and land awaiting development were valued using the market approach, while the office rental project and units for rent were valued using the income approach based on various assumptions, including</w:t>
      </w:r>
      <w:r w:rsidR="00925CC3" w:rsidRPr="000E1568">
        <w:rPr>
          <w:rFonts w:cs="Times New Roman"/>
          <w:szCs w:val="22"/>
        </w:rPr>
        <w:t xml:space="preserve"> </w:t>
      </w:r>
      <w:r w:rsidRPr="000E1568">
        <w:rPr>
          <w:rFonts w:cs="Times New Roman"/>
          <w:szCs w:val="22"/>
        </w:rPr>
        <w:t xml:space="preserve">discount rate and occupancy rate. </w:t>
      </w:r>
    </w:p>
    <w:p w14:paraId="16DEEC29" w14:textId="77777777" w:rsidR="00151D54" w:rsidRPr="000E1568" w:rsidRDefault="00151D54" w:rsidP="00151D54">
      <w:pPr>
        <w:spacing w:line="240" w:lineRule="atLeast"/>
        <w:ind w:left="540"/>
        <w:jc w:val="thaiDistribute"/>
        <w:rPr>
          <w:rFonts w:cs="Times New Roman"/>
          <w:szCs w:val="22"/>
        </w:rPr>
      </w:pPr>
      <w:r w:rsidRPr="000E1568">
        <w:rPr>
          <w:rFonts w:cs="Times New Roman"/>
          <w:szCs w:val="22"/>
        </w:rPr>
        <w:br w:type="page"/>
      </w:r>
    </w:p>
    <w:p w14:paraId="0116A1C9" w14:textId="7AE8C1AD" w:rsidR="00151D54" w:rsidRPr="000E1568" w:rsidRDefault="00151D54" w:rsidP="00151D54">
      <w:pPr>
        <w:spacing w:line="240" w:lineRule="atLeast"/>
        <w:ind w:left="540"/>
        <w:jc w:val="thaiDistribute"/>
        <w:rPr>
          <w:rFonts w:cs="Times New Roman"/>
          <w:szCs w:val="22"/>
        </w:rPr>
      </w:pPr>
      <w:r w:rsidRPr="000E1568">
        <w:rPr>
          <w:rFonts w:cs="Times New Roman"/>
          <w:szCs w:val="22"/>
        </w:rPr>
        <w:lastRenderedPageBreak/>
        <w:t>Key assumptions used in the valuation are summarised below.</w:t>
      </w:r>
    </w:p>
    <w:p w14:paraId="5C495B08" w14:textId="77777777" w:rsidR="00151D54" w:rsidRPr="000E1568" w:rsidRDefault="00151D54" w:rsidP="00151D54">
      <w:pPr>
        <w:spacing w:line="240" w:lineRule="atLeast"/>
        <w:ind w:left="540"/>
        <w:jc w:val="thaiDistribute"/>
        <w:rPr>
          <w:rFonts w:cs="Times New Roman"/>
          <w:szCs w:val="22"/>
        </w:rPr>
      </w:pPr>
      <w:r w:rsidRPr="000E1568">
        <w:rPr>
          <w:rFonts w:cs="Times New Roman"/>
          <w:szCs w:val="22"/>
        </w:rPr>
        <w:tab/>
      </w:r>
    </w:p>
    <w:tbl>
      <w:tblPr>
        <w:tblW w:w="9156" w:type="dxa"/>
        <w:tblInd w:w="468" w:type="dxa"/>
        <w:tblLook w:val="04A0" w:firstRow="1" w:lastRow="0" w:firstColumn="1" w:lastColumn="0" w:noHBand="0" w:noVBand="1"/>
      </w:tblPr>
      <w:tblGrid>
        <w:gridCol w:w="2502"/>
        <w:gridCol w:w="1890"/>
        <w:gridCol w:w="270"/>
        <w:gridCol w:w="1890"/>
        <w:gridCol w:w="270"/>
        <w:gridCol w:w="2334"/>
      </w:tblGrid>
      <w:tr w:rsidR="00151D54" w:rsidRPr="000E1568" w14:paraId="75FCA23A" w14:textId="77777777" w:rsidTr="002761D1">
        <w:tc>
          <w:tcPr>
            <w:tcW w:w="2502" w:type="dxa"/>
            <w:shd w:val="clear" w:color="auto" w:fill="auto"/>
          </w:tcPr>
          <w:p w14:paraId="053638E6" w14:textId="77777777" w:rsidR="00151D54" w:rsidRPr="000E1568" w:rsidRDefault="00151D54" w:rsidP="00531B6D">
            <w:pPr>
              <w:tabs>
                <w:tab w:val="left" w:pos="8"/>
              </w:tabs>
              <w:spacing w:line="240" w:lineRule="atLeast"/>
              <w:ind w:left="186" w:right="-50" w:hanging="186"/>
              <w:rPr>
                <w:rFonts w:cs="Times New Roman"/>
                <w:szCs w:val="22"/>
                <w:cs/>
              </w:rPr>
            </w:pPr>
          </w:p>
        </w:tc>
        <w:tc>
          <w:tcPr>
            <w:tcW w:w="1890" w:type="dxa"/>
            <w:shd w:val="clear" w:color="auto" w:fill="auto"/>
          </w:tcPr>
          <w:p w14:paraId="0C317938" w14:textId="77777777" w:rsidR="00151D54" w:rsidRPr="000E1568" w:rsidRDefault="00151D54" w:rsidP="00531B6D">
            <w:pPr>
              <w:spacing w:line="240" w:lineRule="atLeast"/>
              <w:ind w:left="-110" w:right="-106"/>
              <w:jc w:val="center"/>
              <w:rPr>
                <w:rFonts w:cs="Times New Roman"/>
                <w:b/>
                <w:bCs/>
                <w:szCs w:val="22"/>
              </w:rPr>
            </w:pPr>
            <w:r w:rsidRPr="000E1568">
              <w:rPr>
                <w:rFonts w:cs="Times New Roman"/>
                <w:b/>
                <w:bCs/>
                <w:szCs w:val="22"/>
              </w:rPr>
              <w:t xml:space="preserve">Consolidated </w:t>
            </w:r>
          </w:p>
          <w:p w14:paraId="61040C85" w14:textId="77777777" w:rsidR="00151D54" w:rsidRPr="000E1568" w:rsidRDefault="00151D54" w:rsidP="00531B6D">
            <w:pPr>
              <w:spacing w:line="240" w:lineRule="atLeast"/>
              <w:ind w:left="-110" w:right="-106"/>
              <w:jc w:val="center"/>
              <w:rPr>
                <w:rFonts w:cs="Times New Roman"/>
                <w:b/>
                <w:bCs/>
                <w:szCs w:val="22"/>
                <w:cs/>
              </w:rPr>
            </w:pPr>
            <w:r w:rsidRPr="000E1568">
              <w:rPr>
                <w:rFonts w:cs="Times New Roman"/>
                <w:b/>
                <w:bCs/>
                <w:szCs w:val="22"/>
              </w:rPr>
              <w:t>financial statements</w:t>
            </w:r>
          </w:p>
        </w:tc>
        <w:tc>
          <w:tcPr>
            <w:tcW w:w="270" w:type="dxa"/>
          </w:tcPr>
          <w:p w14:paraId="7361267A" w14:textId="77777777" w:rsidR="00151D54" w:rsidRPr="000E1568" w:rsidRDefault="00151D54" w:rsidP="00531B6D">
            <w:pPr>
              <w:spacing w:line="240" w:lineRule="atLeast"/>
              <w:ind w:left="-110" w:right="-106"/>
              <w:jc w:val="center"/>
              <w:rPr>
                <w:rFonts w:cs="Times New Roman"/>
                <w:b/>
                <w:bCs/>
                <w:szCs w:val="22"/>
              </w:rPr>
            </w:pPr>
          </w:p>
        </w:tc>
        <w:tc>
          <w:tcPr>
            <w:tcW w:w="1890" w:type="dxa"/>
            <w:shd w:val="clear" w:color="auto" w:fill="auto"/>
          </w:tcPr>
          <w:p w14:paraId="710E0031" w14:textId="77777777" w:rsidR="00151D54" w:rsidRPr="000E1568" w:rsidRDefault="00151D54" w:rsidP="00531B6D">
            <w:pPr>
              <w:spacing w:line="240" w:lineRule="atLeast"/>
              <w:ind w:left="-110" w:right="-106"/>
              <w:jc w:val="center"/>
              <w:rPr>
                <w:rFonts w:cs="Times New Roman"/>
                <w:b/>
                <w:bCs/>
                <w:szCs w:val="22"/>
              </w:rPr>
            </w:pPr>
            <w:r w:rsidRPr="000E1568">
              <w:rPr>
                <w:rFonts w:cs="Times New Roman"/>
                <w:b/>
                <w:bCs/>
                <w:szCs w:val="22"/>
              </w:rPr>
              <w:t xml:space="preserve">Separate </w:t>
            </w:r>
          </w:p>
          <w:p w14:paraId="412A4AF7" w14:textId="77777777" w:rsidR="00151D54" w:rsidRPr="000E1568" w:rsidRDefault="00151D54" w:rsidP="00531B6D">
            <w:pPr>
              <w:spacing w:line="240" w:lineRule="atLeast"/>
              <w:ind w:left="-110" w:right="-106"/>
              <w:jc w:val="center"/>
              <w:rPr>
                <w:rFonts w:cs="Times New Roman"/>
                <w:b/>
                <w:bCs/>
                <w:szCs w:val="22"/>
                <w:cs/>
              </w:rPr>
            </w:pPr>
            <w:r w:rsidRPr="000E1568">
              <w:rPr>
                <w:rFonts w:cs="Times New Roman"/>
                <w:b/>
                <w:bCs/>
                <w:szCs w:val="22"/>
              </w:rPr>
              <w:t>financial statements</w:t>
            </w:r>
          </w:p>
        </w:tc>
        <w:tc>
          <w:tcPr>
            <w:tcW w:w="270" w:type="dxa"/>
          </w:tcPr>
          <w:p w14:paraId="0E8AC69E" w14:textId="77777777" w:rsidR="00151D54" w:rsidRPr="000E1568" w:rsidRDefault="00151D54" w:rsidP="00531B6D">
            <w:pPr>
              <w:spacing w:line="240" w:lineRule="atLeast"/>
              <w:ind w:hanging="186"/>
              <w:jc w:val="center"/>
              <w:rPr>
                <w:rFonts w:cs="Times New Roman"/>
                <w:b/>
                <w:bCs/>
                <w:spacing w:val="-6"/>
                <w:szCs w:val="22"/>
              </w:rPr>
            </w:pPr>
          </w:p>
        </w:tc>
        <w:tc>
          <w:tcPr>
            <w:tcW w:w="2334" w:type="dxa"/>
            <w:shd w:val="clear" w:color="auto" w:fill="auto"/>
            <w:vAlign w:val="bottom"/>
          </w:tcPr>
          <w:p w14:paraId="7CF2498D" w14:textId="77777777" w:rsidR="00151D54" w:rsidRPr="000E1568" w:rsidRDefault="00151D54" w:rsidP="002761D1">
            <w:pPr>
              <w:spacing w:line="240" w:lineRule="atLeast"/>
              <w:jc w:val="center"/>
              <w:rPr>
                <w:rFonts w:cs="Times New Roman"/>
                <w:b/>
                <w:bCs/>
                <w:color w:val="000000"/>
                <w:szCs w:val="22"/>
                <w:cs/>
              </w:rPr>
            </w:pPr>
            <w:r w:rsidRPr="000E1568">
              <w:rPr>
                <w:rFonts w:cs="Times New Roman"/>
                <w:b/>
                <w:bCs/>
                <w:spacing w:val="-6"/>
                <w:szCs w:val="22"/>
              </w:rPr>
              <w:t>Result to lair value where as an increase in assumption value</w:t>
            </w:r>
          </w:p>
        </w:tc>
      </w:tr>
      <w:tr w:rsidR="001303CD" w:rsidRPr="000E1568" w14:paraId="3B193CEE" w14:textId="77777777" w:rsidTr="002761D1">
        <w:tc>
          <w:tcPr>
            <w:tcW w:w="2502" w:type="dxa"/>
            <w:shd w:val="clear" w:color="auto" w:fill="auto"/>
          </w:tcPr>
          <w:p w14:paraId="25CA3B85" w14:textId="36C8A1DF" w:rsidR="001303CD" w:rsidRPr="000E1568" w:rsidRDefault="001303CD" w:rsidP="001303CD">
            <w:pPr>
              <w:tabs>
                <w:tab w:val="left" w:pos="8"/>
              </w:tabs>
              <w:spacing w:line="240" w:lineRule="atLeast"/>
              <w:ind w:left="186" w:right="-50" w:hanging="186"/>
              <w:rPr>
                <w:rFonts w:cs="Times New Roman"/>
                <w:szCs w:val="22"/>
                <w:cs/>
              </w:rPr>
            </w:pPr>
            <w:r w:rsidRPr="000E1568">
              <w:rPr>
                <w:rFonts w:cs="Times New Roman"/>
                <w:b/>
                <w:bCs/>
                <w:szCs w:val="22"/>
              </w:rPr>
              <w:t>As at 31 December 2024</w:t>
            </w:r>
          </w:p>
        </w:tc>
        <w:tc>
          <w:tcPr>
            <w:tcW w:w="1890" w:type="dxa"/>
            <w:shd w:val="clear" w:color="auto" w:fill="auto"/>
          </w:tcPr>
          <w:p w14:paraId="5A5A259F" w14:textId="77777777" w:rsidR="001303CD" w:rsidRPr="000E1568" w:rsidRDefault="001303CD" w:rsidP="001303CD">
            <w:pPr>
              <w:spacing w:line="240" w:lineRule="atLeast"/>
              <w:ind w:left="-110" w:right="-106"/>
              <w:jc w:val="center"/>
              <w:rPr>
                <w:rFonts w:cs="Times New Roman"/>
                <w:b/>
                <w:bCs/>
                <w:szCs w:val="22"/>
              </w:rPr>
            </w:pPr>
          </w:p>
        </w:tc>
        <w:tc>
          <w:tcPr>
            <w:tcW w:w="270" w:type="dxa"/>
          </w:tcPr>
          <w:p w14:paraId="4F622977" w14:textId="77777777" w:rsidR="001303CD" w:rsidRPr="000E1568" w:rsidRDefault="001303CD" w:rsidP="001303CD">
            <w:pPr>
              <w:spacing w:line="240" w:lineRule="atLeast"/>
              <w:ind w:left="-110" w:right="-106"/>
              <w:jc w:val="center"/>
              <w:rPr>
                <w:rFonts w:cs="Times New Roman"/>
                <w:b/>
                <w:bCs/>
                <w:szCs w:val="22"/>
              </w:rPr>
            </w:pPr>
          </w:p>
        </w:tc>
        <w:tc>
          <w:tcPr>
            <w:tcW w:w="1890" w:type="dxa"/>
            <w:shd w:val="clear" w:color="auto" w:fill="auto"/>
          </w:tcPr>
          <w:p w14:paraId="03DD98DE" w14:textId="77777777" w:rsidR="001303CD" w:rsidRPr="000E1568" w:rsidRDefault="001303CD" w:rsidP="001303CD">
            <w:pPr>
              <w:spacing w:line="240" w:lineRule="atLeast"/>
              <w:ind w:left="-110" w:right="-106"/>
              <w:jc w:val="center"/>
              <w:rPr>
                <w:rFonts w:cs="Times New Roman"/>
                <w:b/>
                <w:bCs/>
                <w:szCs w:val="22"/>
              </w:rPr>
            </w:pPr>
          </w:p>
        </w:tc>
        <w:tc>
          <w:tcPr>
            <w:tcW w:w="270" w:type="dxa"/>
          </w:tcPr>
          <w:p w14:paraId="673E3FEF" w14:textId="77777777" w:rsidR="001303CD" w:rsidRPr="000E1568" w:rsidRDefault="001303CD" w:rsidP="001303CD">
            <w:pPr>
              <w:spacing w:line="240" w:lineRule="atLeast"/>
              <w:ind w:hanging="186"/>
              <w:jc w:val="center"/>
              <w:rPr>
                <w:rFonts w:cs="Times New Roman"/>
                <w:b/>
                <w:bCs/>
                <w:spacing w:val="-6"/>
                <w:szCs w:val="22"/>
              </w:rPr>
            </w:pPr>
          </w:p>
        </w:tc>
        <w:tc>
          <w:tcPr>
            <w:tcW w:w="2334" w:type="dxa"/>
            <w:shd w:val="clear" w:color="auto" w:fill="auto"/>
            <w:vAlign w:val="bottom"/>
          </w:tcPr>
          <w:p w14:paraId="5A279202" w14:textId="77777777" w:rsidR="001303CD" w:rsidRPr="000E1568" w:rsidRDefault="001303CD" w:rsidP="001303CD">
            <w:pPr>
              <w:spacing w:line="240" w:lineRule="atLeast"/>
              <w:jc w:val="center"/>
              <w:rPr>
                <w:rFonts w:cs="Times New Roman"/>
                <w:b/>
                <w:bCs/>
                <w:spacing w:val="-6"/>
                <w:szCs w:val="22"/>
              </w:rPr>
            </w:pPr>
          </w:p>
        </w:tc>
      </w:tr>
      <w:tr w:rsidR="001303CD" w:rsidRPr="000E1568" w14:paraId="09337E16" w14:textId="77777777" w:rsidTr="002761D1">
        <w:tc>
          <w:tcPr>
            <w:tcW w:w="2502" w:type="dxa"/>
            <w:shd w:val="clear" w:color="auto" w:fill="auto"/>
          </w:tcPr>
          <w:p w14:paraId="77E87C95" w14:textId="77777777" w:rsidR="001303CD" w:rsidRPr="000E1568" w:rsidRDefault="001303CD" w:rsidP="001303CD">
            <w:pPr>
              <w:spacing w:line="240" w:lineRule="atLeast"/>
              <w:ind w:left="186" w:right="-50" w:hanging="186"/>
              <w:rPr>
                <w:rFonts w:cs="Times New Roman"/>
                <w:szCs w:val="22"/>
              </w:rPr>
            </w:pPr>
            <w:r w:rsidRPr="000E1568">
              <w:rPr>
                <w:rFonts w:cs="Times New Roman"/>
                <w:szCs w:val="22"/>
              </w:rPr>
              <w:t>Discount rate</w:t>
            </w:r>
          </w:p>
        </w:tc>
        <w:tc>
          <w:tcPr>
            <w:tcW w:w="1890" w:type="dxa"/>
            <w:shd w:val="clear" w:color="auto" w:fill="auto"/>
          </w:tcPr>
          <w:p w14:paraId="2D006787" w14:textId="5F2C3586" w:rsidR="001303CD" w:rsidRPr="000E1568" w:rsidRDefault="001303CD" w:rsidP="001303CD">
            <w:pPr>
              <w:spacing w:line="240" w:lineRule="atLeast"/>
              <w:ind w:hanging="186"/>
              <w:jc w:val="center"/>
              <w:rPr>
                <w:rFonts w:cs="Times New Roman"/>
                <w:color w:val="000000"/>
                <w:szCs w:val="22"/>
              </w:rPr>
            </w:pPr>
            <w:r w:rsidRPr="000E1568">
              <w:rPr>
                <w:rFonts w:cs="Times New Roman"/>
                <w:color w:val="000000"/>
                <w:szCs w:val="22"/>
              </w:rPr>
              <w:t>9% - 11%</w:t>
            </w:r>
          </w:p>
        </w:tc>
        <w:tc>
          <w:tcPr>
            <w:tcW w:w="270" w:type="dxa"/>
          </w:tcPr>
          <w:p w14:paraId="03906237" w14:textId="77777777" w:rsidR="001303CD" w:rsidRPr="000E1568" w:rsidRDefault="001303CD" w:rsidP="001303CD">
            <w:pPr>
              <w:spacing w:line="240" w:lineRule="atLeast"/>
              <w:ind w:hanging="186"/>
              <w:jc w:val="center"/>
              <w:rPr>
                <w:rFonts w:cs="Times New Roman"/>
                <w:color w:val="000000"/>
                <w:szCs w:val="22"/>
              </w:rPr>
            </w:pPr>
          </w:p>
        </w:tc>
        <w:tc>
          <w:tcPr>
            <w:tcW w:w="1890" w:type="dxa"/>
            <w:shd w:val="clear" w:color="auto" w:fill="auto"/>
          </w:tcPr>
          <w:p w14:paraId="551485FC" w14:textId="5C12C85E" w:rsidR="001303CD" w:rsidRPr="000E1568" w:rsidRDefault="001303CD" w:rsidP="001303CD">
            <w:pPr>
              <w:spacing w:line="240" w:lineRule="atLeast"/>
              <w:ind w:hanging="186"/>
              <w:jc w:val="center"/>
              <w:rPr>
                <w:rFonts w:cs="Times New Roman"/>
                <w:color w:val="000000"/>
                <w:szCs w:val="22"/>
              </w:rPr>
            </w:pPr>
            <w:r w:rsidRPr="000E1568">
              <w:rPr>
                <w:rFonts w:cs="Times New Roman"/>
                <w:color w:val="000000"/>
                <w:szCs w:val="22"/>
              </w:rPr>
              <w:t>9%</w:t>
            </w:r>
          </w:p>
        </w:tc>
        <w:tc>
          <w:tcPr>
            <w:tcW w:w="270" w:type="dxa"/>
          </w:tcPr>
          <w:p w14:paraId="0F65029F" w14:textId="77777777" w:rsidR="001303CD" w:rsidRPr="000E1568" w:rsidRDefault="001303CD" w:rsidP="001303CD">
            <w:pPr>
              <w:spacing w:line="240" w:lineRule="atLeast"/>
              <w:ind w:hanging="186"/>
              <w:jc w:val="center"/>
              <w:rPr>
                <w:rFonts w:cs="Times New Roman"/>
                <w:color w:val="000000"/>
                <w:szCs w:val="22"/>
                <w:highlight w:val="yellow"/>
              </w:rPr>
            </w:pPr>
          </w:p>
        </w:tc>
        <w:tc>
          <w:tcPr>
            <w:tcW w:w="2334" w:type="dxa"/>
            <w:shd w:val="clear" w:color="auto" w:fill="auto"/>
            <w:vAlign w:val="bottom"/>
          </w:tcPr>
          <w:p w14:paraId="31223AB8" w14:textId="77777777" w:rsidR="001303CD" w:rsidRPr="000E1568" w:rsidRDefault="001303CD" w:rsidP="001303CD">
            <w:pPr>
              <w:spacing w:line="240" w:lineRule="atLeast"/>
              <w:ind w:hanging="186"/>
              <w:jc w:val="center"/>
              <w:rPr>
                <w:rFonts w:cs="Times New Roman"/>
                <w:color w:val="000000"/>
                <w:szCs w:val="22"/>
              </w:rPr>
            </w:pPr>
            <w:r w:rsidRPr="000E1568">
              <w:rPr>
                <w:rFonts w:cs="Times New Roman"/>
                <w:color w:val="000000"/>
                <w:szCs w:val="22"/>
              </w:rPr>
              <w:t>Decrease in fair value</w:t>
            </w:r>
          </w:p>
        </w:tc>
      </w:tr>
      <w:tr w:rsidR="001303CD" w:rsidRPr="000E1568" w14:paraId="05442B75" w14:textId="77777777" w:rsidTr="00017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1778D249" w14:textId="77777777" w:rsidR="001303CD" w:rsidRPr="000E1568" w:rsidRDefault="001303CD" w:rsidP="001303CD">
            <w:pPr>
              <w:spacing w:line="240" w:lineRule="atLeast"/>
              <w:ind w:left="186" w:right="-50" w:hanging="186"/>
              <w:rPr>
                <w:rFonts w:cs="Times New Roman"/>
                <w:szCs w:val="22"/>
              </w:rPr>
            </w:pPr>
            <w:r w:rsidRPr="000E1568">
              <w:rPr>
                <w:rFonts w:cs="Times New Roman"/>
                <w:szCs w:val="22"/>
              </w:rPr>
              <w:t>Occupancy rate</w:t>
            </w:r>
            <w:r w:rsidRPr="000E1568">
              <w:rPr>
                <w:rFonts w:cs="Times New Roman"/>
                <w:szCs w:val="22"/>
                <w:cs/>
              </w:rPr>
              <w:t xml:space="preserve">                    </w:t>
            </w:r>
            <w:r w:rsidRPr="000E1568">
              <w:rPr>
                <w:rFonts w:cs="Times New Roman"/>
                <w:szCs w:val="22"/>
              </w:rPr>
              <w:t xml:space="preserve">         </w:t>
            </w:r>
            <w:r w:rsidRPr="000E1568">
              <w:rPr>
                <w:rFonts w:cs="Times New Roman"/>
                <w:szCs w:val="22"/>
                <w:cs/>
              </w:rPr>
              <w:t xml:space="preserve"> (</w:t>
            </w:r>
            <w:r w:rsidRPr="000E1568">
              <w:rPr>
                <w:rFonts w:cs="Times New Roman"/>
                <w:szCs w:val="22"/>
              </w:rPr>
              <w:t>depending on location of assets</w:t>
            </w:r>
            <w:r w:rsidRPr="000E1568">
              <w:rPr>
                <w:rFonts w:cs="Times New Roman"/>
                <w:szCs w:val="22"/>
                <w:cs/>
              </w:rPr>
              <w:t>)</w:t>
            </w:r>
          </w:p>
        </w:tc>
        <w:tc>
          <w:tcPr>
            <w:tcW w:w="1890" w:type="dxa"/>
            <w:tcBorders>
              <w:top w:val="nil"/>
              <w:left w:val="nil"/>
              <w:bottom w:val="nil"/>
              <w:right w:val="nil"/>
            </w:tcBorders>
            <w:shd w:val="clear" w:color="auto" w:fill="auto"/>
          </w:tcPr>
          <w:p w14:paraId="1127E827" w14:textId="1C8FB3A4" w:rsidR="001303CD" w:rsidRPr="000E1568" w:rsidRDefault="001303CD" w:rsidP="001303CD">
            <w:pPr>
              <w:spacing w:line="240" w:lineRule="atLeast"/>
              <w:ind w:hanging="186"/>
              <w:jc w:val="center"/>
              <w:rPr>
                <w:rFonts w:cs="Times New Roman"/>
                <w:color w:val="000000"/>
                <w:szCs w:val="22"/>
              </w:rPr>
            </w:pPr>
            <w:r w:rsidRPr="000E1568">
              <w:rPr>
                <w:rFonts w:cs="Times New Roman"/>
                <w:color w:val="000000"/>
                <w:szCs w:val="22"/>
              </w:rPr>
              <w:t>82%</w:t>
            </w:r>
            <w:r w:rsidR="00925CC3" w:rsidRPr="000E1568">
              <w:rPr>
                <w:rFonts w:cs="Times New Roman"/>
                <w:color w:val="000000"/>
                <w:szCs w:val="22"/>
              </w:rPr>
              <w:t xml:space="preserve"> </w:t>
            </w:r>
            <w:r w:rsidRPr="000E1568">
              <w:rPr>
                <w:rFonts w:cs="Times New Roman"/>
                <w:color w:val="000000"/>
                <w:szCs w:val="22"/>
              </w:rPr>
              <w:t>-</w:t>
            </w:r>
            <w:r w:rsidR="00D77963" w:rsidRPr="000E1568">
              <w:rPr>
                <w:rFonts w:cs="Times New Roman"/>
                <w:color w:val="000000"/>
                <w:szCs w:val="22"/>
              </w:rPr>
              <w:t xml:space="preserve"> </w:t>
            </w:r>
            <w:r w:rsidR="00443C23" w:rsidRPr="000E1568">
              <w:rPr>
                <w:rFonts w:cs="Times New Roman"/>
                <w:color w:val="000000"/>
                <w:szCs w:val="22"/>
              </w:rPr>
              <w:t>94</w:t>
            </w:r>
            <w:r w:rsidRPr="000E1568">
              <w:rPr>
                <w:rFonts w:cs="Times New Roman"/>
                <w:color w:val="000000"/>
                <w:szCs w:val="22"/>
              </w:rPr>
              <w:t>%</w:t>
            </w:r>
          </w:p>
        </w:tc>
        <w:tc>
          <w:tcPr>
            <w:tcW w:w="270" w:type="dxa"/>
            <w:tcBorders>
              <w:top w:val="nil"/>
              <w:left w:val="nil"/>
              <w:bottom w:val="nil"/>
              <w:right w:val="nil"/>
            </w:tcBorders>
          </w:tcPr>
          <w:p w14:paraId="4301EB65" w14:textId="77777777" w:rsidR="001303CD" w:rsidRPr="000E1568" w:rsidRDefault="001303CD" w:rsidP="001303CD">
            <w:pPr>
              <w:spacing w:line="240" w:lineRule="atLeast"/>
              <w:ind w:hanging="186"/>
              <w:jc w:val="center"/>
              <w:rPr>
                <w:rFonts w:cs="Times New Roman"/>
                <w:color w:val="000000"/>
                <w:szCs w:val="22"/>
              </w:rPr>
            </w:pPr>
          </w:p>
        </w:tc>
        <w:tc>
          <w:tcPr>
            <w:tcW w:w="1890" w:type="dxa"/>
            <w:tcBorders>
              <w:top w:val="nil"/>
              <w:left w:val="nil"/>
              <w:bottom w:val="nil"/>
              <w:right w:val="nil"/>
            </w:tcBorders>
            <w:shd w:val="clear" w:color="auto" w:fill="auto"/>
          </w:tcPr>
          <w:p w14:paraId="3BB0699E" w14:textId="007150C9" w:rsidR="001303CD" w:rsidRPr="000E1568" w:rsidRDefault="001303CD" w:rsidP="001303CD">
            <w:pPr>
              <w:spacing w:line="240" w:lineRule="atLeast"/>
              <w:ind w:hanging="186"/>
              <w:jc w:val="center"/>
              <w:rPr>
                <w:rFonts w:cs="Times New Roman"/>
                <w:color w:val="000000"/>
                <w:szCs w:val="22"/>
                <w:highlight w:val="yellow"/>
                <w:cs/>
              </w:rPr>
            </w:pPr>
            <w:r w:rsidRPr="000E1568">
              <w:rPr>
                <w:rFonts w:cs="Times New Roman"/>
                <w:color w:val="000000"/>
                <w:szCs w:val="22"/>
              </w:rPr>
              <w:t>88%</w:t>
            </w:r>
          </w:p>
        </w:tc>
        <w:tc>
          <w:tcPr>
            <w:tcW w:w="270" w:type="dxa"/>
            <w:tcBorders>
              <w:top w:val="nil"/>
              <w:left w:val="nil"/>
              <w:bottom w:val="nil"/>
              <w:right w:val="nil"/>
            </w:tcBorders>
          </w:tcPr>
          <w:p w14:paraId="79D0A9C3" w14:textId="77777777" w:rsidR="001303CD" w:rsidRPr="000E1568" w:rsidRDefault="001303CD" w:rsidP="001303CD">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tcPr>
          <w:p w14:paraId="550D9619" w14:textId="77777777" w:rsidR="001303CD" w:rsidRPr="000E1568" w:rsidRDefault="001303CD" w:rsidP="001303CD">
            <w:pPr>
              <w:spacing w:line="240" w:lineRule="atLeast"/>
              <w:ind w:hanging="186"/>
              <w:jc w:val="center"/>
              <w:rPr>
                <w:rFonts w:cs="Times New Roman"/>
                <w:color w:val="000000"/>
                <w:szCs w:val="22"/>
              </w:rPr>
            </w:pPr>
            <w:r w:rsidRPr="000E1568">
              <w:rPr>
                <w:rFonts w:cs="Times New Roman"/>
                <w:color w:val="000000"/>
                <w:szCs w:val="22"/>
              </w:rPr>
              <w:t>Increase in fair value</w:t>
            </w:r>
          </w:p>
        </w:tc>
      </w:tr>
      <w:tr w:rsidR="001303CD" w:rsidRPr="000E1568" w14:paraId="592B060F" w14:textId="77777777" w:rsidTr="00017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2343C9F9" w14:textId="77777777" w:rsidR="001303CD" w:rsidRPr="000E1568" w:rsidRDefault="001303CD" w:rsidP="001303CD">
            <w:pPr>
              <w:spacing w:line="240" w:lineRule="atLeast"/>
              <w:ind w:left="186" w:right="-50" w:hanging="186"/>
              <w:rPr>
                <w:rFonts w:cs="Times New Roman"/>
                <w:szCs w:val="22"/>
              </w:rPr>
            </w:pPr>
            <w:r w:rsidRPr="000E1568">
              <w:rPr>
                <w:rFonts w:cs="Times New Roman"/>
                <w:szCs w:val="22"/>
              </w:rPr>
              <w:t xml:space="preserve">Rental rate per month </w:t>
            </w:r>
            <w:r w:rsidRPr="000E1568">
              <w:rPr>
                <w:rFonts w:cs="Times New Roman"/>
                <w:szCs w:val="22"/>
                <w:cs/>
              </w:rPr>
              <w:t xml:space="preserve">                    (</w:t>
            </w:r>
            <w:r w:rsidRPr="000E1568">
              <w:rPr>
                <w:rFonts w:cs="Times New Roman"/>
                <w:szCs w:val="22"/>
              </w:rPr>
              <w:t>depending on location of assets</w:t>
            </w:r>
            <w:r w:rsidRPr="000E1568">
              <w:rPr>
                <w:rFonts w:cs="Times New Roman"/>
                <w:szCs w:val="22"/>
                <w:cs/>
              </w:rPr>
              <w:t>)</w:t>
            </w:r>
          </w:p>
        </w:tc>
        <w:tc>
          <w:tcPr>
            <w:tcW w:w="1890" w:type="dxa"/>
            <w:tcBorders>
              <w:top w:val="nil"/>
              <w:left w:val="nil"/>
              <w:bottom w:val="nil"/>
              <w:right w:val="nil"/>
            </w:tcBorders>
            <w:shd w:val="clear" w:color="auto" w:fill="auto"/>
          </w:tcPr>
          <w:p w14:paraId="7AA81E36" w14:textId="4FEB4C8E" w:rsidR="001303CD" w:rsidRPr="000E1568" w:rsidRDefault="001303CD" w:rsidP="001303CD">
            <w:pPr>
              <w:spacing w:line="240" w:lineRule="atLeast"/>
              <w:ind w:hanging="186"/>
              <w:jc w:val="center"/>
              <w:rPr>
                <w:rFonts w:cs="Times New Roman"/>
                <w:color w:val="000000"/>
                <w:szCs w:val="22"/>
              </w:rPr>
            </w:pPr>
            <w:r w:rsidRPr="000E1568">
              <w:rPr>
                <w:rFonts w:cs="Times New Roman"/>
                <w:color w:val="000000"/>
                <w:szCs w:val="22"/>
              </w:rPr>
              <w:t>Baht 550 -</w:t>
            </w:r>
            <w:r w:rsidR="00D77963" w:rsidRPr="000E1568">
              <w:rPr>
                <w:rFonts w:cs="Times New Roman"/>
                <w:color w:val="000000"/>
                <w:szCs w:val="22"/>
              </w:rPr>
              <w:t xml:space="preserve"> </w:t>
            </w:r>
            <w:r w:rsidRPr="000E1568">
              <w:rPr>
                <w:rFonts w:cs="Times New Roman"/>
                <w:color w:val="000000"/>
                <w:szCs w:val="22"/>
              </w:rPr>
              <w:t>1,043</w:t>
            </w:r>
          </w:p>
          <w:p w14:paraId="1E9BE5C5" w14:textId="77777777" w:rsidR="001303CD" w:rsidRPr="000E1568" w:rsidRDefault="001303CD" w:rsidP="001303CD">
            <w:pPr>
              <w:spacing w:line="240" w:lineRule="atLeast"/>
              <w:ind w:hanging="186"/>
              <w:jc w:val="center"/>
              <w:rPr>
                <w:rFonts w:cs="Times New Roman"/>
                <w:szCs w:val="22"/>
                <w:cs/>
              </w:rPr>
            </w:pPr>
            <w:r w:rsidRPr="000E1568">
              <w:rPr>
                <w:rFonts w:cs="Times New Roman"/>
                <w:color w:val="000000"/>
                <w:szCs w:val="22"/>
              </w:rPr>
              <w:t>per square meter</w:t>
            </w:r>
          </w:p>
        </w:tc>
        <w:tc>
          <w:tcPr>
            <w:tcW w:w="270" w:type="dxa"/>
            <w:tcBorders>
              <w:top w:val="nil"/>
              <w:left w:val="nil"/>
              <w:bottom w:val="nil"/>
              <w:right w:val="nil"/>
            </w:tcBorders>
          </w:tcPr>
          <w:p w14:paraId="5DCA7C9F" w14:textId="77777777" w:rsidR="001303CD" w:rsidRPr="000E1568" w:rsidRDefault="001303CD" w:rsidP="001303CD">
            <w:pPr>
              <w:spacing w:line="240" w:lineRule="atLeast"/>
              <w:ind w:left="-108" w:right="-72" w:hanging="186"/>
              <w:jc w:val="center"/>
              <w:rPr>
                <w:rFonts w:cs="Times New Roman"/>
                <w:szCs w:val="22"/>
              </w:rPr>
            </w:pPr>
          </w:p>
        </w:tc>
        <w:tc>
          <w:tcPr>
            <w:tcW w:w="1890" w:type="dxa"/>
            <w:tcBorders>
              <w:top w:val="nil"/>
              <w:left w:val="nil"/>
              <w:bottom w:val="nil"/>
              <w:right w:val="nil"/>
            </w:tcBorders>
            <w:shd w:val="clear" w:color="auto" w:fill="auto"/>
          </w:tcPr>
          <w:p w14:paraId="3C1BD998" w14:textId="60438C19" w:rsidR="001303CD" w:rsidRPr="000E1568" w:rsidRDefault="001303CD" w:rsidP="001303CD">
            <w:pPr>
              <w:spacing w:line="240" w:lineRule="atLeast"/>
              <w:ind w:hanging="186"/>
              <w:jc w:val="center"/>
              <w:rPr>
                <w:rFonts w:cs="Times New Roman"/>
                <w:color w:val="000000"/>
                <w:szCs w:val="22"/>
                <w:cs/>
              </w:rPr>
            </w:pPr>
            <w:r w:rsidRPr="000E1568">
              <w:rPr>
                <w:rFonts w:cs="Times New Roman"/>
                <w:color w:val="000000"/>
                <w:szCs w:val="22"/>
              </w:rPr>
              <w:t>Baht 775</w:t>
            </w:r>
          </w:p>
          <w:p w14:paraId="13778366" w14:textId="77777777" w:rsidR="001303CD" w:rsidRPr="000E1568" w:rsidRDefault="001303CD" w:rsidP="001303CD">
            <w:pPr>
              <w:spacing w:line="240" w:lineRule="atLeast"/>
              <w:ind w:hanging="186"/>
              <w:jc w:val="center"/>
              <w:rPr>
                <w:rFonts w:cs="Times New Roman"/>
                <w:color w:val="000000"/>
                <w:szCs w:val="22"/>
                <w:cs/>
              </w:rPr>
            </w:pPr>
            <w:r w:rsidRPr="000E1568">
              <w:rPr>
                <w:rFonts w:cs="Times New Roman"/>
                <w:color w:val="000000"/>
                <w:szCs w:val="22"/>
              </w:rPr>
              <w:t>per square meter</w:t>
            </w:r>
          </w:p>
        </w:tc>
        <w:tc>
          <w:tcPr>
            <w:tcW w:w="270" w:type="dxa"/>
            <w:tcBorders>
              <w:top w:val="nil"/>
              <w:left w:val="nil"/>
              <w:bottom w:val="nil"/>
              <w:right w:val="nil"/>
            </w:tcBorders>
          </w:tcPr>
          <w:p w14:paraId="6AF89819" w14:textId="77777777" w:rsidR="001303CD" w:rsidRPr="000E1568" w:rsidRDefault="001303CD" w:rsidP="001303CD">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tcPr>
          <w:p w14:paraId="5DEFF230" w14:textId="77777777" w:rsidR="001303CD" w:rsidRPr="000E1568" w:rsidRDefault="001303CD" w:rsidP="001303CD">
            <w:pPr>
              <w:spacing w:line="240" w:lineRule="atLeast"/>
              <w:ind w:hanging="186"/>
              <w:jc w:val="center"/>
              <w:rPr>
                <w:rFonts w:cs="Times New Roman"/>
                <w:szCs w:val="22"/>
              </w:rPr>
            </w:pPr>
            <w:r w:rsidRPr="000E1568">
              <w:rPr>
                <w:rFonts w:cs="Times New Roman"/>
                <w:color w:val="000000"/>
                <w:szCs w:val="22"/>
              </w:rPr>
              <w:t>Increase in fair value</w:t>
            </w:r>
          </w:p>
        </w:tc>
      </w:tr>
      <w:tr w:rsidR="00D77963" w:rsidRPr="000E1568" w14:paraId="01B80A3A" w14:textId="77777777" w:rsidTr="00017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550AF04E" w14:textId="77777777" w:rsidR="00D77963" w:rsidRPr="000E1568" w:rsidRDefault="00D77963" w:rsidP="001303CD">
            <w:pPr>
              <w:spacing w:line="240" w:lineRule="atLeast"/>
              <w:ind w:left="186" w:right="-50" w:hanging="186"/>
              <w:rPr>
                <w:rFonts w:cs="Times New Roman"/>
                <w:szCs w:val="22"/>
              </w:rPr>
            </w:pPr>
          </w:p>
        </w:tc>
        <w:tc>
          <w:tcPr>
            <w:tcW w:w="1890" w:type="dxa"/>
            <w:tcBorders>
              <w:top w:val="nil"/>
              <w:left w:val="nil"/>
              <w:bottom w:val="nil"/>
              <w:right w:val="nil"/>
            </w:tcBorders>
            <w:shd w:val="clear" w:color="auto" w:fill="auto"/>
          </w:tcPr>
          <w:p w14:paraId="1FB1BB73" w14:textId="77777777" w:rsidR="00D77963" w:rsidRPr="000E1568" w:rsidRDefault="00D77963" w:rsidP="001303CD">
            <w:pPr>
              <w:spacing w:line="240" w:lineRule="atLeast"/>
              <w:ind w:hanging="186"/>
              <w:jc w:val="center"/>
              <w:rPr>
                <w:rFonts w:cs="Times New Roman"/>
                <w:color w:val="000000"/>
                <w:szCs w:val="22"/>
              </w:rPr>
            </w:pPr>
          </w:p>
        </w:tc>
        <w:tc>
          <w:tcPr>
            <w:tcW w:w="270" w:type="dxa"/>
            <w:tcBorders>
              <w:top w:val="nil"/>
              <w:left w:val="nil"/>
              <w:bottom w:val="nil"/>
              <w:right w:val="nil"/>
            </w:tcBorders>
          </w:tcPr>
          <w:p w14:paraId="0070FFD3" w14:textId="77777777" w:rsidR="00D77963" w:rsidRPr="000E1568" w:rsidRDefault="00D77963" w:rsidP="001303CD">
            <w:pPr>
              <w:spacing w:line="240" w:lineRule="atLeast"/>
              <w:ind w:left="-108" w:right="-72" w:hanging="186"/>
              <w:jc w:val="center"/>
              <w:rPr>
                <w:rFonts w:cs="Times New Roman"/>
                <w:szCs w:val="22"/>
              </w:rPr>
            </w:pPr>
          </w:p>
        </w:tc>
        <w:tc>
          <w:tcPr>
            <w:tcW w:w="1890" w:type="dxa"/>
            <w:tcBorders>
              <w:top w:val="nil"/>
              <w:left w:val="nil"/>
              <w:bottom w:val="nil"/>
              <w:right w:val="nil"/>
            </w:tcBorders>
            <w:shd w:val="clear" w:color="auto" w:fill="auto"/>
          </w:tcPr>
          <w:p w14:paraId="0A12FB5A" w14:textId="77777777" w:rsidR="00D77963" w:rsidRPr="000E1568" w:rsidRDefault="00D77963" w:rsidP="001303CD">
            <w:pPr>
              <w:spacing w:line="240" w:lineRule="atLeast"/>
              <w:ind w:hanging="186"/>
              <w:jc w:val="center"/>
              <w:rPr>
                <w:rFonts w:cs="Times New Roman"/>
                <w:color w:val="000000"/>
                <w:szCs w:val="22"/>
              </w:rPr>
            </w:pPr>
          </w:p>
        </w:tc>
        <w:tc>
          <w:tcPr>
            <w:tcW w:w="270" w:type="dxa"/>
            <w:tcBorders>
              <w:top w:val="nil"/>
              <w:left w:val="nil"/>
              <w:bottom w:val="nil"/>
              <w:right w:val="nil"/>
            </w:tcBorders>
          </w:tcPr>
          <w:p w14:paraId="154159EE" w14:textId="77777777" w:rsidR="00D77963" w:rsidRPr="000E1568" w:rsidRDefault="00D77963" w:rsidP="001303CD">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tcPr>
          <w:p w14:paraId="0723C137" w14:textId="77777777" w:rsidR="00D77963" w:rsidRPr="000E1568" w:rsidRDefault="00D77963" w:rsidP="001303CD">
            <w:pPr>
              <w:spacing w:line="240" w:lineRule="atLeast"/>
              <w:ind w:hanging="186"/>
              <w:jc w:val="center"/>
              <w:rPr>
                <w:rFonts w:cs="Times New Roman"/>
                <w:color w:val="000000"/>
                <w:szCs w:val="22"/>
              </w:rPr>
            </w:pPr>
          </w:p>
        </w:tc>
      </w:tr>
      <w:tr w:rsidR="001303CD" w:rsidRPr="000E1568" w14:paraId="0F0D3455" w14:textId="77777777" w:rsidTr="00017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688BB6FE" w14:textId="5048F6A3" w:rsidR="001303CD" w:rsidRPr="000E1568" w:rsidRDefault="00D77963" w:rsidP="001303CD">
            <w:pPr>
              <w:spacing w:line="240" w:lineRule="atLeast"/>
              <w:ind w:left="186" w:right="-50" w:hanging="186"/>
              <w:rPr>
                <w:rFonts w:cs="Times New Roman"/>
                <w:szCs w:val="22"/>
              </w:rPr>
            </w:pPr>
            <w:r w:rsidRPr="000E1568">
              <w:rPr>
                <w:rFonts w:cs="Times New Roman"/>
                <w:b/>
                <w:bCs/>
                <w:szCs w:val="22"/>
              </w:rPr>
              <w:t>As at 31 December 2023</w:t>
            </w:r>
          </w:p>
        </w:tc>
        <w:tc>
          <w:tcPr>
            <w:tcW w:w="1890" w:type="dxa"/>
            <w:tcBorders>
              <w:top w:val="nil"/>
              <w:left w:val="nil"/>
              <w:bottom w:val="nil"/>
              <w:right w:val="nil"/>
            </w:tcBorders>
            <w:shd w:val="clear" w:color="auto" w:fill="auto"/>
          </w:tcPr>
          <w:p w14:paraId="52F823C3" w14:textId="77777777" w:rsidR="001303CD" w:rsidRPr="000E1568" w:rsidRDefault="001303CD" w:rsidP="001303CD">
            <w:pPr>
              <w:spacing w:line="240" w:lineRule="atLeast"/>
              <w:ind w:left="-108" w:right="-72" w:hanging="186"/>
              <w:jc w:val="center"/>
              <w:rPr>
                <w:rFonts w:cs="Times New Roman"/>
                <w:color w:val="000000"/>
                <w:szCs w:val="22"/>
                <w:shd w:val="clear" w:color="auto" w:fill="FFFFFF" w:themeFill="background1"/>
              </w:rPr>
            </w:pPr>
          </w:p>
        </w:tc>
        <w:tc>
          <w:tcPr>
            <w:tcW w:w="270" w:type="dxa"/>
            <w:tcBorders>
              <w:top w:val="nil"/>
              <w:left w:val="nil"/>
              <w:bottom w:val="nil"/>
              <w:right w:val="nil"/>
            </w:tcBorders>
          </w:tcPr>
          <w:p w14:paraId="1480C27D" w14:textId="77777777" w:rsidR="001303CD" w:rsidRPr="000E1568" w:rsidRDefault="001303CD" w:rsidP="001303CD">
            <w:pPr>
              <w:spacing w:line="240" w:lineRule="atLeast"/>
              <w:ind w:left="-108" w:right="-72" w:hanging="186"/>
              <w:jc w:val="center"/>
              <w:rPr>
                <w:rFonts w:cs="Times New Roman"/>
                <w:szCs w:val="22"/>
              </w:rPr>
            </w:pPr>
          </w:p>
        </w:tc>
        <w:tc>
          <w:tcPr>
            <w:tcW w:w="1890" w:type="dxa"/>
            <w:tcBorders>
              <w:top w:val="nil"/>
              <w:left w:val="nil"/>
              <w:bottom w:val="nil"/>
              <w:right w:val="nil"/>
            </w:tcBorders>
            <w:shd w:val="clear" w:color="auto" w:fill="auto"/>
          </w:tcPr>
          <w:p w14:paraId="2AB1F64D" w14:textId="77777777" w:rsidR="001303CD" w:rsidRPr="000E1568" w:rsidRDefault="001303CD" w:rsidP="001303CD">
            <w:pPr>
              <w:spacing w:line="240" w:lineRule="atLeast"/>
              <w:ind w:left="-108" w:right="-72" w:hanging="186"/>
              <w:jc w:val="center"/>
              <w:rPr>
                <w:rFonts w:cs="Times New Roman"/>
                <w:szCs w:val="22"/>
              </w:rPr>
            </w:pPr>
          </w:p>
        </w:tc>
        <w:tc>
          <w:tcPr>
            <w:tcW w:w="270" w:type="dxa"/>
            <w:tcBorders>
              <w:top w:val="nil"/>
              <w:left w:val="nil"/>
              <w:bottom w:val="nil"/>
              <w:right w:val="nil"/>
            </w:tcBorders>
          </w:tcPr>
          <w:p w14:paraId="0842A6FE" w14:textId="77777777" w:rsidR="001303CD" w:rsidRPr="000E1568" w:rsidRDefault="001303CD" w:rsidP="001303CD">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tcPr>
          <w:p w14:paraId="000D088A" w14:textId="77777777" w:rsidR="001303CD" w:rsidRPr="000E1568" w:rsidRDefault="001303CD" w:rsidP="001303CD">
            <w:pPr>
              <w:spacing w:line="240" w:lineRule="atLeast"/>
              <w:ind w:hanging="186"/>
              <w:jc w:val="center"/>
              <w:rPr>
                <w:rFonts w:cs="Times New Roman"/>
                <w:color w:val="000000"/>
                <w:szCs w:val="22"/>
              </w:rPr>
            </w:pPr>
          </w:p>
        </w:tc>
      </w:tr>
      <w:tr w:rsidR="00D77963" w:rsidRPr="000E1568" w14:paraId="39023AD7" w14:textId="77777777" w:rsidTr="005A10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1043DA18" w14:textId="3F03832C" w:rsidR="00D77963" w:rsidRPr="000E1568" w:rsidRDefault="00D77963" w:rsidP="00D77963">
            <w:pPr>
              <w:spacing w:line="240" w:lineRule="atLeast"/>
              <w:ind w:left="186" w:right="-50" w:hanging="186"/>
              <w:rPr>
                <w:rFonts w:cs="Times New Roman"/>
                <w:b/>
                <w:bCs/>
                <w:szCs w:val="22"/>
              </w:rPr>
            </w:pPr>
            <w:r w:rsidRPr="000E1568">
              <w:rPr>
                <w:rFonts w:cs="Times New Roman"/>
                <w:szCs w:val="22"/>
              </w:rPr>
              <w:t>Discount rate</w:t>
            </w:r>
          </w:p>
        </w:tc>
        <w:tc>
          <w:tcPr>
            <w:tcW w:w="1890" w:type="dxa"/>
            <w:tcBorders>
              <w:top w:val="nil"/>
              <w:left w:val="nil"/>
              <w:bottom w:val="nil"/>
              <w:right w:val="nil"/>
            </w:tcBorders>
            <w:shd w:val="clear" w:color="auto" w:fill="auto"/>
          </w:tcPr>
          <w:p w14:paraId="1612902E" w14:textId="04CC1591" w:rsidR="00D77963" w:rsidRPr="000E1568" w:rsidRDefault="00D77963" w:rsidP="00D77963">
            <w:pPr>
              <w:spacing w:line="240" w:lineRule="atLeast"/>
              <w:ind w:left="-108" w:right="-72" w:hanging="186"/>
              <w:jc w:val="center"/>
              <w:rPr>
                <w:rFonts w:cs="Times New Roman"/>
                <w:color w:val="000000"/>
                <w:szCs w:val="22"/>
                <w:shd w:val="clear" w:color="auto" w:fill="FFFFFF" w:themeFill="background1"/>
              </w:rPr>
            </w:pPr>
            <w:r w:rsidRPr="000E1568">
              <w:rPr>
                <w:rFonts w:cs="Times New Roman"/>
                <w:color w:val="000000"/>
                <w:szCs w:val="22"/>
              </w:rPr>
              <w:t>9% - 11%</w:t>
            </w:r>
          </w:p>
        </w:tc>
        <w:tc>
          <w:tcPr>
            <w:tcW w:w="270" w:type="dxa"/>
            <w:tcBorders>
              <w:top w:val="nil"/>
              <w:left w:val="nil"/>
              <w:bottom w:val="nil"/>
              <w:right w:val="nil"/>
            </w:tcBorders>
          </w:tcPr>
          <w:p w14:paraId="6131F6CC" w14:textId="77777777" w:rsidR="00D77963" w:rsidRPr="000E1568" w:rsidRDefault="00D77963" w:rsidP="00D77963">
            <w:pPr>
              <w:spacing w:line="240" w:lineRule="atLeast"/>
              <w:ind w:left="-108" w:right="-72" w:hanging="186"/>
              <w:jc w:val="center"/>
              <w:rPr>
                <w:rFonts w:cs="Times New Roman"/>
                <w:szCs w:val="22"/>
              </w:rPr>
            </w:pPr>
          </w:p>
        </w:tc>
        <w:tc>
          <w:tcPr>
            <w:tcW w:w="1890" w:type="dxa"/>
            <w:tcBorders>
              <w:top w:val="nil"/>
              <w:left w:val="nil"/>
              <w:bottom w:val="nil"/>
              <w:right w:val="nil"/>
            </w:tcBorders>
            <w:shd w:val="clear" w:color="auto" w:fill="auto"/>
          </w:tcPr>
          <w:p w14:paraId="54D5D1E4" w14:textId="24640257" w:rsidR="00D77963" w:rsidRPr="000E1568" w:rsidRDefault="00D77963" w:rsidP="00D77963">
            <w:pPr>
              <w:spacing w:line="240" w:lineRule="atLeast"/>
              <w:ind w:left="-108" w:right="-72" w:hanging="186"/>
              <w:jc w:val="center"/>
              <w:rPr>
                <w:rFonts w:cs="Times New Roman"/>
                <w:szCs w:val="22"/>
              </w:rPr>
            </w:pPr>
            <w:r w:rsidRPr="000E1568">
              <w:rPr>
                <w:rFonts w:cs="Times New Roman"/>
                <w:color w:val="000000"/>
                <w:szCs w:val="22"/>
              </w:rPr>
              <w:t>9%</w:t>
            </w:r>
          </w:p>
        </w:tc>
        <w:tc>
          <w:tcPr>
            <w:tcW w:w="270" w:type="dxa"/>
            <w:tcBorders>
              <w:top w:val="nil"/>
              <w:left w:val="nil"/>
              <w:bottom w:val="nil"/>
              <w:right w:val="nil"/>
            </w:tcBorders>
          </w:tcPr>
          <w:p w14:paraId="29E1F33E" w14:textId="77777777" w:rsidR="00D77963" w:rsidRPr="000E1568" w:rsidRDefault="00D77963" w:rsidP="00D77963">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vAlign w:val="bottom"/>
          </w:tcPr>
          <w:p w14:paraId="5C3D5C13" w14:textId="2BBA92F5" w:rsidR="00D77963" w:rsidRPr="000E1568" w:rsidRDefault="00D77963" w:rsidP="00D77963">
            <w:pPr>
              <w:spacing w:line="240" w:lineRule="atLeast"/>
              <w:ind w:hanging="186"/>
              <w:jc w:val="center"/>
              <w:rPr>
                <w:rFonts w:cs="Times New Roman"/>
                <w:color w:val="000000"/>
                <w:szCs w:val="22"/>
              </w:rPr>
            </w:pPr>
            <w:r w:rsidRPr="000E1568">
              <w:rPr>
                <w:rFonts w:cs="Times New Roman"/>
                <w:color w:val="000000"/>
                <w:szCs w:val="22"/>
              </w:rPr>
              <w:t>Decrease in fair value</w:t>
            </w:r>
          </w:p>
        </w:tc>
      </w:tr>
      <w:tr w:rsidR="00D77963" w:rsidRPr="000E1568" w14:paraId="592F1E6C" w14:textId="77777777" w:rsidTr="00017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2ED22F95" w14:textId="2FA48231" w:rsidR="00D77963" w:rsidRPr="000E1568" w:rsidRDefault="00D77963" w:rsidP="00D77963">
            <w:pPr>
              <w:spacing w:line="240" w:lineRule="atLeast"/>
              <w:ind w:left="186" w:right="-50" w:hanging="186"/>
              <w:rPr>
                <w:rFonts w:cs="Times New Roman"/>
                <w:b/>
                <w:bCs/>
                <w:szCs w:val="22"/>
              </w:rPr>
            </w:pPr>
            <w:r w:rsidRPr="000E1568">
              <w:rPr>
                <w:rFonts w:cs="Times New Roman"/>
                <w:szCs w:val="22"/>
              </w:rPr>
              <w:t>Occupancy rate</w:t>
            </w:r>
            <w:r w:rsidRPr="000E1568">
              <w:rPr>
                <w:rFonts w:cs="Times New Roman"/>
                <w:szCs w:val="22"/>
                <w:cs/>
              </w:rPr>
              <w:t xml:space="preserve">                    </w:t>
            </w:r>
            <w:r w:rsidRPr="000E1568">
              <w:rPr>
                <w:rFonts w:cs="Times New Roman"/>
                <w:szCs w:val="22"/>
              </w:rPr>
              <w:t xml:space="preserve">         </w:t>
            </w:r>
            <w:r w:rsidRPr="000E1568">
              <w:rPr>
                <w:rFonts w:cs="Times New Roman"/>
                <w:szCs w:val="22"/>
                <w:cs/>
              </w:rPr>
              <w:t xml:space="preserve"> (</w:t>
            </w:r>
            <w:r w:rsidRPr="000E1568">
              <w:rPr>
                <w:rFonts w:cs="Times New Roman"/>
                <w:szCs w:val="22"/>
              </w:rPr>
              <w:t>depending on location of assets</w:t>
            </w:r>
            <w:r w:rsidRPr="000E1568">
              <w:rPr>
                <w:rFonts w:cs="Times New Roman"/>
                <w:szCs w:val="22"/>
                <w:cs/>
              </w:rPr>
              <w:t>)</w:t>
            </w:r>
          </w:p>
        </w:tc>
        <w:tc>
          <w:tcPr>
            <w:tcW w:w="1890" w:type="dxa"/>
            <w:tcBorders>
              <w:top w:val="nil"/>
              <w:left w:val="nil"/>
              <w:bottom w:val="nil"/>
              <w:right w:val="nil"/>
            </w:tcBorders>
            <w:shd w:val="clear" w:color="auto" w:fill="auto"/>
          </w:tcPr>
          <w:p w14:paraId="5078223F" w14:textId="55236CB0" w:rsidR="00D77963" w:rsidRPr="000E1568" w:rsidRDefault="00D77963" w:rsidP="00D77963">
            <w:pPr>
              <w:spacing w:line="240" w:lineRule="atLeast"/>
              <w:ind w:left="-108" w:right="-72" w:hanging="186"/>
              <w:jc w:val="center"/>
              <w:rPr>
                <w:rFonts w:cs="Times New Roman"/>
                <w:color w:val="000000"/>
                <w:szCs w:val="22"/>
                <w:shd w:val="clear" w:color="auto" w:fill="FFFFFF" w:themeFill="background1"/>
              </w:rPr>
            </w:pPr>
            <w:r w:rsidRPr="000E1568">
              <w:rPr>
                <w:rFonts w:cs="Times New Roman"/>
                <w:color w:val="000000"/>
                <w:szCs w:val="22"/>
              </w:rPr>
              <w:t>55% - 84%</w:t>
            </w:r>
          </w:p>
        </w:tc>
        <w:tc>
          <w:tcPr>
            <w:tcW w:w="270" w:type="dxa"/>
            <w:tcBorders>
              <w:top w:val="nil"/>
              <w:left w:val="nil"/>
              <w:bottom w:val="nil"/>
              <w:right w:val="nil"/>
            </w:tcBorders>
          </w:tcPr>
          <w:p w14:paraId="2BC6B0CA" w14:textId="77777777" w:rsidR="00D77963" w:rsidRPr="000E1568" w:rsidRDefault="00D77963" w:rsidP="00D77963">
            <w:pPr>
              <w:spacing w:line="240" w:lineRule="atLeast"/>
              <w:ind w:left="-108" w:right="-72" w:hanging="186"/>
              <w:jc w:val="center"/>
              <w:rPr>
                <w:rFonts w:cs="Times New Roman"/>
                <w:szCs w:val="22"/>
              </w:rPr>
            </w:pPr>
          </w:p>
        </w:tc>
        <w:tc>
          <w:tcPr>
            <w:tcW w:w="1890" w:type="dxa"/>
            <w:tcBorders>
              <w:top w:val="nil"/>
              <w:left w:val="nil"/>
              <w:bottom w:val="nil"/>
              <w:right w:val="nil"/>
            </w:tcBorders>
            <w:shd w:val="clear" w:color="auto" w:fill="auto"/>
          </w:tcPr>
          <w:p w14:paraId="0079106D" w14:textId="4B0D8270" w:rsidR="00D77963" w:rsidRPr="000E1568" w:rsidRDefault="00D77963" w:rsidP="00D77963">
            <w:pPr>
              <w:spacing w:line="240" w:lineRule="atLeast"/>
              <w:ind w:left="-108" w:right="-72" w:hanging="186"/>
              <w:jc w:val="center"/>
              <w:rPr>
                <w:rFonts w:cs="Times New Roman"/>
                <w:szCs w:val="22"/>
              </w:rPr>
            </w:pPr>
            <w:r w:rsidRPr="000E1568">
              <w:rPr>
                <w:rFonts w:cs="Times New Roman"/>
                <w:color w:val="000000"/>
                <w:szCs w:val="22"/>
              </w:rPr>
              <w:t>86%</w:t>
            </w:r>
          </w:p>
        </w:tc>
        <w:tc>
          <w:tcPr>
            <w:tcW w:w="270" w:type="dxa"/>
            <w:tcBorders>
              <w:top w:val="nil"/>
              <w:left w:val="nil"/>
              <w:bottom w:val="nil"/>
              <w:right w:val="nil"/>
            </w:tcBorders>
          </w:tcPr>
          <w:p w14:paraId="3F77CD4F" w14:textId="77777777" w:rsidR="00D77963" w:rsidRPr="000E1568" w:rsidRDefault="00D77963" w:rsidP="00D77963">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tcPr>
          <w:p w14:paraId="720C33E0" w14:textId="6051EF1B" w:rsidR="00D77963" w:rsidRPr="000E1568" w:rsidRDefault="00D77963" w:rsidP="00D77963">
            <w:pPr>
              <w:spacing w:line="240" w:lineRule="atLeast"/>
              <w:ind w:hanging="186"/>
              <w:jc w:val="center"/>
              <w:rPr>
                <w:rFonts w:cs="Times New Roman"/>
                <w:color w:val="000000"/>
                <w:szCs w:val="22"/>
              </w:rPr>
            </w:pPr>
            <w:r w:rsidRPr="000E1568">
              <w:rPr>
                <w:rFonts w:cs="Times New Roman"/>
                <w:color w:val="000000"/>
                <w:szCs w:val="22"/>
              </w:rPr>
              <w:t>Increase in fair value</w:t>
            </w:r>
          </w:p>
        </w:tc>
      </w:tr>
      <w:tr w:rsidR="00D77963" w:rsidRPr="000E1568" w14:paraId="3899EC94" w14:textId="77777777" w:rsidTr="000174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2F4E8A84" w14:textId="424ED8A4" w:rsidR="00D77963" w:rsidRPr="000E1568" w:rsidRDefault="00D77963" w:rsidP="00D77963">
            <w:pPr>
              <w:spacing w:line="240" w:lineRule="atLeast"/>
              <w:ind w:left="186" w:right="-50" w:hanging="186"/>
              <w:rPr>
                <w:rFonts w:cs="Times New Roman"/>
                <w:szCs w:val="22"/>
              </w:rPr>
            </w:pPr>
            <w:r w:rsidRPr="000E1568">
              <w:rPr>
                <w:rFonts w:cs="Times New Roman"/>
                <w:szCs w:val="22"/>
              </w:rPr>
              <w:t xml:space="preserve">Rental rate per month </w:t>
            </w:r>
            <w:r w:rsidRPr="000E1568">
              <w:rPr>
                <w:rFonts w:cs="Times New Roman"/>
                <w:szCs w:val="22"/>
                <w:cs/>
              </w:rPr>
              <w:t xml:space="preserve">                    (</w:t>
            </w:r>
            <w:r w:rsidRPr="000E1568">
              <w:rPr>
                <w:rFonts w:cs="Times New Roman"/>
                <w:szCs w:val="22"/>
              </w:rPr>
              <w:t>depending on location of assets</w:t>
            </w:r>
            <w:r w:rsidRPr="000E1568">
              <w:rPr>
                <w:rFonts w:cs="Times New Roman"/>
                <w:szCs w:val="22"/>
                <w:cs/>
              </w:rPr>
              <w:t>)</w:t>
            </w:r>
          </w:p>
        </w:tc>
        <w:tc>
          <w:tcPr>
            <w:tcW w:w="1890" w:type="dxa"/>
            <w:tcBorders>
              <w:top w:val="nil"/>
              <w:left w:val="nil"/>
              <w:bottom w:val="nil"/>
              <w:right w:val="nil"/>
            </w:tcBorders>
            <w:shd w:val="clear" w:color="auto" w:fill="auto"/>
          </w:tcPr>
          <w:p w14:paraId="65D9F2C1" w14:textId="77777777" w:rsidR="00D77963" w:rsidRPr="000E1568" w:rsidRDefault="00D77963" w:rsidP="00D77963">
            <w:pPr>
              <w:spacing w:line="240" w:lineRule="atLeast"/>
              <w:ind w:left="-108" w:right="-72" w:hanging="186"/>
              <w:jc w:val="center"/>
              <w:rPr>
                <w:rFonts w:cs="Times New Roman"/>
                <w:color w:val="000000"/>
                <w:szCs w:val="22"/>
                <w:shd w:val="clear" w:color="auto" w:fill="FFFFFF" w:themeFill="background1"/>
              </w:rPr>
            </w:pPr>
            <w:r w:rsidRPr="000E1568">
              <w:rPr>
                <w:rFonts w:cs="Times New Roman"/>
                <w:color w:val="000000"/>
                <w:szCs w:val="22"/>
                <w:shd w:val="clear" w:color="auto" w:fill="FFFFFF" w:themeFill="background1"/>
              </w:rPr>
              <w:t>Baht 730 - 1,160</w:t>
            </w:r>
          </w:p>
          <w:p w14:paraId="7324BD32" w14:textId="7542B485" w:rsidR="00D77963" w:rsidRPr="000E1568" w:rsidRDefault="00D77963" w:rsidP="00D77963">
            <w:pPr>
              <w:spacing w:line="240" w:lineRule="atLeast"/>
              <w:ind w:left="-108" w:right="-72" w:hanging="186"/>
              <w:jc w:val="center"/>
              <w:rPr>
                <w:rFonts w:cs="Times New Roman"/>
                <w:color w:val="000000"/>
                <w:szCs w:val="22"/>
                <w:shd w:val="clear" w:color="auto" w:fill="FFFFFF" w:themeFill="background1"/>
              </w:rPr>
            </w:pPr>
            <w:r w:rsidRPr="000E1568">
              <w:rPr>
                <w:rFonts w:cs="Times New Roman"/>
                <w:color w:val="000000"/>
                <w:szCs w:val="22"/>
                <w:shd w:val="clear" w:color="auto" w:fill="FFFFFF" w:themeFill="background1"/>
              </w:rPr>
              <w:t>per square meter</w:t>
            </w:r>
          </w:p>
        </w:tc>
        <w:tc>
          <w:tcPr>
            <w:tcW w:w="270" w:type="dxa"/>
            <w:tcBorders>
              <w:top w:val="nil"/>
              <w:left w:val="nil"/>
              <w:bottom w:val="nil"/>
              <w:right w:val="nil"/>
            </w:tcBorders>
          </w:tcPr>
          <w:p w14:paraId="637B1FCC" w14:textId="77777777" w:rsidR="00D77963" w:rsidRPr="000E1568" w:rsidRDefault="00D77963" w:rsidP="00D77963">
            <w:pPr>
              <w:spacing w:line="240" w:lineRule="atLeast"/>
              <w:ind w:left="-108" w:right="-72" w:hanging="186"/>
              <w:jc w:val="center"/>
              <w:rPr>
                <w:rFonts w:cs="Times New Roman"/>
                <w:szCs w:val="22"/>
              </w:rPr>
            </w:pPr>
          </w:p>
        </w:tc>
        <w:tc>
          <w:tcPr>
            <w:tcW w:w="1890" w:type="dxa"/>
            <w:tcBorders>
              <w:top w:val="nil"/>
              <w:left w:val="nil"/>
              <w:bottom w:val="nil"/>
              <w:right w:val="nil"/>
            </w:tcBorders>
            <w:shd w:val="clear" w:color="auto" w:fill="auto"/>
          </w:tcPr>
          <w:p w14:paraId="1B144D6D" w14:textId="77777777" w:rsidR="00D77963" w:rsidRPr="000E1568" w:rsidRDefault="00D77963" w:rsidP="00D77963">
            <w:pPr>
              <w:spacing w:line="240" w:lineRule="atLeast"/>
              <w:ind w:left="-108" w:right="-72" w:hanging="186"/>
              <w:jc w:val="center"/>
              <w:rPr>
                <w:rFonts w:cs="Times New Roman"/>
                <w:szCs w:val="22"/>
                <w:cs/>
              </w:rPr>
            </w:pPr>
            <w:r w:rsidRPr="000E1568">
              <w:rPr>
                <w:rFonts w:cs="Times New Roman"/>
                <w:szCs w:val="22"/>
              </w:rPr>
              <w:t>Baht 758</w:t>
            </w:r>
          </w:p>
          <w:p w14:paraId="057FC009" w14:textId="74EB12DB" w:rsidR="00D77963" w:rsidRPr="000E1568" w:rsidRDefault="00D77963" w:rsidP="00D77963">
            <w:pPr>
              <w:spacing w:line="240" w:lineRule="atLeast"/>
              <w:ind w:left="-108" w:right="-72" w:hanging="186"/>
              <w:jc w:val="center"/>
              <w:rPr>
                <w:rFonts w:cs="Times New Roman"/>
                <w:szCs w:val="22"/>
              </w:rPr>
            </w:pPr>
            <w:r w:rsidRPr="000E1568">
              <w:rPr>
                <w:rFonts w:cs="Times New Roman"/>
                <w:szCs w:val="22"/>
              </w:rPr>
              <w:t>per square meter</w:t>
            </w:r>
          </w:p>
        </w:tc>
        <w:tc>
          <w:tcPr>
            <w:tcW w:w="270" w:type="dxa"/>
            <w:tcBorders>
              <w:top w:val="nil"/>
              <w:left w:val="nil"/>
              <w:bottom w:val="nil"/>
              <w:right w:val="nil"/>
            </w:tcBorders>
          </w:tcPr>
          <w:p w14:paraId="10F6D477" w14:textId="77777777" w:rsidR="00D77963" w:rsidRPr="000E1568" w:rsidRDefault="00D77963" w:rsidP="00D77963">
            <w:pPr>
              <w:spacing w:line="240" w:lineRule="atLeast"/>
              <w:ind w:hanging="186"/>
              <w:jc w:val="center"/>
              <w:rPr>
                <w:rFonts w:cs="Times New Roman"/>
                <w:color w:val="000000"/>
                <w:szCs w:val="22"/>
                <w:highlight w:val="yellow"/>
              </w:rPr>
            </w:pPr>
          </w:p>
        </w:tc>
        <w:tc>
          <w:tcPr>
            <w:tcW w:w="2334" w:type="dxa"/>
            <w:tcBorders>
              <w:top w:val="nil"/>
              <w:left w:val="nil"/>
              <w:bottom w:val="nil"/>
              <w:right w:val="nil"/>
            </w:tcBorders>
            <w:shd w:val="clear" w:color="auto" w:fill="auto"/>
          </w:tcPr>
          <w:p w14:paraId="68419FBC" w14:textId="793F479A" w:rsidR="00D77963" w:rsidRPr="000E1568" w:rsidRDefault="00D77963" w:rsidP="00D77963">
            <w:pPr>
              <w:spacing w:line="240" w:lineRule="atLeast"/>
              <w:ind w:hanging="186"/>
              <w:jc w:val="center"/>
              <w:rPr>
                <w:rFonts w:cs="Times New Roman"/>
                <w:color w:val="000000"/>
                <w:szCs w:val="22"/>
              </w:rPr>
            </w:pPr>
            <w:r w:rsidRPr="000E1568">
              <w:rPr>
                <w:rFonts w:cs="Times New Roman"/>
                <w:color w:val="000000"/>
                <w:szCs w:val="22"/>
              </w:rPr>
              <w:t>Increase in fair value</w:t>
            </w:r>
          </w:p>
        </w:tc>
      </w:tr>
    </w:tbl>
    <w:p w14:paraId="53B525C9" w14:textId="77777777" w:rsidR="002717B0" w:rsidRPr="000E1568" w:rsidRDefault="002717B0" w:rsidP="00D77963">
      <w:pPr>
        <w:jc w:val="both"/>
        <w:rPr>
          <w:rFonts w:cs="Times New Roman"/>
          <w:b/>
          <w:bCs/>
          <w:i/>
          <w:iCs/>
          <w:sz w:val="30"/>
        </w:rPr>
      </w:pPr>
    </w:p>
    <w:p w14:paraId="3F846847" w14:textId="2581E60C" w:rsidR="002717B0" w:rsidRPr="000E1568" w:rsidRDefault="00E1635F" w:rsidP="00E1635F">
      <w:pPr>
        <w:spacing w:line="240" w:lineRule="atLeast"/>
        <w:ind w:left="540"/>
        <w:jc w:val="thaiDistribute"/>
        <w:rPr>
          <w:rFonts w:cs="Times New Roman"/>
          <w:i/>
          <w:iCs/>
          <w:szCs w:val="22"/>
        </w:rPr>
      </w:pPr>
      <w:r w:rsidRPr="000E1568">
        <w:rPr>
          <w:rFonts w:cs="Times New Roman"/>
          <w:i/>
          <w:iCs/>
          <w:szCs w:val="22"/>
        </w:rPr>
        <w:t>Sensitivity analysis</w:t>
      </w:r>
    </w:p>
    <w:p w14:paraId="4673873A" w14:textId="77777777" w:rsidR="00E1635F" w:rsidRPr="000E1568" w:rsidRDefault="00E1635F" w:rsidP="00E1635F">
      <w:pPr>
        <w:spacing w:line="240" w:lineRule="atLeast"/>
        <w:ind w:left="540"/>
        <w:jc w:val="thaiDistribute"/>
        <w:rPr>
          <w:rFonts w:cs="Times New Roman"/>
          <w:i/>
          <w:iCs/>
          <w:szCs w:val="22"/>
        </w:rPr>
      </w:pPr>
    </w:p>
    <w:p w14:paraId="77877359" w14:textId="6EDCECFC" w:rsidR="00D27599" w:rsidRDefault="002064F5" w:rsidP="00B6581F">
      <w:pPr>
        <w:ind w:left="540" w:right="-7"/>
        <w:jc w:val="both"/>
        <w:rPr>
          <w:rFonts w:cs="Times New Roman"/>
          <w:szCs w:val="22"/>
        </w:rPr>
      </w:pPr>
      <w:r w:rsidRPr="00B6581F">
        <w:rPr>
          <w:rFonts w:cs="Times New Roman"/>
          <w:spacing w:val="-8"/>
          <w:szCs w:val="22"/>
        </w:rPr>
        <w:t>For the fair value of investment properties at 31 December 2024 and 2023 measured at fair value Level 3</w:t>
      </w:r>
      <w:r w:rsidRPr="002064F5">
        <w:rPr>
          <w:rFonts w:cs="Times New Roman"/>
          <w:szCs w:val="22"/>
        </w:rPr>
        <w:t>, reasonably possible changes at the reporting date to one of the significant unobservable inputs, holding other inputs constant, would have the following effects.</w:t>
      </w:r>
    </w:p>
    <w:p w14:paraId="0A902597" w14:textId="77777777" w:rsidR="002064F5" w:rsidRPr="000E1568" w:rsidRDefault="002064F5" w:rsidP="002717B0">
      <w:pPr>
        <w:ind w:left="540" w:right="-7"/>
        <w:jc w:val="thaiDistribute"/>
        <w:rPr>
          <w:rFonts w:cs="Times New Roman"/>
          <w:sz w:val="30"/>
          <w:highlight w:val="yellow"/>
        </w:rPr>
      </w:pPr>
    </w:p>
    <w:tbl>
      <w:tblPr>
        <w:tblW w:w="9270" w:type="dxa"/>
        <w:tblInd w:w="450" w:type="dxa"/>
        <w:tblLayout w:type="fixed"/>
        <w:tblCellMar>
          <w:left w:w="79" w:type="dxa"/>
          <w:right w:w="79" w:type="dxa"/>
        </w:tblCellMar>
        <w:tblLook w:val="0000" w:firstRow="0" w:lastRow="0" w:firstColumn="0" w:lastColumn="0" w:noHBand="0" w:noVBand="0"/>
      </w:tblPr>
      <w:tblGrid>
        <w:gridCol w:w="3150"/>
        <w:gridCol w:w="1440"/>
        <w:gridCol w:w="1440"/>
        <w:gridCol w:w="178"/>
        <w:gridCol w:w="1442"/>
        <w:gridCol w:w="180"/>
        <w:gridCol w:w="1440"/>
      </w:tblGrid>
      <w:tr w:rsidR="002717B0" w:rsidRPr="000E1568" w14:paraId="10472AED" w14:textId="77777777" w:rsidTr="008A23B9">
        <w:trPr>
          <w:cantSplit/>
          <w:tblHeader/>
        </w:trPr>
        <w:tc>
          <w:tcPr>
            <w:tcW w:w="3150" w:type="dxa"/>
          </w:tcPr>
          <w:p w14:paraId="14EA50D0" w14:textId="77777777" w:rsidR="002717B0" w:rsidRPr="000E1568" w:rsidRDefault="002717B0" w:rsidP="008A23B9">
            <w:pPr>
              <w:pStyle w:val="acctfourfigures"/>
              <w:tabs>
                <w:tab w:val="clear" w:pos="765"/>
                <w:tab w:val="decimal" w:pos="0"/>
              </w:tabs>
              <w:spacing w:line="240" w:lineRule="atLeast"/>
              <w:rPr>
                <w:i/>
                <w:iCs/>
                <w:szCs w:val="22"/>
                <w:highlight w:val="yellow"/>
                <w:lang w:bidi="th-TH"/>
              </w:rPr>
            </w:pPr>
          </w:p>
        </w:tc>
        <w:tc>
          <w:tcPr>
            <w:tcW w:w="2880" w:type="dxa"/>
            <w:gridSpan w:val="2"/>
            <w:vAlign w:val="bottom"/>
          </w:tcPr>
          <w:p w14:paraId="26986D79" w14:textId="77777777" w:rsidR="00E1635F" w:rsidRPr="000E1568" w:rsidRDefault="00E1635F" w:rsidP="00E1635F">
            <w:pPr>
              <w:spacing w:line="240" w:lineRule="atLeast"/>
              <w:ind w:left="-110" w:right="-106"/>
              <w:jc w:val="center"/>
              <w:rPr>
                <w:rFonts w:cs="Times New Roman"/>
                <w:b/>
                <w:bCs/>
                <w:szCs w:val="22"/>
              </w:rPr>
            </w:pPr>
            <w:r w:rsidRPr="000E1568">
              <w:rPr>
                <w:rFonts w:cs="Times New Roman"/>
                <w:b/>
                <w:bCs/>
                <w:szCs w:val="22"/>
              </w:rPr>
              <w:t xml:space="preserve">Consolidated </w:t>
            </w:r>
          </w:p>
          <w:p w14:paraId="7C2AF09C" w14:textId="40AC7CF8" w:rsidR="002717B0" w:rsidRPr="000E1568" w:rsidRDefault="00E1635F" w:rsidP="00E1635F">
            <w:pPr>
              <w:pStyle w:val="acctmergecolhdg"/>
              <w:spacing w:line="240" w:lineRule="atLeast"/>
              <w:ind w:right="-79"/>
              <w:rPr>
                <w:bCs/>
                <w:szCs w:val="22"/>
                <w:highlight w:val="yellow"/>
                <w:cs/>
                <w:lang w:val="en-US" w:bidi="th-TH"/>
              </w:rPr>
            </w:pPr>
            <w:r w:rsidRPr="000E1568">
              <w:rPr>
                <w:bCs/>
                <w:szCs w:val="22"/>
              </w:rPr>
              <w:t>financial statements</w:t>
            </w:r>
          </w:p>
        </w:tc>
        <w:tc>
          <w:tcPr>
            <w:tcW w:w="178" w:type="dxa"/>
          </w:tcPr>
          <w:p w14:paraId="165D8197" w14:textId="77777777" w:rsidR="002717B0" w:rsidRPr="000E1568" w:rsidRDefault="002717B0" w:rsidP="008A23B9">
            <w:pPr>
              <w:pStyle w:val="acctmergecolhdg"/>
              <w:spacing w:line="240" w:lineRule="atLeast"/>
              <w:ind w:right="-79"/>
              <w:rPr>
                <w:bCs/>
                <w:szCs w:val="22"/>
                <w:highlight w:val="yellow"/>
                <w:cs/>
                <w:lang w:bidi="th-TH"/>
              </w:rPr>
            </w:pPr>
          </w:p>
        </w:tc>
        <w:tc>
          <w:tcPr>
            <w:tcW w:w="3062" w:type="dxa"/>
            <w:gridSpan w:val="3"/>
            <w:vAlign w:val="bottom"/>
          </w:tcPr>
          <w:p w14:paraId="2F7EE7C5" w14:textId="77777777" w:rsidR="00E1635F" w:rsidRPr="000E1568" w:rsidRDefault="00E1635F" w:rsidP="00E1635F">
            <w:pPr>
              <w:spacing w:line="240" w:lineRule="atLeast"/>
              <w:ind w:left="-110" w:right="-106"/>
              <w:jc w:val="center"/>
              <w:rPr>
                <w:rFonts w:cs="Times New Roman"/>
                <w:b/>
                <w:bCs/>
                <w:szCs w:val="22"/>
              </w:rPr>
            </w:pPr>
            <w:r w:rsidRPr="000E1568">
              <w:rPr>
                <w:rFonts w:cs="Times New Roman"/>
                <w:b/>
                <w:bCs/>
                <w:szCs w:val="22"/>
              </w:rPr>
              <w:t xml:space="preserve">Separate </w:t>
            </w:r>
          </w:p>
          <w:p w14:paraId="1C414D82" w14:textId="328E440A" w:rsidR="002717B0" w:rsidRPr="000E1568" w:rsidRDefault="00E1635F" w:rsidP="00E1635F">
            <w:pPr>
              <w:pStyle w:val="acctmergecolhdg"/>
              <w:spacing w:line="240" w:lineRule="atLeast"/>
              <w:ind w:right="-79"/>
              <w:rPr>
                <w:bCs/>
                <w:szCs w:val="22"/>
                <w:highlight w:val="yellow"/>
                <w:cs/>
                <w:lang w:val="en-US" w:bidi="th-TH"/>
              </w:rPr>
            </w:pPr>
            <w:r w:rsidRPr="000E1568">
              <w:rPr>
                <w:bCs/>
                <w:szCs w:val="22"/>
              </w:rPr>
              <w:t>financial statements</w:t>
            </w:r>
          </w:p>
        </w:tc>
      </w:tr>
      <w:tr w:rsidR="002717B0" w:rsidRPr="000E1568" w14:paraId="6C11D656" w14:textId="77777777" w:rsidTr="008A23B9">
        <w:trPr>
          <w:cantSplit/>
          <w:tblHeader/>
        </w:trPr>
        <w:tc>
          <w:tcPr>
            <w:tcW w:w="3150" w:type="dxa"/>
            <w:vAlign w:val="bottom"/>
          </w:tcPr>
          <w:p w14:paraId="15469081" w14:textId="745EC7E8" w:rsidR="002717B0" w:rsidRPr="000E1568" w:rsidRDefault="00E1635F" w:rsidP="008A23B9">
            <w:pPr>
              <w:pStyle w:val="acctfourfigures"/>
              <w:tabs>
                <w:tab w:val="clear" w:pos="765"/>
                <w:tab w:val="decimal" w:pos="0"/>
              </w:tabs>
              <w:spacing w:line="240" w:lineRule="atLeast"/>
              <w:rPr>
                <w:b/>
                <w:bCs/>
                <w:i/>
                <w:iCs/>
                <w:szCs w:val="22"/>
                <w:highlight w:val="yellow"/>
                <w:lang w:bidi="th-TH"/>
              </w:rPr>
            </w:pPr>
            <w:r w:rsidRPr="000E1568">
              <w:rPr>
                <w:b/>
                <w:bCs/>
                <w:i/>
                <w:iCs/>
                <w:szCs w:val="22"/>
              </w:rPr>
              <w:t>Effect to profit or loss</w:t>
            </w:r>
          </w:p>
        </w:tc>
        <w:tc>
          <w:tcPr>
            <w:tcW w:w="1440" w:type="dxa"/>
            <w:vAlign w:val="bottom"/>
          </w:tcPr>
          <w:p w14:paraId="4F226680" w14:textId="0A52D5AC" w:rsidR="002717B0" w:rsidRPr="000E1568" w:rsidRDefault="00E1635F" w:rsidP="008A23B9">
            <w:pPr>
              <w:pStyle w:val="acctmergecolhdg"/>
              <w:spacing w:line="240" w:lineRule="atLeast"/>
              <w:rPr>
                <w:b w:val="0"/>
                <w:bCs/>
                <w:szCs w:val="22"/>
                <w:highlight w:val="yellow"/>
                <w:cs/>
                <w:lang w:val="en-US" w:bidi="th-TH"/>
              </w:rPr>
            </w:pPr>
            <w:r w:rsidRPr="000E1568">
              <w:rPr>
                <w:b w:val="0"/>
                <w:bCs/>
                <w:szCs w:val="22"/>
              </w:rPr>
              <w:t>1% increase in assumption</w:t>
            </w:r>
          </w:p>
        </w:tc>
        <w:tc>
          <w:tcPr>
            <w:tcW w:w="1440" w:type="dxa"/>
            <w:vAlign w:val="bottom"/>
          </w:tcPr>
          <w:p w14:paraId="75C31AD5" w14:textId="5FA4EFB3" w:rsidR="002717B0" w:rsidRPr="000E1568" w:rsidRDefault="00E1635F" w:rsidP="008A23B9">
            <w:pPr>
              <w:pStyle w:val="acctmergecolhdg"/>
              <w:spacing w:line="240" w:lineRule="atLeast"/>
              <w:rPr>
                <w:b w:val="0"/>
                <w:bCs/>
                <w:szCs w:val="22"/>
                <w:highlight w:val="yellow"/>
                <w:cs/>
                <w:lang w:bidi="th-TH"/>
              </w:rPr>
            </w:pPr>
            <w:r w:rsidRPr="000E1568">
              <w:rPr>
                <w:b w:val="0"/>
                <w:bCs/>
                <w:szCs w:val="22"/>
              </w:rPr>
              <w:t>1% decrease in assumption</w:t>
            </w:r>
          </w:p>
        </w:tc>
        <w:tc>
          <w:tcPr>
            <w:tcW w:w="178" w:type="dxa"/>
            <w:vAlign w:val="bottom"/>
          </w:tcPr>
          <w:p w14:paraId="58E95184" w14:textId="77777777" w:rsidR="002717B0" w:rsidRPr="000E1568" w:rsidRDefault="002717B0" w:rsidP="008A23B9">
            <w:pPr>
              <w:pStyle w:val="acctmergecolhdg"/>
              <w:spacing w:line="240" w:lineRule="atLeast"/>
              <w:rPr>
                <w:b w:val="0"/>
                <w:bCs/>
                <w:szCs w:val="22"/>
                <w:highlight w:val="yellow"/>
                <w:cs/>
                <w:lang w:bidi="th-TH"/>
              </w:rPr>
            </w:pPr>
          </w:p>
        </w:tc>
        <w:tc>
          <w:tcPr>
            <w:tcW w:w="1442" w:type="dxa"/>
            <w:shd w:val="clear" w:color="auto" w:fill="auto"/>
            <w:vAlign w:val="bottom"/>
          </w:tcPr>
          <w:p w14:paraId="09E923C7" w14:textId="00016AFE" w:rsidR="002717B0" w:rsidRPr="000E1568" w:rsidRDefault="00E1635F" w:rsidP="008A23B9">
            <w:pPr>
              <w:pStyle w:val="acctmergecolhdg"/>
              <w:spacing w:line="240" w:lineRule="atLeast"/>
              <w:rPr>
                <w:b w:val="0"/>
                <w:bCs/>
                <w:szCs w:val="22"/>
                <w:highlight w:val="yellow"/>
                <w:lang w:bidi="th-TH"/>
              </w:rPr>
            </w:pPr>
            <w:r w:rsidRPr="000E1568">
              <w:rPr>
                <w:b w:val="0"/>
                <w:bCs/>
                <w:szCs w:val="22"/>
              </w:rPr>
              <w:t>1% increase in assumption</w:t>
            </w:r>
          </w:p>
        </w:tc>
        <w:tc>
          <w:tcPr>
            <w:tcW w:w="180" w:type="dxa"/>
            <w:shd w:val="clear" w:color="auto" w:fill="auto"/>
            <w:vAlign w:val="bottom"/>
          </w:tcPr>
          <w:p w14:paraId="500E2F35" w14:textId="77777777" w:rsidR="002717B0" w:rsidRPr="000E1568" w:rsidRDefault="002717B0" w:rsidP="008A23B9">
            <w:pPr>
              <w:pStyle w:val="acctmergecolhdg"/>
              <w:spacing w:line="240" w:lineRule="atLeast"/>
              <w:rPr>
                <w:b w:val="0"/>
                <w:bCs/>
                <w:szCs w:val="22"/>
                <w:highlight w:val="yellow"/>
              </w:rPr>
            </w:pPr>
          </w:p>
        </w:tc>
        <w:tc>
          <w:tcPr>
            <w:tcW w:w="1440" w:type="dxa"/>
            <w:shd w:val="clear" w:color="auto" w:fill="auto"/>
            <w:vAlign w:val="bottom"/>
          </w:tcPr>
          <w:p w14:paraId="4B35DAA5" w14:textId="3E05A8BC" w:rsidR="002717B0" w:rsidRPr="000E1568" w:rsidRDefault="00E1635F" w:rsidP="008A23B9">
            <w:pPr>
              <w:pStyle w:val="acctmergecolhdg"/>
              <w:spacing w:line="240" w:lineRule="atLeast"/>
              <w:rPr>
                <w:b w:val="0"/>
                <w:bCs/>
                <w:szCs w:val="22"/>
                <w:highlight w:val="yellow"/>
                <w:lang w:bidi="th-TH"/>
              </w:rPr>
            </w:pPr>
            <w:r w:rsidRPr="000E1568">
              <w:rPr>
                <w:b w:val="0"/>
                <w:bCs/>
                <w:szCs w:val="22"/>
              </w:rPr>
              <w:t>1% decrease in assumption</w:t>
            </w:r>
          </w:p>
        </w:tc>
      </w:tr>
      <w:tr w:rsidR="002717B0" w:rsidRPr="000E1568" w14:paraId="11C67531" w14:textId="77777777" w:rsidTr="008A23B9">
        <w:trPr>
          <w:cantSplit/>
          <w:tblHeader/>
        </w:trPr>
        <w:tc>
          <w:tcPr>
            <w:tcW w:w="3150" w:type="dxa"/>
          </w:tcPr>
          <w:p w14:paraId="03589EC0" w14:textId="77777777" w:rsidR="002717B0" w:rsidRPr="000E1568" w:rsidRDefault="002717B0" w:rsidP="008A23B9">
            <w:pPr>
              <w:rPr>
                <w:rFonts w:cs="Times New Roman"/>
                <w:b/>
                <w:bCs/>
                <w:szCs w:val="22"/>
              </w:rPr>
            </w:pPr>
          </w:p>
        </w:tc>
        <w:tc>
          <w:tcPr>
            <w:tcW w:w="6120" w:type="dxa"/>
            <w:gridSpan w:val="6"/>
            <w:vAlign w:val="bottom"/>
          </w:tcPr>
          <w:p w14:paraId="79CEE8D0" w14:textId="571577B5" w:rsidR="002717B0" w:rsidRPr="000E1568" w:rsidRDefault="00E1635F" w:rsidP="008A23B9">
            <w:pPr>
              <w:pStyle w:val="acctfourfigures"/>
              <w:tabs>
                <w:tab w:val="clear" w:pos="765"/>
              </w:tabs>
              <w:spacing w:line="240" w:lineRule="atLeast"/>
              <w:ind w:right="11"/>
              <w:jc w:val="center"/>
              <w:rPr>
                <w:i/>
                <w:iCs/>
                <w:szCs w:val="22"/>
                <w:lang w:val="en-US" w:bidi="th-TH"/>
              </w:rPr>
            </w:pPr>
            <w:r w:rsidRPr="000E1568">
              <w:rPr>
                <w:i/>
                <w:iCs/>
                <w:szCs w:val="22"/>
                <w:lang w:val="en-US" w:bidi="th-TH"/>
              </w:rPr>
              <w:t>(in million Baht)</w:t>
            </w:r>
          </w:p>
        </w:tc>
      </w:tr>
      <w:tr w:rsidR="002717B0" w:rsidRPr="000E1568" w14:paraId="6DB51A6F" w14:textId="77777777" w:rsidTr="00E1635F">
        <w:trPr>
          <w:cantSplit/>
        </w:trPr>
        <w:tc>
          <w:tcPr>
            <w:tcW w:w="3150" w:type="dxa"/>
            <w:shd w:val="clear" w:color="auto" w:fill="auto"/>
          </w:tcPr>
          <w:p w14:paraId="058A9592" w14:textId="0A47EF36" w:rsidR="002717B0" w:rsidRPr="000E1568" w:rsidRDefault="00E1635F" w:rsidP="008A23B9">
            <w:pPr>
              <w:rPr>
                <w:rFonts w:cs="Times New Roman"/>
                <w:b/>
                <w:bCs/>
                <w:i/>
                <w:iCs/>
                <w:szCs w:val="22"/>
                <w:cs/>
              </w:rPr>
            </w:pPr>
            <w:r w:rsidRPr="000E1568">
              <w:rPr>
                <w:rFonts w:cs="Times New Roman"/>
                <w:b/>
                <w:bCs/>
                <w:i/>
                <w:iCs/>
                <w:szCs w:val="22"/>
              </w:rPr>
              <w:t>31 December 2024</w:t>
            </w:r>
          </w:p>
        </w:tc>
        <w:tc>
          <w:tcPr>
            <w:tcW w:w="1440" w:type="dxa"/>
            <w:vAlign w:val="bottom"/>
          </w:tcPr>
          <w:p w14:paraId="3098C16E" w14:textId="77777777" w:rsidR="002717B0" w:rsidRPr="000E1568" w:rsidRDefault="002717B0" w:rsidP="008A23B9">
            <w:pPr>
              <w:pStyle w:val="acctfourfigures"/>
              <w:tabs>
                <w:tab w:val="clear" w:pos="765"/>
                <w:tab w:val="decimal" w:pos="1181"/>
              </w:tabs>
              <w:spacing w:line="240" w:lineRule="atLeast"/>
              <w:ind w:right="11"/>
              <w:rPr>
                <w:b/>
                <w:bCs/>
                <w:szCs w:val="22"/>
                <w:lang w:val="en-US" w:bidi="th-TH"/>
              </w:rPr>
            </w:pPr>
          </w:p>
        </w:tc>
        <w:tc>
          <w:tcPr>
            <w:tcW w:w="1440" w:type="dxa"/>
            <w:vAlign w:val="bottom"/>
          </w:tcPr>
          <w:p w14:paraId="6F41660F" w14:textId="77777777" w:rsidR="002717B0" w:rsidRPr="000E1568" w:rsidRDefault="002717B0" w:rsidP="008A23B9">
            <w:pPr>
              <w:pStyle w:val="acctfourfigures"/>
              <w:tabs>
                <w:tab w:val="clear" w:pos="765"/>
                <w:tab w:val="decimal" w:pos="1181"/>
              </w:tabs>
              <w:spacing w:line="240" w:lineRule="atLeast"/>
              <w:ind w:right="11"/>
              <w:rPr>
                <w:b/>
                <w:bCs/>
                <w:szCs w:val="22"/>
                <w:lang w:val="en-US" w:bidi="th-TH"/>
              </w:rPr>
            </w:pPr>
          </w:p>
        </w:tc>
        <w:tc>
          <w:tcPr>
            <w:tcW w:w="178" w:type="dxa"/>
            <w:vAlign w:val="bottom"/>
          </w:tcPr>
          <w:p w14:paraId="3AF54A21" w14:textId="77777777" w:rsidR="002717B0" w:rsidRPr="000E1568" w:rsidRDefault="002717B0" w:rsidP="008A23B9">
            <w:pPr>
              <w:pStyle w:val="acctfourfigures"/>
              <w:tabs>
                <w:tab w:val="clear" w:pos="765"/>
                <w:tab w:val="decimal" w:pos="1181"/>
              </w:tabs>
              <w:spacing w:line="240" w:lineRule="atLeast"/>
              <w:ind w:right="11"/>
              <w:rPr>
                <w:b/>
                <w:bCs/>
                <w:szCs w:val="22"/>
                <w:lang w:val="en-US" w:bidi="th-TH"/>
              </w:rPr>
            </w:pPr>
          </w:p>
        </w:tc>
        <w:tc>
          <w:tcPr>
            <w:tcW w:w="1442" w:type="dxa"/>
            <w:vAlign w:val="bottom"/>
          </w:tcPr>
          <w:p w14:paraId="6F29B76A" w14:textId="77777777" w:rsidR="002717B0" w:rsidRPr="000E1568" w:rsidRDefault="002717B0" w:rsidP="008A23B9">
            <w:pPr>
              <w:pStyle w:val="acctfourfigures"/>
              <w:tabs>
                <w:tab w:val="clear" w:pos="765"/>
                <w:tab w:val="decimal" w:pos="1181"/>
              </w:tabs>
              <w:spacing w:line="240" w:lineRule="atLeast"/>
              <w:ind w:right="11"/>
              <w:rPr>
                <w:b/>
                <w:bCs/>
                <w:szCs w:val="22"/>
                <w:lang w:val="en-US" w:bidi="th-TH"/>
              </w:rPr>
            </w:pPr>
          </w:p>
        </w:tc>
        <w:tc>
          <w:tcPr>
            <w:tcW w:w="180" w:type="dxa"/>
            <w:vAlign w:val="bottom"/>
          </w:tcPr>
          <w:p w14:paraId="2E6E5F23" w14:textId="77777777" w:rsidR="002717B0" w:rsidRPr="000E1568" w:rsidRDefault="002717B0" w:rsidP="008A23B9">
            <w:pPr>
              <w:pStyle w:val="acctfourfigures"/>
              <w:spacing w:line="240" w:lineRule="atLeast"/>
              <w:rPr>
                <w:b/>
                <w:bCs/>
                <w:szCs w:val="22"/>
                <w:lang w:val="en-US" w:bidi="th-TH"/>
              </w:rPr>
            </w:pPr>
          </w:p>
        </w:tc>
        <w:tc>
          <w:tcPr>
            <w:tcW w:w="1440" w:type="dxa"/>
            <w:vAlign w:val="bottom"/>
          </w:tcPr>
          <w:p w14:paraId="5B447E7B" w14:textId="77777777" w:rsidR="002717B0" w:rsidRPr="000E1568" w:rsidRDefault="002717B0" w:rsidP="008A23B9">
            <w:pPr>
              <w:pStyle w:val="acctfourfigures"/>
              <w:tabs>
                <w:tab w:val="clear" w:pos="765"/>
                <w:tab w:val="decimal" w:pos="1091"/>
              </w:tabs>
              <w:spacing w:line="240" w:lineRule="atLeast"/>
              <w:ind w:right="11"/>
              <w:rPr>
                <w:b/>
                <w:bCs/>
                <w:szCs w:val="22"/>
                <w:lang w:val="en-US" w:bidi="th-TH"/>
              </w:rPr>
            </w:pPr>
          </w:p>
        </w:tc>
      </w:tr>
      <w:tr w:rsidR="00E1635F" w:rsidRPr="000E1568" w14:paraId="148770B6" w14:textId="77777777" w:rsidTr="008A23B9">
        <w:trPr>
          <w:cantSplit/>
        </w:trPr>
        <w:tc>
          <w:tcPr>
            <w:tcW w:w="3150" w:type="dxa"/>
          </w:tcPr>
          <w:p w14:paraId="57C407CA" w14:textId="4951974E" w:rsidR="00E1635F" w:rsidRPr="000E1568" w:rsidRDefault="00E1635F" w:rsidP="00E1635F">
            <w:pPr>
              <w:rPr>
                <w:rFonts w:cs="Times New Roman"/>
                <w:b/>
                <w:bCs/>
                <w:i/>
                <w:iCs/>
                <w:szCs w:val="22"/>
                <w:cs/>
              </w:rPr>
            </w:pPr>
            <w:r w:rsidRPr="000E1568">
              <w:rPr>
                <w:rFonts w:cs="Times New Roman"/>
                <w:b/>
                <w:bCs/>
                <w:i/>
                <w:iCs/>
                <w:szCs w:val="22"/>
              </w:rPr>
              <w:t>Investment properties</w:t>
            </w:r>
          </w:p>
        </w:tc>
        <w:tc>
          <w:tcPr>
            <w:tcW w:w="1440" w:type="dxa"/>
          </w:tcPr>
          <w:p w14:paraId="166BA6C7" w14:textId="77777777" w:rsidR="00E1635F" w:rsidRPr="000E1568" w:rsidRDefault="00E1635F" w:rsidP="00E1635F">
            <w:pPr>
              <w:pStyle w:val="acctfourfigures"/>
              <w:tabs>
                <w:tab w:val="clear" w:pos="765"/>
                <w:tab w:val="decimal" w:pos="1181"/>
              </w:tabs>
              <w:spacing w:line="240" w:lineRule="atLeast"/>
              <w:ind w:right="11"/>
              <w:rPr>
                <w:sz w:val="20"/>
                <w:szCs w:val="30"/>
                <w:lang w:val="en-US" w:bidi="th-TH"/>
              </w:rPr>
            </w:pPr>
          </w:p>
        </w:tc>
        <w:tc>
          <w:tcPr>
            <w:tcW w:w="1440" w:type="dxa"/>
          </w:tcPr>
          <w:p w14:paraId="3AE9E454" w14:textId="77777777" w:rsidR="00E1635F" w:rsidRPr="000E1568" w:rsidRDefault="00E1635F" w:rsidP="00E1635F">
            <w:pPr>
              <w:pStyle w:val="acctfourfigures"/>
              <w:tabs>
                <w:tab w:val="clear" w:pos="765"/>
                <w:tab w:val="decimal" w:pos="1181"/>
              </w:tabs>
              <w:spacing w:line="240" w:lineRule="atLeast"/>
              <w:ind w:right="11"/>
              <w:rPr>
                <w:sz w:val="20"/>
                <w:szCs w:val="30"/>
                <w:lang w:val="en-US" w:bidi="th-TH"/>
              </w:rPr>
            </w:pPr>
          </w:p>
        </w:tc>
        <w:tc>
          <w:tcPr>
            <w:tcW w:w="178" w:type="dxa"/>
            <w:vAlign w:val="bottom"/>
          </w:tcPr>
          <w:p w14:paraId="39E941A8" w14:textId="77777777" w:rsidR="00E1635F" w:rsidRPr="000E1568" w:rsidRDefault="00E1635F" w:rsidP="00E1635F">
            <w:pPr>
              <w:pStyle w:val="acctfourfigures"/>
              <w:tabs>
                <w:tab w:val="clear" w:pos="765"/>
                <w:tab w:val="decimal" w:pos="1181"/>
              </w:tabs>
              <w:spacing w:line="240" w:lineRule="atLeast"/>
              <w:ind w:right="11"/>
              <w:rPr>
                <w:sz w:val="20"/>
                <w:szCs w:val="30"/>
                <w:lang w:val="en-US" w:bidi="th-TH"/>
              </w:rPr>
            </w:pPr>
          </w:p>
        </w:tc>
        <w:tc>
          <w:tcPr>
            <w:tcW w:w="1442" w:type="dxa"/>
          </w:tcPr>
          <w:p w14:paraId="4488AD63" w14:textId="77777777" w:rsidR="00E1635F" w:rsidRPr="000E1568" w:rsidRDefault="00E1635F" w:rsidP="00E1635F">
            <w:pPr>
              <w:pStyle w:val="acctfourfigures"/>
              <w:tabs>
                <w:tab w:val="clear" w:pos="765"/>
                <w:tab w:val="decimal" w:pos="1181"/>
              </w:tabs>
              <w:spacing w:line="240" w:lineRule="atLeast"/>
              <w:ind w:right="11"/>
              <w:rPr>
                <w:sz w:val="20"/>
                <w:szCs w:val="30"/>
                <w:lang w:val="en-US" w:bidi="th-TH"/>
              </w:rPr>
            </w:pPr>
          </w:p>
        </w:tc>
        <w:tc>
          <w:tcPr>
            <w:tcW w:w="180" w:type="dxa"/>
            <w:vAlign w:val="bottom"/>
          </w:tcPr>
          <w:p w14:paraId="4A708342" w14:textId="77777777" w:rsidR="00E1635F" w:rsidRPr="000E1568" w:rsidRDefault="00E1635F" w:rsidP="00E1635F">
            <w:pPr>
              <w:pStyle w:val="acctfourfigures"/>
              <w:spacing w:line="240" w:lineRule="atLeast"/>
              <w:rPr>
                <w:sz w:val="20"/>
                <w:szCs w:val="30"/>
                <w:lang w:val="en-US" w:bidi="th-TH"/>
              </w:rPr>
            </w:pPr>
          </w:p>
        </w:tc>
        <w:tc>
          <w:tcPr>
            <w:tcW w:w="1440" w:type="dxa"/>
          </w:tcPr>
          <w:p w14:paraId="59686214" w14:textId="77777777" w:rsidR="00E1635F" w:rsidRPr="000E1568" w:rsidRDefault="00E1635F" w:rsidP="00E1635F">
            <w:pPr>
              <w:pStyle w:val="acctfourfigures"/>
              <w:tabs>
                <w:tab w:val="clear" w:pos="765"/>
                <w:tab w:val="decimal" w:pos="1180"/>
              </w:tabs>
              <w:spacing w:line="240" w:lineRule="atLeast"/>
              <w:ind w:right="11"/>
              <w:rPr>
                <w:sz w:val="20"/>
                <w:szCs w:val="30"/>
                <w:lang w:val="en-US" w:bidi="th-TH"/>
              </w:rPr>
            </w:pPr>
          </w:p>
        </w:tc>
      </w:tr>
      <w:tr w:rsidR="002717B0" w:rsidRPr="000E1568" w14:paraId="5E1F36DF" w14:textId="77777777" w:rsidTr="008A23B9">
        <w:trPr>
          <w:cantSplit/>
        </w:trPr>
        <w:tc>
          <w:tcPr>
            <w:tcW w:w="3150" w:type="dxa"/>
          </w:tcPr>
          <w:p w14:paraId="2AFBA89F" w14:textId="0D7618B8" w:rsidR="002717B0" w:rsidRPr="000E1568" w:rsidRDefault="00E1635F" w:rsidP="008A23B9">
            <w:pPr>
              <w:rPr>
                <w:rFonts w:cs="Times New Roman"/>
                <w:szCs w:val="22"/>
                <w:highlight w:val="yellow"/>
                <w:cs/>
              </w:rPr>
            </w:pPr>
            <w:r w:rsidRPr="000E1568">
              <w:rPr>
                <w:rFonts w:cs="Times New Roman"/>
                <w:szCs w:val="22"/>
              </w:rPr>
              <w:t>Discount rate</w:t>
            </w:r>
          </w:p>
        </w:tc>
        <w:tc>
          <w:tcPr>
            <w:tcW w:w="1440" w:type="dxa"/>
          </w:tcPr>
          <w:p w14:paraId="13809F93"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(930)</w:t>
            </w:r>
          </w:p>
        </w:tc>
        <w:tc>
          <w:tcPr>
            <w:tcW w:w="1440" w:type="dxa"/>
          </w:tcPr>
          <w:p w14:paraId="48768CA4"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1,047</w:t>
            </w:r>
          </w:p>
        </w:tc>
        <w:tc>
          <w:tcPr>
            <w:tcW w:w="178" w:type="dxa"/>
            <w:vAlign w:val="bottom"/>
          </w:tcPr>
          <w:p w14:paraId="06FE38F0"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2" w:type="dxa"/>
          </w:tcPr>
          <w:p w14:paraId="61DAFBFE"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(365)</w:t>
            </w:r>
          </w:p>
        </w:tc>
        <w:tc>
          <w:tcPr>
            <w:tcW w:w="180" w:type="dxa"/>
            <w:vAlign w:val="bottom"/>
          </w:tcPr>
          <w:p w14:paraId="290230F1" w14:textId="77777777" w:rsidR="002717B0" w:rsidRPr="000E1568" w:rsidRDefault="002717B0" w:rsidP="008A23B9">
            <w:pPr>
              <w:pStyle w:val="acctfourfigures"/>
              <w:spacing w:line="240" w:lineRule="atLeast"/>
              <w:rPr>
                <w:color w:val="000000"/>
                <w:szCs w:val="22"/>
                <w:lang w:val="en-US" w:bidi="th-TH"/>
              </w:rPr>
            </w:pPr>
          </w:p>
        </w:tc>
        <w:tc>
          <w:tcPr>
            <w:tcW w:w="1440" w:type="dxa"/>
          </w:tcPr>
          <w:p w14:paraId="541C5615"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406</w:t>
            </w:r>
          </w:p>
        </w:tc>
      </w:tr>
      <w:tr w:rsidR="002717B0" w:rsidRPr="000E1568" w14:paraId="39035B7C" w14:textId="77777777" w:rsidTr="008A23B9">
        <w:trPr>
          <w:cantSplit/>
        </w:trPr>
        <w:tc>
          <w:tcPr>
            <w:tcW w:w="3150" w:type="dxa"/>
          </w:tcPr>
          <w:p w14:paraId="6E8901A5" w14:textId="77777777" w:rsidR="002717B0" w:rsidRPr="000E1568" w:rsidRDefault="002717B0" w:rsidP="008A23B9">
            <w:pPr>
              <w:rPr>
                <w:rFonts w:cs="Times New Roman"/>
                <w:b/>
                <w:bCs/>
                <w:i/>
                <w:iCs/>
                <w:sz w:val="30"/>
                <w:highlight w:val="yellow"/>
              </w:rPr>
            </w:pPr>
          </w:p>
        </w:tc>
        <w:tc>
          <w:tcPr>
            <w:tcW w:w="1440" w:type="dxa"/>
            <w:vAlign w:val="bottom"/>
          </w:tcPr>
          <w:p w14:paraId="191101B8"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0" w:type="dxa"/>
            <w:vAlign w:val="bottom"/>
          </w:tcPr>
          <w:p w14:paraId="3C7B9D2D"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78" w:type="dxa"/>
            <w:vAlign w:val="bottom"/>
          </w:tcPr>
          <w:p w14:paraId="6D499D10"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2" w:type="dxa"/>
            <w:vAlign w:val="bottom"/>
          </w:tcPr>
          <w:p w14:paraId="3C1B6739"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80" w:type="dxa"/>
            <w:vAlign w:val="bottom"/>
          </w:tcPr>
          <w:p w14:paraId="0253CBA7" w14:textId="77777777" w:rsidR="002717B0" w:rsidRPr="000E1568" w:rsidRDefault="002717B0" w:rsidP="008A23B9">
            <w:pPr>
              <w:pStyle w:val="acctfourfigures"/>
              <w:spacing w:line="240" w:lineRule="atLeast"/>
              <w:rPr>
                <w:color w:val="000000"/>
                <w:szCs w:val="22"/>
                <w:lang w:val="en-US" w:bidi="th-TH"/>
              </w:rPr>
            </w:pPr>
          </w:p>
        </w:tc>
        <w:tc>
          <w:tcPr>
            <w:tcW w:w="1440" w:type="dxa"/>
            <w:vAlign w:val="bottom"/>
          </w:tcPr>
          <w:p w14:paraId="63B88641" w14:textId="77777777" w:rsidR="002717B0" w:rsidRPr="000E1568" w:rsidRDefault="002717B0" w:rsidP="008A23B9">
            <w:pPr>
              <w:pStyle w:val="acctfourfigures"/>
              <w:tabs>
                <w:tab w:val="clear" w:pos="765"/>
                <w:tab w:val="decimal" w:pos="1091"/>
              </w:tabs>
              <w:spacing w:line="240" w:lineRule="atLeast"/>
              <w:ind w:right="11"/>
              <w:rPr>
                <w:color w:val="000000"/>
                <w:szCs w:val="22"/>
                <w:lang w:val="en-US" w:bidi="th-TH"/>
              </w:rPr>
            </w:pPr>
          </w:p>
        </w:tc>
      </w:tr>
      <w:tr w:rsidR="002717B0" w:rsidRPr="000E1568" w14:paraId="3B839A55" w14:textId="77777777" w:rsidTr="00E1635F">
        <w:trPr>
          <w:cantSplit/>
        </w:trPr>
        <w:tc>
          <w:tcPr>
            <w:tcW w:w="3150" w:type="dxa"/>
            <w:shd w:val="clear" w:color="auto" w:fill="auto"/>
          </w:tcPr>
          <w:p w14:paraId="50D975CB" w14:textId="20876219" w:rsidR="002717B0" w:rsidRPr="000E1568" w:rsidRDefault="00E1635F" w:rsidP="008A23B9">
            <w:pPr>
              <w:rPr>
                <w:rFonts w:cs="Times New Roman"/>
                <w:b/>
                <w:bCs/>
                <w:i/>
                <w:iCs/>
                <w:szCs w:val="22"/>
                <w:highlight w:val="yellow"/>
                <w:cs/>
              </w:rPr>
            </w:pPr>
            <w:r w:rsidRPr="000E1568">
              <w:rPr>
                <w:rFonts w:cs="Times New Roman"/>
                <w:b/>
                <w:bCs/>
                <w:i/>
                <w:iCs/>
                <w:szCs w:val="22"/>
              </w:rPr>
              <w:t>31 December 2023</w:t>
            </w:r>
          </w:p>
        </w:tc>
        <w:tc>
          <w:tcPr>
            <w:tcW w:w="1440" w:type="dxa"/>
            <w:vAlign w:val="bottom"/>
          </w:tcPr>
          <w:p w14:paraId="4188CD1B"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0" w:type="dxa"/>
            <w:vAlign w:val="bottom"/>
          </w:tcPr>
          <w:p w14:paraId="38314EEA"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78" w:type="dxa"/>
            <w:vAlign w:val="bottom"/>
          </w:tcPr>
          <w:p w14:paraId="56AD3322"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2" w:type="dxa"/>
            <w:vAlign w:val="bottom"/>
          </w:tcPr>
          <w:p w14:paraId="4D8F8E2C"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80" w:type="dxa"/>
            <w:vAlign w:val="bottom"/>
          </w:tcPr>
          <w:p w14:paraId="174DFA44" w14:textId="77777777" w:rsidR="002717B0" w:rsidRPr="000E1568" w:rsidRDefault="002717B0" w:rsidP="008A23B9">
            <w:pPr>
              <w:pStyle w:val="acctfourfigures"/>
              <w:spacing w:line="240" w:lineRule="atLeast"/>
              <w:rPr>
                <w:color w:val="000000"/>
                <w:szCs w:val="22"/>
                <w:lang w:val="en-US" w:bidi="th-TH"/>
              </w:rPr>
            </w:pPr>
          </w:p>
        </w:tc>
        <w:tc>
          <w:tcPr>
            <w:tcW w:w="1440" w:type="dxa"/>
            <w:vAlign w:val="bottom"/>
          </w:tcPr>
          <w:p w14:paraId="2586B2BC" w14:textId="77777777" w:rsidR="002717B0" w:rsidRPr="000E1568" w:rsidRDefault="002717B0" w:rsidP="008A23B9">
            <w:pPr>
              <w:pStyle w:val="acctfourfigures"/>
              <w:tabs>
                <w:tab w:val="clear" w:pos="765"/>
                <w:tab w:val="decimal" w:pos="1091"/>
              </w:tabs>
              <w:spacing w:line="240" w:lineRule="atLeast"/>
              <w:ind w:right="11"/>
              <w:rPr>
                <w:color w:val="000000"/>
                <w:szCs w:val="22"/>
                <w:lang w:val="en-US" w:bidi="th-TH"/>
              </w:rPr>
            </w:pPr>
          </w:p>
        </w:tc>
      </w:tr>
      <w:tr w:rsidR="002717B0" w:rsidRPr="000E1568" w14:paraId="40119B16" w14:textId="77777777" w:rsidTr="008A23B9">
        <w:trPr>
          <w:cantSplit/>
        </w:trPr>
        <w:tc>
          <w:tcPr>
            <w:tcW w:w="3150" w:type="dxa"/>
          </w:tcPr>
          <w:p w14:paraId="42C48605" w14:textId="281EDF8C" w:rsidR="002717B0" w:rsidRPr="000E1568" w:rsidRDefault="00E1635F" w:rsidP="008A23B9">
            <w:pPr>
              <w:rPr>
                <w:rFonts w:cs="Times New Roman"/>
                <w:b/>
                <w:bCs/>
                <w:i/>
                <w:iCs/>
                <w:szCs w:val="22"/>
                <w:highlight w:val="yellow"/>
                <w:cs/>
              </w:rPr>
            </w:pPr>
            <w:r w:rsidRPr="000E1568">
              <w:rPr>
                <w:rFonts w:cs="Times New Roman"/>
                <w:b/>
                <w:bCs/>
                <w:i/>
                <w:iCs/>
                <w:szCs w:val="22"/>
              </w:rPr>
              <w:t>Investment properties</w:t>
            </w:r>
          </w:p>
        </w:tc>
        <w:tc>
          <w:tcPr>
            <w:tcW w:w="1440" w:type="dxa"/>
          </w:tcPr>
          <w:p w14:paraId="0856512D"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0" w:type="dxa"/>
          </w:tcPr>
          <w:p w14:paraId="7274D947"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78" w:type="dxa"/>
            <w:vAlign w:val="bottom"/>
          </w:tcPr>
          <w:p w14:paraId="07C05FE6"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2" w:type="dxa"/>
          </w:tcPr>
          <w:p w14:paraId="7A2BABA1"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80" w:type="dxa"/>
            <w:vAlign w:val="bottom"/>
          </w:tcPr>
          <w:p w14:paraId="78643EB7" w14:textId="77777777" w:rsidR="002717B0" w:rsidRPr="000E1568" w:rsidRDefault="002717B0" w:rsidP="008A23B9">
            <w:pPr>
              <w:pStyle w:val="acctfourfigures"/>
              <w:spacing w:line="240" w:lineRule="atLeast"/>
              <w:rPr>
                <w:color w:val="000000"/>
                <w:szCs w:val="22"/>
                <w:lang w:val="en-US" w:bidi="th-TH"/>
              </w:rPr>
            </w:pPr>
          </w:p>
        </w:tc>
        <w:tc>
          <w:tcPr>
            <w:tcW w:w="1440" w:type="dxa"/>
          </w:tcPr>
          <w:p w14:paraId="38C6DCCE" w14:textId="77777777" w:rsidR="002717B0" w:rsidRPr="000E1568" w:rsidRDefault="002717B0" w:rsidP="008A23B9">
            <w:pPr>
              <w:pStyle w:val="acctfourfigures"/>
              <w:tabs>
                <w:tab w:val="clear" w:pos="765"/>
                <w:tab w:val="decimal" w:pos="1091"/>
              </w:tabs>
              <w:spacing w:line="240" w:lineRule="atLeast"/>
              <w:ind w:right="11"/>
              <w:rPr>
                <w:color w:val="000000"/>
                <w:szCs w:val="22"/>
                <w:lang w:val="en-US" w:bidi="th-TH"/>
              </w:rPr>
            </w:pPr>
          </w:p>
        </w:tc>
      </w:tr>
      <w:tr w:rsidR="002717B0" w:rsidRPr="000E1568" w14:paraId="692DAA02" w14:textId="77777777" w:rsidTr="008A23B9">
        <w:trPr>
          <w:cantSplit/>
        </w:trPr>
        <w:tc>
          <w:tcPr>
            <w:tcW w:w="3150" w:type="dxa"/>
          </w:tcPr>
          <w:p w14:paraId="7E776312" w14:textId="2EE6F814" w:rsidR="002717B0" w:rsidRPr="000E1568" w:rsidRDefault="00E1635F" w:rsidP="008A23B9">
            <w:pPr>
              <w:rPr>
                <w:rFonts w:cs="Times New Roman"/>
                <w:szCs w:val="22"/>
                <w:highlight w:val="yellow"/>
                <w:cs/>
              </w:rPr>
            </w:pPr>
            <w:r w:rsidRPr="000E1568">
              <w:rPr>
                <w:rFonts w:cs="Times New Roman"/>
                <w:szCs w:val="22"/>
              </w:rPr>
              <w:t>Discount rate</w:t>
            </w:r>
          </w:p>
        </w:tc>
        <w:tc>
          <w:tcPr>
            <w:tcW w:w="1440" w:type="dxa"/>
          </w:tcPr>
          <w:p w14:paraId="45209FB3"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(945)</w:t>
            </w:r>
          </w:p>
        </w:tc>
        <w:tc>
          <w:tcPr>
            <w:tcW w:w="1440" w:type="dxa"/>
          </w:tcPr>
          <w:p w14:paraId="0F9B811A"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1,170</w:t>
            </w:r>
          </w:p>
        </w:tc>
        <w:tc>
          <w:tcPr>
            <w:tcW w:w="178" w:type="dxa"/>
            <w:vAlign w:val="bottom"/>
          </w:tcPr>
          <w:p w14:paraId="5BB48B93"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p>
        </w:tc>
        <w:tc>
          <w:tcPr>
            <w:tcW w:w="1442" w:type="dxa"/>
          </w:tcPr>
          <w:p w14:paraId="385B6B08"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(496)</w:t>
            </w:r>
          </w:p>
        </w:tc>
        <w:tc>
          <w:tcPr>
            <w:tcW w:w="180" w:type="dxa"/>
            <w:vAlign w:val="bottom"/>
          </w:tcPr>
          <w:p w14:paraId="2625E993" w14:textId="77777777" w:rsidR="002717B0" w:rsidRPr="000E1568" w:rsidRDefault="002717B0" w:rsidP="008A23B9">
            <w:pPr>
              <w:pStyle w:val="acctfourfigures"/>
              <w:spacing w:line="240" w:lineRule="atLeast"/>
              <w:rPr>
                <w:color w:val="000000"/>
                <w:szCs w:val="22"/>
                <w:lang w:val="en-US" w:bidi="th-TH"/>
              </w:rPr>
            </w:pPr>
          </w:p>
        </w:tc>
        <w:tc>
          <w:tcPr>
            <w:tcW w:w="1440" w:type="dxa"/>
          </w:tcPr>
          <w:p w14:paraId="177E73D0" w14:textId="77777777" w:rsidR="002717B0" w:rsidRPr="000E1568" w:rsidRDefault="002717B0" w:rsidP="008A23B9">
            <w:pPr>
              <w:pStyle w:val="acctfourfigures"/>
              <w:tabs>
                <w:tab w:val="clear" w:pos="765"/>
                <w:tab w:val="decimal" w:pos="1181"/>
              </w:tabs>
              <w:spacing w:line="240" w:lineRule="atLeast"/>
              <w:ind w:right="11"/>
              <w:rPr>
                <w:color w:val="000000"/>
                <w:szCs w:val="22"/>
                <w:lang w:val="en-US" w:bidi="th-TH"/>
              </w:rPr>
            </w:pPr>
            <w:r w:rsidRPr="000E1568">
              <w:rPr>
                <w:color w:val="000000"/>
                <w:szCs w:val="22"/>
                <w:lang w:val="en-US" w:bidi="th-TH"/>
              </w:rPr>
              <w:t>205</w:t>
            </w:r>
          </w:p>
        </w:tc>
      </w:tr>
    </w:tbl>
    <w:p w14:paraId="0C81C885" w14:textId="77777777" w:rsidR="00367F63" w:rsidRPr="000E1568" w:rsidRDefault="00367F63" w:rsidP="00D96168">
      <w:pPr>
        <w:ind w:left="540" w:right="-7"/>
        <w:jc w:val="thaiDistribute"/>
        <w:rPr>
          <w:rFonts w:cs="Times New Roman"/>
          <w:szCs w:val="22"/>
        </w:rPr>
      </w:pPr>
    </w:p>
    <w:p w14:paraId="2AB4FE1A" w14:textId="0526A2D3" w:rsidR="00E1635F" w:rsidRPr="002064F5" w:rsidRDefault="002064F5" w:rsidP="002064F5">
      <w:pPr>
        <w:overflowPunct/>
        <w:autoSpaceDE/>
        <w:autoSpaceDN/>
        <w:adjustRightInd/>
        <w:textAlignment w:val="auto"/>
        <w:rPr>
          <w:rFonts w:cs="Times New Roman"/>
          <w:szCs w:val="22"/>
        </w:rPr>
      </w:pPr>
      <w:r>
        <w:rPr>
          <w:rFonts w:cs="Times New Roman"/>
          <w:szCs w:val="22"/>
        </w:rPr>
        <w:br w:type="page"/>
      </w:r>
    </w:p>
    <w:p w14:paraId="703A3420" w14:textId="5D48CB4C"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1</w:t>
      </w:r>
      <w:r w:rsidR="00D5492C" w:rsidRPr="000E1568">
        <w:rPr>
          <w:rFonts w:cs="Times New Roman"/>
          <w:b/>
          <w:bCs/>
          <w:szCs w:val="22"/>
        </w:rPr>
        <w:t>3</w:t>
      </w:r>
      <w:r w:rsidRPr="000E1568">
        <w:rPr>
          <w:rFonts w:cs="Times New Roman"/>
          <w:b/>
          <w:bCs/>
          <w:szCs w:val="22"/>
        </w:rPr>
        <w:tab/>
        <w:t xml:space="preserve">Property, plant and equipment </w:t>
      </w:r>
    </w:p>
    <w:p w14:paraId="03EEAB69" w14:textId="77777777" w:rsidR="00151D54" w:rsidRPr="000E1568" w:rsidRDefault="00151D54" w:rsidP="00151D54">
      <w:pPr>
        <w:spacing w:line="240" w:lineRule="atLeast"/>
        <w:jc w:val="thaiDistribute"/>
        <w:rPr>
          <w:rFonts w:cs="Times New Roman"/>
          <w:szCs w:val="22"/>
        </w:rPr>
      </w:pPr>
    </w:p>
    <w:tbl>
      <w:tblPr>
        <w:tblW w:w="9363" w:type="dxa"/>
        <w:tblInd w:w="450" w:type="dxa"/>
        <w:tblLayout w:type="fixed"/>
        <w:tblCellMar>
          <w:left w:w="79" w:type="dxa"/>
          <w:right w:w="79" w:type="dxa"/>
        </w:tblCellMar>
        <w:tblLook w:val="0000" w:firstRow="0" w:lastRow="0" w:firstColumn="0" w:lastColumn="0" w:noHBand="0" w:noVBand="0"/>
      </w:tblPr>
      <w:tblGrid>
        <w:gridCol w:w="2790"/>
        <w:gridCol w:w="900"/>
        <w:gridCol w:w="180"/>
        <w:gridCol w:w="1080"/>
        <w:gridCol w:w="180"/>
        <w:gridCol w:w="1170"/>
        <w:gridCol w:w="180"/>
        <w:gridCol w:w="810"/>
        <w:gridCol w:w="180"/>
        <w:gridCol w:w="992"/>
        <w:gridCol w:w="181"/>
        <w:gridCol w:w="720"/>
      </w:tblGrid>
      <w:tr w:rsidR="00151D54" w:rsidRPr="00CC6C6E" w14:paraId="7C59CEED" w14:textId="77777777" w:rsidTr="00E22A62">
        <w:trPr>
          <w:cantSplit/>
          <w:trHeight w:val="272"/>
          <w:tblHeader/>
        </w:trPr>
        <w:tc>
          <w:tcPr>
            <w:tcW w:w="2790" w:type="dxa"/>
            <w:shd w:val="clear" w:color="auto" w:fill="auto"/>
            <w:vAlign w:val="bottom"/>
          </w:tcPr>
          <w:p w14:paraId="76329151" w14:textId="77777777" w:rsidR="00151D54" w:rsidRPr="00CC6C6E" w:rsidRDefault="00151D54" w:rsidP="00531B6D">
            <w:pPr>
              <w:spacing w:line="220" w:lineRule="exact"/>
              <w:rPr>
                <w:rFonts w:cs="Times New Roman"/>
                <w:b/>
                <w:bCs/>
                <w:sz w:val="20"/>
                <w:szCs w:val="20"/>
              </w:rPr>
            </w:pPr>
          </w:p>
        </w:tc>
        <w:tc>
          <w:tcPr>
            <w:tcW w:w="6573" w:type="dxa"/>
            <w:gridSpan w:val="11"/>
            <w:vAlign w:val="bottom"/>
          </w:tcPr>
          <w:p w14:paraId="0CFDB6C8" w14:textId="77777777" w:rsidR="00151D54" w:rsidRPr="00CC6C6E" w:rsidRDefault="00151D54" w:rsidP="00531B6D">
            <w:pPr>
              <w:pStyle w:val="acctcolumnheading"/>
              <w:spacing w:after="0" w:line="220" w:lineRule="exact"/>
              <w:ind w:left="-525" w:right="-441"/>
              <w:rPr>
                <w:b/>
                <w:bCs/>
                <w:sz w:val="20"/>
              </w:rPr>
            </w:pPr>
            <w:r w:rsidRPr="00CC6C6E">
              <w:rPr>
                <w:b/>
                <w:bCs/>
                <w:sz w:val="20"/>
              </w:rPr>
              <w:t>Consolidated financial statements</w:t>
            </w:r>
          </w:p>
        </w:tc>
      </w:tr>
      <w:tr w:rsidR="00652A2B" w:rsidRPr="00CC6C6E" w14:paraId="0C2B8E92" w14:textId="77777777" w:rsidTr="00E22A62">
        <w:trPr>
          <w:cantSplit/>
          <w:trHeight w:val="899"/>
          <w:tblHeader/>
        </w:trPr>
        <w:tc>
          <w:tcPr>
            <w:tcW w:w="2790" w:type="dxa"/>
            <w:shd w:val="clear" w:color="auto" w:fill="auto"/>
            <w:vAlign w:val="bottom"/>
          </w:tcPr>
          <w:p w14:paraId="1C6443C0" w14:textId="77777777" w:rsidR="00151D54" w:rsidRPr="00CC6C6E" w:rsidRDefault="00151D54" w:rsidP="00531B6D">
            <w:pPr>
              <w:spacing w:line="220" w:lineRule="exact"/>
              <w:rPr>
                <w:rFonts w:cs="Times New Roman"/>
                <w:b/>
                <w:bCs/>
                <w:sz w:val="20"/>
                <w:szCs w:val="20"/>
              </w:rPr>
            </w:pPr>
          </w:p>
        </w:tc>
        <w:tc>
          <w:tcPr>
            <w:tcW w:w="900" w:type="dxa"/>
            <w:vAlign w:val="bottom"/>
          </w:tcPr>
          <w:p w14:paraId="4D87D4B9" w14:textId="77777777" w:rsidR="00151D54" w:rsidRPr="00CC6C6E" w:rsidRDefault="00151D54" w:rsidP="00B11B9B">
            <w:pPr>
              <w:pStyle w:val="acctcolumnheading"/>
              <w:spacing w:after="0" w:line="220" w:lineRule="exact"/>
              <w:ind w:left="-79" w:right="-84"/>
              <w:rPr>
                <w:sz w:val="20"/>
                <w:lang w:bidi="th-TH"/>
              </w:rPr>
            </w:pPr>
            <w:r w:rsidRPr="00CC6C6E">
              <w:rPr>
                <w:sz w:val="20"/>
              </w:rPr>
              <w:t xml:space="preserve">Land </w:t>
            </w:r>
          </w:p>
        </w:tc>
        <w:tc>
          <w:tcPr>
            <w:tcW w:w="180" w:type="dxa"/>
            <w:vAlign w:val="bottom"/>
          </w:tcPr>
          <w:p w14:paraId="6EF88AFB" w14:textId="77777777" w:rsidR="00151D54" w:rsidRPr="00CC6C6E" w:rsidRDefault="00151D54" w:rsidP="00531B6D">
            <w:pPr>
              <w:pStyle w:val="acctcolumnheading"/>
              <w:spacing w:after="0" w:line="220" w:lineRule="exact"/>
              <w:rPr>
                <w:sz w:val="20"/>
              </w:rPr>
            </w:pPr>
          </w:p>
        </w:tc>
        <w:tc>
          <w:tcPr>
            <w:tcW w:w="1080" w:type="dxa"/>
            <w:vAlign w:val="bottom"/>
          </w:tcPr>
          <w:p w14:paraId="4FF8ADDA" w14:textId="77777777" w:rsidR="00151D54" w:rsidRPr="00CC6C6E" w:rsidRDefault="00151D54" w:rsidP="00531B6D">
            <w:pPr>
              <w:pStyle w:val="acctcolumnheading"/>
              <w:spacing w:after="0" w:line="220" w:lineRule="exact"/>
              <w:ind w:left="-80" w:right="-77"/>
              <w:rPr>
                <w:sz w:val="20"/>
                <w:lang w:bidi="th-TH"/>
              </w:rPr>
            </w:pPr>
            <w:r w:rsidRPr="00CC6C6E">
              <w:rPr>
                <w:sz w:val="20"/>
              </w:rPr>
              <w:t xml:space="preserve">Building </w:t>
            </w:r>
            <w:r w:rsidRPr="00CC6C6E">
              <w:rPr>
                <w:sz w:val="20"/>
              </w:rPr>
              <w:br/>
              <w:t xml:space="preserve">and improvement  </w:t>
            </w:r>
          </w:p>
        </w:tc>
        <w:tc>
          <w:tcPr>
            <w:tcW w:w="180" w:type="dxa"/>
            <w:vAlign w:val="bottom"/>
          </w:tcPr>
          <w:p w14:paraId="123268FA" w14:textId="77777777" w:rsidR="00151D54" w:rsidRPr="00CC6C6E" w:rsidRDefault="00151D54" w:rsidP="00B11B9B">
            <w:pPr>
              <w:pStyle w:val="acctcolumnheading"/>
              <w:spacing w:after="0" w:line="220" w:lineRule="exact"/>
              <w:ind w:left="-86"/>
              <w:rPr>
                <w:sz w:val="20"/>
              </w:rPr>
            </w:pPr>
          </w:p>
        </w:tc>
        <w:tc>
          <w:tcPr>
            <w:tcW w:w="1170" w:type="dxa"/>
            <w:vAlign w:val="bottom"/>
          </w:tcPr>
          <w:p w14:paraId="32F1FE10" w14:textId="77777777" w:rsidR="00151D54" w:rsidRPr="00CC6C6E" w:rsidRDefault="00151D54" w:rsidP="00531B6D">
            <w:pPr>
              <w:pStyle w:val="acctcolumnheading"/>
              <w:spacing w:after="0" w:line="220" w:lineRule="exact"/>
              <w:ind w:left="-79" w:right="-79"/>
              <w:rPr>
                <w:sz w:val="20"/>
              </w:rPr>
            </w:pPr>
            <w:r w:rsidRPr="00CC6C6E">
              <w:rPr>
                <w:sz w:val="20"/>
                <w:lang w:bidi="th-TH"/>
              </w:rPr>
              <w:t xml:space="preserve">Office </w:t>
            </w:r>
            <w:r w:rsidRPr="00CC6C6E">
              <w:rPr>
                <w:sz w:val="20"/>
              </w:rPr>
              <w:t>equipment and furniture fixture</w:t>
            </w:r>
          </w:p>
        </w:tc>
        <w:tc>
          <w:tcPr>
            <w:tcW w:w="180" w:type="dxa"/>
          </w:tcPr>
          <w:p w14:paraId="08AC6AFB" w14:textId="77777777" w:rsidR="00151D54" w:rsidRPr="00CC6C6E" w:rsidRDefault="00151D54" w:rsidP="00531B6D">
            <w:pPr>
              <w:pStyle w:val="acctcolumnheading"/>
              <w:spacing w:after="0" w:line="220" w:lineRule="exact"/>
              <w:rPr>
                <w:sz w:val="20"/>
              </w:rPr>
            </w:pPr>
          </w:p>
        </w:tc>
        <w:tc>
          <w:tcPr>
            <w:tcW w:w="810" w:type="dxa"/>
            <w:vAlign w:val="bottom"/>
          </w:tcPr>
          <w:p w14:paraId="5990D761" w14:textId="77777777" w:rsidR="00151D54" w:rsidRPr="00CC6C6E" w:rsidRDefault="00151D54" w:rsidP="00B11B9B">
            <w:pPr>
              <w:pStyle w:val="acctcolumnheading"/>
              <w:spacing w:after="0" w:line="220" w:lineRule="exact"/>
              <w:ind w:left="-90" w:right="-79"/>
              <w:rPr>
                <w:sz w:val="20"/>
              </w:rPr>
            </w:pPr>
            <w:r w:rsidRPr="00CC6C6E">
              <w:rPr>
                <w:sz w:val="20"/>
              </w:rPr>
              <w:t>Vehicles</w:t>
            </w:r>
          </w:p>
        </w:tc>
        <w:tc>
          <w:tcPr>
            <w:tcW w:w="180" w:type="dxa"/>
            <w:vAlign w:val="bottom"/>
          </w:tcPr>
          <w:p w14:paraId="24A386EC" w14:textId="77777777" w:rsidR="00151D54" w:rsidRPr="00CC6C6E" w:rsidRDefault="00151D54" w:rsidP="00531B6D">
            <w:pPr>
              <w:pStyle w:val="acctcolumnheading"/>
              <w:spacing w:after="0" w:line="220" w:lineRule="exact"/>
              <w:rPr>
                <w:sz w:val="20"/>
              </w:rPr>
            </w:pPr>
          </w:p>
        </w:tc>
        <w:tc>
          <w:tcPr>
            <w:tcW w:w="992" w:type="dxa"/>
            <w:vAlign w:val="bottom"/>
          </w:tcPr>
          <w:p w14:paraId="307BC7AE" w14:textId="0BC5DA5C" w:rsidR="00151D54" w:rsidRPr="00CC6C6E" w:rsidRDefault="00151D54" w:rsidP="00531B6D">
            <w:pPr>
              <w:pStyle w:val="acctcolumnheading"/>
              <w:spacing w:after="0" w:line="220" w:lineRule="exact"/>
              <w:ind w:left="-79" w:right="-79"/>
              <w:rPr>
                <w:sz w:val="20"/>
              </w:rPr>
            </w:pPr>
            <w:r w:rsidRPr="00CC6C6E">
              <w:rPr>
                <w:sz w:val="20"/>
              </w:rPr>
              <w:t xml:space="preserve">Assets </w:t>
            </w:r>
            <w:r w:rsidRPr="00CC6C6E">
              <w:rPr>
                <w:sz w:val="20"/>
              </w:rPr>
              <w:br/>
              <w:t xml:space="preserve">under </w:t>
            </w:r>
            <w:r w:rsidR="00845E9D" w:rsidRPr="00CC6C6E">
              <w:rPr>
                <w:sz w:val="20"/>
              </w:rPr>
              <w:t>construction</w:t>
            </w:r>
          </w:p>
        </w:tc>
        <w:tc>
          <w:tcPr>
            <w:tcW w:w="181" w:type="dxa"/>
            <w:vAlign w:val="bottom"/>
          </w:tcPr>
          <w:p w14:paraId="17A81DAE" w14:textId="77777777" w:rsidR="00151D54" w:rsidRPr="00CC6C6E" w:rsidRDefault="00151D54" w:rsidP="00531B6D">
            <w:pPr>
              <w:pStyle w:val="acctcolumnheading"/>
              <w:spacing w:after="0" w:line="220" w:lineRule="exact"/>
              <w:rPr>
                <w:sz w:val="20"/>
              </w:rPr>
            </w:pPr>
          </w:p>
        </w:tc>
        <w:tc>
          <w:tcPr>
            <w:tcW w:w="720" w:type="dxa"/>
            <w:vAlign w:val="bottom"/>
          </w:tcPr>
          <w:p w14:paraId="278749EB" w14:textId="77777777" w:rsidR="00151D54" w:rsidRPr="00CC6C6E" w:rsidRDefault="00151D54" w:rsidP="00B11B9B">
            <w:pPr>
              <w:pStyle w:val="acctcolumnheading"/>
              <w:tabs>
                <w:tab w:val="left" w:pos="367"/>
              </w:tabs>
              <w:spacing w:after="0" w:line="220" w:lineRule="exact"/>
              <w:ind w:left="-525" w:right="-441"/>
              <w:rPr>
                <w:sz w:val="20"/>
              </w:rPr>
            </w:pPr>
            <w:r w:rsidRPr="00CC6C6E">
              <w:rPr>
                <w:sz w:val="20"/>
              </w:rPr>
              <w:t>Total</w:t>
            </w:r>
          </w:p>
        </w:tc>
      </w:tr>
      <w:tr w:rsidR="00151D54" w:rsidRPr="00CC6C6E" w14:paraId="267B660D" w14:textId="77777777" w:rsidTr="00E22A62">
        <w:trPr>
          <w:cantSplit/>
          <w:tblHeader/>
        </w:trPr>
        <w:tc>
          <w:tcPr>
            <w:tcW w:w="2790" w:type="dxa"/>
            <w:vAlign w:val="bottom"/>
          </w:tcPr>
          <w:p w14:paraId="7E09347A" w14:textId="77777777" w:rsidR="00151D54" w:rsidRPr="00CC6C6E" w:rsidRDefault="00151D54" w:rsidP="00531B6D">
            <w:pPr>
              <w:spacing w:line="220" w:lineRule="exact"/>
              <w:rPr>
                <w:rFonts w:cs="Times New Roman"/>
                <w:b/>
                <w:bCs/>
                <w:i/>
                <w:iCs/>
                <w:sz w:val="20"/>
                <w:szCs w:val="20"/>
              </w:rPr>
            </w:pPr>
          </w:p>
        </w:tc>
        <w:tc>
          <w:tcPr>
            <w:tcW w:w="6573" w:type="dxa"/>
            <w:gridSpan w:val="11"/>
          </w:tcPr>
          <w:p w14:paraId="422F2A6D" w14:textId="77777777" w:rsidR="00151D54" w:rsidRPr="00CC6C6E" w:rsidRDefault="00151D54" w:rsidP="00531B6D">
            <w:pPr>
              <w:spacing w:line="220" w:lineRule="exact"/>
              <w:jc w:val="center"/>
              <w:rPr>
                <w:rFonts w:cs="Times New Roman"/>
                <w:i/>
                <w:iCs/>
                <w:sz w:val="20"/>
                <w:szCs w:val="20"/>
              </w:rPr>
            </w:pPr>
            <w:r w:rsidRPr="00CC6C6E">
              <w:rPr>
                <w:rFonts w:cs="Times New Roman"/>
                <w:i/>
                <w:iCs/>
                <w:sz w:val="20"/>
                <w:szCs w:val="20"/>
              </w:rPr>
              <w:t>(in million Baht)</w:t>
            </w:r>
          </w:p>
        </w:tc>
      </w:tr>
      <w:tr w:rsidR="00652A2B" w:rsidRPr="00CC6C6E" w14:paraId="7370DE96" w14:textId="77777777" w:rsidTr="00E22A62">
        <w:trPr>
          <w:cantSplit/>
        </w:trPr>
        <w:tc>
          <w:tcPr>
            <w:tcW w:w="2790" w:type="dxa"/>
            <w:vAlign w:val="bottom"/>
          </w:tcPr>
          <w:p w14:paraId="6706BB04" w14:textId="77777777" w:rsidR="00151D54" w:rsidRPr="00CC6C6E" w:rsidRDefault="00151D54" w:rsidP="00531B6D">
            <w:pPr>
              <w:spacing w:line="220" w:lineRule="exact"/>
              <w:rPr>
                <w:rFonts w:cs="Times New Roman"/>
                <w:b/>
                <w:bCs/>
                <w:i/>
                <w:iCs/>
                <w:sz w:val="20"/>
                <w:szCs w:val="20"/>
              </w:rPr>
            </w:pPr>
            <w:r w:rsidRPr="00CC6C6E">
              <w:rPr>
                <w:rFonts w:cs="Times New Roman"/>
                <w:b/>
                <w:bCs/>
                <w:i/>
                <w:iCs/>
                <w:sz w:val="20"/>
                <w:szCs w:val="20"/>
              </w:rPr>
              <w:t>Cost</w:t>
            </w:r>
          </w:p>
        </w:tc>
        <w:tc>
          <w:tcPr>
            <w:tcW w:w="900" w:type="dxa"/>
            <w:vAlign w:val="bottom"/>
          </w:tcPr>
          <w:p w14:paraId="08416E6F" w14:textId="77777777" w:rsidR="00151D54" w:rsidRPr="00CC6C6E" w:rsidRDefault="00151D54" w:rsidP="00531B6D">
            <w:pPr>
              <w:pStyle w:val="acctfourfigures"/>
              <w:tabs>
                <w:tab w:val="clear" w:pos="765"/>
                <w:tab w:val="decimal" w:pos="820"/>
              </w:tabs>
              <w:spacing w:line="220" w:lineRule="exact"/>
              <w:ind w:right="-262"/>
              <w:rPr>
                <w:sz w:val="20"/>
              </w:rPr>
            </w:pPr>
          </w:p>
        </w:tc>
        <w:tc>
          <w:tcPr>
            <w:tcW w:w="180" w:type="dxa"/>
            <w:vAlign w:val="bottom"/>
          </w:tcPr>
          <w:p w14:paraId="513653F7" w14:textId="77777777" w:rsidR="00151D54" w:rsidRPr="00CC6C6E" w:rsidRDefault="00151D54" w:rsidP="00531B6D">
            <w:pPr>
              <w:pStyle w:val="acctfourfigures"/>
              <w:tabs>
                <w:tab w:val="clear" w:pos="765"/>
                <w:tab w:val="decimal" w:pos="820"/>
              </w:tabs>
              <w:spacing w:line="220" w:lineRule="exact"/>
              <w:rPr>
                <w:sz w:val="20"/>
              </w:rPr>
            </w:pPr>
          </w:p>
        </w:tc>
        <w:tc>
          <w:tcPr>
            <w:tcW w:w="1080" w:type="dxa"/>
            <w:vAlign w:val="bottom"/>
          </w:tcPr>
          <w:p w14:paraId="2C401B0D" w14:textId="77777777" w:rsidR="00151D54" w:rsidRPr="00CC6C6E" w:rsidRDefault="00151D54" w:rsidP="00531B6D">
            <w:pPr>
              <w:pStyle w:val="acctfourfigures"/>
              <w:tabs>
                <w:tab w:val="clear" w:pos="765"/>
                <w:tab w:val="decimal" w:pos="820"/>
              </w:tabs>
              <w:spacing w:line="220" w:lineRule="exact"/>
              <w:ind w:right="-605"/>
              <w:rPr>
                <w:sz w:val="20"/>
              </w:rPr>
            </w:pPr>
          </w:p>
        </w:tc>
        <w:tc>
          <w:tcPr>
            <w:tcW w:w="180" w:type="dxa"/>
            <w:vAlign w:val="bottom"/>
          </w:tcPr>
          <w:p w14:paraId="325A7FEA" w14:textId="77777777" w:rsidR="00151D54" w:rsidRPr="00CC6C6E" w:rsidRDefault="00151D54" w:rsidP="00531B6D">
            <w:pPr>
              <w:pStyle w:val="acctfourfigures"/>
              <w:tabs>
                <w:tab w:val="clear" w:pos="765"/>
                <w:tab w:val="decimal" w:pos="820"/>
              </w:tabs>
              <w:spacing w:line="220" w:lineRule="exact"/>
              <w:rPr>
                <w:sz w:val="20"/>
              </w:rPr>
            </w:pPr>
          </w:p>
        </w:tc>
        <w:tc>
          <w:tcPr>
            <w:tcW w:w="1170" w:type="dxa"/>
            <w:vAlign w:val="bottom"/>
          </w:tcPr>
          <w:p w14:paraId="54EA04B4" w14:textId="77777777" w:rsidR="00151D54" w:rsidRPr="00CC6C6E" w:rsidRDefault="00151D54" w:rsidP="00531B6D">
            <w:pPr>
              <w:pStyle w:val="acctfourfigures"/>
              <w:tabs>
                <w:tab w:val="clear" w:pos="765"/>
                <w:tab w:val="decimal" w:pos="820"/>
              </w:tabs>
              <w:spacing w:line="220" w:lineRule="exact"/>
              <w:ind w:right="-92"/>
              <w:rPr>
                <w:sz w:val="20"/>
              </w:rPr>
            </w:pPr>
          </w:p>
        </w:tc>
        <w:tc>
          <w:tcPr>
            <w:tcW w:w="180" w:type="dxa"/>
            <w:vAlign w:val="bottom"/>
          </w:tcPr>
          <w:p w14:paraId="30C35F48" w14:textId="77777777" w:rsidR="00151D54" w:rsidRPr="00CC6C6E" w:rsidRDefault="00151D54" w:rsidP="00531B6D">
            <w:pPr>
              <w:pStyle w:val="acctfourfigures"/>
              <w:tabs>
                <w:tab w:val="clear" w:pos="765"/>
                <w:tab w:val="decimal" w:pos="820"/>
              </w:tabs>
              <w:spacing w:line="220" w:lineRule="exact"/>
              <w:rPr>
                <w:sz w:val="20"/>
              </w:rPr>
            </w:pPr>
          </w:p>
        </w:tc>
        <w:tc>
          <w:tcPr>
            <w:tcW w:w="810" w:type="dxa"/>
            <w:vAlign w:val="bottom"/>
          </w:tcPr>
          <w:p w14:paraId="522B2A97" w14:textId="77777777" w:rsidR="00151D54" w:rsidRPr="00CC6C6E" w:rsidRDefault="00151D54" w:rsidP="00531B6D">
            <w:pPr>
              <w:pStyle w:val="acctfourfigures"/>
              <w:tabs>
                <w:tab w:val="clear" w:pos="765"/>
                <w:tab w:val="decimal" w:pos="820"/>
              </w:tabs>
              <w:spacing w:line="220" w:lineRule="exact"/>
              <w:rPr>
                <w:sz w:val="20"/>
              </w:rPr>
            </w:pPr>
          </w:p>
        </w:tc>
        <w:tc>
          <w:tcPr>
            <w:tcW w:w="180" w:type="dxa"/>
            <w:vAlign w:val="bottom"/>
          </w:tcPr>
          <w:p w14:paraId="5D0DD019" w14:textId="77777777" w:rsidR="00151D54" w:rsidRPr="00CC6C6E" w:rsidRDefault="00151D54" w:rsidP="00531B6D">
            <w:pPr>
              <w:pStyle w:val="acctfourfigures"/>
              <w:tabs>
                <w:tab w:val="clear" w:pos="765"/>
                <w:tab w:val="decimal" w:pos="820"/>
              </w:tabs>
              <w:spacing w:line="220" w:lineRule="exact"/>
              <w:rPr>
                <w:sz w:val="20"/>
              </w:rPr>
            </w:pPr>
          </w:p>
        </w:tc>
        <w:tc>
          <w:tcPr>
            <w:tcW w:w="992" w:type="dxa"/>
            <w:vAlign w:val="bottom"/>
          </w:tcPr>
          <w:p w14:paraId="75F548D6" w14:textId="77777777" w:rsidR="00151D54" w:rsidRPr="00CC6C6E" w:rsidRDefault="00151D54" w:rsidP="00531B6D">
            <w:pPr>
              <w:pStyle w:val="acctfourfigures"/>
              <w:tabs>
                <w:tab w:val="clear" w:pos="765"/>
                <w:tab w:val="decimal" w:pos="820"/>
              </w:tabs>
              <w:spacing w:line="220" w:lineRule="exact"/>
              <w:rPr>
                <w:sz w:val="20"/>
              </w:rPr>
            </w:pPr>
          </w:p>
        </w:tc>
        <w:tc>
          <w:tcPr>
            <w:tcW w:w="181" w:type="dxa"/>
            <w:vAlign w:val="bottom"/>
          </w:tcPr>
          <w:p w14:paraId="5DF84050" w14:textId="77777777" w:rsidR="00151D54" w:rsidRPr="00CC6C6E" w:rsidRDefault="00151D54" w:rsidP="00531B6D">
            <w:pPr>
              <w:pStyle w:val="acctfourfigures"/>
              <w:tabs>
                <w:tab w:val="clear" w:pos="765"/>
                <w:tab w:val="decimal" w:pos="820"/>
              </w:tabs>
              <w:spacing w:line="220" w:lineRule="exact"/>
              <w:rPr>
                <w:sz w:val="20"/>
              </w:rPr>
            </w:pPr>
          </w:p>
        </w:tc>
        <w:tc>
          <w:tcPr>
            <w:tcW w:w="720" w:type="dxa"/>
            <w:vAlign w:val="bottom"/>
          </w:tcPr>
          <w:p w14:paraId="17C81F99" w14:textId="77777777" w:rsidR="00151D54" w:rsidRPr="00CC6C6E" w:rsidRDefault="00151D54" w:rsidP="00531B6D">
            <w:pPr>
              <w:pStyle w:val="acctfourfigures"/>
              <w:tabs>
                <w:tab w:val="clear" w:pos="765"/>
                <w:tab w:val="decimal" w:pos="820"/>
              </w:tabs>
              <w:spacing w:line="220" w:lineRule="exact"/>
              <w:rPr>
                <w:sz w:val="20"/>
              </w:rPr>
            </w:pPr>
          </w:p>
        </w:tc>
      </w:tr>
      <w:tr w:rsidR="00652A2B" w:rsidRPr="00CC6C6E" w14:paraId="76DB7803" w14:textId="77777777" w:rsidTr="00E22A62">
        <w:trPr>
          <w:cantSplit/>
        </w:trPr>
        <w:tc>
          <w:tcPr>
            <w:tcW w:w="2790" w:type="dxa"/>
            <w:vAlign w:val="bottom"/>
          </w:tcPr>
          <w:p w14:paraId="4C180E90" w14:textId="091D4350" w:rsidR="001538DB" w:rsidRPr="00CC6C6E" w:rsidRDefault="001538DB" w:rsidP="001538DB">
            <w:pPr>
              <w:spacing w:line="220" w:lineRule="exact"/>
              <w:rPr>
                <w:rFonts w:cs="Times New Roman"/>
                <w:sz w:val="20"/>
                <w:szCs w:val="20"/>
              </w:rPr>
            </w:pPr>
            <w:r w:rsidRPr="00CC6C6E">
              <w:rPr>
                <w:rFonts w:cs="Times New Roman"/>
                <w:sz w:val="20"/>
                <w:szCs w:val="20"/>
              </w:rPr>
              <w:t>At 1 January 2023</w:t>
            </w:r>
          </w:p>
        </w:tc>
        <w:tc>
          <w:tcPr>
            <w:tcW w:w="900" w:type="dxa"/>
            <w:vAlign w:val="bottom"/>
          </w:tcPr>
          <w:p w14:paraId="51F37DB5" w14:textId="59646213" w:rsidR="001538DB" w:rsidRPr="00CC6C6E" w:rsidRDefault="001538DB" w:rsidP="00CC6C6E">
            <w:pPr>
              <w:pStyle w:val="acctfourfigures"/>
              <w:tabs>
                <w:tab w:val="clear" w:pos="765"/>
                <w:tab w:val="decimal" w:pos="720"/>
              </w:tabs>
              <w:spacing w:line="220" w:lineRule="exact"/>
              <w:ind w:right="11"/>
              <w:rPr>
                <w:sz w:val="20"/>
              </w:rPr>
            </w:pPr>
            <w:r w:rsidRPr="00CC6C6E">
              <w:rPr>
                <w:sz w:val="20"/>
              </w:rPr>
              <w:t>339</w:t>
            </w:r>
          </w:p>
        </w:tc>
        <w:tc>
          <w:tcPr>
            <w:tcW w:w="180" w:type="dxa"/>
            <w:vAlign w:val="bottom"/>
          </w:tcPr>
          <w:p w14:paraId="052A68F7" w14:textId="77777777" w:rsidR="001538DB" w:rsidRPr="00CC6C6E" w:rsidRDefault="001538DB" w:rsidP="001538DB">
            <w:pPr>
              <w:pStyle w:val="acctfourfigures"/>
              <w:tabs>
                <w:tab w:val="clear" w:pos="765"/>
                <w:tab w:val="decimal" w:pos="766"/>
              </w:tabs>
              <w:spacing w:line="220" w:lineRule="exact"/>
              <w:rPr>
                <w:sz w:val="20"/>
              </w:rPr>
            </w:pPr>
          </w:p>
        </w:tc>
        <w:tc>
          <w:tcPr>
            <w:tcW w:w="1080" w:type="dxa"/>
            <w:vAlign w:val="bottom"/>
          </w:tcPr>
          <w:p w14:paraId="470987E6" w14:textId="7B135787" w:rsidR="001538DB" w:rsidRPr="00CC6C6E" w:rsidRDefault="001538DB" w:rsidP="00CC6C6E">
            <w:pPr>
              <w:pStyle w:val="acctfourfigures"/>
              <w:tabs>
                <w:tab w:val="clear" w:pos="765"/>
                <w:tab w:val="decimal" w:pos="766"/>
              </w:tabs>
              <w:spacing w:line="220" w:lineRule="exact"/>
              <w:ind w:right="-80"/>
              <w:rPr>
                <w:sz w:val="20"/>
              </w:rPr>
            </w:pPr>
            <w:r w:rsidRPr="00CC6C6E">
              <w:rPr>
                <w:sz w:val="20"/>
              </w:rPr>
              <w:t>28</w:t>
            </w:r>
          </w:p>
        </w:tc>
        <w:tc>
          <w:tcPr>
            <w:tcW w:w="180" w:type="dxa"/>
            <w:vAlign w:val="bottom"/>
          </w:tcPr>
          <w:p w14:paraId="53AF56EC" w14:textId="77777777" w:rsidR="001538DB" w:rsidRPr="00CC6C6E" w:rsidRDefault="001538DB" w:rsidP="001538DB">
            <w:pPr>
              <w:pStyle w:val="acctfourfigures"/>
              <w:tabs>
                <w:tab w:val="clear" w:pos="765"/>
                <w:tab w:val="decimal" w:pos="766"/>
              </w:tabs>
              <w:spacing w:line="220" w:lineRule="exact"/>
              <w:rPr>
                <w:sz w:val="20"/>
              </w:rPr>
            </w:pPr>
          </w:p>
        </w:tc>
        <w:tc>
          <w:tcPr>
            <w:tcW w:w="1170" w:type="dxa"/>
            <w:vAlign w:val="bottom"/>
          </w:tcPr>
          <w:p w14:paraId="08A689CF" w14:textId="382ED61B" w:rsidR="001538DB" w:rsidRPr="00CC6C6E" w:rsidRDefault="001538DB" w:rsidP="00CC6C6E">
            <w:pPr>
              <w:pStyle w:val="acctfourfigures"/>
              <w:tabs>
                <w:tab w:val="clear" w:pos="765"/>
                <w:tab w:val="decimal" w:pos="766"/>
              </w:tabs>
              <w:spacing w:line="220" w:lineRule="exact"/>
              <w:ind w:right="-92"/>
              <w:rPr>
                <w:sz w:val="20"/>
              </w:rPr>
            </w:pPr>
            <w:r w:rsidRPr="00CC6C6E">
              <w:rPr>
                <w:sz w:val="20"/>
              </w:rPr>
              <w:t>142</w:t>
            </w:r>
          </w:p>
        </w:tc>
        <w:tc>
          <w:tcPr>
            <w:tcW w:w="180" w:type="dxa"/>
            <w:vAlign w:val="bottom"/>
          </w:tcPr>
          <w:p w14:paraId="78017727" w14:textId="77777777" w:rsidR="001538DB" w:rsidRPr="00CC6C6E" w:rsidRDefault="001538DB" w:rsidP="001538DB">
            <w:pPr>
              <w:pStyle w:val="acctfourfigures"/>
              <w:tabs>
                <w:tab w:val="clear" w:pos="765"/>
                <w:tab w:val="decimal" w:pos="766"/>
              </w:tabs>
              <w:spacing w:line="220" w:lineRule="exact"/>
              <w:rPr>
                <w:sz w:val="20"/>
              </w:rPr>
            </w:pPr>
          </w:p>
        </w:tc>
        <w:tc>
          <w:tcPr>
            <w:tcW w:w="810" w:type="dxa"/>
            <w:vAlign w:val="bottom"/>
          </w:tcPr>
          <w:p w14:paraId="6B4512C5" w14:textId="47EA8539" w:rsidR="001538DB" w:rsidRPr="00CC6C6E" w:rsidRDefault="001538DB" w:rsidP="00CC6C6E">
            <w:pPr>
              <w:pStyle w:val="acctfourfigures"/>
              <w:tabs>
                <w:tab w:val="clear" w:pos="765"/>
                <w:tab w:val="decimal" w:pos="550"/>
              </w:tabs>
              <w:spacing w:line="220" w:lineRule="exact"/>
              <w:rPr>
                <w:sz w:val="20"/>
              </w:rPr>
            </w:pPr>
            <w:r w:rsidRPr="00CC6C6E">
              <w:rPr>
                <w:sz w:val="20"/>
              </w:rPr>
              <w:t>9</w:t>
            </w:r>
          </w:p>
        </w:tc>
        <w:tc>
          <w:tcPr>
            <w:tcW w:w="180" w:type="dxa"/>
            <w:vAlign w:val="bottom"/>
          </w:tcPr>
          <w:p w14:paraId="53EDF64B" w14:textId="77777777" w:rsidR="001538DB" w:rsidRPr="00CC6C6E" w:rsidRDefault="001538DB" w:rsidP="001538DB">
            <w:pPr>
              <w:pStyle w:val="acctfourfigures"/>
              <w:tabs>
                <w:tab w:val="clear" w:pos="765"/>
                <w:tab w:val="decimal" w:pos="766"/>
              </w:tabs>
              <w:spacing w:line="220" w:lineRule="exact"/>
              <w:rPr>
                <w:sz w:val="20"/>
              </w:rPr>
            </w:pPr>
          </w:p>
        </w:tc>
        <w:tc>
          <w:tcPr>
            <w:tcW w:w="992" w:type="dxa"/>
            <w:vAlign w:val="bottom"/>
          </w:tcPr>
          <w:p w14:paraId="6B0E7648" w14:textId="550F0840" w:rsidR="001538DB" w:rsidRPr="00CC6C6E" w:rsidRDefault="001538DB" w:rsidP="00CC6C6E">
            <w:pPr>
              <w:pStyle w:val="acctfourfigures"/>
              <w:tabs>
                <w:tab w:val="clear" w:pos="765"/>
                <w:tab w:val="decimal" w:pos="720"/>
              </w:tabs>
              <w:spacing w:line="220" w:lineRule="exact"/>
              <w:ind w:right="11"/>
              <w:rPr>
                <w:sz w:val="20"/>
              </w:rPr>
            </w:pPr>
            <w:r w:rsidRPr="00CC6C6E">
              <w:rPr>
                <w:sz w:val="20"/>
              </w:rPr>
              <w:t>68</w:t>
            </w:r>
          </w:p>
        </w:tc>
        <w:tc>
          <w:tcPr>
            <w:tcW w:w="181" w:type="dxa"/>
            <w:vAlign w:val="bottom"/>
          </w:tcPr>
          <w:p w14:paraId="24DC9C99" w14:textId="77777777" w:rsidR="001538DB" w:rsidRPr="00CC6C6E" w:rsidRDefault="001538DB" w:rsidP="001538DB">
            <w:pPr>
              <w:pStyle w:val="acctfourfigures"/>
              <w:tabs>
                <w:tab w:val="clear" w:pos="765"/>
                <w:tab w:val="decimal" w:pos="766"/>
              </w:tabs>
              <w:spacing w:line="220" w:lineRule="exact"/>
              <w:rPr>
                <w:sz w:val="20"/>
              </w:rPr>
            </w:pPr>
          </w:p>
        </w:tc>
        <w:tc>
          <w:tcPr>
            <w:tcW w:w="720" w:type="dxa"/>
            <w:vAlign w:val="bottom"/>
          </w:tcPr>
          <w:p w14:paraId="3E70578C" w14:textId="0AEE8ABB" w:rsidR="001538DB" w:rsidRPr="00CC6C6E" w:rsidRDefault="001538DB" w:rsidP="00652A2B">
            <w:pPr>
              <w:pStyle w:val="acctfourfigures"/>
              <w:tabs>
                <w:tab w:val="clear" w:pos="765"/>
                <w:tab w:val="decimal" w:pos="720"/>
              </w:tabs>
              <w:spacing w:line="220" w:lineRule="exact"/>
              <w:ind w:right="11"/>
              <w:rPr>
                <w:sz w:val="20"/>
              </w:rPr>
            </w:pPr>
            <w:r w:rsidRPr="00CC6C6E">
              <w:rPr>
                <w:sz w:val="20"/>
              </w:rPr>
              <w:t>586</w:t>
            </w:r>
          </w:p>
        </w:tc>
      </w:tr>
      <w:tr w:rsidR="00652A2B" w:rsidRPr="00CC6C6E" w14:paraId="38E1D6DB" w14:textId="77777777" w:rsidTr="00E22A62">
        <w:trPr>
          <w:cantSplit/>
        </w:trPr>
        <w:tc>
          <w:tcPr>
            <w:tcW w:w="2790" w:type="dxa"/>
            <w:vAlign w:val="bottom"/>
          </w:tcPr>
          <w:p w14:paraId="5C980958" w14:textId="77777777" w:rsidR="000E37FD" w:rsidRPr="00CC6C6E" w:rsidRDefault="000E37FD" w:rsidP="000E37FD">
            <w:pPr>
              <w:spacing w:line="220" w:lineRule="exact"/>
              <w:rPr>
                <w:rFonts w:cs="Times New Roman"/>
                <w:sz w:val="20"/>
                <w:szCs w:val="20"/>
              </w:rPr>
            </w:pPr>
            <w:r w:rsidRPr="00CC6C6E">
              <w:rPr>
                <w:rFonts w:cs="Times New Roman"/>
                <w:sz w:val="20"/>
                <w:szCs w:val="20"/>
              </w:rPr>
              <w:t>Additions</w:t>
            </w:r>
          </w:p>
        </w:tc>
        <w:tc>
          <w:tcPr>
            <w:tcW w:w="900" w:type="dxa"/>
            <w:vAlign w:val="bottom"/>
          </w:tcPr>
          <w:p w14:paraId="4FAB515B" w14:textId="521D2265" w:rsidR="000E37FD" w:rsidRPr="00CC6C6E" w:rsidRDefault="000E37FD" w:rsidP="00223568">
            <w:pPr>
              <w:pStyle w:val="acctfourfigures"/>
              <w:tabs>
                <w:tab w:val="clear" w:pos="765"/>
                <w:tab w:val="decimal" w:pos="637"/>
              </w:tabs>
              <w:spacing w:line="220" w:lineRule="exact"/>
              <w:ind w:right="11"/>
              <w:rPr>
                <w:sz w:val="20"/>
              </w:rPr>
            </w:pPr>
            <w:r w:rsidRPr="00CC6C6E">
              <w:rPr>
                <w:sz w:val="20"/>
              </w:rPr>
              <w:t>-</w:t>
            </w:r>
          </w:p>
        </w:tc>
        <w:tc>
          <w:tcPr>
            <w:tcW w:w="180" w:type="dxa"/>
            <w:vAlign w:val="bottom"/>
          </w:tcPr>
          <w:p w14:paraId="7A5CE879" w14:textId="77777777" w:rsidR="000E37FD" w:rsidRPr="00CC6C6E" w:rsidRDefault="000E37FD" w:rsidP="000E37FD">
            <w:pPr>
              <w:pStyle w:val="acctfourfigures"/>
              <w:tabs>
                <w:tab w:val="clear" w:pos="765"/>
                <w:tab w:val="decimal" w:pos="766"/>
              </w:tabs>
              <w:spacing w:line="220" w:lineRule="exact"/>
              <w:rPr>
                <w:sz w:val="20"/>
              </w:rPr>
            </w:pPr>
          </w:p>
        </w:tc>
        <w:tc>
          <w:tcPr>
            <w:tcW w:w="1080" w:type="dxa"/>
            <w:vAlign w:val="bottom"/>
          </w:tcPr>
          <w:p w14:paraId="594F50AF" w14:textId="6EB3ABC7" w:rsidR="000E37FD" w:rsidRPr="00CC6C6E" w:rsidRDefault="000E37FD" w:rsidP="000E37FD">
            <w:pPr>
              <w:pStyle w:val="acctfourfigures"/>
              <w:tabs>
                <w:tab w:val="clear" w:pos="765"/>
                <w:tab w:val="decimal" w:pos="730"/>
              </w:tabs>
              <w:spacing w:line="220" w:lineRule="exact"/>
              <w:ind w:right="-80"/>
              <w:rPr>
                <w:sz w:val="20"/>
              </w:rPr>
            </w:pPr>
            <w:r w:rsidRPr="00CC6C6E">
              <w:rPr>
                <w:sz w:val="20"/>
              </w:rPr>
              <w:t>-</w:t>
            </w:r>
          </w:p>
        </w:tc>
        <w:tc>
          <w:tcPr>
            <w:tcW w:w="180" w:type="dxa"/>
            <w:vAlign w:val="bottom"/>
          </w:tcPr>
          <w:p w14:paraId="52D7249C" w14:textId="77777777" w:rsidR="000E37FD" w:rsidRPr="00CC6C6E" w:rsidRDefault="000E37FD" w:rsidP="000E37FD">
            <w:pPr>
              <w:pStyle w:val="acctfourfigures"/>
              <w:tabs>
                <w:tab w:val="clear" w:pos="765"/>
                <w:tab w:val="decimal" w:pos="766"/>
              </w:tabs>
              <w:spacing w:line="220" w:lineRule="exact"/>
              <w:rPr>
                <w:sz w:val="20"/>
              </w:rPr>
            </w:pPr>
          </w:p>
        </w:tc>
        <w:tc>
          <w:tcPr>
            <w:tcW w:w="1170" w:type="dxa"/>
            <w:vAlign w:val="bottom"/>
          </w:tcPr>
          <w:p w14:paraId="22A4691D" w14:textId="4A44E8EB" w:rsidR="000E37FD" w:rsidRPr="00CC6C6E" w:rsidRDefault="000E37FD" w:rsidP="000E37FD">
            <w:pPr>
              <w:pStyle w:val="acctfourfigures"/>
              <w:tabs>
                <w:tab w:val="clear" w:pos="765"/>
                <w:tab w:val="decimal" w:pos="766"/>
              </w:tabs>
              <w:spacing w:line="220" w:lineRule="exact"/>
              <w:ind w:right="-272"/>
              <w:rPr>
                <w:sz w:val="20"/>
              </w:rPr>
            </w:pPr>
            <w:r w:rsidRPr="00CC6C6E">
              <w:rPr>
                <w:sz w:val="20"/>
              </w:rPr>
              <w:t>1</w:t>
            </w:r>
          </w:p>
        </w:tc>
        <w:tc>
          <w:tcPr>
            <w:tcW w:w="180" w:type="dxa"/>
            <w:vAlign w:val="bottom"/>
          </w:tcPr>
          <w:p w14:paraId="18613B5B" w14:textId="77777777" w:rsidR="000E37FD" w:rsidRPr="00CC6C6E" w:rsidRDefault="000E37FD" w:rsidP="000E37FD">
            <w:pPr>
              <w:pStyle w:val="acctfourfigures"/>
              <w:tabs>
                <w:tab w:val="clear" w:pos="765"/>
                <w:tab w:val="decimal" w:pos="766"/>
              </w:tabs>
              <w:spacing w:line="220" w:lineRule="exact"/>
              <w:rPr>
                <w:sz w:val="20"/>
              </w:rPr>
            </w:pPr>
          </w:p>
        </w:tc>
        <w:tc>
          <w:tcPr>
            <w:tcW w:w="810" w:type="dxa"/>
          </w:tcPr>
          <w:p w14:paraId="652EBFEA" w14:textId="2846BCC5" w:rsidR="000E37FD" w:rsidRPr="00CC6C6E" w:rsidRDefault="000E37FD" w:rsidP="000E37FD">
            <w:pPr>
              <w:pStyle w:val="acctfourfigures"/>
              <w:tabs>
                <w:tab w:val="clear" w:pos="765"/>
                <w:tab w:val="decimal" w:pos="550"/>
              </w:tabs>
              <w:spacing w:line="220" w:lineRule="exact"/>
              <w:rPr>
                <w:sz w:val="20"/>
              </w:rPr>
            </w:pPr>
            <w:r w:rsidRPr="00CC6C6E">
              <w:rPr>
                <w:sz w:val="20"/>
              </w:rPr>
              <w:t>-</w:t>
            </w:r>
          </w:p>
        </w:tc>
        <w:tc>
          <w:tcPr>
            <w:tcW w:w="180" w:type="dxa"/>
          </w:tcPr>
          <w:p w14:paraId="4D855424" w14:textId="77777777" w:rsidR="000E37FD" w:rsidRPr="00CC6C6E" w:rsidRDefault="000E37FD" w:rsidP="000E37FD">
            <w:pPr>
              <w:pStyle w:val="acctfourfigures"/>
              <w:tabs>
                <w:tab w:val="clear" w:pos="765"/>
                <w:tab w:val="decimal" w:pos="766"/>
              </w:tabs>
              <w:spacing w:line="220" w:lineRule="exact"/>
              <w:rPr>
                <w:sz w:val="20"/>
              </w:rPr>
            </w:pPr>
          </w:p>
        </w:tc>
        <w:tc>
          <w:tcPr>
            <w:tcW w:w="992" w:type="dxa"/>
            <w:vAlign w:val="bottom"/>
          </w:tcPr>
          <w:p w14:paraId="0EF9C4A5" w14:textId="268DBB93" w:rsidR="000E37FD" w:rsidRPr="00CC6C6E" w:rsidRDefault="000E37FD" w:rsidP="000E37FD">
            <w:pPr>
              <w:pStyle w:val="acctfourfigures"/>
              <w:tabs>
                <w:tab w:val="clear" w:pos="765"/>
                <w:tab w:val="decimal" w:pos="630"/>
              </w:tabs>
              <w:spacing w:line="220" w:lineRule="exact"/>
              <w:ind w:right="11"/>
              <w:rPr>
                <w:sz w:val="20"/>
              </w:rPr>
            </w:pPr>
            <w:r w:rsidRPr="00CC6C6E">
              <w:rPr>
                <w:sz w:val="20"/>
              </w:rPr>
              <w:t>-</w:t>
            </w:r>
          </w:p>
        </w:tc>
        <w:tc>
          <w:tcPr>
            <w:tcW w:w="181" w:type="dxa"/>
            <w:vAlign w:val="bottom"/>
          </w:tcPr>
          <w:p w14:paraId="1EF9A012"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697E99DE" w14:textId="2ADAC4B5" w:rsidR="000E37FD" w:rsidRPr="00CC6C6E" w:rsidRDefault="000E37FD" w:rsidP="00652A2B">
            <w:pPr>
              <w:pStyle w:val="acctfourfigures"/>
              <w:tabs>
                <w:tab w:val="clear" w:pos="765"/>
                <w:tab w:val="decimal" w:pos="720"/>
              </w:tabs>
              <w:spacing w:line="220" w:lineRule="exact"/>
              <w:ind w:right="11"/>
              <w:rPr>
                <w:sz w:val="20"/>
              </w:rPr>
            </w:pPr>
            <w:r w:rsidRPr="00CC6C6E">
              <w:rPr>
                <w:sz w:val="20"/>
              </w:rPr>
              <w:t>1</w:t>
            </w:r>
          </w:p>
        </w:tc>
      </w:tr>
      <w:tr w:rsidR="00652A2B" w:rsidRPr="00CC6C6E" w14:paraId="6BF5CEAB" w14:textId="77777777" w:rsidTr="00E22A62">
        <w:trPr>
          <w:cantSplit/>
        </w:trPr>
        <w:tc>
          <w:tcPr>
            <w:tcW w:w="2790" w:type="dxa"/>
            <w:vAlign w:val="bottom"/>
          </w:tcPr>
          <w:p w14:paraId="3CFF8847" w14:textId="20F676EC" w:rsidR="000E37FD" w:rsidRPr="00CC6C6E" w:rsidRDefault="000E37FD" w:rsidP="000E37FD">
            <w:pPr>
              <w:spacing w:line="220" w:lineRule="exact"/>
              <w:rPr>
                <w:rFonts w:cs="Times New Roman"/>
                <w:sz w:val="20"/>
                <w:szCs w:val="20"/>
              </w:rPr>
            </w:pPr>
            <w:r w:rsidRPr="00CC6C6E">
              <w:rPr>
                <w:rFonts w:cs="Times New Roman"/>
                <w:sz w:val="20"/>
                <w:szCs w:val="20"/>
              </w:rPr>
              <w:t>Disposal</w:t>
            </w:r>
          </w:p>
        </w:tc>
        <w:tc>
          <w:tcPr>
            <w:tcW w:w="900" w:type="dxa"/>
            <w:vAlign w:val="bottom"/>
          </w:tcPr>
          <w:p w14:paraId="321BE449" w14:textId="42BD5BDA" w:rsidR="000E37FD" w:rsidRPr="00CC6C6E" w:rsidRDefault="000E37FD" w:rsidP="00A50A3C">
            <w:pPr>
              <w:pStyle w:val="acctfourfigures"/>
              <w:tabs>
                <w:tab w:val="clear" w:pos="765"/>
                <w:tab w:val="decimal" w:pos="637"/>
              </w:tabs>
              <w:spacing w:line="220" w:lineRule="exact"/>
              <w:ind w:right="11"/>
              <w:rPr>
                <w:sz w:val="20"/>
              </w:rPr>
            </w:pPr>
            <w:r w:rsidRPr="00CC6C6E">
              <w:rPr>
                <w:sz w:val="20"/>
              </w:rPr>
              <w:t>-</w:t>
            </w:r>
          </w:p>
        </w:tc>
        <w:tc>
          <w:tcPr>
            <w:tcW w:w="180" w:type="dxa"/>
            <w:vAlign w:val="bottom"/>
          </w:tcPr>
          <w:p w14:paraId="73118BD9" w14:textId="77777777" w:rsidR="000E37FD" w:rsidRPr="00CC6C6E" w:rsidRDefault="000E37FD" w:rsidP="000E37FD">
            <w:pPr>
              <w:pStyle w:val="acctfourfigures"/>
              <w:tabs>
                <w:tab w:val="clear" w:pos="765"/>
                <w:tab w:val="decimal" w:pos="766"/>
              </w:tabs>
              <w:spacing w:line="220" w:lineRule="exact"/>
              <w:rPr>
                <w:sz w:val="20"/>
              </w:rPr>
            </w:pPr>
          </w:p>
        </w:tc>
        <w:tc>
          <w:tcPr>
            <w:tcW w:w="1080" w:type="dxa"/>
            <w:vAlign w:val="bottom"/>
          </w:tcPr>
          <w:p w14:paraId="032F010B" w14:textId="3903F8D4" w:rsidR="000E37FD" w:rsidRPr="00CC6C6E" w:rsidRDefault="000E37FD" w:rsidP="000E37FD">
            <w:pPr>
              <w:pStyle w:val="acctfourfigures"/>
              <w:tabs>
                <w:tab w:val="clear" w:pos="765"/>
                <w:tab w:val="decimal" w:pos="730"/>
              </w:tabs>
              <w:spacing w:line="220" w:lineRule="exact"/>
              <w:ind w:right="-80"/>
              <w:rPr>
                <w:sz w:val="20"/>
              </w:rPr>
            </w:pPr>
            <w:r w:rsidRPr="00CC6C6E">
              <w:rPr>
                <w:sz w:val="20"/>
              </w:rPr>
              <w:t>-</w:t>
            </w:r>
          </w:p>
        </w:tc>
        <w:tc>
          <w:tcPr>
            <w:tcW w:w="180" w:type="dxa"/>
            <w:vAlign w:val="bottom"/>
          </w:tcPr>
          <w:p w14:paraId="3D47A431" w14:textId="77777777" w:rsidR="000E37FD" w:rsidRPr="00CC6C6E" w:rsidRDefault="000E37FD" w:rsidP="000E37FD">
            <w:pPr>
              <w:pStyle w:val="acctfourfigures"/>
              <w:tabs>
                <w:tab w:val="clear" w:pos="765"/>
                <w:tab w:val="decimal" w:pos="766"/>
              </w:tabs>
              <w:spacing w:line="220" w:lineRule="exact"/>
              <w:rPr>
                <w:sz w:val="20"/>
              </w:rPr>
            </w:pPr>
          </w:p>
        </w:tc>
        <w:tc>
          <w:tcPr>
            <w:tcW w:w="1170" w:type="dxa"/>
            <w:vAlign w:val="bottom"/>
          </w:tcPr>
          <w:p w14:paraId="0072B131" w14:textId="02E050F9" w:rsidR="000E37FD" w:rsidRPr="00CC6C6E" w:rsidRDefault="000E37FD" w:rsidP="000E37FD">
            <w:pPr>
              <w:pStyle w:val="acctfourfigures"/>
              <w:tabs>
                <w:tab w:val="clear" w:pos="765"/>
                <w:tab w:val="decimal" w:pos="766"/>
              </w:tabs>
              <w:spacing w:line="220" w:lineRule="exact"/>
              <w:ind w:right="-272"/>
              <w:rPr>
                <w:sz w:val="20"/>
              </w:rPr>
            </w:pPr>
            <w:r w:rsidRPr="00CC6C6E">
              <w:rPr>
                <w:sz w:val="20"/>
              </w:rPr>
              <w:t>(4)</w:t>
            </w:r>
          </w:p>
        </w:tc>
        <w:tc>
          <w:tcPr>
            <w:tcW w:w="180" w:type="dxa"/>
            <w:vAlign w:val="bottom"/>
          </w:tcPr>
          <w:p w14:paraId="4B04508F" w14:textId="77777777" w:rsidR="000E37FD" w:rsidRPr="00CC6C6E" w:rsidRDefault="000E37FD" w:rsidP="000E37FD">
            <w:pPr>
              <w:pStyle w:val="acctfourfigures"/>
              <w:tabs>
                <w:tab w:val="clear" w:pos="765"/>
                <w:tab w:val="decimal" w:pos="766"/>
              </w:tabs>
              <w:spacing w:line="220" w:lineRule="exact"/>
              <w:rPr>
                <w:sz w:val="20"/>
              </w:rPr>
            </w:pPr>
          </w:p>
        </w:tc>
        <w:tc>
          <w:tcPr>
            <w:tcW w:w="810" w:type="dxa"/>
          </w:tcPr>
          <w:p w14:paraId="7F935AC8" w14:textId="267D1E74" w:rsidR="000E37FD" w:rsidRPr="00CC6C6E" w:rsidRDefault="000E37FD" w:rsidP="000E37FD">
            <w:pPr>
              <w:pStyle w:val="acctfourfigures"/>
              <w:tabs>
                <w:tab w:val="clear" w:pos="765"/>
                <w:tab w:val="decimal" w:pos="550"/>
              </w:tabs>
              <w:spacing w:line="220" w:lineRule="exact"/>
              <w:rPr>
                <w:sz w:val="20"/>
              </w:rPr>
            </w:pPr>
            <w:r w:rsidRPr="00CC6C6E">
              <w:rPr>
                <w:sz w:val="20"/>
              </w:rPr>
              <w:t>-</w:t>
            </w:r>
          </w:p>
        </w:tc>
        <w:tc>
          <w:tcPr>
            <w:tcW w:w="180" w:type="dxa"/>
          </w:tcPr>
          <w:p w14:paraId="530EB858" w14:textId="77777777" w:rsidR="000E37FD" w:rsidRPr="00CC6C6E" w:rsidRDefault="000E37FD" w:rsidP="000E37FD">
            <w:pPr>
              <w:pStyle w:val="acctfourfigures"/>
              <w:tabs>
                <w:tab w:val="clear" w:pos="765"/>
                <w:tab w:val="decimal" w:pos="766"/>
              </w:tabs>
              <w:spacing w:line="220" w:lineRule="exact"/>
              <w:rPr>
                <w:sz w:val="20"/>
              </w:rPr>
            </w:pPr>
          </w:p>
        </w:tc>
        <w:tc>
          <w:tcPr>
            <w:tcW w:w="992" w:type="dxa"/>
            <w:vAlign w:val="bottom"/>
          </w:tcPr>
          <w:p w14:paraId="76C2F463" w14:textId="0AD676D6" w:rsidR="000E37FD" w:rsidRPr="00CC6C6E" w:rsidRDefault="000E37FD" w:rsidP="000E37FD">
            <w:pPr>
              <w:pStyle w:val="acctfourfigures"/>
              <w:tabs>
                <w:tab w:val="clear" w:pos="765"/>
                <w:tab w:val="decimal" w:pos="630"/>
              </w:tabs>
              <w:spacing w:line="220" w:lineRule="exact"/>
              <w:ind w:right="11"/>
              <w:rPr>
                <w:sz w:val="20"/>
              </w:rPr>
            </w:pPr>
            <w:r w:rsidRPr="00CC6C6E">
              <w:rPr>
                <w:sz w:val="20"/>
              </w:rPr>
              <w:t>-</w:t>
            </w:r>
          </w:p>
        </w:tc>
        <w:tc>
          <w:tcPr>
            <w:tcW w:w="181" w:type="dxa"/>
            <w:vAlign w:val="bottom"/>
          </w:tcPr>
          <w:p w14:paraId="302673CD"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4E35406F" w14:textId="703C6799" w:rsidR="000E37FD" w:rsidRPr="00CC6C6E" w:rsidRDefault="000E37FD" w:rsidP="00652A2B">
            <w:pPr>
              <w:pStyle w:val="acctfourfigures"/>
              <w:tabs>
                <w:tab w:val="clear" w:pos="765"/>
                <w:tab w:val="decimal" w:pos="766"/>
              </w:tabs>
              <w:spacing w:line="220" w:lineRule="exact"/>
              <w:ind w:right="-80"/>
              <w:rPr>
                <w:sz w:val="20"/>
              </w:rPr>
            </w:pPr>
            <w:r w:rsidRPr="00CC6C6E">
              <w:rPr>
                <w:sz w:val="20"/>
              </w:rPr>
              <w:t xml:space="preserve"> </w:t>
            </w:r>
            <w:r w:rsidRPr="00CC6C6E">
              <w:rPr>
                <w:sz w:val="20"/>
                <w:cs/>
                <w:lang w:bidi="th-TH"/>
              </w:rPr>
              <w:t>(</w:t>
            </w:r>
            <w:r w:rsidRPr="00CC6C6E">
              <w:rPr>
                <w:sz w:val="20"/>
              </w:rPr>
              <w:t>4</w:t>
            </w:r>
            <w:r w:rsidRPr="00CC6C6E">
              <w:rPr>
                <w:sz w:val="20"/>
                <w:cs/>
                <w:lang w:bidi="th-TH"/>
              </w:rPr>
              <w:t>)</w:t>
            </w:r>
          </w:p>
        </w:tc>
      </w:tr>
      <w:tr w:rsidR="00652A2B" w:rsidRPr="00CC6C6E" w14:paraId="5EDAB35F" w14:textId="77777777" w:rsidTr="00E22A62">
        <w:trPr>
          <w:cantSplit/>
        </w:trPr>
        <w:tc>
          <w:tcPr>
            <w:tcW w:w="2790" w:type="dxa"/>
            <w:vAlign w:val="bottom"/>
          </w:tcPr>
          <w:p w14:paraId="637C7C5F" w14:textId="77777777" w:rsidR="00E10ED7" w:rsidRDefault="001538DB" w:rsidP="001538DB">
            <w:pPr>
              <w:spacing w:line="220" w:lineRule="exact"/>
              <w:ind w:left="190" w:hanging="190"/>
              <w:rPr>
                <w:rFonts w:cs="Times New Roman"/>
                <w:b/>
                <w:bCs/>
                <w:sz w:val="20"/>
                <w:szCs w:val="20"/>
              </w:rPr>
            </w:pPr>
            <w:r w:rsidRPr="00CC6C6E">
              <w:rPr>
                <w:rFonts w:cs="Times New Roman"/>
                <w:b/>
                <w:bCs/>
                <w:sz w:val="20"/>
                <w:szCs w:val="20"/>
              </w:rPr>
              <w:t xml:space="preserve">At 31 December 2023 and </w:t>
            </w:r>
          </w:p>
          <w:p w14:paraId="52A47278" w14:textId="6C60627D" w:rsidR="001538DB" w:rsidRPr="00CC6C6E" w:rsidRDefault="00E10ED7" w:rsidP="001538DB">
            <w:pPr>
              <w:spacing w:line="220" w:lineRule="exact"/>
              <w:ind w:left="190" w:hanging="190"/>
              <w:rPr>
                <w:rFonts w:cs="Times New Roman"/>
                <w:sz w:val="20"/>
                <w:szCs w:val="20"/>
              </w:rPr>
            </w:pPr>
            <w:r>
              <w:rPr>
                <w:rFonts w:cs="Times New Roman"/>
                <w:b/>
                <w:bCs/>
                <w:sz w:val="20"/>
                <w:szCs w:val="20"/>
              </w:rPr>
              <w:t xml:space="preserve">   </w:t>
            </w:r>
            <w:r w:rsidR="001538DB" w:rsidRPr="00CC6C6E">
              <w:rPr>
                <w:rFonts w:cs="Times New Roman"/>
                <w:b/>
                <w:bCs/>
                <w:sz w:val="20"/>
                <w:szCs w:val="20"/>
              </w:rPr>
              <w:t>1 January 2024</w:t>
            </w:r>
          </w:p>
        </w:tc>
        <w:tc>
          <w:tcPr>
            <w:tcW w:w="900" w:type="dxa"/>
            <w:tcBorders>
              <w:top w:val="single" w:sz="4" w:space="0" w:color="auto"/>
            </w:tcBorders>
          </w:tcPr>
          <w:p w14:paraId="738EF138" w14:textId="77777777" w:rsidR="001538DB" w:rsidRPr="00CC6C6E" w:rsidRDefault="001538DB" w:rsidP="00652A2B">
            <w:pPr>
              <w:pStyle w:val="acctfourfigures"/>
              <w:tabs>
                <w:tab w:val="clear" w:pos="765"/>
                <w:tab w:val="decimal" w:pos="720"/>
              </w:tabs>
              <w:spacing w:line="220" w:lineRule="exact"/>
              <w:ind w:right="11"/>
              <w:rPr>
                <w:sz w:val="20"/>
              </w:rPr>
            </w:pPr>
          </w:p>
          <w:p w14:paraId="09C859E3" w14:textId="121CBD18" w:rsidR="001538DB" w:rsidRPr="00CC6C6E" w:rsidRDefault="001538DB" w:rsidP="00223568">
            <w:pPr>
              <w:pStyle w:val="acctfourfigures"/>
              <w:tabs>
                <w:tab w:val="clear" w:pos="765"/>
                <w:tab w:val="decimal" w:pos="720"/>
              </w:tabs>
              <w:spacing w:line="220" w:lineRule="exact"/>
              <w:ind w:right="11"/>
              <w:rPr>
                <w:b/>
                <w:bCs/>
                <w:sz w:val="20"/>
              </w:rPr>
            </w:pPr>
            <w:r w:rsidRPr="00CC6C6E">
              <w:rPr>
                <w:b/>
                <w:bCs/>
                <w:sz w:val="20"/>
              </w:rPr>
              <w:t>339</w:t>
            </w:r>
          </w:p>
        </w:tc>
        <w:tc>
          <w:tcPr>
            <w:tcW w:w="180" w:type="dxa"/>
            <w:vAlign w:val="bottom"/>
          </w:tcPr>
          <w:p w14:paraId="662D0958" w14:textId="77777777" w:rsidR="001538DB" w:rsidRPr="00CC6C6E" w:rsidRDefault="001538DB" w:rsidP="001538DB">
            <w:pPr>
              <w:pStyle w:val="acctfourfigures"/>
              <w:tabs>
                <w:tab w:val="clear" w:pos="765"/>
                <w:tab w:val="decimal" w:pos="766"/>
              </w:tabs>
              <w:spacing w:line="220" w:lineRule="exact"/>
              <w:rPr>
                <w:sz w:val="20"/>
              </w:rPr>
            </w:pPr>
          </w:p>
        </w:tc>
        <w:tc>
          <w:tcPr>
            <w:tcW w:w="1080" w:type="dxa"/>
            <w:tcBorders>
              <w:top w:val="single" w:sz="4" w:space="0" w:color="auto"/>
            </w:tcBorders>
            <w:vAlign w:val="bottom"/>
          </w:tcPr>
          <w:p w14:paraId="68CC516E" w14:textId="38542BF2" w:rsidR="001538DB" w:rsidRPr="00CC6C6E" w:rsidRDefault="001538DB" w:rsidP="001538DB">
            <w:pPr>
              <w:pStyle w:val="acctfourfigures"/>
              <w:tabs>
                <w:tab w:val="clear" w:pos="765"/>
                <w:tab w:val="decimal" w:pos="766"/>
              </w:tabs>
              <w:spacing w:line="220" w:lineRule="exact"/>
              <w:ind w:right="-346"/>
              <w:rPr>
                <w:sz w:val="20"/>
              </w:rPr>
            </w:pPr>
            <w:r w:rsidRPr="00CC6C6E">
              <w:rPr>
                <w:b/>
                <w:bCs/>
                <w:sz w:val="20"/>
              </w:rPr>
              <w:t>28</w:t>
            </w:r>
          </w:p>
        </w:tc>
        <w:tc>
          <w:tcPr>
            <w:tcW w:w="180" w:type="dxa"/>
            <w:vAlign w:val="bottom"/>
          </w:tcPr>
          <w:p w14:paraId="015CC859" w14:textId="77777777" w:rsidR="001538DB" w:rsidRPr="00CC6C6E" w:rsidRDefault="001538DB" w:rsidP="001538DB">
            <w:pPr>
              <w:pStyle w:val="acctfourfigures"/>
              <w:tabs>
                <w:tab w:val="clear" w:pos="765"/>
                <w:tab w:val="decimal" w:pos="766"/>
              </w:tabs>
              <w:spacing w:line="220" w:lineRule="exact"/>
              <w:rPr>
                <w:sz w:val="20"/>
              </w:rPr>
            </w:pPr>
          </w:p>
        </w:tc>
        <w:tc>
          <w:tcPr>
            <w:tcW w:w="1170" w:type="dxa"/>
            <w:tcBorders>
              <w:top w:val="single" w:sz="4" w:space="0" w:color="auto"/>
            </w:tcBorders>
            <w:vAlign w:val="bottom"/>
          </w:tcPr>
          <w:p w14:paraId="5F7EBA93" w14:textId="25019958" w:rsidR="001538DB" w:rsidRPr="00CC6C6E" w:rsidRDefault="001538DB" w:rsidP="001538DB">
            <w:pPr>
              <w:pStyle w:val="acctfourfigures"/>
              <w:tabs>
                <w:tab w:val="clear" w:pos="765"/>
                <w:tab w:val="decimal" w:pos="766"/>
              </w:tabs>
              <w:spacing w:line="220" w:lineRule="exact"/>
              <w:ind w:right="-92"/>
              <w:rPr>
                <w:sz w:val="20"/>
              </w:rPr>
            </w:pPr>
            <w:r w:rsidRPr="00CC6C6E">
              <w:rPr>
                <w:b/>
                <w:bCs/>
                <w:sz w:val="20"/>
              </w:rPr>
              <w:t>139</w:t>
            </w:r>
          </w:p>
        </w:tc>
        <w:tc>
          <w:tcPr>
            <w:tcW w:w="180" w:type="dxa"/>
            <w:vAlign w:val="bottom"/>
          </w:tcPr>
          <w:p w14:paraId="1BC874BE" w14:textId="77777777" w:rsidR="001538DB" w:rsidRPr="00CC6C6E" w:rsidRDefault="001538DB" w:rsidP="001538DB">
            <w:pPr>
              <w:pStyle w:val="acctfourfigures"/>
              <w:tabs>
                <w:tab w:val="clear" w:pos="765"/>
                <w:tab w:val="decimal" w:pos="766"/>
              </w:tabs>
              <w:spacing w:line="220" w:lineRule="exact"/>
              <w:rPr>
                <w:sz w:val="20"/>
              </w:rPr>
            </w:pPr>
          </w:p>
        </w:tc>
        <w:tc>
          <w:tcPr>
            <w:tcW w:w="810" w:type="dxa"/>
            <w:tcBorders>
              <w:top w:val="single" w:sz="4" w:space="0" w:color="auto"/>
            </w:tcBorders>
          </w:tcPr>
          <w:p w14:paraId="31D30F01" w14:textId="77777777" w:rsidR="001538DB" w:rsidRPr="00CC6C6E" w:rsidRDefault="001538DB" w:rsidP="001538DB">
            <w:pPr>
              <w:pStyle w:val="acctfourfigures"/>
              <w:tabs>
                <w:tab w:val="clear" w:pos="765"/>
                <w:tab w:val="decimal" w:pos="550"/>
              </w:tabs>
              <w:spacing w:line="220" w:lineRule="exact"/>
              <w:rPr>
                <w:b/>
                <w:bCs/>
                <w:sz w:val="20"/>
              </w:rPr>
            </w:pPr>
          </w:p>
          <w:p w14:paraId="74336C12" w14:textId="4DC8F7B1" w:rsidR="001538DB" w:rsidRPr="00CC6C6E" w:rsidRDefault="001538DB" w:rsidP="001538DB">
            <w:pPr>
              <w:pStyle w:val="acctfourfigures"/>
              <w:tabs>
                <w:tab w:val="clear" w:pos="765"/>
                <w:tab w:val="decimal" w:pos="550"/>
              </w:tabs>
              <w:spacing w:line="220" w:lineRule="exact"/>
              <w:rPr>
                <w:sz w:val="20"/>
              </w:rPr>
            </w:pPr>
            <w:r w:rsidRPr="00CC6C6E">
              <w:rPr>
                <w:b/>
                <w:bCs/>
                <w:sz w:val="20"/>
              </w:rPr>
              <w:t>9</w:t>
            </w:r>
          </w:p>
        </w:tc>
        <w:tc>
          <w:tcPr>
            <w:tcW w:w="180" w:type="dxa"/>
          </w:tcPr>
          <w:p w14:paraId="73C5E094" w14:textId="77777777" w:rsidR="001538DB" w:rsidRPr="00CC6C6E" w:rsidRDefault="001538DB" w:rsidP="001538DB">
            <w:pPr>
              <w:pStyle w:val="acctfourfigures"/>
              <w:tabs>
                <w:tab w:val="clear" w:pos="765"/>
                <w:tab w:val="decimal" w:pos="766"/>
              </w:tabs>
              <w:spacing w:line="220" w:lineRule="exact"/>
              <w:rPr>
                <w:sz w:val="20"/>
              </w:rPr>
            </w:pPr>
          </w:p>
        </w:tc>
        <w:tc>
          <w:tcPr>
            <w:tcW w:w="992" w:type="dxa"/>
            <w:tcBorders>
              <w:top w:val="single" w:sz="4" w:space="0" w:color="auto"/>
            </w:tcBorders>
            <w:vAlign w:val="bottom"/>
          </w:tcPr>
          <w:p w14:paraId="0945794B" w14:textId="1917F799" w:rsidR="001538DB" w:rsidRPr="00CC6C6E" w:rsidRDefault="001538DB" w:rsidP="001538DB">
            <w:pPr>
              <w:pStyle w:val="acctfourfigures"/>
              <w:tabs>
                <w:tab w:val="clear" w:pos="765"/>
                <w:tab w:val="decimal" w:pos="720"/>
              </w:tabs>
              <w:spacing w:line="220" w:lineRule="exact"/>
              <w:ind w:right="11"/>
              <w:rPr>
                <w:sz w:val="20"/>
              </w:rPr>
            </w:pPr>
            <w:r w:rsidRPr="00CC6C6E">
              <w:rPr>
                <w:b/>
                <w:bCs/>
                <w:sz w:val="20"/>
              </w:rPr>
              <w:t>68</w:t>
            </w:r>
          </w:p>
        </w:tc>
        <w:tc>
          <w:tcPr>
            <w:tcW w:w="181" w:type="dxa"/>
            <w:vAlign w:val="bottom"/>
          </w:tcPr>
          <w:p w14:paraId="494AD889" w14:textId="77777777" w:rsidR="001538DB" w:rsidRPr="00CC6C6E" w:rsidRDefault="001538DB" w:rsidP="001538DB">
            <w:pPr>
              <w:pStyle w:val="acctfourfigures"/>
              <w:tabs>
                <w:tab w:val="clear" w:pos="765"/>
                <w:tab w:val="decimal" w:pos="766"/>
              </w:tabs>
              <w:spacing w:line="220" w:lineRule="exact"/>
              <w:rPr>
                <w:sz w:val="20"/>
              </w:rPr>
            </w:pPr>
          </w:p>
        </w:tc>
        <w:tc>
          <w:tcPr>
            <w:tcW w:w="720" w:type="dxa"/>
            <w:tcBorders>
              <w:top w:val="single" w:sz="4" w:space="0" w:color="auto"/>
            </w:tcBorders>
            <w:vAlign w:val="bottom"/>
          </w:tcPr>
          <w:p w14:paraId="5761D2A4" w14:textId="6632F487" w:rsidR="001538DB" w:rsidRPr="00CC6C6E" w:rsidRDefault="001538DB" w:rsidP="001538DB">
            <w:pPr>
              <w:pStyle w:val="acctfourfigures"/>
              <w:tabs>
                <w:tab w:val="clear" w:pos="765"/>
                <w:tab w:val="decimal" w:pos="766"/>
              </w:tabs>
              <w:spacing w:line="220" w:lineRule="exact"/>
              <w:ind w:right="11"/>
              <w:rPr>
                <w:sz w:val="20"/>
              </w:rPr>
            </w:pPr>
            <w:r w:rsidRPr="00CC6C6E">
              <w:rPr>
                <w:b/>
                <w:bCs/>
                <w:sz w:val="20"/>
              </w:rPr>
              <w:t>58</w:t>
            </w:r>
            <w:r w:rsidR="001D1EF6" w:rsidRPr="00CC6C6E">
              <w:rPr>
                <w:b/>
                <w:bCs/>
                <w:sz w:val="20"/>
              </w:rPr>
              <w:t>3</w:t>
            </w:r>
          </w:p>
        </w:tc>
      </w:tr>
      <w:tr w:rsidR="00652A2B" w:rsidRPr="00CC6C6E" w14:paraId="28C824C7" w14:textId="77777777" w:rsidTr="00E22A62">
        <w:trPr>
          <w:cantSplit/>
        </w:trPr>
        <w:tc>
          <w:tcPr>
            <w:tcW w:w="2790" w:type="dxa"/>
            <w:vAlign w:val="bottom"/>
          </w:tcPr>
          <w:p w14:paraId="07201C88" w14:textId="77777777" w:rsidR="000E37FD" w:rsidRPr="00CC6C6E" w:rsidRDefault="000E37FD" w:rsidP="000E37FD">
            <w:pPr>
              <w:spacing w:line="220" w:lineRule="exact"/>
              <w:ind w:left="180" w:hanging="180"/>
              <w:rPr>
                <w:rFonts w:cs="Times New Roman"/>
                <w:b/>
                <w:bCs/>
                <w:sz w:val="20"/>
                <w:szCs w:val="20"/>
              </w:rPr>
            </w:pPr>
            <w:r w:rsidRPr="00CC6C6E">
              <w:rPr>
                <w:rFonts w:cs="Times New Roman"/>
                <w:sz w:val="20"/>
                <w:szCs w:val="20"/>
              </w:rPr>
              <w:t>Additions</w:t>
            </w:r>
          </w:p>
        </w:tc>
        <w:tc>
          <w:tcPr>
            <w:tcW w:w="900" w:type="dxa"/>
            <w:vAlign w:val="bottom"/>
          </w:tcPr>
          <w:p w14:paraId="75F338C9" w14:textId="20BAEF6C" w:rsidR="000E37FD" w:rsidRPr="00CC6C6E" w:rsidRDefault="000E37FD" w:rsidP="00A50A3C">
            <w:pPr>
              <w:pStyle w:val="acctfourfigures"/>
              <w:tabs>
                <w:tab w:val="clear" w:pos="765"/>
                <w:tab w:val="decimal" w:pos="637"/>
              </w:tabs>
              <w:spacing w:line="220" w:lineRule="exact"/>
              <w:ind w:right="11"/>
              <w:rPr>
                <w:sz w:val="20"/>
              </w:rPr>
            </w:pPr>
            <w:r w:rsidRPr="00CC6C6E">
              <w:rPr>
                <w:sz w:val="20"/>
              </w:rPr>
              <w:t>-</w:t>
            </w:r>
          </w:p>
        </w:tc>
        <w:tc>
          <w:tcPr>
            <w:tcW w:w="180" w:type="dxa"/>
            <w:shd w:val="clear" w:color="auto" w:fill="auto"/>
            <w:vAlign w:val="bottom"/>
          </w:tcPr>
          <w:p w14:paraId="0ED67DBE" w14:textId="77777777" w:rsidR="000E37FD" w:rsidRPr="00CC6C6E" w:rsidRDefault="000E37FD" w:rsidP="000E37FD">
            <w:pPr>
              <w:pStyle w:val="acctfourfigures"/>
              <w:tabs>
                <w:tab w:val="clear" w:pos="765"/>
                <w:tab w:val="decimal" w:pos="532"/>
              </w:tabs>
              <w:spacing w:line="220" w:lineRule="exact"/>
              <w:rPr>
                <w:sz w:val="20"/>
              </w:rPr>
            </w:pPr>
          </w:p>
        </w:tc>
        <w:tc>
          <w:tcPr>
            <w:tcW w:w="1080" w:type="dxa"/>
            <w:shd w:val="clear" w:color="auto" w:fill="auto"/>
            <w:vAlign w:val="bottom"/>
          </w:tcPr>
          <w:p w14:paraId="55A2AC47" w14:textId="1A8263F7" w:rsidR="000E37FD" w:rsidRPr="00CC6C6E" w:rsidRDefault="000E37FD" w:rsidP="000E37FD">
            <w:pPr>
              <w:pStyle w:val="acctfourfigures"/>
              <w:tabs>
                <w:tab w:val="clear" w:pos="765"/>
                <w:tab w:val="decimal" w:pos="730"/>
              </w:tabs>
              <w:spacing w:line="220" w:lineRule="exact"/>
              <w:ind w:right="-80"/>
              <w:rPr>
                <w:sz w:val="20"/>
              </w:rPr>
            </w:pPr>
            <w:r w:rsidRPr="00CC6C6E">
              <w:rPr>
                <w:sz w:val="20"/>
              </w:rPr>
              <w:t>-</w:t>
            </w:r>
          </w:p>
        </w:tc>
        <w:tc>
          <w:tcPr>
            <w:tcW w:w="180" w:type="dxa"/>
            <w:shd w:val="clear" w:color="auto" w:fill="auto"/>
            <w:vAlign w:val="bottom"/>
          </w:tcPr>
          <w:p w14:paraId="5CB7F9DB" w14:textId="77777777" w:rsidR="000E37FD" w:rsidRPr="00CC6C6E" w:rsidRDefault="000E37FD" w:rsidP="000E37FD">
            <w:pPr>
              <w:pStyle w:val="acctfourfigures"/>
              <w:tabs>
                <w:tab w:val="clear" w:pos="765"/>
                <w:tab w:val="decimal" w:pos="766"/>
              </w:tabs>
              <w:spacing w:line="220" w:lineRule="exact"/>
              <w:rPr>
                <w:sz w:val="20"/>
              </w:rPr>
            </w:pPr>
          </w:p>
        </w:tc>
        <w:tc>
          <w:tcPr>
            <w:tcW w:w="1170" w:type="dxa"/>
            <w:shd w:val="clear" w:color="auto" w:fill="auto"/>
            <w:vAlign w:val="bottom"/>
          </w:tcPr>
          <w:p w14:paraId="18F92D23" w14:textId="1741BDCB" w:rsidR="000E37FD" w:rsidRPr="00CC6C6E" w:rsidRDefault="000E37FD" w:rsidP="000E37FD">
            <w:pPr>
              <w:pStyle w:val="acctfourfigures"/>
              <w:tabs>
                <w:tab w:val="clear" w:pos="765"/>
                <w:tab w:val="decimal" w:pos="766"/>
              </w:tabs>
              <w:spacing w:line="220" w:lineRule="exact"/>
              <w:ind w:right="-92"/>
              <w:rPr>
                <w:sz w:val="20"/>
              </w:rPr>
            </w:pPr>
            <w:r w:rsidRPr="00CC6C6E">
              <w:rPr>
                <w:sz w:val="20"/>
              </w:rPr>
              <w:t>1</w:t>
            </w:r>
          </w:p>
        </w:tc>
        <w:tc>
          <w:tcPr>
            <w:tcW w:w="180" w:type="dxa"/>
            <w:shd w:val="clear" w:color="auto" w:fill="auto"/>
            <w:vAlign w:val="bottom"/>
          </w:tcPr>
          <w:p w14:paraId="2A4564BE" w14:textId="77777777" w:rsidR="000E37FD" w:rsidRPr="00CC6C6E" w:rsidRDefault="000E37FD" w:rsidP="000E37FD">
            <w:pPr>
              <w:pStyle w:val="acctfourfigures"/>
              <w:tabs>
                <w:tab w:val="clear" w:pos="765"/>
                <w:tab w:val="decimal" w:pos="766"/>
              </w:tabs>
              <w:spacing w:line="220" w:lineRule="exact"/>
              <w:rPr>
                <w:sz w:val="20"/>
              </w:rPr>
            </w:pPr>
          </w:p>
        </w:tc>
        <w:tc>
          <w:tcPr>
            <w:tcW w:w="810" w:type="dxa"/>
          </w:tcPr>
          <w:p w14:paraId="43369C5F" w14:textId="501ADE06" w:rsidR="000E37FD" w:rsidRPr="00CC6C6E" w:rsidRDefault="000E37FD" w:rsidP="000E37FD">
            <w:pPr>
              <w:pStyle w:val="acctfourfigures"/>
              <w:tabs>
                <w:tab w:val="clear" w:pos="765"/>
                <w:tab w:val="decimal" w:pos="550"/>
              </w:tabs>
              <w:spacing w:line="220" w:lineRule="exact"/>
              <w:rPr>
                <w:sz w:val="20"/>
              </w:rPr>
            </w:pPr>
            <w:r w:rsidRPr="00CC6C6E">
              <w:rPr>
                <w:sz w:val="20"/>
              </w:rPr>
              <w:t>-</w:t>
            </w:r>
          </w:p>
        </w:tc>
        <w:tc>
          <w:tcPr>
            <w:tcW w:w="180" w:type="dxa"/>
          </w:tcPr>
          <w:p w14:paraId="2119D011" w14:textId="77777777" w:rsidR="000E37FD" w:rsidRPr="00CC6C6E" w:rsidRDefault="000E37FD" w:rsidP="000E37FD">
            <w:pPr>
              <w:pStyle w:val="acctfourfigures"/>
              <w:tabs>
                <w:tab w:val="clear" w:pos="765"/>
                <w:tab w:val="decimal" w:pos="766"/>
              </w:tabs>
              <w:spacing w:line="220" w:lineRule="exact"/>
              <w:rPr>
                <w:sz w:val="20"/>
              </w:rPr>
            </w:pPr>
          </w:p>
        </w:tc>
        <w:tc>
          <w:tcPr>
            <w:tcW w:w="992" w:type="dxa"/>
            <w:shd w:val="clear" w:color="auto" w:fill="auto"/>
            <w:vAlign w:val="bottom"/>
          </w:tcPr>
          <w:p w14:paraId="764FD0B3" w14:textId="2FBEB094" w:rsidR="000E37FD" w:rsidRPr="00CC6C6E" w:rsidRDefault="000E37FD" w:rsidP="000E37FD">
            <w:pPr>
              <w:pStyle w:val="acctfourfigures"/>
              <w:tabs>
                <w:tab w:val="clear" w:pos="765"/>
                <w:tab w:val="decimal" w:pos="720"/>
              </w:tabs>
              <w:spacing w:line="220" w:lineRule="exact"/>
              <w:ind w:right="14"/>
              <w:rPr>
                <w:sz w:val="20"/>
              </w:rPr>
            </w:pPr>
            <w:r w:rsidRPr="00CC6C6E">
              <w:rPr>
                <w:sz w:val="20"/>
              </w:rPr>
              <w:t>1</w:t>
            </w:r>
          </w:p>
        </w:tc>
        <w:tc>
          <w:tcPr>
            <w:tcW w:w="181" w:type="dxa"/>
            <w:shd w:val="clear" w:color="auto" w:fill="auto"/>
            <w:vAlign w:val="bottom"/>
          </w:tcPr>
          <w:p w14:paraId="6F064987"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5F3FAC76" w14:textId="3572C933" w:rsidR="000E37FD" w:rsidRPr="00CC6C6E" w:rsidRDefault="000E37FD" w:rsidP="000E37FD">
            <w:pPr>
              <w:pStyle w:val="acctfourfigures"/>
              <w:tabs>
                <w:tab w:val="clear" w:pos="765"/>
                <w:tab w:val="decimal" w:pos="766"/>
              </w:tabs>
              <w:spacing w:line="220" w:lineRule="exact"/>
              <w:ind w:right="11"/>
              <w:rPr>
                <w:sz w:val="20"/>
              </w:rPr>
            </w:pPr>
            <w:r w:rsidRPr="00CC6C6E">
              <w:rPr>
                <w:sz w:val="20"/>
                <w:lang w:val="en-US" w:bidi="th-TH"/>
              </w:rPr>
              <w:t>2</w:t>
            </w:r>
          </w:p>
        </w:tc>
      </w:tr>
      <w:tr w:rsidR="00652A2B" w:rsidRPr="00CC6C6E" w14:paraId="0C77E5AE" w14:textId="77777777" w:rsidTr="00E22A62">
        <w:trPr>
          <w:cantSplit/>
        </w:trPr>
        <w:tc>
          <w:tcPr>
            <w:tcW w:w="2790" w:type="dxa"/>
            <w:vAlign w:val="bottom"/>
          </w:tcPr>
          <w:p w14:paraId="65F49520" w14:textId="06D39B79" w:rsidR="000E37FD" w:rsidRPr="00CC6C6E" w:rsidRDefault="000E37FD" w:rsidP="000E37FD">
            <w:pPr>
              <w:spacing w:line="220" w:lineRule="exact"/>
              <w:ind w:left="180" w:hanging="180"/>
              <w:rPr>
                <w:rFonts w:cs="Times New Roman"/>
                <w:sz w:val="20"/>
                <w:szCs w:val="20"/>
              </w:rPr>
            </w:pPr>
            <w:r w:rsidRPr="00CC6C6E">
              <w:rPr>
                <w:rFonts w:cs="Times New Roman"/>
                <w:sz w:val="20"/>
                <w:szCs w:val="20"/>
              </w:rPr>
              <w:t>Disposal</w:t>
            </w:r>
          </w:p>
        </w:tc>
        <w:tc>
          <w:tcPr>
            <w:tcW w:w="900" w:type="dxa"/>
            <w:vAlign w:val="bottom"/>
          </w:tcPr>
          <w:p w14:paraId="7309E45C" w14:textId="46E8FC14" w:rsidR="000E37FD" w:rsidRPr="00CC6C6E" w:rsidRDefault="000E37FD" w:rsidP="00A50A3C">
            <w:pPr>
              <w:pStyle w:val="acctfourfigures"/>
              <w:tabs>
                <w:tab w:val="clear" w:pos="765"/>
                <w:tab w:val="decimal" w:pos="637"/>
              </w:tabs>
              <w:spacing w:line="220" w:lineRule="exact"/>
              <w:ind w:right="11"/>
              <w:rPr>
                <w:sz w:val="20"/>
              </w:rPr>
            </w:pPr>
            <w:r w:rsidRPr="00CC6C6E">
              <w:rPr>
                <w:sz w:val="20"/>
              </w:rPr>
              <w:t>-</w:t>
            </w:r>
          </w:p>
        </w:tc>
        <w:tc>
          <w:tcPr>
            <w:tcW w:w="180" w:type="dxa"/>
            <w:shd w:val="clear" w:color="auto" w:fill="auto"/>
            <w:vAlign w:val="bottom"/>
          </w:tcPr>
          <w:p w14:paraId="5D8A814D" w14:textId="77777777" w:rsidR="000E37FD" w:rsidRPr="00CC6C6E" w:rsidRDefault="000E37FD" w:rsidP="000E37FD">
            <w:pPr>
              <w:pStyle w:val="acctfourfigures"/>
              <w:tabs>
                <w:tab w:val="clear" w:pos="765"/>
                <w:tab w:val="decimal" w:pos="532"/>
              </w:tabs>
              <w:spacing w:line="220" w:lineRule="exact"/>
              <w:rPr>
                <w:sz w:val="20"/>
              </w:rPr>
            </w:pPr>
          </w:p>
        </w:tc>
        <w:tc>
          <w:tcPr>
            <w:tcW w:w="1080" w:type="dxa"/>
            <w:shd w:val="clear" w:color="auto" w:fill="auto"/>
            <w:vAlign w:val="bottom"/>
          </w:tcPr>
          <w:p w14:paraId="258F45C2" w14:textId="5135849C" w:rsidR="000E37FD" w:rsidRPr="00CC6C6E" w:rsidRDefault="000E37FD" w:rsidP="000E37FD">
            <w:pPr>
              <w:pStyle w:val="acctfourfigures"/>
              <w:tabs>
                <w:tab w:val="clear" w:pos="765"/>
                <w:tab w:val="decimal" w:pos="730"/>
              </w:tabs>
              <w:spacing w:line="220" w:lineRule="exact"/>
              <w:ind w:right="-80"/>
              <w:rPr>
                <w:sz w:val="20"/>
              </w:rPr>
            </w:pPr>
            <w:r w:rsidRPr="00CC6C6E">
              <w:rPr>
                <w:sz w:val="20"/>
              </w:rPr>
              <w:t>-</w:t>
            </w:r>
          </w:p>
        </w:tc>
        <w:tc>
          <w:tcPr>
            <w:tcW w:w="180" w:type="dxa"/>
            <w:shd w:val="clear" w:color="auto" w:fill="auto"/>
            <w:vAlign w:val="bottom"/>
          </w:tcPr>
          <w:p w14:paraId="0473F4B4" w14:textId="77777777" w:rsidR="000E37FD" w:rsidRPr="00CC6C6E" w:rsidRDefault="000E37FD" w:rsidP="000E37FD">
            <w:pPr>
              <w:pStyle w:val="acctfourfigures"/>
              <w:tabs>
                <w:tab w:val="clear" w:pos="765"/>
                <w:tab w:val="decimal" w:pos="766"/>
              </w:tabs>
              <w:spacing w:line="220" w:lineRule="exact"/>
              <w:rPr>
                <w:sz w:val="20"/>
              </w:rPr>
            </w:pPr>
          </w:p>
        </w:tc>
        <w:tc>
          <w:tcPr>
            <w:tcW w:w="1170" w:type="dxa"/>
            <w:shd w:val="clear" w:color="auto" w:fill="auto"/>
            <w:vAlign w:val="bottom"/>
          </w:tcPr>
          <w:p w14:paraId="6F7F4CF8" w14:textId="53E3B200" w:rsidR="000E37FD" w:rsidRPr="00CC6C6E" w:rsidRDefault="000E37FD" w:rsidP="000E37FD">
            <w:pPr>
              <w:pStyle w:val="acctfourfigures"/>
              <w:tabs>
                <w:tab w:val="clear" w:pos="765"/>
                <w:tab w:val="decimal" w:pos="766"/>
              </w:tabs>
              <w:spacing w:line="220" w:lineRule="exact"/>
              <w:ind w:right="-92"/>
              <w:rPr>
                <w:sz w:val="20"/>
              </w:rPr>
            </w:pPr>
            <w:r w:rsidRPr="00CC6C6E">
              <w:rPr>
                <w:sz w:val="20"/>
              </w:rPr>
              <w:t>(1)</w:t>
            </w:r>
          </w:p>
        </w:tc>
        <w:tc>
          <w:tcPr>
            <w:tcW w:w="180" w:type="dxa"/>
            <w:shd w:val="clear" w:color="auto" w:fill="auto"/>
            <w:vAlign w:val="bottom"/>
          </w:tcPr>
          <w:p w14:paraId="01B8AD0D" w14:textId="77777777" w:rsidR="000E37FD" w:rsidRPr="00CC6C6E" w:rsidRDefault="000E37FD" w:rsidP="000E37FD">
            <w:pPr>
              <w:pStyle w:val="acctfourfigures"/>
              <w:tabs>
                <w:tab w:val="clear" w:pos="765"/>
                <w:tab w:val="decimal" w:pos="766"/>
              </w:tabs>
              <w:spacing w:line="220" w:lineRule="exact"/>
              <w:rPr>
                <w:sz w:val="20"/>
              </w:rPr>
            </w:pPr>
          </w:p>
        </w:tc>
        <w:tc>
          <w:tcPr>
            <w:tcW w:w="810" w:type="dxa"/>
          </w:tcPr>
          <w:p w14:paraId="24D36F04" w14:textId="1B5252C3" w:rsidR="000E37FD" w:rsidRPr="00CC6C6E" w:rsidRDefault="000E37FD" w:rsidP="000E37FD">
            <w:pPr>
              <w:pStyle w:val="acctfourfigures"/>
              <w:tabs>
                <w:tab w:val="clear" w:pos="765"/>
                <w:tab w:val="decimal" w:pos="550"/>
              </w:tabs>
              <w:spacing w:line="220" w:lineRule="exact"/>
              <w:rPr>
                <w:sz w:val="20"/>
              </w:rPr>
            </w:pPr>
            <w:r w:rsidRPr="00CC6C6E">
              <w:rPr>
                <w:sz w:val="20"/>
              </w:rPr>
              <w:t>-</w:t>
            </w:r>
          </w:p>
        </w:tc>
        <w:tc>
          <w:tcPr>
            <w:tcW w:w="180" w:type="dxa"/>
          </w:tcPr>
          <w:p w14:paraId="5E56B522" w14:textId="77777777" w:rsidR="000E37FD" w:rsidRPr="00CC6C6E" w:rsidRDefault="000E37FD" w:rsidP="000E37FD">
            <w:pPr>
              <w:pStyle w:val="acctfourfigures"/>
              <w:tabs>
                <w:tab w:val="clear" w:pos="765"/>
                <w:tab w:val="decimal" w:pos="766"/>
              </w:tabs>
              <w:spacing w:line="220" w:lineRule="exact"/>
              <w:rPr>
                <w:sz w:val="20"/>
              </w:rPr>
            </w:pPr>
          </w:p>
        </w:tc>
        <w:tc>
          <w:tcPr>
            <w:tcW w:w="992" w:type="dxa"/>
            <w:shd w:val="clear" w:color="auto" w:fill="auto"/>
            <w:vAlign w:val="bottom"/>
          </w:tcPr>
          <w:p w14:paraId="3F6FD189" w14:textId="403DC1B4" w:rsidR="000E37FD" w:rsidRPr="00CC6C6E" w:rsidRDefault="000E37FD" w:rsidP="000E37FD">
            <w:pPr>
              <w:pStyle w:val="acctfourfigures"/>
              <w:tabs>
                <w:tab w:val="clear" w:pos="765"/>
                <w:tab w:val="decimal" w:pos="630"/>
              </w:tabs>
              <w:spacing w:line="220" w:lineRule="exact"/>
              <w:ind w:right="11"/>
              <w:rPr>
                <w:sz w:val="20"/>
              </w:rPr>
            </w:pPr>
            <w:r w:rsidRPr="00CC6C6E">
              <w:rPr>
                <w:sz w:val="20"/>
              </w:rPr>
              <w:t>-</w:t>
            </w:r>
          </w:p>
        </w:tc>
        <w:tc>
          <w:tcPr>
            <w:tcW w:w="181" w:type="dxa"/>
            <w:shd w:val="clear" w:color="auto" w:fill="auto"/>
            <w:vAlign w:val="bottom"/>
          </w:tcPr>
          <w:p w14:paraId="3FC65C19"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37C7F111" w14:textId="67EAD2F8" w:rsidR="000E37FD" w:rsidRPr="00CC6C6E" w:rsidRDefault="000E37FD" w:rsidP="000E37FD">
            <w:pPr>
              <w:pStyle w:val="acctfourfigures"/>
              <w:tabs>
                <w:tab w:val="clear" w:pos="765"/>
                <w:tab w:val="decimal" w:pos="766"/>
              </w:tabs>
              <w:spacing w:line="220" w:lineRule="exact"/>
              <w:ind w:right="-80"/>
              <w:rPr>
                <w:sz w:val="20"/>
                <w:lang w:val="en-US" w:bidi="th-TH"/>
              </w:rPr>
            </w:pPr>
            <w:r w:rsidRPr="00CC6C6E">
              <w:rPr>
                <w:sz w:val="20"/>
                <w:lang w:val="en-US" w:bidi="th-TH"/>
              </w:rPr>
              <w:t xml:space="preserve">   (1)</w:t>
            </w:r>
          </w:p>
        </w:tc>
      </w:tr>
      <w:tr w:rsidR="00652A2B" w:rsidRPr="00CC6C6E" w14:paraId="345EBA94" w14:textId="77777777" w:rsidTr="00E22A62">
        <w:trPr>
          <w:cantSplit/>
        </w:trPr>
        <w:tc>
          <w:tcPr>
            <w:tcW w:w="2790" w:type="dxa"/>
            <w:vAlign w:val="bottom"/>
          </w:tcPr>
          <w:p w14:paraId="04220212" w14:textId="1EB87BF7" w:rsidR="0000163C" w:rsidRPr="00CC6C6E" w:rsidRDefault="0000163C" w:rsidP="0000163C">
            <w:pPr>
              <w:spacing w:line="220" w:lineRule="exact"/>
              <w:ind w:left="180" w:hanging="180"/>
              <w:rPr>
                <w:rFonts w:cs="Times New Roman"/>
                <w:sz w:val="20"/>
                <w:szCs w:val="20"/>
              </w:rPr>
            </w:pPr>
            <w:r w:rsidRPr="00CC6C6E">
              <w:rPr>
                <w:rFonts w:cs="Times New Roman"/>
                <w:b/>
                <w:bCs/>
                <w:sz w:val="20"/>
                <w:szCs w:val="20"/>
              </w:rPr>
              <w:t>At 31 December 2024</w:t>
            </w:r>
          </w:p>
        </w:tc>
        <w:tc>
          <w:tcPr>
            <w:tcW w:w="900" w:type="dxa"/>
            <w:tcBorders>
              <w:top w:val="single" w:sz="4" w:space="0" w:color="auto"/>
            </w:tcBorders>
          </w:tcPr>
          <w:p w14:paraId="27B61AFF" w14:textId="3D980544" w:rsidR="0000163C" w:rsidRPr="00CC6C6E" w:rsidRDefault="0000163C" w:rsidP="00223568">
            <w:pPr>
              <w:pStyle w:val="acctfourfigures"/>
              <w:tabs>
                <w:tab w:val="clear" w:pos="765"/>
                <w:tab w:val="decimal" w:pos="727"/>
              </w:tabs>
              <w:spacing w:line="220" w:lineRule="exact"/>
              <w:ind w:right="11"/>
              <w:rPr>
                <w:b/>
                <w:bCs/>
                <w:sz w:val="20"/>
              </w:rPr>
            </w:pPr>
            <w:r w:rsidRPr="00CC6C6E">
              <w:rPr>
                <w:b/>
                <w:bCs/>
                <w:sz w:val="20"/>
              </w:rPr>
              <w:t>339</w:t>
            </w:r>
          </w:p>
        </w:tc>
        <w:tc>
          <w:tcPr>
            <w:tcW w:w="180" w:type="dxa"/>
            <w:shd w:val="clear" w:color="auto" w:fill="auto"/>
            <w:vAlign w:val="bottom"/>
          </w:tcPr>
          <w:p w14:paraId="103673CB" w14:textId="77777777" w:rsidR="0000163C" w:rsidRPr="00CC6C6E" w:rsidRDefault="0000163C" w:rsidP="0000163C">
            <w:pPr>
              <w:pStyle w:val="acctfourfigures"/>
              <w:tabs>
                <w:tab w:val="clear" w:pos="765"/>
                <w:tab w:val="decimal" w:pos="766"/>
              </w:tabs>
              <w:spacing w:line="220" w:lineRule="exact"/>
              <w:ind w:right="-262"/>
              <w:rPr>
                <w:b/>
                <w:bCs/>
                <w:sz w:val="20"/>
              </w:rPr>
            </w:pPr>
          </w:p>
        </w:tc>
        <w:tc>
          <w:tcPr>
            <w:tcW w:w="1080" w:type="dxa"/>
            <w:tcBorders>
              <w:top w:val="single" w:sz="4" w:space="0" w:color="auto"/>
            </w:tcBorders>
            <w:shd w:val="clear" w:color="auto" w:fill="auto"/>
            <w:vAlign w:val="bottom"/>
          </w:tcPr>
          <w:p w14:paraId="1404ED58" w14:textId="02C4445B" w:rsidR="0000163C" w:rsidRPr="00CC6C6E" w:rsidRDefault="0000163C" w:rsidP="0000163C">
            <w:pPr>
              <w:pStyle w:val="acctfourfigures"/>
              <w:tabs>
                <w:tab w:val="clear" w:pos="765"/>
                <w:tab w:val="decimal" w:pos="766"/>
              </w:tabs>
              <w:spacing w:line="220" w:lineRule="exact"/>
              <w:ind w:right="-262"/>
              <w:rPr>
                <w:b/>
                <w:bCs/>
                <w:sz w:val="20"/>
              </w:rPr>
            </w:pPr>
            <w:r w:rsidRPr="00CC6C6E">
              <w:rPr>
                <w:b/>
                <w:bCs/>
                <w:sz w:val="20"/>
              </w:rPr>
              <w:t>28</w:t>
            </w:r>
          </w:p>
        </w:tc>
        <w:tc>
          <w:tcPr>
            <w:tcW w:w="180" w:type="dxa"/>
            <w:shd w:val="clear" w:color="auto" w:fill="auto"/>
            <w:vAlign w:val="bottom"/>
          </w:tcPr>
          <w:p w14:paraId="1C11FE18" w14:textId="77777777" w:rsidR="0000163C" w:rsidRPr="00CC6C6E" w:rsidRDefault="0000163C" w:rsidP="0000163C">
            <w:pPr>
              <w:pStyle w:val="acctfourfigures"/>
              <w:tabs>
                <w:tab w:val="clear" w:pos="765"/>
                <w:tab w:val="decimal" w:pos="766"/>
              </w:tabs>
              <w:spacing w:line="220" w:lineRule="exact"/>
              <w:ind w:right="-262"/>
              <w:rPr>
                <w:b/>
                <w:bCs/>
                <w:sz w:val="20"/>
              </w:rPr>
            </w:pPr>
          </w:p>
        </w:tc>
        <w:tc>
          <w:tcPr>
            <w:tcW w:w="1170" w:type="dxa"/>
            <w:tcBorders>
              <w:top w:val="single" w:sz="4" w:space="0" w:color="auto"/>
            </w:tcBorders>
            <w:shd w:val="clear" w:color="auto" w:fill="auto"/>
            <w:vAlign w:val="bottom"/>
          </w:tcPr>
          <w:p w14:paraId="794DB03D" w14:textId="3E7F0D88" w:rsidR="0000163C" w:rsidRPr="00CC6C6E" w:rsidRDefault="0000163C" w:rsidP="0000163C">
            <w:pPr>
              <w:pStyle w:val="acctfourfigures"/>
              <w:tabs>
                <w:tab w:val="clear" w:pos="765"/>
                <w:tab w:val="decimal" w:pos="766"/>
              </w:tabs>
              <w:spacing w:line="220" w:lineRule="exact"/>
              <w:ind w:right="-262" w:hanging="68"/>
              <w:rPr>
                <w:b/>
                <w:bCs/>
                <w:sz w:val="20"/>
              </w:rPr>
            </w:pPr>
            <w:r w:rsidRPr="00CC6C6E">
              <w:rPr>
                <w:b/>
                <w:bCs/>
                <w:sz w:val="20"/>
              </w:rPr>
              <w:t>139</w:t>
            </w:r>
          </w:p>
        </w:tc>
        <w:tc>
          <w:tcPr>
            <w:tcW w:w="180" w:type="dxa"/>
            <w:shd w:val="clear" w:color="auto" w:fill="auto"/>
            <w:vAlign w:val="bottom"/>
          </w:tcPr>
          <w:p w14:paraId="346F05FA" w14:textId="77777777" w:rsidR="0000163C" w:rsidRPr="00CC6C6E" w:rsidRDefault="0000163C" w:rsidP="0000163C">
            <w:pPr>
              <w:pStyle w:val="acctfourfigures"/>
              <w:tabs>
                <w:tab w:val="clear" w:pos="765"/>
                <w:tab w:val="decimal" w:pos="766"/>
              </w:tabs>
              <w:spacing w:line="220" w:lineRule="exact"/>
              <w:ind w:right="-262"/>
              <w:rPr>
                <w:b/>
                <w:bCs/>
                <w:sz w:val="20"/>
              </w:rPr>
            </w:pPr>
          </w:p>
        </w:tc>
        <w:tc>
          <w:tcPr>
            <w:tcW w:w="810" w:type="dxa"/>
            <w:tcBorders>
              <w:top w:val="single" w:sz="4" w:space="0" w:color="auto"/>
              <w:bottom w:val="single" w:sz="4" w:space="0" w:color="auto"/>
            </w:tcBorders>
          </w:tcPr>
          <w:p w14:paraId="22451E5D" w14:textId="2B36F646" w:rsidR="0000163C" w:rsidRPr="00CC6C6E" w:rsidRDefault="0000163C" w:rsidP="0000163C">
            <w:pPr>
              <w:pStyle w:val="acctfourfigures"/>
              <w:tabs>
                <w:tab w:val="clear" w:pos="765"/>
                <w:tab w:val="decimal" w:pos="550"/>
              </w:tabs>
              <w:spacing w:line="220" w:lineRule="exact"/>
              <w:ind w:right="-262"/>
              <w:rPr>
                <w:b/>
                <w:bCs/>
                <w:sz w:val="20"/>
              </w:rPr>
            </w:pPr>
            <w:r w:rsidRPr="00CC6C6E">
              <w:rPr>
                <w:b/>
                <w:bCs/>
                <w:sz w:val="20"/>
              </w:rPr>
              <w:t>9</w:t>
            </w:r>
          </w:p>
        </w:tc>
        <w:tc>
          <w:tcPr>
            <w:tcW w:w="180" w:type="dxa"/>
          </w:tcPr>
          <w:p w14:paraId="50AAA7C2" w14:textId="77777777" w:rsidR="0000163C" w:rsidRPr="00CC6C6E" w:rsidRDefault="0000163C" w:rsidP="0000163C">
            <w:pPr>
              <w:pStyle w:val="acctfourfigures"/>
              <w:tabs>
                <w:tab w:val="clear" w:pos="765"/>
                <w:tab w:val="decimal" w:pos="766"/>
              </w:tabs>
              <w:spacing w:line="220" w:lineRule="exact"/>
              <w:ind w:right="-262"/>
              <w:rPr>
                <w:b/>
                <w:bCs/>
                <w:sz w:val="20"/>
              </w:rPr>
            </w:pPr>
          </w:p>
        </w:tc>
        <w:tc>
          <w:tcPr>
            <w:tcW w:w="992" w:type="dxa"/>
            <w:tcBorders>
              <w:top w:val="single" w:sz="4" w:space="0" w:color="auto"/>
            </w:tcBorders>
            <w:shd w:val="clear" w:color="auto" w:fill="auto"/>
            <w:vAlign w:val="bottom"/>
          </w:tcPr>
          <w:p w14:paraId="3DF28C60" w14:textId="76929A11" w:rsidR="0000163C" w:rsidRPr="00CC6C6E" w:rsidRDefault="0000163C" w:rsidP="0000163C">
            <w:pPr>
              <w:pStyle w:val="acctfourfigures"/>
              <w:tabs>
                <w:tab w:val="clear" w:pos="765"/>
                <w:tab w:val="decimal" w:pos="720"/>
              </w:tabs>
              <w:spacing w:line="220" w:lineRule="exact"/>
              <w:ind w:right="-262"/>
              <w:rPr>
                <w:b/>
                <w:bCs/>
                <w:sz w:val="20"/>
              </w:rPr>
            </w:pPr>
            <w:r w:rsidRPr="00CC6C6E">
              <w:rPr>
                <w:b/>
                <w:bCs/>
                <w:sz w:val="20"/>
              </w:rPr>
              <w:t>69</w:t>
            </w:r>
          </w:p>
        </w:tc>
        <w:tc>
          <w:tcPr>
            <w:tcW w:w="181" w:type="dxa"/>
            <w:shd w:val="clear" w:color="auto" w:fill="auto"/>
            <w:vAlign w:val="bottom"/>
          </w:tcPr>
          <w:p w14:paraId="1D0022FB" w14:textId="77777777" w:rsidR="0000163C" w:rsidRPr="00CC6C6E" w:rsidRDefault="0000163C" w:rsidP="0000163C">
            <w:pPr>
              <w:pStyle w:val="acctfourfigures"/>
              <w:tabs>
                <w:tab w:val="clear" w:pos="765"/>
                <w:tab w:val="decimal" w:pos="766"/>
              </w:tabs>
              <w:spacing w:line="220" w:lineRule="exact"/>
              <w:ind w:right="-262"/>
              <w:rPr>
                <w:b/>
                <w:bCs/>
                <w:sz w:val="20"/>
              </w:rPr>
            </w:pPr>
          </w:p>
        </w:tc>
        <w:tc>
          <w:tcPr>
            <w:tcW w:w="720" w:type="dxa"/>
            <w:tcBorders>
              <w:top w:val="single" w:sz="4" w:space="0" w:color="auto"/>
            </w:tcBorders>
            <w:vAlign w:val="bottom"/>
          </w:tcPr>
          <w:p w14:paraId="294AC470" w14:textId="712D78AE" w:rsidR="0000163C" w:rsidRPr="00CC6C6E" w:rsidRDefault="0000163C" w:rsidP="00C97FBD">
            <w:pPr>
              <w:pStyle w:val="acctfourfigures"/>
              <w:tabs>
                <w:tab w:val="clear" w:pos="765"/>
                <w:tab w:val="decimal" w:pos="766"/>
              </w:tabs>
              <w:spacing w:line="220" w:lineRule="exact"/>
              <w:ind w:right="11"/>
              <w:rPr>
                <w:b/>
                <w:bCs/>
                <w:sz w:val="20"/>
              </w:rPr>
            </w:pPr>
            <w:r w:rsidRPr="00CC6C6E">
              <w:rPr>
                <w:b/>
                <w:bCs/>
                <w:sz w:val="20"/>
              </w:rPr>
              <w:t>584</w:t>
            </w:r>
          </w:p>
        </w:tc>
      </w:tr>
      <w:tr w:rsidR="00652A2B" w:rsidRPr="00CC6C6E" w14:paraId="155ABC2D" w14:textId="77777777" w:rsidTr="00E22A62">
        <w:trPr>
          <w:cantSplit/>
        </w:trPr>
        <w:tc>
          <w:tcPr>
            <w:tcW w:w="2790" w:type="dxa"/>
            <w:vAlign w:val="bottom"/>
          </w:tcPr>
          <w:p w14:paraId="31289AF4" w14:textId="77777777" w:rsidR="001538DB" w:rsidRPr="00CC6C6E" w:rsidRDefault="001538DB" w:rsidP="001538DB">
            <w:pPr>
              <w:spacing w:line="220" w:lineRule="exact"/>
              <w:rPr>
                <w:rFonts w:cs="Times New Roman"/>
                <w:sz w:val="20"/>
                <w:szCs w:val="20"/>
              </w:rPr>
            </w:pPr>
          </w:p>
        </w:tc>
        <w:tc>
          <w:tcPr>
            <w:tcW w:w="900" w:type="dxa"/>
            <w:tcBorders>
              <w:top w:val="single" w:sz="4" w:space="0" w:color="auto"/>
            </w:tcBorders>
            <w:vAlign w:val="bottom"/>
          </w:tcPr>
          <w:p w14:paraId="7DCD5EA6" w14:textId="77777777" w:rsidR="001538DB" w:rsidRPr="00CC6C6E" w:rsidRDefault="001538DB" w:rsidP="001538DB">
            <w:pPr>
              <w:pStyle w:val="acctfourfigures"/>
              <w:tabs>
                <w:tab w:val="clear" w:pos="765"/>
                <w:tab w:val="decimal" w:pos="766"/>
              </w:tabs>
              <w:spacing w:line="220" w:lineRule="exact"/>
              <w:ind w:right="-262"/>
              <w:jc w:val="center"/>
              <w:rPr>
                <w:sz w:val="20"/>
              </w:rPr>
            </w:pPr>
          </w:p>
        </w:tc>
        <w:tc>
          <w:tcPr>
            <w:tcW w:w="180" w:type="dxa"/>
            <w:vAlign w:val="bottom"/>
          </w:tcPr>
          <w:p w14:paraId="4AB5089B" w14:textId="77777777" w:rsidR="001538DB" w:rsidRPr="00CC6C6E" w:rsidRDefault="001538DB" w:rsidP="001538DB">
            <w:pPr>
              <w:pStyle w:val="acctfourfigures"/>
              <w:tabs>
                <w:tab w:val="clear" w:pos="765"/>
                <w:tab w:val="decimal" w:pos="766"/>
              </w:tabs>
              <w:spacing w:line="220" w:lineRule="exact"/>
              <w:rPr>
                <w:sz w:val="20"/>
              </w:rPr>
            </w:pPr>
          </w:p>
        </w:tc>
        <w:tc>
          <w:tcPr>
            <w:tcW w:w="1080" w:type="dxa"/>
            <w:tcBorders>
              <w:top w:val="single" w:sz="4" w:space="0" w:color="auto"/>
            </w:tcBorders>
            <w:vAlign w:val="bottom"/>
          </w:tcPr>
          <w:p w14:paraId="1E17F75B" w14:textId="77777777" w:rsidR="001538DB" w:rsidRPr="00CC6C6E" w:rsidRDefault="001538DB" w:rsidP="001538DB">
            <w:pPr>
              <w:pStyle w:val="acctfourfigures"/>
              <w:tabs>
                <w:tab w:val="clear" w:pos="765"/>
                <w:tab w:val="decimal" w:pos="766"/>
              </w:tabs>
              <w:spacing w:line="220" w:lineRule="exact"/>
              <w:ind w:right="-605"/>
              <w:rPr>
                <w:sz w:val="20"/>
              </w:rPr>
            </w:pPr>
          </w:p>
        </w:tc>
        <w:tc>
          <w:tcPr>
            <w:tcW w:w="180" w:type="dxa"/>
            <w:vAlign w:val="bottom"/>
          </w:tcPr>
          <w:p w14:paraId="187917C2" w14:textId="77777777" w:rsidR="001538DB" w:rsidRPr="00CC6C6E" w:rsidRDefault="001538DB" w:rsidP="001538DB">
            <w:pPr>
              <w:pStyle w:val="acctfourfigures"/>
              <w:tabs>
                <w:tab w:val="clear" w:pos="765"/>
                <w:tab w:val="decimal" w:pos="766"/>
              </w:tabs>
              <w:spacing w:line="220" w:lineRule="exact"/>
              <w:rPr>
                <w:sz w:val="20"/>
              </w:rPr>
            </w:pPr>
          </w:p>
        </w:tc>
        <w:tc>
          <w:tcPr>
            <w:tcW w:w="1170" w:type="dxa"/>
            <w:tcBorders>
              <w:top w:val="single" w:sz="4" w:space="0" w:color="auto"/>
            </w:tcBorders>
            <w:vAlign w:val="bottom"/>
          </w:tcPr>
          <w:p w14:paraId="78911BB4" w14:textId="77777777" w:rsidR="001538DB" w:rsidRPr="00CC6C6E" w:rsidRDefault="001538DB" w:rsidP="001538DB">
            <w:pPr>
              <w:pStyle w:val="acctfourfigures"/>
              <w:tabs>
                <w:tab w:val="clear" w:pos="765"/>
                <w:tab w:val="decimal" w:pos="766"/>
              </w:tabs>
              <w:spacing w:line="220" w:lineRule="exact"/>
              <w:ind w:right="-182" w:hanging="68"/>
              <w:rPr>
                <w:sz w:val="20"/>
              </w:rPr>
            </w:pPr>
          </w:p>
        </w:tc>
        <w:tc>
          <w:tcPr>
            <w:tcW w:w="180" w:type="dxa"/>
            <w:vAlign w:val="bottom"/>
          </w:tcPr>
          <w:p w14:paraId="71E0CB5D" w14:textId="77777777" w:rsidR="001538DB" w:rsidRPr="00CC6C6E" w:rsidRDefault="001538DB" w:rsidP="001538DB">
            <w:pPr>
              <w:pStyle w:val="acctfourfigures"/>
              <w:tabs>
                <w:tab w:val="clear" w:pos="765"/>
                <w:tab w:val="decimal" w:pos="766"/>
              </w:tabs>
              <w:spacing w:line="220" w:lineRule="exact"/>
              <w:rPr>
                <w:sz w:val="20"/>
              </w:rPr>
            </w:pPr>
          </w:p>
        </w:tc>
        <w:tc>
          <w:tcPr>
            <w:tcW w:w="810" w:type="dxa"/>
            <w:tcBorders>
              <w:top w:val="single" w:sz="4" w:space="0" w:color="auto"/>
            </w:tcBorders>
            <w:vAlign w:val="bottom"/>
          </w:tcPr>
          <w:p w14:paraId="57E69C1B" w14:textId="77777777" w:rsidR="001538DB" w:rsidRPr="00CC6C6E" w:rsidRDefault="001538DB" w:rsidP="001538DB">
            <w:pPr>
              <w:pStyle w:val="acctfourfigures"/>
              <w:tabs>
                <w:tab w:val="clear" w:pos="765"/>
                <w:tab w:val="decimal" w:pos="550"/>
              </w:tabs>
              <w:spacing w:line="220" w:lineRule="exact"/>
              <w:ind w:right="-182" w:hanging="68"/>
              <w:rPr>
                <w:sz w:val="20"/>
              </w:rPr>
            </w:pPr>
          </w:p>
        </w:tc>
        <w:tc>
          <w:tcPr>
            <w:tcW w:w="180" w:type="dxa"/>
            <w:vAlign w:val="bottom"/>
          </w:tcPr>
          <w:p w14:paraId="44FF923F" w14:textId="77777777" w:rsidR="001538DB" w:rsidRPr="00CC6C6E" w:rsidRDefault="001538DB" w:rsidP="001538DB">
            <w:pPr>
              <w:pStyle w:val="acctfourfigures"/>
              <w:tabs>
                <w:tab w:val="clear" w:pos="765"/>
                <w:tab w:val="decimal" w:pos="766"/>
              </w:tabs>
              <w:spacing w:line="220" w:lineRule="exact"/>
              <w:rPr>
                <w:sz w:val="20"/>
              </w:rPr>
            </w:pPr>
          </w:p>
        </w:tc>
        <w:tc>
          <w:tcPr>
            <w:tcW w:w="992" w:type="dxa"/>
            <w:tcBorders>
              <w:top w:val="single" w:sz="4" w:space="0" w:color="auto"/>
            </w:tcBorders>
            <w:vAlign w:val="bottom"/>
          </w:tcPr>
          <w:p w14:paraId="1B9A5DF2" w14:textId="77777777" w:rsidR="001538DB" w:rsidRPr="00CC6C6E" w:rsidRDefault="001538DB" w:rsidP="001538DB">
            <w:pPr>
              <w:pStyle w:val="acctfourfigures"/>
              <w:tabs>
                <w:tab w:val="clear" w:pos="765"/>
                <w:tab w:val="decimal" w:pos="720"/>
              </w:tabs>
              <w:spacing w:line="220" w:lineRule="exact"/>
              <w:ind w:right="11"/>
              <w:rPr>
                <w:sz w:val="20"/>
              </w:rPr>
            </w:pPr>
          </w:p>
        </w:tc>
        <w:tc>
          <w:tcPr>
            <w:tcW w:w="181" w:type="dxa"/>
            <w:vAlign w:val="bottom"/>
          </w:tcPr>
          <w:p w14:paraId="0C12C557" w14:textId="77777777" w:rsidR="001538DB" w:rsidRPr="00CC6C6E" w:rsidRDefault="001538DB" w:rsidP="001538DB">
            <w:pPr>
              <w:pStyle w:val="acctfourfigures"/>
              <w:tabs>
                <w:tab w:val="clear" w:pos="765"/>
                <w:tab w:val="decimal" w:pos="766"/>
              </w:tabs>
              <w:spacing w:line="220" w:lineRule="exact"/>
              <w:rPr>
                <w:sz w:val="20"/>
              </w:rPr>
            </w:pPr>
          </w:p>
        </w:tc>
        <w:tc>
          <w:tcPr>
            <w:tcW w:w="720" w:type="dxa"/>
            <w:tcBorders>
              <w:top w:val="single" w:sz="4" w:space="0" w:color="auto"/>
            </w:tcBorders>
            <w:vAlign w:val="bottom"/>
          </w:tcPr>
          <w:p w14:paraId="47294577" w14:textId="77777777" w:rsidR="001538DB" w:rsidRPr="00CC6C6E" w:rsidRDefault="001538DB" w:rsidP="001538DB">
            <w:pPr>
              <w:pStyle w:val="acctfourfigures"/>
              <w:tabs>
                <w:tab w:val="clear" w:pos="765"/>
                <w:tab w:val="decimal" w:pos="766"/>
              </w:tabs>
              <w:spacing w:line="220" w:lineRule="exact"/>
              <w:ind w:right="-182" w:hanging="68"/>
              <w:rPr>
                <w:sz w:val="20"/>
              </w:rPr>
            </w:pPr>
          </w:p>
        </w:tc>
      </w:tr>
      <w:tr w:rsidR="00652A2B" w:rsidRPr="00CC6C6E" w14:paraId="76D9E30B" w14:textId="77777777" w:rsidTr="00E22A62">
        <w:trPr>
          <w:cantSplit/>
          <w:trHeight w:val="83"/>
        </w:trPr>
        <w:tc>
          <w:tcPr>
            <w:tcW w:w="2790" w:type="dxa"/>
          </w:tcPr>
          <w:p w14:paraId="54F1CAEF" w14:textId="4AC3C0AD" w:rsidR="001538DB" w:rsidRPr="00CC6C6E" w:rsidRDefault="00D96168" w:rsidP="001538DB">
            <w:pPr>
              <w:spacing w:line="220" w:lineRule="exact"/>
              <w:ind w:left="180" w:hanging="180"/>
              <w:rPr>
                <w:rFonts w:cs="Times New Roman"/>
                <w:b/>
                <w:bCs/>
                <w:sz w:val="20"/>
                <w:szCs w:val="20"/>
              </w:rPr>
            </w:pPr>
            <w:r w:rsidRPr="00CC6C6E">
              <w:rPr>
                <w:rFonts w:cs="Times New Roman"/>
                <w:b/>
                <w:bCs/>
                <w:i/>
                <w:iCs/>
                <w:sz w:val="20"/>
                <w:szCs w:val="20"/>
              </w:rPr>
              <w:t>Accumulated d</w:t>
            </w:r>
            <w:r w:rsidR="001538DB" w:rsidRPr="00CC6C6E">
              <w:rPr>
                <w:rFonts w:cs="Times New Roman"/>
                <w:b/>
                <w:bCs/>
                <w:i/>
                <w:iCs/>
                <w:sz w:val="20"/>
                <w:szCs w:val="20"/>
              </w:rPr>
              <w:t xml:space="preserve">epreciation </w:t>
            </w:r>
          </w:p>
        </w:tc>
        <w:tc>
          <w:tcPr>
            <w:tcW w:w="900" w:type="dxa"/>
            <w:vAlign w:val="bottom"/>
          </w:tcPr>
          <w:p w14:paraId="5B0322B1" w14:textId="77777777" w:rsidR="001538DB" w:rsidRPr="00CC6C6E" w:rsidRDefault="001538DB" w:rsidP="001538DB">
            <w:pPr>
              <w:pStyle w:val="acctfourfigures"/>
              <w:tabs>
                <w:tab w:val="clear" w:pos="765"/>
                <w:tab w:val="decimal" w:pos="766"/>
              </w:tabs>
              <w:spacing w:line="220" w:lineRule="exact"/>
              <w:ind w:right="-262"/>
              <w:jc w:val="center"/>
              <w:rPr>
                <w:sz w:val="20"/>
              </w:rPr>
            </w:pPr>
          </w:p>
        </w:tc>
        <w:tc>
          <w:tcPr>
            <w:tcW w:w="180" w:type="dxa"/>
            <w:vAlign w:val="bottom"/>
          </w:tcPr>
          <w:p w14:paraId="2256C169" w14:textId="77777777" w:rsidR="001538DB" w:rsidRPr="00CC6C6E" w:rsidRDefault="001538DB" w:rsidP="001538DB">
            <w:pPr>
              <w:pStyle w:val="acctfourfigures"/>
              <w:tabs>
                <w:tab w:val="clear" w:pos="765"/>
                <w:tab w:val="decimal" w:pos="766"/>
              </w:tabs>
              <w:spacing w:line="220" w:lineRule="exact"/>
              <w:rPr>
                <w:sz w:val="20"/>
              </w:rPr>
            </w:pPr>
          </w:p>
        </w:tc>
        <w:tc>
          <w:tcPr>
            <w:tcW w:w="1080" w:type="dxa"/>
            <w:vAlign w:val="bottom"/>
          </w:tcPr>
          <w:p w14:paraId="75469C34" w14:textId="77777777" w:rsidR="001538DB" w:rsidRPr="00CC6C6E" w:rsidRDefault="001538DB" w:rsidP="001538DB">
            <w:pPr>
              <w:pStyle w:val="acctfourfigures"/>
              <w:tabs>
                <w:tab w:val="clear" w:pos="765"/>
                <w:tab w:val="decimal" w:pos="766"/>
              </w:tabs>
              <w:spacing w:line="220" w:lineRule="exact"/>
              <w:ind w:right="-605"/>
              <w:rPr>
                <w:sz w:val="20"/>
              </w:rPr>
            </w:pPr>
          </w:p>
        </w:tc>
        <w:tc>
          <w:tcPr>
            <w:tcW w:w="180" w:type="dxa"/>
            <w:vAlign w:val="bottom"/>
          </w:tcPr>
          <w:p w14:paraId="30E36689" w14:textId="77777777" w:rsidR="001538DB" w:rsidRPr="00CC6C6E" w:rsidRDefault="001538DB" w:rsidP="001538DB">
            <w:pPr>
              <w:pStyle w:val="acctfourfigures"/>
              <w:tabs>
                <w:tab w:val="clear" w:pos="765"/>
                <w:tab w:val="decimal" w:pos="766"/>
              </w:tabs>
              <w:spacing w:line="220" w:lineRule="exact"/>
              <w:rPr>
                <w:sz w:val="20"/>
              </w:rPr>
            </w:pPr>
          </w:p>
        </w:tc>
        <w:tc>
          <w:tcPr>
            <w:tcW w:w="1170" w:type="dxa"/>
            <w:vAlign w:val="bottom"/>
          </w:tcPr>
          <w:p w14:paraId="1EE16220" w14:textId="77777777" w:rsidR="001538DB" w:rsidRPr="00CC6C6E" w:rsidRDefault="001538DB" w:rsidP="001538DB">
            <w:pPr>
              <w:pStyle w:val="acctfourfigures"/>
              <w:tabs>
                <w:tab w:val="clear" w:pos="765"/>
                <w:tab w:val="decimal" w:pos="766"/>
              </w:tabs>
              <w:spacing w:line="220" w:lineRule="exact"/>
              <w:ind w:right="-92"/>
              <w:rPr>
                <w:sz w:val="20"/>
              </w:rPr>
            </w:pPr>
          </w:p>
        </w:tc>
        <w:tc>
          <w:tcPr>
            <w:tcW w:w="180" w:type="dxa"/>
            <w:vAlign w:val="bottom"/>
          </w:tcPr>
          <w:p w14:paraId="477E1C9F" w14:textId="77777777" w:rsidR="001538DB" w:rsidRPr="00CC6C6E" w:rsidRDefault="001538DB" w:rsidP="001538DB">
            <w:pPr>
              <w:pStyle w:val="acctfourfigures"/>
              <w:tabs>
                <w:tab w:val="clear" w:pos="765"/>
                <w:tab w:val="decimal" w:pos="766"/>
              </w:tabs>
              <w:spacing w:line="220" w:lineRule="exact"/>
              <w:rPr>
                <w:sz w:val="20"/>
              </w:rPr>
            </w:pPr>
          </w:p>
        </w:tc>
        <w:tc>
          <w:tcPr>
            <w:tcW w:w="810" w:type="dxa"/>
            <w:vAlign w:val="bottom"/>
          </w:tcPr>
          <w:p w14:paraId="4C1CE60A" w14:textId="77777777" w:rsidR="001538DB" w:rsidRPr="00CC6C6E" w:rsidRDefault="001538DB" w:rsidP="001538DB">
            <w:pPr>
              <w:pStyle w:val="acctfourfigures"/>
              <w:tabs>
                <w:tab w:val="clear" w:pos="765"/>
                <w:tab w:val="decimal" w:pos="550"/>
              </w:tabs>
              <w:spacing w:line="220" w:lineRule="exact"/>
              <w:rPr>
                <w:b/>
                <w:bCs/>
                <w:sz w:val="20"/>
              </w:rPr>
            </w:pPr>
          </w:p>
        </w:tc>
        <w:tc>
          <w:tcPr>
            <w:tcW w:w="180" w:type="dxa"/>
            <w:vAlign w:val="bottom"/>
          </w:tcPr>
          <w:p w14:paraId="0BB1E527" w14:textId="77777777" w:rsidR="001538DB" w:rsidRPr="00CC6C6E" w:rsidRDefault="001538DB" w:rsidP="001538DB">
            <w:pPr>
              <w:pStyle w:val="acctfourfigures"/>
              <w:tabs>
                <w:tab w:val="clear" w:pos="765"/>
                <w:tab w:val="decimal" w:pos="766"/>
              </w:tabs>
              <w:spacing w:line="220" w:lineRule="exact"/>
              <w:rPr>
                <w:sz w:val="20"/>
              </w:rPr>
            </w:pPr>
          </w:p>
        </w:tc>
        <w:tc>
          <w:tcPr>
            <w:tcW w:w="992" w:type="dxa"/>
            <w:vAlign w:val="bottom"/>
          </w:tcPr>
          <w:p w14:paraId="42B0C2A3" w14:textId="77777777" w:rsidR="001538DB" w:rsidRPr="00CC6C6E" w:rsidRDefault="001538DB" w:rsidP="001538DB">
            <w:pPr>
              <w:pStyle w:val="acctfourfigures"/>
              <w:tabs>
                <w:tab w:val="clear" w:pos="765"/>
                <w:tab w:val="decimal" w:pos="720"/>
              </w:tabs>
              <w:spacing w:line="220" w:lineRule="exact"/>
              <w:ind w:right="11"/>
              <w:rPr>
                <w:sz w:val="20"/>
              </w:rPr>
            </w:pPr>
          </w:p>
        </w:tc>
        <w:tc>
          <w:tcPr>
            <w:tcW w:w="181" w:type="dxa"/>
            <w:vAlign w:val="bottom"/>
          </w:tcPr>
          <w:p w14:paraId="1227CD45" w14:textId="77777777" w:rsidR="001538DB" w:rsidRPr="00CC6C6E" w:rsidRDefault="001538DB" w:rsidP="001538DB">
            <w:pPr>
              <w:pStyle w:val="acctfourfigures"/>
              <w:tabs>
                <w:tab w:val="clear" w:pos="765"/>
                <w:tab w:val="decimal" w:pos="766"/>
              </w:tabs>
              <w:spacing w:line="220" w:lineRule="exact"/>
              <w:rPr>
                <w:sz w:val="20"/>
              </w:rPr>
            </w:pPr>
          </w:p>
        </w:tc>
        <w:tc>
          <w:tcPr>
            <w:tcW w:w="720" w:type="dxa"/>
            <w:vAlign w:val="bottom"/>
          </w:tcPr>
          <w:p w14:paraId="1BFA92AE" w14:textId="77777777" w:rsidR="001538DB" w:rsidRPr="00CC6C6E" w:rsidRDefault="001538DB" w:rsidP="001538DB">
            <w:pPr>
              <w:pStyle w:val="acctfourfigures"/>
              <w:tabs>
                <w:tab w:val="clear" w:pos="765"/>
                <w:tab w:val="decimal" w:pos="766"/>
              </w:tabs>
              <w:spacing w:line="220" w:lineRule="exact"/>
              <w:ind w:right="11"/>
              <w:rPr>
                <w:sz w:val="20"/>
              </w:rPr>
            </w:pPr>
          </w:p>
        </w:tc>
      </w:tr>
      <w:tr w:rsidR="00652A2B" w:rsidRPr="00CC6C6E" w14:paraId="0CB6221C" w14:textId="77777777" w:rsidTr="00E22A62">
        <w:trPr>
          <w:cantSplit/>
        </w:trPr>
        <w:tc>
          <w:tcPr>
            <w:tcW w:w="2790" w:type="dxa"/>
          </w:tcPr>
          <w:p w14:paraId="1FE801ED" w14:textId="3288C7FD" w:rsidR="000E37FD" w:rsidRPr="00CC6C6E" w:rsidRDefault="000E37FD" w:rsidP="000E37FD">
            <w:pPr>
              <w:spacing w:line="220" w:lineRule="exact"/>
              <w:ind w:left="180" w:hanging="180"/>
              <w:rPr>
                <w:rFonts w:cs="Times New Roman"/>
                <w:sz w:val="20"/>
                <w:szCs w:val="20"/>
              </w:rPr>
            </w:pPr>
            <w:r w:rsidRPr="00CC6C6E">
              <w:rPr>
                <w:rFonts w:cs="Times New Roman"/>
                <w:sz w:val="20"/>
                <w:szCs w:val="20"/>
              </w:rPr>
              <w:t>At 1 January 2023</w:t>
            </w:r>
          </w:p>
        </w:tc>
        <w:tc>
          <w:tcPr>
            <w:tcW w:w="900" w:type="dxa"/>
            <w:vAlign w:val="bottom"/>
          </w:tcPr>
          <w:p w14:paraId="229EAE5A" w14:textId="4947962F" w:rsidR="000E37FD" w:rsidRPr="00CC6C6E" w:rsidRDefault="000E37FD" w:rsidP="00A50A3C">
            <w:pPr>
              <w:pStyle w:val="acctfourfigures"/>
              <w:tabs>
                <w:tab w:val="clear" w:pos="765"/>
                <w:tab w:val="decimal" w:pos="637"/>
              </w:tabs>
              <w:spacing w:line="220" w:lineRule="exact"/>
              <w:ind w:right="11"/>
              <w:rPr>
                <w:sz w:val="20"/>
              </w:rPr>
            </w:pPr>
            <w:r w:rsidRPr="00CC6C6E">
              <w:rPr>
                <w:sz w:val="20"/>
              </w:rPr>
              <w:t>-</w:t>
            </w:r>
          </w:p>
        </w:tc>
        <w:tc>
          <w:tcPr>
            <w:tcW w:w="180" w:type="dxa"/>
            <w:vAlign w:val="bottom"/>
          </w:tcPr>
          <w:p w14:paraId="3C937096" w14:textId="77777777" w:rsidR="000E37FD" w:rsidRPr="00CC6C6E" w:rsidRDefault="000E37FD" w:rsidP="000E37FD">
            <w:pPr>
              <w:pStyle w:val="acctfourfigures"/>
              <w:tabs>
                <w:tab w:val="clear" w:pos="765"/>
                <w:tab w:val="decimal" w:pos="766"/>
              </w:tabs>
              <w:spacing w:line="220" w:lineRule="exact"/>
              <w:rPr>
                <w:sz w:val="20"/>
              </w:rPr>
            </w:pPr>
          </w:p>
        </w:tc>
        <w:tc>
          <w:tcPr>
            <w:tcW w:w="1080" w:type="dxa"/>
            <w:vAlign w:val="bottom"/>
          </w:tcPr>
          <w:p w14:paraId="7F5305AD" w14:textId="245DA4E0" w:rsidR="000E37FD" w:rsidRPr="00CC6C6E" w:rsidRDefault="000E37FD" w:rsidP="000E37FD">
            <w:pPr>
              <w:pStyle w:val="acctfourfigures"/>
              <w:tabs>
                <w:tab w:val="clear" w:pos="765"/>
                <w:tab w:val="decimal" w:pos="766"/>
              </w:tabs>
              <w:spacing w:line="220" w:lineRule="exact"/>
              <w:rPr>
                <w:sz w:val="20"/>
              </w:rPr>
            </w:pPr>
            <w:r w:rsidRPr="00CC6C6E">
              <w:rPr>
                <w:sz w:val="20"/>
              </w:rPr>
              <w:t>20</w:t>
            </w:r>
          </w:p>
        </w:tc>
        <w:tc>
          <w:tcPr>
            <w:tcW w:w="180" w:type="dxa"/>
            <w:vAlign w:val="bottom"/>
          </w:tcPr>
          <w:p w14:paraId="2F0DC039" w14:textId="77777777" w:rsidR="000E37FD" w:rsidRPr="00CC6C6E" w:rsidRDefault="000E37FD" w:rsidP="000E37FD">
            <w:pPr>
              <w:pStyle w:val="acctfourfigures"/>
              <w:tabs>
                <w:tab w:val="clear" w:pos="765"/>
                <w:tab w:val="decimal" w:pos="766"/>
              </w:tabs>
              <w:spacing w:line="220" w:lineRule="exact"/>
              <w:rPr>
                <w:sz w:val="20"/>
              </w:rPr>
            </w:pPr>
          </w:p>
        </w:tc>
        <w:tc>
          <w:tcPr>
            <w:tcW w:w="1170" w:type="dxa"/>
            <w:vAlign w:val="bottom"/>
          </w:tcPr>
          <w:p w14:paraId="3D9426A5" w14:textId="707F1745" w:rsidR="000E37FD" w:rsidRPr="00CC6C6E" w:rsidRDefault="000E37FD" w:rsidP="000E37FD">
            <w:pPr>
              <w:pStyle w:val="acctfourfigures"/>
              <w:tabs>
                <w:tab w:val="clear" w:pos="765"/>
                <w:tab w:val="decimal" w:pos="766"/>
              </w:tabs>
              <w:spacing w:line="220" w:lineRule="exact"/>
              <w:ind w:right="-180"/>
              <w:rPr>
                <w:sz w:val="20"/>
              </w:rPr>
            </w:pPr>
            <w:r w:rsidRPr="00CC6C6E">
              <w:rPr>
                <w:sz w:val="20"/>
              </w:rPr>
              <w:t>85</w:t>
            </w:r>
          </w:p>
        </w:tc>
        <w:tc>
          <w:tcPr>
            <w:tcW w:w="180" w:type="dxa"/>
            <w:vAlign w:val="bottom"/>
          </w:tcPr>
          <w:p w14:paraId="779B5CE8" w14:textId="77777777" w:rsidR="000E37FD" w:rsidRPr="00CC6C6E" w:rsidRDefault="000E37FD" w:rsidP="000E37FD">
            <w:pPr>
              <w:pStyle w:val="acctfourfigures"/>
              <w:tabs>
                <w:tab w:val="clear" w:pos="765"/>
                <w:tab w:val="decimal" w:pos="766"/>
              </w:tabs>
              <w:spacing w:line="220" w:lineRule="exact"/>
              <w:rPr>
                <w:sz w:val="20"/>
              </w:rPr>
            </w:pPr>
          </w:p>
        </w:tc>
        <w:tc>
          <w:tcPr>
            <w:tcW w:w="810" w:type="dxa"/>
            <w:vAlign w:val="bottom"/>
          </w:tcPr>
          <w:p w14:paraId="1E482FBD" w14:textId="08FC1D98" w:rsidR="000E37FD" w:rsidRPr="00CC6C6E" w:rsidRDefault="000E37FD" w:rsidP="000E37FD">
            <w:pPr>
              <w:pStyle w:val="acctfourfigures"/>
              <w:tabs>
                <w:tab w:val="clear" w:pos="765"/>
                <w:tab w:val="decimal" w:pos="550"/>
              </w:tabs>
              <w:spacing w:line="220" w:lineRule="exact"/>
              <w:rPr>
                <w:sz w:val="20"/>
              </w:rPr>
            </w:pPr>
            <w:r w:rsidRPr="00CC6C6E">
              <w:rPr>
                <w:sz w:val="20"/>
              </w:rPr>
              <w:t>6</w:t>
            </w:r>
          </w:p>
        </w:tc>
        <w:tc>
          <w:tcPr>
            <w:tcW w:w="180" w:type="dxa"/>
            <w:vAlign w:val="bottom"/>
          </w:tcPr>
          <w:p w14:paraId="525C1816" w14:textId="77777777" w:rsidR="000E37FD" w:rsidRPr="00CC6C6E" w:rsidRDefault="000E37FD" w:rsidP="000E37FD">
            <w:pPr>
              <w:pStyle w:val="acctfourfigures"/>
              <w:tabs>
                <w:tab w:val="clear" w:pos="765"/>
                <w:tab w:val="decimal" w:pos="766"/>
              </w:tabs>
              <w:spacing w:line="220" w:lineRule="exact"/>
              <w:rPr>
                <w:sz w:val="20"/>
              </w:rPr>
            </w:pPr>
          </w:p>
        </w:tc>
        <w:tc>
          <w:tcPr>
            <w:tcW w:w="992" w:type="dxa"/>
            <w:vAlign w:val="bottom"/>
          </w:tcPr>
          <w:p w14:paraId="3214E733" w14:textId="0B39BB2C" w:rsidR="000E37FD" w:rsidRPr="00CC6C6E" w:rsidRDefault="000E37FD" w:rsidP="000E37FD">
            <w:pPr>
              <w:pStyle w:val="acctfourfigures"/>
              <w:tabs>
                <w:tab w:val="clear" w:pos="765"/>
                <w:tab w:val="decimal" w:pos="630"/>
              </w:tabs>
              <w:spacing w:line="220" w:lineRule="exact"/>
              <w:ind w:right="11"/>
              <w:rPr>
                <w:sz w:val="20"/>
              </w:rPr>
            </w:pPr>
            <w:r w:rsidRPr="00CC6C6E">
              <w:rPr>
                <w:sz w:val="20"/>
              </w:rPr>
              <w:t>-</w:t>
            </w:r>
          </w:p>
        </w:tc>
        <w:tc>
          <w:tcPr>
            <w:tcW w:w="181" w:type="dxa"/>
            <w:vAlign w:val="bottom"/>
          </w:tcPr>
          <w:p w14:paraId="66F655E2"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1349AE73" w14:textId="4E75D479" w:rsidR="000E37FD" w:rsidRPr="00CC6C6E" w:rsidRDefault="000E37FD" w:rsidP="000E37FD">
            <w:pPr>
              <w:pStyle w:val="acctfourfigures"/>
              <w:tabs>
                <w:tab w:val="clear" w:pos="765"/>
                <w:tab w:val="decimal" w:pos="766"/>
              </w:tabs>
              <w:spacing w:line="220" w:lineRule="exact"/>
              <w:ind w:right="11"/>
              <w:rPr>
                <w:sz w:val="20"/>
              </w:rPr>
            </w:pPr>
            <w:r w:rsidRPr="00CC6C6E">
              <w:rPr>
                <w:sz w:val="20"/>
              </w:rPr>
              <w:t>111</w:t>
            </w:r>
          </w:p>
        </w:tc>
      </w:tr>
      <w:tr w:rsidR="00652A2B" w:rsidRPr="00CC6C6E" w14:paraId="58D4B96C" w14:textId="77777777" w:rsidTr="00E22A62">
        <w:trPr>
          <w:cantSplit/>
        </w:trPr>
        <w:tc>
          <w:tcPr>
            <w:tcW w:w="2790" w:type="dxa"/>
          </w:tcPr>
          <w:p w14:paraId="424745B8" w14:textId="62DD653E" w:rsidR="000E37FD" w:rsidRPr="00CC6C6E" w:rsidRDefault="000E37FD" w:rsidP="000E37FD">
            <w:pPr>
              <w:spacing w:line="220" w:lineRule="exact"/>
              <w:ind w:left="180" w:hanging="180"/>
              <w:rPr>
                <w:rFonts w:cs="Times New Roman"/>
                <w:b/>
                <w:bCs/>
                <w:sz w:val="20"/>
                <w:szCs w:val="20"/>
              </w:rPr>
            </w:pPr>
            <w:r w:rsidRPr="00CC6C6E">
              <w:rPr>
                <w:rFonts w:cs="Times New Roman"/>
                <w:sz w:val="20"/>
                <w:szCs w:val="20"/>
              </w:rPr>
              <w:t>Depreciation charge for the</w:t>
            </w:r>
            <w:r w:rsidR="00CC6C6E" w:rsidRPr="00CC6C6E">
              <w:rPr>
                <w:rFonts w:cstheme="minorBidi" w:hint="cs"/>
                <w:sz w:val="20"/>
                <w:szCs w:val="20"/>
                <w:cs/>
              </w:rPr>
              <w:t xml:space="preserve"> </w:t>
            </w:r>
            <w:r w:rsidRPr="00CC6C6E">
              <w:rPr>
                <w:rFonts w:cs="Times New Roman"/>
                <w:sz w:val="20"/>
                <w:szCs w:val="20"/>
              </w:rPr>
              <w:t>year</w:t>
            </w:r>
          </w:p>
        </w:tc>
        <w:tc>
          <w:tcPr>
            <w:tcW w:w="900" w:type="dxa"/>
            <w:vAlign w:val="bottom"/>
          </w:tcPr>
          <w:p w14:paraId="434A6A80" w14:textId="328D98AC" w:rsidR="000E37FD" w:rsidRPr="00CC6C6E" w:rsidRDefault="000E37FD" w:rsidP="00A50A3C">
            <w:pPr>
              <w:pStyle w:val="acctfourfigures"/>
              <w:tabs>
                <w:tab w:val="clear" w:pos="765"/>
                <w:tab w:val="decimal" w:pos="637"/>
              </w:tabs>
              <w:spacing w:line="220" w:lineRule="exact"/>
              <w:ind w:right="11"/>
              <w:rPr>
                <w:sz w:val="20"/>
              </w:rPr>
            </w:pPr>
            <w:r w:rsidRPr="00CC6C6E">
              <w:rPr>
                <w:sz w:val="20"/>
              </w:rPr>
              <w:t>-</w:t>
            </w:r>
          </w:p>
        </w:tc>
        <w:tc>
          <w:tcPr>
            <w:tcW w:w="180" w:type="dxa"/>
            <w:vAlign w:val="bottom"/>
          </w:tcPr>
          <w:p w14:paraId="18E4955B" w14:textId="77777777" w:rsidR="000E37FD" w:rsidRPr="00CC6C6E" w:rsidRDefault="000E37FD" w:rsidP="000E37FD">
            <w:pPr>
              <w:pStyle w:val="acctfourfigures"/>
              <w:tabs>
                <w:tab w:val="clear" w:pos="765"/>
                <w:tab w:val="decimal" w:pos="766"/>
              </w:tabs>
              <w:spacing w:line="220" w:lineRule="exact"/>
              <w:rPr>
                <w:sz w:val="20"/>
              </w:rPr>
            </w:pPr>
          </w:p>
        </w:tc>
        <w:tc>
          <w:tcPr>
            <w:tcW w:w="1080" w:type="dxa"/>
            <w:vAlign w:val="bottom"/>
          </w:tcPr>
          <w:p w14:paraId="14428A45" w14:textId="52EC9C94" w:rsidR="000E37FD" w:rsidRPr="00CC6C6E" w:rsidRDefault="000E37FD" w:rsidP="000E37FD">
            <w:pPr>
              <w:pStyle w:val="acctfourfigures"/>
              <w:tabs>
                <w:tab w:val="clear" w:pos="765"/>
                <w:tab w:val="decimal" w:pos="766"/>
              </w:tabs>
              <w:spacing w:line="220" w:lineRule="exact"/>
              <w:rPr>
                <w:sz w:val="20"/>
              </w:rPr>
            </w:pPr>
            <w:r w:rsidRPr="00CC6C6E">
              <w:rPr>
                <w:sz w:val="20"/>
              </w:rPr>
              <w:t>1</w:t>
            </w:r>
          </w:p>
        </w:tc>
        <w:tc>
          <w:tcPr>
            <w:tcW w:w="180" w:type="dxa"/>
            <w:vAlign w:val="bottom"/>
          </w:tcPr>
          <w:p w14:paraId="57BF341C" w14:textId="77777777" w:rsidR="000E37FD" w:rsidRPr="00CC6C6E" w:rsidRDefault="000E37FD" w:rsidP="000E37FD">
            <w:pPr>
              <w:pStyle w:val="acctfourfigures"/>
              <w:tabs>
                <w:tab w:val="clear" w:pos="765"/>
                <w:tab w:val="decimal" w:pos="766"/>
              </w:tabs>
              <w:spacing w:line="220" w:lineRule="exact"/>
              <w:rPr>
                <w:sz w:val="20"/>
              </w:rPr>
            </w:pPr>
          </w:p>
        </w:tc>
        <w:tc>
          <w:tcPr>
            <w:tcW w:w="1170" w:type="dxa"/>
            <w:vAlign w:val="bottom"/>
          </w:tcPr>
          <w:p w14:paraId="5D3EF51B" w14:textId="2AF532CD" w:rsidR="000E37FD" w:rsidRPr="00CC6C6E" w:rsidRDefault="000E37FD" w:rsidP="000E37FD">
            <w:pPr>
              <w:pStyle w:val="acctfourfigures"/>
              <w:tabs>
                <w:tab w:val="clear" w:pos="765"/>
                <w:tab w:val="decimal" w:pos="766"/>
              </w:tabs>
              <w:spacing w:line="220" w:lineRule="exact"/>
              <w:ind w:right="-180"/>
              <w:rPr>
                <w:sz w:val="20"/>
              </w:rPr>
            </w:pPr>
            <w:r w:rsidRPr="00CC6C6E">
              <w:rPr>
                <w:sz w:val="20"/>
              </w:rPr>
              <w:t>7</w:t>
            </w:r>
          </w:p>
        </w:tc>
        <w:tc>
          <w:tcPr>
            <w:tcW w:w="180" w:type="dxa"/>
            <w:vAlign w:val="bottom"/>
          </w:tcPr>
          <w:p w14:paraId="534DEBF7" w14:textId="77777777" w:rsidR="000E37FD" w:rsidRPr="00CC6C6E" w:rsidRDefault="000E37FD" w:rsidP="000E37FD">
            <w:pPr>
              <w:pStyle w:val="acctfourfigures"/>
              <w:tabs>
                <w:tab w:val="clear" w:pos="765"/>
                <w:tab w:val="decimal" w:pos="766"/>
              </w:tabs>
              <w:spacing w:line="220" w:lineRule="exact"/>
              <w:rPr>
                <w:sz w:val="20"/>
              </w:rPr>
            </w:pPr>
          </w:p>
        </w:tc>
        <w:tc>
          <w:tcPr>
            <w:tcW w:w="810" w:type="dxa"/>
            <w:vAlign w:val="bottom"/>
          </w:tcPr>
          <w:p w14:paraId="6F6256CB" w14:textId="0BAB360D" w:rsidR="000E37FD" w:rsidRPr="00CC6C6E" w:rsidRDefault="000E37FD" w:rsidP="000E37FD">
            <w:pPr>
              <w:pStyle w:val="acctfourfigures"/>
              <w:tabs>
                <w:tab w:val="clear" w:pos="765"/>
                <w:tab w:val="decimal" w:pos="550"/>
              </w:tabs>
              <w:spacing w:line="220" w:lineRule="exact"/>
              <w:rPr>
                <w:sz w:val="20"/>
              </w:rPr>
            </w:pPr>
            <w:r w:rsidRPr="00CC6C6E">
              <w:rPr>
                <w:sz w:val="20"/>
              </w:rPr>
              <w:t>-</w:t>
            </w:r>
          </w:p>
        </w:tc>
        <w:tc>
          <w:tcPr>
            <w:tcW w:w="180" w:type="dxa"/>
          </w:tcPr>
          <w:p w14:paraId="2AA89173" w14:textId="77777777" w:rsidR="000E37FD" w:rsidRPr="00CC6C6E" w:rsidRDefault="000E37FD" w:rsidP="000E37FD">
            <w:pPr>
              <w:pStyle w:val="acctfourfigures"/>
              <w:tabs>
                <w:tab w:val="clear" w:pos="765"/>
                <w:tab w:val="decimal" w:pos="766"/>
              </w:tabs>
              <w:spacing w:line="220" w:lineRule="exact"/>
              <w:rPr>
                <w:sz w:val="20"/>
              </w:rPr>
            </w:pPr>
          </w:p>
        </w:tc>
        <w:tc>
          <w:tcPr>
            <w:tcW w:w="992" w:type="dxa"/>
            <w:vAlign w:val="bottom"/>
          </w:tcPr>
          <w:p w14:paraId="1FE0AB3E" w14:textId="7DAE55C3" w:rsidR="000E37FD" w:rsidRPr="00CC6C6E" w:rsidRDefault="000E37FD" w:rsidP="000E37FD">
            <w:pPr>
              <w:pStyle w:val="acctfourfigures"/>
              <w:tabs>
                <w:tab w:val="clear" w:pos="765"/>
                <w:tab w:val="decimal" w:pos="630"/>
              </w:tabs>
              <w:spacing w:line="220" w:lineRule="exact"/>
              <w:ind w:right="11"/>
              <w:rPr>
                <w:sz w:val="20"/>
              </w:rPr>
            </w:pPr>
            <w:r w:rsidRPr="00CC6C6E">
              <w:rPr>
                <w:sz w:val="20"/>
              </w:rPr>
              <w:t>-</w:t>
            </w:r>
          </w:p>
        </w:tc>
        <w:tc>
          <w:tcPr>
            <w:tcW w:w="181" w:type="dxa"/>
            <w:vAlign w:val="bottom"/>
          </w:tcPr>
          <w:p w14:paraId="0916216C"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310CF30B" w14:textId="5300C36B" w:rsidR="000E37FD" w:rsidRPr="00CC6C6E" w:rsidRDefault="000E37FD" w:rsidP="000E37FD">
            <w:pPr>
              <w:pStyle w:val="acctfourfigures"/>
              <w:tabs>
                <w:tab w:val="clear" w:pos="765"/>
                <w:tab w:val="decimal" w:pos="766"/>
              </w:tabs>
              <w:spacing w:line="220" w:lineRule="exact"/>
              <w:ind w:right="11"/>
              <w:rPr>
                <w:sz w:val="20"/>
              </w:rPr>
            </w:pPr>
            <w:r w:rsidRPr="00CC6C6E">
              <w:rPr>
                <w:sz w:val="20"/>
              </w:rPr>
              <w:t>8</w:t>
            </w:r>
          </w:p>
        </w:tc>
      </w:tr>
      <w:tr w:rsidR="00652A2B" w:rsidRPr="00CC6C6E" w14:paraId="6D84FBF1" w14:textId="77777777" w:rsidTr="00E22A62">
        <w:trPr>
          <w:cantSplit/>
        </w:trPr>
        <w:tc>
          <w:tcPr>
            <w:tcW w:w="2790" w:type="dxa"/>
          </w:tcPr>
          <w:p w14:paraId="013833E3" w14:textId="35BC9D39" w:rsidR="000E37FD" w:rsidRPr="00CC6C6E" w:rsidRDefault="000E37FD" w:rsidP="000E37FD">
            <w:pPr>
              <w:spacing w:line="220" w:lineRule="exact"/>
              <w:ind w:left="180" w:hanging="180"/>
              <w:rPr>
                <w:rFonts w:cs="Times New Roman"/>
                <w:sz w:val="20"/>
                <w:szCs w:val="20"/>
              </w:rPr>
            </w:pPr>
            <w:r w:rsidRPr="00CC6C6E">
              <w:rPr>
                <w:rFonts w:cs="Times New Roman"/>
                <w:sz w:val="20"/>
                <w:szCs w:val="20"/>
              </w:rPr>
              <w:t>Write-off</w:t>
            </w:r>
          </w:p>
        </w:tc>
        <w:tc>
          <w:tcPr>
            <w:tcW w:w="900" w:type="dxa"/>
            <w:vAlign w:val="bottom"/>
          </w:tcPr>
          <w:p w14:paraId="642B4828" w14:textId="544EB075" w:rsidR="000E37FD" w:rsidRPr="00CC6C6E" w:rsidRDefault="000E37FD" w:rsidP="00A50A3C">
            <w:pPr>
              <w:pStyle w:val="acctfourfigures"/>
              <w:tabs>
                <w:tab w:val="clear" w:pos="765"/>
                <w:tab w:val="decimal" w:pos="637"/>
              </w:tabs>
              <w:spacing w:line="220" w:lineRule="exact"/>
              <w:ind w:right="11"/>
              <w:rPr>
                <w:sz w:val="20"/>
              </w:rPr>
            </w:pPr>
            <w:r w:rsidRPr="00CC6C6E">
              <w:rPr>
                <w:sz w:val="20"/>
              </w:rPr>
              <w:t>-</w:t>
            </w:r>
          </w:p>
        </w:tc>
        <w:tc>
          <w:tcPr>
            <w:tcW w:w="180" w:type="dxa"/>
            <w:vAlign w:val="bottom"/>
          </w:tcPr>
          <w:p w14:paraId="6B7C0550" w14:textId="77777777" w:rsidR="000E37FD" w:rsidRPr="00CC6C6E" w:rsidRDefault="000E37FD" w:rsidP="000E37FD">
            <w:pPr>
              <w:pStyle w:val="acctfourfigures"/>
              <w:tabs>
                <w:tab w:val="clear" w:pos="765"/>
                <w:tab w:val="decimal" w:pos="766"/>
              </w:tabs>
              <w:spacing w:line="220" w:lineRule="exact"/>
              <w:rPr>
                <w:sz w:val="20"/>
              </w:rPr>
            </w:pPr>
          </w:p>
        </w:tc>
        <w:tc>
          <w:tcPr>
            <w:tcW w:w="1080" w:type="dxa"/>
            <w:vAlign w:val="bottom"/>
          </w:tcPr>
          <w:p w14:paraId="0FE4D11E" w14:textId="0691B58E" w:rsidR="000E37FD" w:rsidRPr="00CC6C6E" w:rsidRDefault="000E37FD" w:rsidP="000E37FD">
            <w:pPr>
              <w:pStyle w:val="acctfourfigures"/>
              <w:tabs>
                <w:tab w:val="clear" w:pos="765"/>
                <w:tab w:val="decimal" w:pos="766"/>
              </w:tabs>
              <w:spacing w:line="220" w:lineRule="exact"/>
              <w:rPr>
                <w:sz w:val="20"/>
              </w:rPr>
            </w:pPr>
            <w:r w:rsidRPr="00CC6C6E">
              <w:rPr>
                <w:sz w:val="20"/>
              </w:rPr>
              <w:t>-</w:t>
            </w:r>
          </w:p>
        </w:tc>
        <w:tc>
          <w:tcPr>
            <w:tcW w:w="180" w:type="dxa"/>
            <w:vAlign w:val="bottom"/>
          </w:tcPr>
          <w:p w14:paraId="58371389" w14:textId="77777777" w:rsidR="000E37FD" w:rsidRPr="00CC6C6E" w:rsidRDefault="000E37FD" w:rsidP="000E37FD">
            <w:pPr>
              <w:pStyle w:val="acctfourfigures"/>
              <w:tabs>
                <w:tab w:val="clear" w:pos="765"/>
                <w:tab w:val="decimal" w:pos="766"/>
              </w:tabs>
              <w:spacing w:line="220" w:lineRule="exact"/>
              <w:rPr>
                <w:sz w:val="20"/>
              </w:rPr>
            </w:pPr>
          </w:p>
        </w:tc>
        <w:tc>
          <w:tcPr>
            <w:tcW w:w="1170" w:type="dxa"/>
            <w:vAlign w:val="bottom"/>
          </w:tcPr>
          <w:p w14:paraId="53F54BFB" w14:textId="59DB664F" w:rsidR="000E37FD" w:rsidRPr="00CC6C6E" w:rsidRDefault="000E37FD" w:rsidP="000E37FD">
            <w:pPr>
              <w:pStyle w:val="acctfourfigures"/>
              <w:tabs>
                <w:tab w:val="clear" w:pos="765"/>
                <w:tab w:val="decimal" w:pos="766"/>
              </w:tabs>
              <w:spacing w:line="220" w:lineRule="exact"/>
              <w:ind w:right="-180"/>
              <w:rPr>
                <w:sz w:val="20"/>
              </w:rPr>
            </w:pPr>
            <w:r w:rsidRPr="00CC6C6E">
              <w:rPr>
                <w:sz w:val="20"/>
              </w:rPr>
              <w:t>(4)</w:t>
            </w:r>
          </w:p>
        </w:tc>
        <w:tc>
          <w:tcPr>
            <w:tcW w:w="180" w:type="dxa"/>
            <w:vAlign w:val="bottom"/>
          </w:tcPr>
          <w:p w14:paraId="0470B487" w14:textId="77777777" w:rsidR="000E37FD" w:rsidRPr="00CC6C6E" w:rsidRDefault="000E37FD" w:rsidP="000E37FD">
            <w:pPr>
              <w:pStyle w:val="acctfourfigures"/>
              <w:tabs>
                <w:tab w:val="clear" w:pos="765"/>
                <w:tab w:val="decimal" w:pos="766"/>
              </w:tabs>
              <w:spacing w:line="220" w:lineRule="exact"/>
              <w:rPr>
                <w:sz w:val="20"/>
              </w:rPr>
            </w:pPr>
          </w:p>
        </w:tc>
        <w:tc>
          <w:tcPr>
            <w:tcW w:w="810" w:type="dxa"/>
            <w:vAlign w:val="bottom"/>
          </w:tcPr>
          <w:p w14:paraId="72CA586F" w14:textId="424543AD" w:rsidR="000E37FD" w:rsidRPr="00CC6C6E" w:rsidRDefault="000E37FD" w:rsidP="000E37FD">
            <w:pPr>
              <w:pStyle w:val="acctfourfigures"/>
              <w:tabs>
                <w:tab w:val="clear" w:pos="765"/>
                <w:tab w:val="decimal" w:pos="550"/>
              </w:tabs>
              <w:spacing w:line="220" w:lineRule="exact"/>
              <w:rPr>
                <w:sz w:val="20"/>
              </w:rPr>
            </w:pPr>
            <w:r w:rsidRPr="00CC6C6E">
              <w:rPr>
                <w:sz w:val="20"/>
              </w:rPr>
              <w:t>-</w:t>
            </w:r>
          </w:p>
        </w:tc>
        <w:tc>
          <w:tcPr>
            <w:tcW w:w="180" w:type="dxa"/>
          </w:tcPr>
          <w:p w14:paraId="57AF9FC5" w14:textId="77777777" w:rsidR="000E37FD" w:rsidRPr="00CC6C6E" w:rsidRDefault="000E37FD" w:rsidP="000E37FD">
            <w:pPr>
              <w:pStyle w:val="acctfourfigures"/>
              <w:tabs>
                <w:tab w:val="clear" w:pos="765"/>
                <w:tab w:val="decimal" w:pos="766"/>
              </w:tabs>
              <w:spacing w:line="220" w:lineRule="exact"/>
              <w:rPr>
                <w:sz w:val="20"/>
              </w:rPr>
            </w:pPr>
          </w:p>
        </w:tc>
        <w:tc>
          <w:tcPr>
            <w:tcW w:w="992" w:type="dxa"/>
            <w:vAlign w:val="bottom"/>
          </w:tcPr>
          <w:p w14:paraId="079135BE" w14:textId="5CFFE3D5" w:rsidR="000E37FD" w:rsidRPr="00CC6C6E" w:rsidRDefault="000E37FD" w:rsidP="000E37FD">
            <w:pPr>
              <w:pStyle w:val="acctfourfigures"/>
              <w:tabs>
                <w:tab w:val="clear" w:pos="765"/>
                <w:tab w:val="decimal" w:pos="630"/>
              </w:tabs>
              <w:spacing w:line="220" w:lineRule="exact"/>
              <w:ind w:right="11"/>
              <w:rPr>
                <w:sz w:val="20"/>
              </w:rPr>
            </w:pPr>
            <w:r w:rsidRPr="00CC6C6E">
              <w:rPr>
                <w:sz w:val="20"/>
              </w:rPr>
              <w:t>-</w:t>
            </w:r>
          </w:p>
        </w:tc>
        <w:tc>
          <w:tcPr>
            <w:tcW w:w="181" w:type="dxa"/>
            <w:vAlign w:val="bottom"/>
          </w:tcPr>
          <w:p w14:paraId="68C76016" w14:textId="77777777" w:rsidR="000E37FD" w:rsidRPr="00CC6C6E" w:rsidRDefault="000E37FD" w:rsidP="000E37FD">
            <w:pPr>
              <w:pStyle w:val="acctfourfigures"/>
              <w:tabs>
                <w:tab w:val="clear" w:pos="765"/>
                <w:tab w:val="decimal" w:pos="766"/>
              </w:tabs>
              <w:spacing w:line="220" w:lineRule="exact"/>
              <w:rPr>
                <w:sz w:val="20"/>
              </w:rPr>
            </w:pPr>
          </w:p>
        </w:tc>
        <w:tc>
          <w:tcPr>
            <w:tcW w:w="720" w:type="dxa"/>
            <w:vAlign w:val="bottom"/>
          </w:tcPr>
          <w:p w14:paraId="43BE1052" w14:textId="2A8A17D7" w:rsidR="000E37FD" w:rsidRPr="00CC6C6E" w:rsidRDefault="000E37FD" w:rsidP="000E37FD">
            <w:pPr>
              <w:pStyle w:val="acctfourfigures"/>
              <w:tabs>
                <w:tab w:val="clear" w:pos="765"/>
                <w:tab w:val="decimal" w:pos="766"/>
              </w:tabs>
              <w:spacing w:line="220" w:lineRule="exact"/>
              <w:ind w:right="-80"/>
              <w:rPr>
                <w:sz w:val="20"/>
                <w:lang w:val="en-US" w:bidi="th-TH"/>
              </w:rPr>
            </w:pPr>
            <w:r w:rsidRPr="00CC6C6E">
              <w:rPr>
                <w:sz w:val="20"/>
                <w:lang w:val="en-US" w:bidi="th-TH"/>
              </w:rPr>
              <w:t>(4)</w:t>
            </w:r>
          </w:p>
        </w:tc>
      </w:tr>
      <w:tr w:rsidR="00652A2B" w:rsidRPr="00CC6C6E" w14:paraId="022C0A55" w14:textId="77777777" w:rsidTr="00E22A62">
        <w:trPr>
          <w:cantSplit/>
        </w:trPr>
        <w:tc>
          <w:tcPr>
            <w:tcW w:w="2790" w:type="dxa"/>
          </w:tcPr>
          <w:p w14:paraId="13FF4BDF" w14:textId="77777777" w:rsidR="00E10ED7" w:rsidRDefault="001D1EF6" w:rsidP="001D1EF6">
            <w:pPr>
              <w:spacing w:line="220" w:lineRule="exact"/>
              <w:ind w:left="180" w:hanging="180"/>
              <w:rPr>
                <w:rFonts w:cs="Times New Roman"/>
                <w:b/>
                <w:bCs/>
                <w:sz w:val="20"/>
                <w:szCs w:val="20"/>
              </w:rPr>
            </w:pPr>
            <w:r w:rsidRPr="00CC6C6E">
              <w:rPr>
                <w:rFonts w:cs="Times New Roman"/>
                <w:b/>
                <w:bCs/>
                <w:sz w:val="20"/>
                <w:szCs w:val="20"/>
              </w:rPr>
              <w:t xml:space="preserve">At 31 December 2023 and </w:t>
            </w:r>
          </w:p>
          <w:p w14:paraId="4F6CC9CA" w14:textId="24C67CFB" w:rsidR="001D1EF6" w:rsidRPr="00CC6C6E" w:rsidRDefault="00E10ED7" w:rsidP="001D1EF6">
            <w:pPr>
              <w:spacing w:line="220" w:lineRule="exact"/>
              <w:ind w:left="180" w:hanging="180"/>
              <w:rPr>
                <w:rFonts w:cs="Times New Roman"/>
                <w:sz w:val="20"/>
                <w:szCs w:val="20"/>
              </w:rPr>
            </w:pPr>
            <w:r>
              <w:rPr>
                <w:rFonts w:cs="Times New Roman"/>
                <w:b/>
                <w:bCs/>
                <w:sz w:val="20"/>
                <w:szCs w:val="20"/>
              </w:rPr>
              <w:t xml:space="preserve">   </w:t>
            </w:r>
            <w:r w:rsidR="001D1EF6" w:rsidRPr="00CC6C6E">
              <w:rPr>
                <w:rFonts w:cs="Times New Roman"/>
                <w:b/>
                <w:bCs/>
                <w:sz w:val="20"/>
                <w:szCs w:val="20"/>
              </w:rPr>
              <w:t>1 January 2024</w:t>
            </w:r>
          </w:p>
        </w:tc>
        <w:tc>
          <w:tcPr>
            <w:tcW w:w="900" w:type="dxa"/>
            <w:tcBorders>
              <w:top w:val="single" w:sz="4" w:space="0" w:color="auto"/>
            </w:tcBorders>
            <w:vAlign w:val="bottom"/>
          </w:tcPr>
          <w:p w14:paraId="1B862F2A" w14:textId="6D49D886" w:rsidR="001D1EF6" w:rsidRPr="00CC6C6E" w:rsidRDefault="001D1EF6" w:rsidP="00A50A3C">
            <w:pPr>
              <w:pStyle w:val="acctfourfigures"/>
              <w:tabs>
                <w:tab w:val="clear" w:pos="765"/>
                <w:tab w:val="decimal" w:pos="637"/>
              </w:tabs>
              <w:spacing w:line="220" w:lineRule="exact"/>
              <w:ind w:right="11"/>
              <w:rPr>
                <w:b/>
                <w:bCs/>
                <w:sz w:val="20"/>
              </w:rPr>
            </w:pPr>
            <w:r w:rsidRPr="00CC6C6E">
              <w:rPr>
                <w:b/>
                <w:bCs/>
                <w:sz w:val="20"/>
              </w:rPr>
              <w:t>-</w:t>
            </w:r>
          </w:p>
        </w:tc>
        <w:tc>
          <w:tcPr>
            <w:tcW w:w="180" w:type="dxa"/>
            <w:vAlign w:val="bottom"/>
          </w:tcPr>
          <w:p w14:paraId="05CC1D80" w14:textId="77777777" w:rsidR="001D1EF6" w:rsidRPr="00CC6C6E" w:rsidRDefault="001D1EF6" w:rsidP="001D1EF6">
            <w:pPr>
              <w:pStyle w:val="acctfourfigures"/>
              <w:tabs>
                <w:tab w:val="clear" w:pos="765"/>
                <w:tab w:val="decimal" w:pos="766"/>
              </w:tabs>
              <w:spacing w:line="220" w:lineRule="exact"/>
              <w:rPr>
                <w:b/>
                <w:bCs/>
                <w:sz w:val="20"/>
              </w:rPr>
            </w:pPr>
          </w:p>
        </w:tc>
        <w:tc>
          <w:tcPr>
            <w:tcW w:w="1080" w:type="dxa"/>
            <w:tcBorders>
              <w:top w:val="single" w:sz="4" w:space="0" w:color="auto"/>
            </w:tcBorders>
            <w:vAlign w:val="bottom"/>
          </w:tcPr>
          <w:p w14:paraId="029476AB" w14:textId="4877DA90" w:rsidR="001D1EF6" w:rsidRPr="00CC6C6E" w:rsidRDefault="001D1EF6" w:rsidP="001D1EF6">
            <w:pPr>
              <w:pStyle w:val="acctfourfigures"/>
              <w:tabs>
                <w:tab w:val="clear" w:pos="765"/>
                <w:tab w:val="decimal" w:pos="766"/>
              </w:tabs>
              <w:spacing w:line="220" w:lineRule="exact"/>
              <w:ind w:right="-605"/>
              <w:rPr>
                <w:b/>
                <w:bCs/>
                <w:sz w:val="20"/>
              </w:rPr>
            </w:pPr>
            <w:r w:rsidRPr="00CC6C6E">
              <w:rPr>
                <w:b/>
                <w:bCs/>
                <w:sz w:val="20"/>
              </w:rPr>
              <w:t>21</w:t>
            </w:r>
          </w:p>
        </w:tc>
        <w:tc>
          <w:tcPr>
            <w:tcW w:w="180" w:type="dxa"/>
            <w:vAlign w:val="bottom"/>
          </w:tcPr>
          <w:p w14:paraId="14993652" w14:textId="77777777" w:rsidR="001D1EF6" w:rsidRPr="00CC6C6E" w:rsidRDefault="001D1EF6" w:rsidP="001D1EF6">
            <w:pPr>
              <w:pStyle w:val="acctfourfigures"/>
              <w:tabs>
                <w:tab w:val="clear" w:pos="765"/>
                <w:tab w:val="decimal" w:pos="766"/>
              </w:tabs>
              <w:spacing w:line="220" w:lineRule="exact"/>
              <w:rPr>
                <w:b/>
                <w:bCs/>
                <w:sz w:val="20"/>
              </w:rPr>
            </w:pPr>
          </w:p>
        </w:tc>
        <w:tc>
          <w:tcPr>
            <w:tcW w:w="1170" w:type="dxa"/>
            <w:tcBorders>
              <w:top w:val="single" w:sz="4" w:space="0" w:color="auto"/>
            </w:tcBorders>
            <w:vAlign w:val="bottom"/>
          </w:tcPr>
          <w:p w14:paraId="54C5A41C" w14:textId="42625C6C" w:rsidR="001D1EF6" w:rsidRPr="00CC6C6E" w:rsidRDefault="001D1EF6" w:rsidP="001D1EF6">
            <w:pPr>
              <w:pStyle w:val="acctfourfigures"/>
              <w:tabs>
                <w:tab w:val="clear" w:pos="765"/>
                <w:tab w:val="decimal" w:pos="766"/>
              </w:tabs>
              <w:spacing w:line="220" w:lineRule="exact"/>
              <w:ind w:right="-180"/>
              <w:rPr>
                <w:b/>
                <w:bCs/>
                <w:sz w:val="20"/>
              </w:rPr>
            </w:pPr>
            <w:r w:rsidRPr="00CC6C6E">
              <w:rPr>
                <w:b/>
                <w:bCs/>
                <w:sz w:val="20"/>
              </w:rPr>
              <w:t>88</w:t>
            </w:r>
          </w:p>
        </w:tc>
        <w:tc>
          <w:tcPr>
            <w:tcW w:w="180" w:type="dxa"/>
            <w:vAlign w:val="bottom"/>
          </w:tcPr>
          <w:p w14:paraId="3D35991E" w14:textId="77777777" w:rsidR="001D1EF6" w:rsidRPr="00CC6C6E" w:rsidRDefault="001D1EF6" w:rsidP="001D1EF6">
            <w:pPr>
              <w:pStyle w:val="acctfourfigures"/>
              <w:tabs>
                <w:tab w:val="clear" w:pos="765"/>
                <w:tab w:val="decimal" w:pos="766"/>
              </w:tabs>
              <w:spacing w:line="220" w:lineRule="exact"/>
              <w:rPr>
                <w:b/>
                <w:bCs/>
                <w:sz w:val="20"/>
              </w:rPr>
            </w:pPr>
          </w:p>
        </w:tc>
        <w:tc>
          <w:tcPr>
            <w:tcW w:w="810" w:type="dxa"/>
            <w:tcBorders>
              <w:top w:val="single" w:sz="4" w:space="0" w:color="auto"/>
            </w:tcBorders>
          </w:tcPr>
          <w:p w14:paraId="55CF7087" w14:textId="77777777" w:rsidR="001D1EF6" w:rsidRPr="00CC6C6E" w:rsidRDefault="001D1EF6" w:rsidP="001D1EF6">
            <w:pPr>
              <w:pStyle w:val="acctfourfigures"/>
              <w:tabs>
                <w:tab w:val="clear" w:pos="765"/>
                <w:tab w:val="decimal" w:pos="550"/>
              </w:tabs>
              <w:spacing w:line="220" w:lineRule="exact"/>
              <w:rPr>
                <w:b/>
                <w:bCs/>
                <w:sz w:val="20"/>
              </w:rPr>
            </w:pPr>
          </w:p>
          <w:p w14:paraId="4C3FF0A9" w14:textId="392BB849" w:rsidR="001D1EF6" w:rsidRPr="00CC6C6E" w:rsidRDefault="001D1EF6" w:rsidP="001D1EF6">
            <w:pPr>
              <w:pStyle w:val="acctfourfigures"/>
              <w:tabs>
                <w:tab w:val="clear" w:pos="765"/>
                <w:tab w:val="decimal" w:pos="550"/>
              </w:tabs>
              <w:spacing w:line="220" w:lineRule="exact"/>
              <w:rPr>
                <w:b/>
                <w:bCs/>
                <w:sz w:val="20"/>
              </w:rPr>
            </w:pPr>
            <w:r w:rsidRPr="00CC6C6E">
              <w:rPr>
                <w:b/>
                <w:bCs/>
                <w:sz w:val="20"/>
              </w:rPr>
              <w:t>6</w:t>
            </w:r>
          </w:p>
        </w:tc>
        <w:tc>
          <w:tcPr>
            <w:tcW w:w="180" w:type="dxa"/>
          </w:tcPr>
          <w:p w14:paraId="4C00584A" w14:textId="77777777" w:rsidR="001D1EF6" w:rsidRPr="00CC6C6E" w:rsidRDefault="001D1EF6" w:rsidP="001D1EF6">
            <w:pPr>
              <w:pStyle w:val="acctfourfigures"/>
              <w:tabs>
                <w:tab w:val="clear" w:pos="765"/>
                <w:tab w:val="decimal" w:pos="766"/>
              </w:tabs>
              <w:spacing w:line="220" w:lineRule="exact"/>
              <w:rPr>
                <w:b/>
                <w:bCs/>
                <w:sz w:val="20"/>
              </w:rPr>
            </w:pPr>
          </w:p>
        </w:tc>
        <w:tc>
          <w:tcPr>
            <w:tcW w:w="992" w:type="dxa"/>
            <w:tcBorders>
              <w:top w:val="single" w:sz="4" w:space="0" w:color="auto"/>
            </w:tcBorders>
            <w:vAlign w:val="bottom"/>
          </w:tcPr>
          <w:p w14:paraId="4447E101" w14:textId="5A0C5067" w:rsidR="001D1EF6" w:rsidRPr="00CC6C6E" w:rsidRDefault="001D1EF6" w:rsidP="001D1EF6">
            <w:pPr>
              <w:pStyle w:val="acctfourfigures"/>
              <w:tabs>
                <w:tab w:val="clear" w:pos="765"/>
                <w:tab w:val="decimal" w:pos="630"/>
              </w:tabs>
              <w:spacing w:line="220" w:lineRule="exact"/>
              <w:ind w:right="11"/>
              <w:rPr>
                <w:b/>
                <w:bCs/>
                <w:sz w:val="20"/>
              </w:rPr>
            </w:pPr>
            <w:r w:rsidRPr="00CC6C6E">
              <w:rPr>
                <w:b/>
                <w:bCs/>
                <w:sz w:val="20"/>
              </w:rPr>
              <w:t>-</w:t>
            </w:r>
          </w:p>
        </w:tc>
        <w:tc>
          <w:tcPr>
            <w:tcW w:w="181" w:type="dxa"/>
            <w:vAlign w:val="bottom"/>
          </w:tcPr>
          <w:p w14:paraId="148FC034" w14:textId="77777777" w:rsidR="001D1EF6" w:rsidRPr="00CC6C6E" w:rsidRDefault="001D1EF6" w:rsidP="001D1EF6">
            <w:pPr>
              <w:pStyle w:val="acctfourfigures"/>
              <w:tabs>
                <w:tab w:val="clear" w:pos="765"/>
                <w:tab w:val="decimal" w:pos="766"/>
              </w:tabs>
              <w:spacing w:line="220" w:lineRule="exact"/>
              <w:rPr>
                <w:b/>
                <w:bCs/>
                <w:sz w:val="20"/>
              </w:rPr>
            </w:pPr>
          </w:p>
        </w:tc>
        <w:tc>
          <w:tcPr>
            <w:tcW w:w="720" w:type="dxa"/>
            <w:tcBorders>
              <w:top w:val="single" w:sz="4" w:space="0" w:color="auto"/>
            </w:tcBorders>
            <w:vAlign w:val="bottom"/>
          </w:tcPr>
          <w:p w14:paraId="69CD4063" w14:textId="2BA0270E" w:rsidR="001D1EF6" w:rsidRPr="00CC6C6E" w:rsidRDefault="001D1EF6" w:rsidP="001D1EF6">
            <w:pPr>
              <w:pStyle w:val="acctfourfigures"/>
              <w:tabs>
                <w:tab w:val="clear" w:pos="765"/>
                <w:tab w:val="decimal" w:pos="766"/>
              </w:tabs>
              <w:spacing w:line="220" w:lineRule="exact"/>
              <w:ind w:right="11"/>
              <w:rPr>
                <w:b/>
                <w:bCs/>
                <w:sz w:val="20"/>
              </w:rPr>
            </w:pPr>
            <w:r w:rsidRPr="00CC6C6E">
              <w:rPr>
                <w:b/>
                <w:bCs/>
                <w:sz w:val="20"/>
              </w:rPr>
              <w:t>115</w:t>
            </w:r>
          </w:p>
        </w:tc>
      </w:tr>
      <w:tr w:rsidR="00652A2B" w:rsidRPr="00CC6C6E" w14:paraId="35C4B4CE" w14:textId="77777777" w:rsidTr="00E22A62">
        <w:trPr>
          <w:cantSplit/>
        </w:trPr>
        <w:tc>
          <w:tcPr>
            <w:tcW w:w="2790" w:type="dxa"/>
          </w:tcPr>
          <w:p w14:paraId="6E9515B9" w14:textId="77777777" w:rsidR="000E37FD" w:rsidRPr="00CC6C6E" w:rsidRDefault="000E37FD" w:rsidP="000E37FD">
            <w:pPr>
              <w:spacing w:line="220" w:lineRule="exact"/>
              <w:ind w:left="180" w:hanging="180"/>
              <w:rPr>
                <w:rFonts w:cs="Times New Roman"/>
                <w:sz w:val="20"/>
                <w:szCs w:val="20"/>
              </w:rPr>
            </w:pPr>
            <w:r w:rsidRPr="00CC6C6E">
              <w:rPr>
                <w:rFonts w:cs="Times New Roman"/>
                <w:sz w:val="20"/>
                <w:szCs w:val="20"/>
              </w:rPr>
              <w:t>Depreciation charge for the year</w:t>
            </w:r>
          </w:p>
        </w:tc>
        <w:tc>
          <w:tcPr>
            <w:tcW w:w="900" w:type="dxa"/>
            <w:vAlign w:val="bottom"/>
          </w:tcPr>
          <w:p w14:paraId="686F58E9" w14:textId="798E81FF" w:rsidR="000E37FD" w:rsidRPr="005079F4" w:rsidRDefault="000E37FD" w:rsidP="00223568">
            <w:pPr>
              <w:pStyle w:val="acctfourfigures"/>
              <w:tabs>
                <w:tab w:val="clear" w:pos="765"/>
                <w:tab w:val="decimal" w:pos="637"/>
              </w:tabs>
              <w:spacing w:line="220" w:lineRule="exact"/>
              <w:ind w:right="11"/>
              <w:rPr>
                <w:sz w:val="20"/>
              </w:rPr>
            </w:pPr>
            <w:r w:rsidRPr="005079F4">
              <w:rPr>
                <w:sz w:val="20"/>
              </w:rPr>
              <w:t>-</w:t>
            </w:r>
          </w:p>
        </w:tc>
        <w:tc>
          <w:tcPr>
            <w:tcW w:w="180" w:type="dxa"/>
            <w:shd w:val="clear" w:color="auto" w:fill="auto"/>
            <w:vAlign w:val="bottom"/>
          </w:tcPr>
          <w:p w14:paraId="12B2D969" w14:textId="77777777" w:rsidR="000E37FD" w:rsidRPr="005079F4" w:rsidRDefault="000E37FD" w:rsidP="000E37FD">
            <w:pPr>
              <w:pStyle w:val="acctfourfigures"/>
              <w:tabs>
                <w:tab w:val="clear" w:pos="765"/>
                <w:tab w:val="decimal" w:pos="766"/>
              </w:tabs>
              <w:spacing w:line="220" w:lineRule="exact"/>
              <w:rPr>
                <w:sz w:val="20"/>
              </w:rPr>
            </w:pPr>
          </w:p>
        </w:tc>
        <w:tc>
          <w:tcPr>
            <w:tcW w:w="1080" w:type="dxa"/>
            <w:shd w:val="clear" w:color="auto" w:fill="auto"/>
            <w:vAlign w:val="bottom"/>
          </w:tcPr>
          <w:p w14:paraId="724B40CC" w14:textId="0BBC5318" w:rsidR="000E37FD" w:rsidRPr="005079F4" w:rsidRDefault="000E37FD" w:rsidP="000E37FD">
            <w:pPr>
              <w:pStyle w:val="acctfourfigures"/>
              <w:tabs>
                <w:tab w:val="clear" w:pos="765"/>
                <w:tab w:val="decimal" w:pos="766"/>
              </w:tabs>
              <w:spacing w:line="220" w:lineRule="exact"/>
              <w:rPr>
                <w:sz w:val="20"/>
              </w:rPr>
            </w:pPr>
            <w:r w:rsidRPr="005079F4">
              <w:rPr>
                <w:sz w:val="20"/>
                <w:lang w:val="en-US" w:bidi="th-TH"/>
              </w:rPr>
              <w:t>2</w:t>
            </w:r>
          </w:p>
        </w:tc>
        <w:tc>
          <w:tcPr>
            <w:tcW w:w="180" w:type="dxa"/>
            <w:shd w:val="clear" w:color="auto" w:fill="auto"/>
            <w:vAlign w:val="bottom"/>
          </w:tcPr>
          <w:p w14:paraId="4C01C007" w14:textId="77777777" w:rsidR="000E37FD" w:rsidRPr="005079F4" w:rsidRDefault="000E37FD" w:rsidP="000E37FD">
            <w:pPr>
              <w:pStyle w:val="acctfourfigures"/>
              <w:tabs>
                <w:tab w:val="clear" w:pos="765"/>
                <w:tab w:val="decimal" w:pos="766"/>
              </w:tabs>
              <w:spacing w:line="220" w:lineRule="exact"/>
              <w:rPr>
                <w:sz w:val="20"/>
              </w:rPr>
            </w:pPr>
          </w:p>
        </w:tc>
        <w:tc>
          <w:tcPr>
            <w:tcW w:w="1170" w:type="dxa"/>
            <w:shd w:val="clear" w:color="auto" w:fill="auto"/>
            <w:vAlign w:val="bottom"/>
          </w:tcPr>
          <w:p w14:paraId="7A30B85D" w14:textId="52CC7FB5" w:rsidR="000E37FD" w:rsidRPr="005079F4" w:rsidRDefault="000E37FD" w:rsidP="000E37FD">
            <w:pPr>
              <w:pStyle w:val="acctfourfigures"/>
              <w:tabs>
                <w:tab w:val="clear" w:pos="765"/>
                <w:tab w:val="decimal" w:pos="766"/>
              </w:tabs>
              <w:spacing w:line="220" w:lineRule="exact"/>
              <w:ind w:right="-180"/>
              <w:rPr>
                <w:sz w:val="20"/>
              </w:rPr>
            </w:pPr>
            <w:r w:rsidRPr="005079F4">
              <w:rPr>
                <w:sz w:val="20"/>
                <w:lang w:val="en-US" w:bidi="th-TH"/>
              </w:rPr>
              <w:t>7</w:t>
            </w:r>
          </w:p>
        </w:tc>
        <w:tc>
          <w:tcPr>
            <w:tcW w:w="180" w:type="dxa"/>
            <w:shd w:val="clear" w:color="auto" w:fill="auto"/>
            <w:vAlign w:val="bottom"/>
          </w:tcPr>
          <w:p w14:paraId="3A1DB03C" w14:textId="77777777" w:rsidR="000E37FD" w:rsidRPr="005079F4" w:rsidRDefault="000E37FD" w:rsidP="000E37FD">
            <w:pPr>
              <w:pStyle w:val="acctfourfigures"/>
              <w:tabs>
                <w:tab w:val="clear" w:pos="765"/>
                <w:tab w:val="decimal" w:pos="766"/>
              </w:tabs>
              <w:spacing w:line="220" w:lineRule="exact"/>
              <w:rPr>
                <w:sz w:val="20"/>
              </w:rPr>
            </w:pPr>
          </w:p>
        </w:tc>
        <w:tc>
          <w:tcPr>
            <w:tcW w:w="810" w:type="dxa"/>
          </w:tcPr>
          <w:p w14:paraId="45F3E43E" w14:textId="77777777" w:rsidR="000E37FD" w:rsidRPr="005079F4" w:rsidRDefault="000E37FD" w:rsidP="000E37FD">
            <w:pPr>
              <w:pStyle w:val="acctfourfigures"/>
              <w:tabs>
                <w:tab w:val="clear" w:pos="765"/>
                <w:tab w:val="decimal" w:pos="550"/>
              </w:tabs>
              <w:spacing w:line="220" w:lineRule="exact"/>
              <w:rPr>
                <w:sz w:val="20"/>
                <w:lang w:val="en-US" w:bidi="th-TH"/>
              </w:rPr>
            </w:pPr>
          </w:p>
          <w:p w14:paraId="1FFECFBB" w14:textId="27F9F81B" w:rsidR="000E37FD" w:rsidRPr="005079F4" w:rsidRDefault="000E37FD" w:rsidP="000E37FD">
            <w:pPr>
              <w:pStyle w:val="acctfourfigures"/>
              <w:tabs>
                <w:tab w:val="clear" w:pos="765"/>
                <w:tab w:val="decimal" w:pos="550"/>
              </w:tabs>
              <w:spacing w:line="220" w:lineRule="exact"/>
              <w:rPr>
                <w:sz w:val="20"/>
              </w:rPr>
            </w:pPr>
            <w:r w:rsidRPr="005079F4">
              <w:rPr>
                <w:sz w:val="20"/>
              </w:rPr>
              <w:t>-</w:t>
            </w:r>
          </w:p>
        </w:tc>
        <w:tc>
          <w:tcPr>
            <w:tcW w:w="180" w:type="dxa"/>
          </w:tcPr>
          <w:p w14:paraId="0D73FBEC" w14:textId="77777777" w:rsidR="000E37FD" w:rsidRPr="005079F4" w:rsidRDefault="000E37FD" w:rsidP="000E37FD">
            <w:pPr>
              <w:pStyle w:val="acctfourfigures"/>
              <w:tabs>
                <w:tab w:val="clear" w:pos="765"/>
                <w:tab w:val="decimal" w:pos="766"/>
              </w:tabs>
              <w:spacing w:line="220" w:lineRule="exact"/>
              <w:rPr>
                <w:sz w:val="20"/>
              </w:rPr>
            </w:pPr>
          </w:p>
        </w:tc>
        <w:tc>
          <w:tcPr>
            <w:tcW w:w="992" w:type="dxa"/>
            <w:shd w:val="clear" w:color="auto" w:fill="auto"/>
            <w:vAlign w:val="bottom"/>
          </w:tcPr>
          <w:p w14:paraId="35944F0C" w14:textId="25A3FCE0" w:rsidR="000E37FD" w:rsidRPr="005079F4" w:rsidRDefault="000E37FD" w:rsidP="000E37FD">
            <w:pPr>
              <w:pStyle w:val="acctfourfigures"/>
              <w:tabs>
                <w:tab w:val="clear" w:pos="765"/>
                <w:tab w:val="decimal" w:pos="630"/>
              </w:tabs>
              <w:spacing w:line="220" w:lineRule="exact"/>
              <w:ind w:right="11"/>
              <w:rPr>
                <w:sz w:val="20"/>
              </w:rPr>
            </w:pPr>
            <w:r w:rsidRPr="005079F4">
              <w:rPr>
                <w:sz w:val="20"/>
              </w:rPr>
              <w:t>-</w:t>
            </w:r>
          </w:p>
        </w:tc>
        <w:tc>
          <w:tcPr>
            <w:tcW w:w="181" w:type="dxa"/>
            <w:shd w:val="clear" w:color="auto" w:fill="auto"/>
            <w:vAlign w:val="bottom"/>
          </w:tcPr>
          <w:p w14:paraId="15A94FAF" w14:textId="77777777" w:rsidR="000E37FD" w:rsidRPr="005079F4" w:rsidRDefault="000E37FD" w:rsidP="000E37FD">
            <w:pPr>
              <w:pStyle w:val="acctfourfigures"/>
              <w:tabs>
                <w:tab w:val="clear" w:pos="765"/>
                <w:tab w:val="decimal" w:pos="766"/>
              </w:tabs>
              <w:spacing w:line="220" w:lineRule="exact"/>
              <w:rPr>
                <w:sz w:val="20"/>
              </w:rPr>
            </w:pPr>
          </w:p>
        </w:tc>
        <w:tc>
          <w:tcPr>
            <w:tcW w:w="720" w:type="dxa"/>
            <w:vAlign w:val="bottom"/>
          </w:tcPr>
          <w:p w14:paraId="1B62BBA0" w14:textId="78C896A7" w:rsidR="000E37FD" w:rsidRPr="005079F4" w:rsidRDefault="000E37FD" w:rsidP="000E37FD">
            <w:pPr>
              <w:pStyle w:val="acctfourfigures"/>
              <w:tabs>
                <w:tab w:val="clear" w:pos="765"/>
                <w:tab w:val="decimal" w:pos="766"/>
              </w:tabs>
              <w:spacing w:line="220" w:lineRule="exact"/>
              <w:ind w:right="11"/>
              <w:rPr>
                <w:sz w:val="20"/>
              </w:rPr>
            </w:pPr>
            <w:r w:rsidRPr="005079F4">
              <w:rPr>
                <w:sz w:val="20"/>
                <w:lang w:val="en-US" w:bidi="th-TH"/>
              </w:rPr>
              <w:t>9</w:t>
            </w:r>
          </w:p>
        </w:tc>
      </w:tr>
      <w:tr w:rsidR="00652A2B" w:rsidRPr="00CC6C6E" w14:paraId="04AF743A" w14:textId="77777777" w:rsidTr="00E22A62">
        <w:trPr>
          <w:cantSplit/>
        </w:trPr>
        <w:tc>
          <w:tcPr>
            <w:tcW w:w="2790" w:type="dxa"/>
          </w:tcPr>
          <w:p w14:paraId="30A2B5B4" w14:textId="188505E8" w:rsidR="002717B0" w:rsidRPr="00CC6C6E" w:rsidRDefault="002717B0" w:rsidP="002717B0">
            <w:pPr>
              <w:spacing w:line="220" w:lineRule="exact"/>
              <w:rPr>
                <w:rFonts w:cs="Times New Roman"/>
                <w:b/>
                <w:bCs/>
                <w:sz w:val="20"/>
                <w:szCs w:val="20"/>
              </w:rPr>
            </w:pPr>
            <w:r w:rsidRPr="00CC6C6E">
              <w:rPr>
                <w:rFonts w:cs="Times New Roman"/>
                <w:b/>
                <w:bCs/>
                <w:sz w:val="20"/>
                <w:szCs w:val="20"/>
              </w:rPr>
              <w:t>At 31 December 2024</w:t>
            </w:r>
          </w:p>
        </w:tc>
        <w:tc>
          <w:tcPr>
            <w:tcW w:w="900" w:type="dxa"/>
            <w:tcBorders>
              <w:top w:val="single" w:sz="4" w:space="0" w:color="auto"/>
              <w:bottom w:val="single" w:sz="4" w:space="0" w:color="auto"/>
            </w:tcBorders>
            <w:vAlign w:val="bottom"/>
          </w:tcPr>
          <w:p w14:paraId="6D2184DE" w14:textId="20A6E7E4" w:rsidR="002717B0" w:rsidRPr="00CC6C6E" w:rsidRDefault="002717B0" w:rsidP="00A50A3C">
            <w:pPr>
              <w:pStyle w:val="acctfourfigures"/>
              <w:tabs>
                <w:tab w:val="clear" w:pos="765"/>
                <w:tab w:val="decimal" w:pos="637"/>
              </w:tabs>
              <w:spacing w:line="220" w:lineRule="exact"/>
              <w:ind w:right="11"/>
              <w:rPr>
                <w:b/>
                <w:bCs/>
                <w:sz w:val="20"/>
              </w:rPr>
            </w:pPr>
            <w:r w:rsidRPr="00CC6C6E">
              <w:rPr>
                <w:b/>
                <w:bCs/>
                <w:sz w:val="20"/>
              </w:rPr>
              <w:t>-</w:t>
            </w:r>
          </w:p>
        </w:tc>
        <w:tc>
          <w:tcPr>
            <w:tcW w:w="180" w:type="dxa"/>
            <w:shd w:val="clear" w:color="auto" w:fill="auto"/>
            <w:vAlign w:val="bottom"/>
          </w:tcPr>
          <w:p w14:paraId="39F3279E" w14:textId="77777777" w:rsidR="002717B0" w:rsidRPr="00CC6C6E" w:rsidRDefault="002717B0" w:rsidP="002717B0">
            <w:pPr>
              <w:pStyle w:val="acctfourfigures"/>
              <w:tabs>
                <w:tab w:val="clear" w:pos="765"/>
                <w:tab w:val="decimal" w:pos="766"/>
              </w:tabs>
              <w:spacing w:line="220" w:lineRule="exact"/>
              <w:rPr>
                <w:b/>
                <w:bCs/>
                <w:sz w:val="20"/>
              </w:rPr>
            </w:pPr>
          </w:p>
        </w:tc>
        <w:tc>
          <w:tcPr>
            <w:tcW w:w="1080" w:type="dxa"/>
            <w:tcBorders>
              <w:top w:val="single" w:sz="4" w:space="0" w:color="auto"/>
              <w:bottom w:val="single" w:sz="4" w:space="0" w:color="auto"/>
            </w:tcBorders>
            <w:shd w:val="clear" w:color="auto" w:fill="auto"/>
            <w:vAlign w:val="bottom"/>
          </w:tcPr>
          <w:p w14:paraId="4043B2B0" w14:textId="3E1ADE36" w:rsidR="002717B0" w:rsidRPr="00CC6C6E" w:rsidRDefault="002717B0" w:rsidP="002717B0">
            <w:pPr>
              <w:pStyle w:val="acctfourfigures"/>
              <w:tabs>
                <w:tab w:val="clear" w:pos="765"/>
                <w:tab w:val="decimal" w:pos="766"/>
              </w:tabs>
              <w:spacing w:line="220" w:lineRule="exact"/>
              <w:rPr>
                <w:b/>
                <w:bCs/>
                <w:sz w:val="20"/>
              </w:rPr>
            </w:pPr>
            <w:r w:rsidRPr="00CC6C6E">
              <w:rPr>
                <w:b/>
                <w:bCs/>
                <w:sz w:val="20"/>
                <w:lang w:val="en-US" w:bidi="th-TH"/>
              </w:rPr>
              <w:t>23</w:t>
            </w:r>
          </w:p>
        </w:tc>
        <w:tc>
          <w:tcPr>
            <w:tcW w:w="180" w:type="dxa"/>
            <w:shd w:val="clear" w:color="auto" w:fill="auto"/>
            <w:vAlign w:val="bottom"/>
          </w:tcPr>
          <w:p w14:paraId="002ADF0F" w14:textId="77777777" w:rsidR="002717B0" w:rsidRPr="00CC6C6E" w:rsidRDefault="002717B0" w:rsidP="002717B0">
            <w:pPr>
              <w:pStyle w:val="acctfourfigures"/>
              <w:tabs>
                <w:tab w:val="clear" w:pos="765"/>
                <w:tab w:val="decimal" w:pos="766"/>
              </w:tabs>
              <w:spacing w:line="220" w:lineRule="exact"/>
              <w:rPr>
                <w:b/>
                <w:bCs/>
                <w:sz w:val="20"/>
              </w:rPr>
            </w:pPr>
          </w:p>
        </w:tc>
        <w:tc>
          <w:tcPr>
            <w:tcW w:w="1170" w:type="dxa"/>
            <w:tcBorders>
              <w:top w:val="single" w:sz="4" w:space="0" w:color="auto"/>
              <w:bottom w:val="single" w:sz="4" w:space="0" w:color="auto"/>
            </w:tcBorders>
            <w:shd w:val="clear" w:color="auto" w:fill="auto"/>
            <w:vAlign w:val="bottom"/>
          </w:tcPr>
          <w:p w14:paraId="07BC031E" w14:textId="581212DE" w:rsidR="002717B0" w:rsidRPr="00CC6C6E" w:rsidRDefault="002717B0" w:rsidP="002717B0">
            <w:pPr>
              <w:pStyle w:val="acctfourfigures"/>
              <w:tabs>
                <w:tab w:val="clear" w:pos="765"/>
                <w:tab w:val="decimal" w:pos="766"/>
              </w:tabs>
              <w:spacing w:line="220" w:lineRule="exact"/>
              <w:rPr>
                <w:b/>
                <w:bCs/>
                <w:sz w:val="20"/>
                <w:lang w:val="en-US" w:bidi="th-TH"/>
              </w:rPr>
            </w:pPr>
            <w:r w:rsidRPr="00CC6C6E">
              <w:rPr>
                <w:b/>
                <w:bCs/>
                <w:sz w:val="20"/>
                <w:lang w:val="en-US" w:bidi="th-TH"/>
              </w:rPr>
              <w:t>95</w:t>
            </w:r>
          </w:p>
        </w:tc>
        <w:tc>
          <w:tcPr>
            <w:tcW w:w="180" w:type="dxa"/>
            <w:shd w:val="clear" w:color="auto" w:fill="auto"/>
            <w:vAlign w:val="bottom"/>
          </w:tcPr>
          <w:p w14:paraId="52D04002" w14:textId="77777777" w:rsidR="002717B0" w:rsidRPr="00CC6C6E" w:rsidRDefault="002717B0" w:rsidP="002717B0">
            <w:pPr>
              <w:pStyle w:val="acctfourfigures"/>
              <w:tabs>
                <w:tab w:val="clear" w:pos="765"/>
                <w:tab w:val="decimal" w:pos="766"/>
              </w:tabs>
              <w:spacing w:line="220" w:lineRule="exact"/>
              <w:rPr>
                <w:b/>
                <w:bCs/>
                <w:sz w:val="20"/>
                <w:lang w:val="en-US" w:bidi="th-TH"/>
              </w:rPr>
            </w:pPr>
          </w:p>
        </w:tc>
        <w:tc>
          <w:tcPr>
            <w:tcW w:w="810" w:type="dxa"/>
            <w:tcBorders>
              <w:top w:val="single" w:sz="4" w:space="0" w:color="auto"/>
              <w:bottom w:val="single" w:sz="4" w:space="0" w:color="auto"/>
            </w:tcBorders>
          </w:tcPr>
          <w:p w14:paraId="1A347818" w14:textId="558B3438" w:rsidR="002717B0" w:rsidRPr="00CC6C6E" w:rsidRDefault="002717B0" w:rsidP="002717B0">
            <w:pPr>
              <w:pStyle w:val="acctfourfigures"/>
              <w:tabs>
                <w:tab w:val="clear" w:pos="765"/>
                <w:tab w:val="decimal" w:pos="550"/>
              </w:tabs>
              <w:spacing w:line="220" w:lineRule="exact"/>
              <w:rPr>
                <w:b/>
                <w:bCs/>
                <w:sz w:val="20"/>
                <w:lang w:val="en-US" w:bidi="th-TH"/>
              </w:rPr>
            </w:pPr>
            <w:r w:rsidRPr="00CC6C6E">
              <w:rPr>
                <w:b/>
                <w:bCs/>
                <w:sz w:val="20"/>
                <w:lang w:val="en-US" w:bidi="th-TH"/>
              </w:rPr>
              <w:t>6</w:t>
            </w:r>
          </w:p>
        </w:tc>
        <w:tc>
          <w:tcPr>
            <w:tcW w:w="180" w:type="dxa"/>
          </w:tcPr>
          <w:p w14:paraId="69EFE012" w14:textId="77777777" w:rsidR="002717B0" w:rsidRPr="00CC6C6E" w:rsidRDefault="002717B0" w:rsidP="002717B0">
            <w:pPr>
              <w:pStyle w:val="acctfourfigures"/>
              <w:tabs>
                <w:tab w:val="clear" w:pos="765"/>
                <w:tab w:val="decimal" w:pos="766"/>
              </w:tabs>
              <w:spacing w:line="220" w:lineRule="exact"/>
              <w:rPr>
                <w:b/>
                <w:bCs/>
                <w:sz w:val="20"/>
              </w:rPr>
            </w:pPr>
          </w:p>
        </w:tc>
        <w:tc>
          <w:tcPr>
            <w:tcW w:w="992" w:type="dxa"/>
            <w:tcBorders>
              <w:top w:val="single" w:sz="4" w:space="0" w:color="auto"/>
              <w:bottom w:val="single" w:sz="4" w:space="0" w:color="auto"/>
            </w:tcBorders>
            <w:shd w:val="clear" w:color="auto" w:fill="auto"/>
            <w:vAlign w:val="bottom"/>
          </w:tcPr>
          <w:p w14:paraId="32740AF3" w14:textId="256D82B3" w:rsidR="002717B0" w:rsidRPr="00CC6C6E" w:rsidRDefault="002717B0" w:rsidP="002717B0">
            <w:pPr>
              <w:pStyle w:val="acctfourfigures"/>
              <w:tabs>
                <w:tab w:val="clear" w:pos="765"/>
                <w:tab w:val="decimal" w:pos="630"/>
              </w:tabs>
              <w:spacing w:line="220" w:lineRule="exact"/>
              <w:ind w:right="11"/>
              <w:rPr>
                <w:sz w:val="20"/>
              </w:rPr>
            </w:pPr>
            <w:r w:rsidRPr="00CC6C6E">
              <w:rPr>
                <w:b/>
                <w:bCs/>
                <w:sz w:val="20"/>
              </w:rPr>
              <w:t>-</w:t>
            </w:r>
          </w:p>
        </w:tc>
        <w:tc>
          <w:tcPr>
            <w:tcW w:w="181" w:type="dxa"/>
            <w:shd w:val="clear" w:color="auto" w:fill="auto"/>
            <w:vAlign w:val="bottom"/>
          </w:tcPr>
          <w:p w14:paraId="28D4E226" w14:textId="77777777" w:rsidR="002717B0" w:rsidRPr="00CC6C6E" w:rsidRDefault="002717B0" w:rsidP="002717B0">
            <w:pPr>
              <w:pStyle w:val="acctfourfigures"/>
              <w:tabs>
                <w:tab w:val="clear" w:pos="765"/>
                <w:tab w:val="decimal" w:pos="766"/>
              </w:tabs>
              <w:spacing w:line="220" w:lineRule="exact"/>
              <w:rPr>
                <w:b/>
                <w:bCs/>
                <w:sz w:val="20"/>
              </w:rPr>
            </w:pPr>
          </w:p>
        </w:tc>
        <w:tc>
          <w:tcPr>
            <w:tcW w:w="720" w:type="dxa"/>
            <w:tcBorders>
              <w:top w:val="single" w:sz="4" w:space="0" w:color="auto"/>
              <w:bottom w:val="single" w:sz="4" w:space="0" w:color="auto"/>
            </w:tcBorders>
            <w:vAlign w:val="bottom"/>
          </w:tcPr>
          <w:p w14:paraId="09F4856E" w14:textId="753BC153" w:rsidR="002717B0" w:rsidRPr="00CC6C6E" w:rsidRDefault="002717B0" w:rsidP="002717B0">
            <w:pPr>
              <w:pStyle w:val="acctfourfigures"/>
              <w:tabs>
                <w:tab w:val="clear" w:pos="765"/>
                <w:tab w:val="decimal" w:pos="766"/>
              </w:tabs>
              <w:spacing w:line="220" w:lineRule="exact"/>
              <w:ind w:right="11"/>
              <w:rPr>
                <w:b/>
                <w:bCs/>
                <w:sz w:val="20"/>
              </w:rPr>
            </w:pPr>
            <w:r w:rsidRPr="00CC6C6E">
              <w:rPr>
                <w:b/>
                <w:bCs/>
                <w:sz w:val="20"/>
                <w:lang w:val="en-US" w:bidi="th-TH"/>
              </w:rPr>
              <w:t>124</w:t>
            </w:r>
          </w:p>
        </w:tc>
      </w:tr>
      <w:tr w:rsidR="00652A2B" w:rsidRPr="00CC6C6E" w14:paraId="7B63C4C3" w14:textId="77777777" w:rsidTr="00E22A62">
        <w:trPr>
          <w:cantSplit/>
        </w:trPr>
        <w:tc>
          <w:tcPr>
            <w:tcW w:w="2790" w:type="dxa"/>
          </w:tcPr>
          <w:p w14:paraId="5A0A8F70" w14:textId="77777777" w:rsidR="002717B0" w:rsidRPr="00CC6C6E" w:rsidRDefault="002717B0" w:rsidP="002717B0">
            <w:pPr>
              <w:spacing w:line="220" w:lineRule="exact"/>
              <w:ind w:left="180" w:hanging="180"/>
              <w:rPr>
                <w:rFonts w:cs="Times New Roman"/>
                <w:sz w:val="20"/>
                <w:szCs w:val="20"/>
              </w:rPr>
            </w:pPr>
          </w:p>
        </w:tc>
        <w:tc>
          <w:tcPr>
            <w:tcW w:w="900" w:type="dxa"/>
            <w:vAlign w:val="bottom"/>
          </w:tcPr>
          <w:p w14:paraId="622DA8A2" w14:textId="77777777" w:rsidR="002717B0" w:rsidRPr="00CC6C6E" w:rsidRDefault="002717B0" w:rsidP="002717B0">
            <w:pPr>
              <w:pStyle w:val="acctfourfigures"/>
              <w:tabs>
                <w:tab w:val="clear" w:pos="765"/>
                <w:tab w:val="decimal" w:pos="766"/>
              </w:tabs>
              <w:spacing w:line="220" w:lineRule="exact"/>
              <w:ind w:right="-262"/>
              <w:rPr>
                <w:sz w:val="20"/>
              </w:rPr>
            </w:pPr>
          </w:p>
        </w:tc>
        <w:tc>
          <w:tcPr>
            <w:tcW w:w="180" w:type="dxa"/>
            <w:vAlign w:val="bottom"/>
          </w:tcPr>
          <w:p w14:paraId="0CAB2CBD" w14:textId="77777777" w:rsidR="002717B0" w:rsidRPr="00CC6C6E" w:rsidRDefault="002717B0" w:rsidP="002717B0">
            <w:pPr>
              <w:pStyle w:val="acctfourfigures"/>
              <w:tabs>
                <w:tab w:val="clear" w:pos="765"/>
                <w:tab w:val="decimal" w:pos="766"/>
              </w:tabs>
              <w:spacing w:line="220" w:lineRule="exact"/>
              <w:rPr>
                <w:sz w:val="20"/>
              </w:rPr>
            </w:pPr>
          </w:p>
        </w:tc>
        <w:tc>
          <w:tcPr>
            <w:tcW w:w="1080" w:type="dxa"/>
            <w:vAlign w:val="bottom"/>
          </w:tcPr>
          <w:p w14:paraId="1DE018FE" w14:textId="77777777" w:rsidR="002717B0" w:rsidRPr="00CC6C6E" w:rsidRDefault="002717B0" w:rsidP="002717B0">
            <w:pPr>
              <w:pStyle w:val="acctfourfigures"/>
              <w:tabs>
                <w:tab w:val="clear" w:pos="765"/>
                <w:tab w:val="decimal" w:pos="766"/>
              </w:tabs>
              <w:spacing w:line="220" w:lineRule="exact"/>
              <w:ind w:right="-605"/>
              <w:rPr>
                <w:sz w:val="20"/>
              </w:rPr>
            </w:pPr>
          </w:p>
        </w:tc>
        <w:tc>
          <w:tcPr>
            <w:tcW w:w="180" w:type="dxa"/>
            <w:vAlign w:val="bottom"/>
          </w:tcPr>
          <w:p w14:paraId="392B82F1" w14:textId="77777777" w:rsidR="002717B0" w:rsidRPr="00CC6C6E" w:rsidRDefault="002717B0" w:rsidP="002717B0">
            <w:pPr>
              <w:pStyle w:val="acctfourfigures"/>
              <w:tabs>
                <w:tab w:val="clear" w:pos="765"/>
                <w:tab w:val="decimal" w:pos="766"/>
              </w:tabs>
              <w:spacing w:line="220" w:lineRule="exact"/>
              <w:rPr>
                <w:sz w:val="20"/>
              </w:rPr>
            </w:pPr>
          </w:p>
        </w:tc>
        <w:tc>
          <w:tcPr>
            <w:tcW w:w="1170" w:type="dxa"/>
            <w:vAlign w:val="bottom"/>
          </w:tcPr>
          <w:p w14:paraId="554B3A01" w14:textId="77777777" w:rsidR="002717B0" w:rsidRPr="00CC6C6E" w:rsidRDefault="002717B0" w:rsidP="002717B0">
            <w:pPr>
              <w:pStyle w:val="acctfourfigures"/>
              <w:tabs>
                <w:tab w:val="clear" w:pos="765"/>
                <w:tab w:val="decimal" w:pos="766"/>
              </w:tabs>
              <w:spacing w:line="220" w:lineRule="exact"/>
              <w:ind w:right="-92"/>
              <w:rPr>
                <w:sz w:val="20"/>
              </w:rPr>
            </w:pPr>
          </w:p>
        </w:tc>
        <w:tc>
          <w:tcPr>
            <w:tcW w:w="180" w:type="dxa"/>
            <w:vAlign w:val="bottom"/>
          </w:tcPr>
          <w:p w14:paraId="41FD2C21" w14:textId="77777777" w:rsidR="002717B0" w:rsidRPr="00CC6C6E" w:rsidRDefault="002717B0" w:rsidP="002717B0">
            <w:pPr>
              <w:pStyle w:val="acctfourfigures"/>
              <w:tabs>
                <w:tab w:val="clear" w:pos="765"/>
                <w:tab w:val="decimal" w:pos="766"/>
              </w:tabs>
              <w:spacing w:line="220" w:lineRule="exact"/>
              <w:rPr>
                <w:sz w:val="20"/>
              </w:rPr>
            </w:pPr>
          </w:p>
        </w:tc>
        <w:tc>
          <w:tcPr>
            <w:tcW w:w="810" w:type="dxa"/>
            <w:tcBorders>
              <w:top w:val="single" w:sz="4" w:space="0" w:color="auto"/>
            </w:tcBorders>
            <w:vAlign w:val="bottom"/>
          </w:tcPr>
          <w:p w14:paraId="2892B9D1" w14:textId="77777777" w:rsidR="002717B0" w:rsidRPr="00CC6C6E" w:rsidRDefault="002717B0" w:rsidP="002717B0">
            <w:pPr>
              <w:pStyle w:val="acctfourfigures"/>
              <w:tabs>
                <w:tab w:val="clear" w:pos="765"/>
                <w:tab w:val="decimal" w:pos="550"/>
              </w:tabs>
              <w:spacing w:line="220" w:lineRule="exact"/>
              <w:rPr>
                <w:sz w:val="20"/>
              </w:rPr>
            </w:pPr>
          </w:p>
        </w:tc>
        <w:tc>
          <w:tcPr>
            <w:tcW w:w="180" w:type="dxa"/>
            <w:vAlign w:val="bottom"/>
          </w:tcPr>
          <w:p w14:paraId="1FEF59E0" w14:textId="77777777" w:rsidR="002717B0" w:rsidRPr="00CC6C6E" w:rsidRDefault="002717B0" w:rsidP="002717B0">
            <w:pPr>
              <w:pStyle w:val="acctfourfigures"/>
              <w:tabs>
                <w:tab w:val="clear" w:pos="765"/>
                <w:tab w:val="decimal" w:pos="766"/>
              </w:tabs>
              <w:spacing w:line="220" w:lineRule="exact"/>
              <w:rPr>
                <w:sz w:val="20"/>
              </w:rPr>
            </w:pPr>
          </w:p>
        </w:tc>
        <w:tc>
          <w:tcPr>
            <w:tcW w:w="992" w:type="dxa"/>
            <w:vAlign w:val="bottom"/>
          </w:tcPr>
          <w:p w14:paraId="3C579CC6" w14:textId="77777777" w:rsidR="002717B0" w:rsidRPr="00CC6C6E" w:rsidRDefault="002717B0" w:rsidP="002717B0">
            <w:pPr>
              <w:pStyle w:val="acctfourfigures"/>
              <w:tabs>
                <w:tab w:val="clear" w:pos="765"/>
                <w:tab w:val="decimal" w:pos="720"/>
              </w:tabs>
              <w:spacing w:line="220" w:lineRule="exact"/>
              <w:ind w:right="11"/>
              <w:rPr>
                <w:sz w:val="20"/>
              </w:rPr>
            </w:pPr>
          </w:p>
        </w:tc>
        <w:tc>
          <w:tcPr>
            <w:tcW w:w="181" w:type="dxa"/>
            <w:vAlign w:val="bottom"/>
          </w:tcPr>
          <w:p w14:paraId="08262CD4" w14:textId="77777777" w:rsidR="002717B0" w:rsidRPr="00CC6C6E" w:rsidRDefault="002717B0" w:rsidP="002717B0">
            <w:pPr>
              <w:pStyle w:val="acctfourfigures"/>
              <w:tabs>
                <w:tab w:val="clear" w:pos="765"/>
                <w:tab w:val="decimal" w:pos="766"/>
              </w:tabs>
              <w:spacing w:line="220" w:lineRule="exact"/>
              <w:rPr>
                <w:sz w:val="20"/>
              </w:rPr>
            </w:pPr>
          </w:p>
        </w:tc>
        <w:tc>
          <w:tcPr>
            <w:tcW w:w="720" w:type="dxa"/>
            <w:vAlign w:val="bottom"/>
          </w:tcPr>
          <w:p w14:paraId="3B926CC6" w14:textId="77777777" w:rsidR="002717B0" w:rsidRPr="00CC6C6E" w:rsidRDefault="002717B0" w:rsidP="002717B0">
            <w:pPr>
              <w:pStyle w:val="acctfourfigures"/>
              <w:tabs>
                <w:tab w:val="clear" w:pos="765"/>
                <w:tab w:val="decimal" w:pos="766"/>
              </w:tabs>
              <w:spacing w:line="220" w:lineRule="exact"/>
              <w:ind w:right="11"/>
              <w:rPr>
                <w:sz w:val="20"/>
              </w:rPr>
            </w:pPr>
          </w:p>
        </w:tc>
      </w:tr>
      <w:tr w:rsidR="00652A2B" w:rsidRPr="00CC6C6E" w14:paraId="3310504B" w14:textId="77777777" w:rsidTr="00E22A62">
        <w:trPr>
          <w:cantSplit/>
        </w:trPr>
        <w:tc>
          <w:tcPr>
            <w:tcW w:w="2790" w:type="dxa"/>
          </w:tcPr>
          <w:p w14:paraId="3D806F11" w14:textId="77777777" w:rsidR="002717B0" w:rsidRPr="00CC6C6E" w:rsidRDefault="002717B0" w:rsidP="002717B0">
            <w:pPr>
              <w:spacing w:line="220" w:lineRule="exact"/>
              <w:ind w:left="180" w:hanging="180"/>
              <w:rPr>
                <w:rFonts w:cs="Times New Roman"/>
                <w:sz w:val="20"/>
                <w:szCs w:val="20"/>
              </w:rPr>
            </w:pPr>
            <w:r w:rsidRPr="00CC6C6E">
              <w:rPr>
                <w:rFonts w:cs="Times New Roman"/>
                <w:b/>
                <w:bCs/>
                <w:i/>
                <w:iCs/>
                <w:sz w:val="20"/>
                <w:szCs w:val="20"/>
              </w:rPr>
              <w:t>Net book value</w:t>
            </w:r>
          </w:p>
        </w:tc>
        <w:tc>
          <w:tcPr>
            <w:tcW w:w="900" w:type="dxa"/>
            <w:vAlign w:val="bottom"/>
          </w:tcPr>
          <w:p w14:paraId="0331AD54" w14:textId="77777777" w:rsidR="002717B0" w:rsidRPr="00CC6C6E" w:rsidRDefault="002717B0" w:rsidP="002717B0">
            <w:pPr>
              <w:pStyle w:val="acctfourfigures"/>
              <w:tabs>
                <w:tab w:val="clear" w:pos="765"/>
                <w:tab w:val="decimal" w:pos="766"/>
              </w:tabs>
              <w:spacing w:line="220" w:lineRule="exact"/>
              <w:ind w:right="-262"/>
              <w:rPr>
                <w:sz w:val="20"/>
              </w:rPr>
            </w:pPr>
          </w:p>
        </w:tc>
        <w:tc>
          <w:tcPr>
            <w:tcW w:w="180" w:type="dxa"/>
            <w:vAlign w:val="bottom"/>
          </w:tcPr>
          <w:p w14:paraId="23D3344D" w14:textId="77777777" w:rsidR="002717B0" w:rsidRPr="00CC6C6E" w:rsidRDefault="002717B0" w:rsidP="002717B0">
            <w:pPr>
              <w:pStyle w:val="acctfourfigures"/>
              <w:tabs>
                <w:tab w:val="clear" w:pos="765"/>
                <w:tab w:val="decimal" w:pos="766"/>
              </w:tabs>
              <w:spacing w:line="220" w:lineRule="exact"/>
              <w:rPr>
                <w:sz w:val="20"/>
              </w:rPr>
            </w:pPr>
          </w:p>
        </w:tc>
        <w:tc>
          <w:tcPr>
            <w:tcW w:w="1080" w:type="dxa"/>
            <w:vAlign w:val="bottom"/>
          </w:tcPr>
          <w:p w14:paraId="788A3E12" w14:textId="77777777" w:rsidR="002717B0" w:rsidRPr="00CC6C6E" w:rsidRDefault="002717B0" w:rsidP="002717B0">
            <w:pPr>
              <w:pStyle w:val="acctfourfigures"/>
              <w:tabs>
                <w:tab w:val="clear" w:pos="765"/>
                <w:tab w:val="decimal" w:pos="766"/>
              </w:tabs>
              <w:spacing w:line="220" w:lineRule="exact"/>
              <w:ind w:right="-605"/>
              <w:rPr>
                <w:sz w:val="20"/>
                <w:cs/>
                <w:lang w:val="en-US" w:bidi="th-TH"/>
              </w:rPr>
            </w:pPr>
          </w:p>
        </w:tc>
        <w:tc>
          <w:tcPr>
            <w:tcW w:w="180" w:type="dxa"/>
            <w:vAlign w:val="bottom"/>
          </w:tcPr>
          <w:p w14:paraId="6A7C300C" w14:textId="77777777" w:rsidR="002717B0" w:rsidRPr="00CC6C6E" w:rsidRDefault="002717B0" w:rsidP="002717B0">
            <w:pPr>
              <w:pStyle w:val="acctfourfigures"/>
              <w:tabs>
                <w:tab w:val="clear" w:pos="765"/>
                <w:tab w:val="decimal" w:pos="766"/>
              </w:tabs>
              <w:spacing w:line="220" w:lineRule="exact"/>
              <w:rPr>
                <w:sz w:val="20"/>
              </w:rPr>
            </w:pPr>
          </w:p>
        </w:tc>
        <w:tc>
          <w:tcPr>
            <w:tcW w:w="1170" w:type="dxa"/>
            <w:vAlign w:val="bottom"/>
          </w:tcPr>
          <w:p w14:paraId="394C31C6" w14:textId="77777777" w:rsidR="002717B0" w:rsidRPr="00CC6C6E" w:rsidRDefault="002717B0" w:rsidP="002717B0">
            <w:pPr>
              <w:pStyle w:val="acctfourfigures"/>
              <w:tabs>
                <w:tab w:val="clear" w:pos="765"/>
                <w:tab w:val="decimal" w:pos="766"/>
              </w:tabs>
              <w:spacing w:line="220" w:lineRule="exact"/>
              <w:ind w:right="-182" w:hanging="68"/>
              <w:rPr>
                <w:sz w:val="20"/>
              </w:rPr>
            </w:pPr>
          </w:p>
        </w:tc>
        <w:tc>
          <w:tcPr>
            <w:tcW w:w="180" w:type="dxa"/>
            <w:vAlign w:val="bottom"/>
          </w:tcPr>
          <w:p w14:paraId="3B1E449C" w14:textId="77777777" w:rsidR="002717B0" w:rsidRPr="00CC6C6E" w:rsidRDefault="002717B0" w:rsidP="002717B0">
            <w:pPr>
              <w:pStyle w:val="acctfourfigures"/>
              <w:tabs>
                <w:tab w:val="clear" w:pos="765"/>
                <w:tab w:val="decimal" w:pos="766"/>
              </w:tabs>
              <w:spacing w:line="220" w:lineRule="exact"/>
              <w:rPr>
                <w:sz w:val="20"/>
              </w:rPr>
            </w:pPr>
          </w:p>
        </w:tc>
        <w:tc>
          <w:tcPr>
            <w:tcW w:w="810" w:type="dxa"/>
            <w:vAlign w:val="bottom"/>
          </w:tcPr>
          <w:p w14:paraId="133AD9AF" w14:textId="77777777" w:rsidR="002717B0" w:rsidRPr="00CC6C6E" w:rsidRDefault="002717B0" w:rsidP="002717B0">
            <w:pPr>
              <w:pStyle w:val="acctfourfigures"/>
              <w:tabs>
                <w:tab w:val="clear" w:pos="765"/>
                <w:tab w:val="decimal" w:pos="550"/>
              </w:tabs>
              <w:spacing w:line="220" w:lineRule="exact"/>
              <w:rPr>
                <w:sz w:val="20"/>
              </w:rPr>
            </w:pPr>
          </w:p>
        </w:tc>
        <w:tc>
          <w:tcPr>
            <w:tcW w:w="180" w:type="dxa"/>
            <w:vAlign w:val="bottom"/>
          </w:tcPr>
          <w:p w14:paraId="53BDCD37" w14:textId="77777777" w:rsidR="002717B0" w:rsidRPr="00CC6C6E" w:rsidRDefault="002717B0" w:rsidP="002717B0">
            <w:pPr>
              <w:pStyle w:val="acctfourfigures"/>
              <w:tabs>
                <w:tab w:val="clear" w:pos="765"/>
                <w:tab w:val="decimal" w:pos="766"/>
              </w:tabs>
              <w:spacing w:line="220" w:lineRule="exact"/>
              <w:rPr>
                <w:sz w:val="20"/>
              </w:rPr>
            </w:pPr>
          </w:p>
        </w:tc>
        <w:tc>
          <w:tcPr>
            <w:tcW w:w="992" w:type="dxa"/>
            <w:vAlign w:val="bottom"/>
          </w:tcPr>
          <w:p w14:paraId="33768B20" w14:textId="77777777" w:rsidR="002717B0" w:rsidRPr="00CC6C6E" w:rsidRDefault="002717B0" w:rsidP="002717B0">
            <w:pPr>
              <w:pStyle w:val="acctfourfigures"/>
              <w:tabs>
                <w:tab w:val="clear" w:pos="765"/>
                <w:tab w:val="decimal" w:pos="720"/>
              </w:tabs>
              <w:spacing w:line="220" w:lineRule="exact"/>
              <w:ind w:right="11"/>
              <w:rPr>
                <w:sz w:val="20"/>
              </w:rPr>
            </w:pPr>
          </w:p>
        </w:tc>
        <w:tc>
          <w:tcPr>
            <w:tcW w:w="181" w:type="dxa"/>
            <w:vAlign w:val="bottom"/>
          </w:tcPr>
          <w:p w14:paraId="65C423CA" w14:textId="77777777" w:rsidR="002717B0" w:rsidRPr="00CC6C6E" w:rsidRDefault="002717B0" w:rsidP="002717B0">
            <w:pPr>
              <w:pStyle w:val="acctfourfigures"/>
              <w:tabs>
                <w:tab w:val="clear" w:pos="765"/>
                <w:tab w:val="decimal" w:pos="766"/>
              </w:tabs>
              <w:spacing w:line="220" w:lineRule="exact"/>
              <w:rPr>
                <w:sz w:val="20"/>
              </w:rPr>
            </w:pPr>
          </w:p>
        </w:tc>
        <w:tc>
          <w:tcPr>
            <w:tcW w:w="720" w:type="dxa"/>
            <w:vAlign w:val="bottom"/>
          </w:tcPr>
          <w:p w14:paraId="309DDC11" w14:textId="77777777" w:rsidR="002717B0" w:rsidRPr="00CC6C6E" w:rsidRDefault="002717B0" w:rsidP="002717B0">
            <w:pPr>
              <w:pStyle w:val="acctfourfigures"/>
              <w:tabs>
                <w:tab w:val="clear" w:pos="765"/>
                <w:tab w:val="decimal" w:pos="766"/>
              </w:tabs>
              <w:spacing w:line="220" w:lineRule="exact"/>
              <w:ind w:right="283"/>
              <w:rPr>
                <w:sz w:val="20"/>
              </w:rPr>
            </w:pPr>
          </w:p>
        </w:tc>
      </w:tr>
      <w:tr w:rsidR="00652A2B" w:rsidRPr="00CC6C6E" w14:paraId="7928334F" w14:textId="77777777" w:rsidTr="00E22A62">
        <w:trPr>
          <w:cantSplit/>
        </w:trPr>
        <w:tc>
          <w:tcPr>
            <w:tcW w:w="2790" w:type="dxa"/>
          </w:tcPr>
          <w:p w14:paraId="13E5181A" w14:textId="6780B23D" w:rsidR="002717B0" w:rsidRPr="00CC6C6E" w:rsidRDefault="002717B0" w:rsidP="002717B0">
            <w:pPr>
              <w:spacing w:line="220" w:lineRule="exact"/>
              <w:ind w:left="180" w:hanging="180"/>
              <w:rPr>
                <w:rFonts w:cs="Times New Roman"/>
                <w:sz w:val="20"/>
                <w:szCs w:val="20"/>
              </w:rPr>
            </w:pPr>
            <w:r w:rsidRPr="00CC6C6E">
              <w:rPr>
                <w:rFonts w:cs="Times New Roman"/>
                <w:b/>
                <w:bCs/>
                <w:sz w:val="20"/>
                <w:szCs w:val="20"/>
              </w:rPr>
              <w:t>At 31 December 2023</w:t>
            </w:r>
          </w:p>
        </w:tc>
        <w:tc>
          <w:tcPr>
            <w:tcW w:w="900" w:type="dxa"/>
            <w:tcBorders>
              <w:bottom w:val="double" w:sz="4" w:space="0" w:color="auto"/>
            </w:tcBorders>
            <w:vAlign w:val="bottom"/>
          </w:tcPr>
          <w:p w14:paraId="56DA6287" w14:textId="5B88304E" w:rsidR="002717B0" w:rsidRPr="00CC6C6E" w:rsidRDefault="002717B0" w:rsidP="00223568">
            <w:pPr>
              <w:pStyle w:val="acctfourfigures"/>
              <w:tabs>
                <w:tab w:val="clear" w:pos="765"/>
                <w:tab w:val="decimal" w:pos="727"/>
              </w:tabs>
              <w:spacing w:line="220" w:lineRule="exact"/>
              <w:ind w:right="11"/>
              <w:rPr>
                <w:b/>
                <w:bCs/>
                <w:sz w:val="20"/>
              </w:rPr>
            </w:pPr>
            <w:r w:rsidRPr="00CC6C6E">
              <w:rPr>
                <w:b/>
                <w:bCs/>
                <w:sz w:val="20"/>
              </w:rPr>
              <w:t>339</w:t>
            </w:r>
          </w:p>
        </w:tc>
        <w:tc>
          <w:tcPr>
            <w:tcW w:w="180" w:type="dxa"/>
            <w:vAlign w:val="bottom"/>
          </w:tcPr>
          <w:p w14:paraId="1302C105" w14:textId="77777777" w:rsidR="002717B0" w:rsidRPr="00CC6C6E" w:rsidRDefault="002717B0" w:rsidP="002717B0">
            <w:pPr>
              <w:pStyle w:val="acctfourfigures"/>
              <w:tabs>
                <w:tab w:val="clear" w:pos="765"/>
                <w:tab w:val="decimal" w:pos="766"/>
              </w:tabs>
              <w:spacing w:line="220" w:lineRule="exact"/>
              <w:rPr>
                <w:sz w:val="20"/>
              </w:rPr>
            </w:pPr>
          </w:p>
        </w:tc>
        <w:tc>
          <w:tcPr>
            <w:tcW w:w="1080" w:type="dxa"/>
            <w:tcBorders>
              <w:bottom w:val="double" w:sz="4" w:space="0" w:color="auto"/>
            </w:tcBorders>
            <w:vAlign w:val="bottom"/>
          </w:tcPr>
          <w:p w14:paraId="6BB38679" w14:textId="5321C7A3" w:rsidR="002717B0" w:rsidRPr="00CC6C6E" w:rsidRDefault="002717B0" w:rsidP="002717B0">
            <w:pPr>
              <w:pStyle w:val="acctfourfigures"/>
              <w:tabs>
                <w:tab w:val="clear" w:pos="765"/>
                <w:tab w:val="decimal" w:pos="766"/>
              </w:tabs>
              <w:spacing w:line="220" w:lineRule="exact"/>
              <w:rPr>
                <w:b/>
                <w:bCs/>
                <w:sz w:val="20"/>
              </w:rPr>
            </w:pPr>
            <w:r w:rsidRPr="00CC6C6E">
              <w:rPr>
                <w:b/>
                <w:bCs/>
                <w:sz w:val="20"/>
              </w:rPr>
              <w:t>7</w:t>
            </w:r>
          </w:p>
        </w:tc>
        <w:tc>
          <w:tcPr>
            <w:tcW w:w="180" w:type="dxa"/>
            <w:vAlign w:val="bottom"/>
          </w:tcPr>
          <w:p w14:paraId="613ACFDC" w14:textId="77777777" w:rsidR="002717B0" w:rsidRPr="00CC6C6E" w:rsidRDefault="002717B0" w:rsidP="002717B0">
            <w:pPr>
              <w:pStyle w:val="acctfourfigures"/>
              <w:tabs>
                <w:tab w:val="clear" w:pos="765"/>
                <w:tab w:val="decimal" w:pos="766"/>
              </w:tabs>
              <w:spacing w:line="220" w:lineRule="exact"/>
              <w:rPr>
                <w:sz w:val="20"/>
              </w:rPr>
            </w:pPr>
          </w:p>
        </w:tc>
        <w:tc>
          <w:tcPr>
            <w:tcW w:w="1170" w:type="dxa"/>
            <w:tcBorders>
              <w:bottom w:val="double" w:sz="4" w:space="0" w:color="auto"/>
            </w:tcBorders>
            <w:vAlign w:val="bottom"/>
          </w:tcPr>
          <w:p w14:paraId="28450729" w14:textId="2F012FD8" w:rsidR="002717B0" w:rsidRPr="00CC6C6E" w:rsidRDefault="002717B0" w:rsidP="002717B0">
            <w:pPr>
              <w:pStyle w:val="acctfourfigures"/>
              <w:tabs>
                <w:tab w:val="clear" w:pos="765"/>
                <w:tab w:val="decimal" w:pos="766"/>
              </w:tabs>
              <w:spacing w:line="220" w:lineRule="exact"/>
              <w:ind w:right="-180"/>
              <w:rPr>
                <w:sz w:val="20"/>
              </w:rPr>
            </w:pPr>
            <w:r w:rsidRPr="00CC6C6E">
              <w:rPr>
                <w:b/>
                <w:bCs/>
                <w:sz w:val="20"/>
              </w:rPr>
              <w:t>51</w:t>
            </w:r>
          </w:p>
        </w:tc>
        <w:tc>
          <w:tcPr>
            <w:tcW w:w="180" w:type="dxa"/>
            <w:vAlign w:val="bottom"/>
          </w:tcPr>
          <w:p w14:paraId="7B307A5F" w14:textId="77777777" w:rsidR="002717B0" w:rsidRPr="00CC6C6E" w:rsidRDefault="002717B0" w:rsidP="002717B0">
            <w:pPr>
              <w:pStyle w:val="acctfourfigures"/>
              <w:tabs>
                <w:tab w:val="clear" w:pos="765"/>
                <w:tab w:val="decimal" w:pos="766"/>
              </w:tabs>
              <w:spacing w:line="220" w:lineRule="exact"/>
              <w:rPr>
                <w:sz w:val="20"/>
              </w:rPr>
            </w:pPr>
          </w:p>
        </w:tc>
        <w:tc>
          <w:tcPr>
            <w:tcW w:w="810" w:type="dxa"/>
            <w:tcBorders>
              <w:bottom w:val="double" w:sz="4" w:space="0" w:color="auto"/>
            </w:tcBorders>
          </w:tcPr>
          <w:p w14:paraId="0DD37D7C" w14:textId="08ECED95" w:rsidR="002717B0" w:rsidRPr="00CC6C6E" w:rsidRDefault="002717B0" w:rsidP="002717B0">
            <w:pPr>
              <w:pStyle w:val="acctfourfigures"/>
              <w:tabs>
                <w:tab w:val="clear" w:pos="765"/>
                <w:tab w:val="decimal" w:pos="550"/>
              </w:tabs>
              <w:spacing w:line="220" w:lineRule="exact"/>
              <w:rPr>
                <w:sz w:val="20"/>
              </w:rPr>
            </w:pPr>
            <w:r w:rsidRPr="00CC6C6E">
              <w:rPr>
                <w:b/>
                <w:bCs/>
                <w:sz w:val="20"/>
              </w:rPr>
              <w:t>3</w:t>
            </w:r>
          </w:p>
        </w:tc>
        <w:tc>
          <w:tcPr>
            <w:tcW w:w="180" w:type="dxa"/>
          </w:tcPr>
          <w:p w14:paraId="0581B1FA" w14:textId="77777777" w:rsidR="002717B0" w:rsidRPr="00CC6C6E" w:rsidRDefault="002717B0" w:rsidP="002717B0">
            <w:pPr>
              <w:pStyle w:val="acctfourfigures"/>
              <w:tabs>
                <w:tab w:val="clear" w:pos="765"/>
                <w:tab w:val="decimal" w:pos="766"/>
              </w:tabs>
              <w:spacing w:line="220" w:lineRule="exact"/>
              <w:rPr>
                <w:sz w:val="20"/>
              </w:rPr>
            </w:pPr>
          </w:p>
        </w:tc>
        <w:tc>
          <w:tcPr>
            <w:tcW w:w="992" w:type="dxa"/>
            <w:tcBorders>
              <w:bottom w:val="double" w:sz="4" w:space="0" w:color="auto"/>
            </w:tcBorders>
            <w:vAlign w:val="bottom"/>
          </w:tcPr>
          <w:p w14:paraId="5B957293" w14:textId="6ABB6268" w:rsidR="002717B0" w:rsidRPr="00CC6C6E" w:rsidRDefault="002717B0" w:rsidP="002717B0">
            <w:pPr>
              <w:pStyle w:val="acctfourfigures"/>
              <w:tabs>
                <w:tab w:val="clear" w:pos="765"/>
                <w:tab w:val="decimal" w:pos="720"/>
              </w:tabs>
              <w:spacing w:line="220" w:lineRule="exact"/>
              <w:ind w:right="11"/>
              <w:rPr>
                <w:sz w:val="20"/>
              </w:rPr>
            </w:pPr>
            <w:r w:rsidRPr="00CC6C6E">
              <w:rPr>
                <w:b/>
                <w:bCs/>
                <w:sz w:val="20"/>
              </w:rPr>
              <w:t>68</w:t>
            </w:r>
          </w:p>
        </w:tc>
        <w:tc>
          <w:tcPr>
            <w:tcW w:w="181" w:type="dxa"/>
            <w:vAlign w:val="bottom"/>
          </w:tcPr>
          <w:p w14:paraId="0F59586F" w14:textId="77777777" w:rsidR="002717B0" w:rsidRPr="00CC6C6E" w:rsidRDefault="002717B0" w:rsidP="002717B0">
            <w:pPr>
              <w:pStyle w:val="acctfourfigures"/>
              <w:tabs>
                <w:tab w:val="clear" w:pos="765"/>
                <w:tab w:val="decimal" w:pos="766"/>
              </w:tabs>
              <w:spacing w:line="220" w:lineRule="exact"/>
              <w:rPr>
                <w:sz w:val="20"/>
              </w:rPr>
            </w:pPr>
          </w:p>
        </w:tc>
        <w:tc>
          <w:tcPr>
            <w:tcW w:w="720" w:type="dxa"/>
            <w:tcBorders>
              <w:bottom w:val="double" w:sz="4" w:space="0" w:color="auto"/>
            </w:tcBorders>
            <w:vAlign w:val="bottom"/>
          </w:tcPr>
          <w:p w14:paraId="71A2446E" w14:textId="756625A1" w:rsidR="002717B0" w:rsidRPr="00CC6C6E" w:rsidRDefault="002717B0" w:rsidP="00652A2B">
            <w:pPr>
              <w:pStyle w:val="acctfourfigures"/>
              <w:tabs>
                <w:tab w:val="clear" w:pos="765"/>
                <w:tab w:val="decimal" w:pos="720"/>
              </w:tabs>
              <w:spacing w:line="220" w:lineRule="exact"/>
              <w:ind w:right="1"/>
              <w:rPr>
                <w:b/>
                <w:bCs/>
                <w:sz w:val="20"/>
              </w:rPr>
            </w:pPr>
            <w:r w:rsidRPr="00CC6C6E">
              <w:rPr>
                <w:b/>
                <w:bCs/>
                <w:sz w:val="20"/>
              </w:rPr>
              <w:t>468</w:t>
            </w:r>
          </w:p>
        </w:tc>
      </w:tr>
      <w:tr w:rsidR="00652A2B" w:rsidRPr="00CC6C6E" w14:paraId="202EAD1C" w14:textId="77777777" w:rsidTr="00E22A62">
        <w:trPr>
          <w:cantSplit/>
        </w:trPr>
        <w:tc>
          <w:tcPr>
            <w:tcW w:w="2790" w:type="dxa"/>
          </w:tcPr>
          <w:p w14:paraId="16454793" w14:textId="4B81762E" w:rsidR="002717B0" w:rsidRPr="00CC6C6E" w:rsidRDefault="002717B0" w:rsidP="002717B0">
            <w:pPr>
              <w:spacing w:line="220" w:lineRule="exact"/>
              <w:ind w:left="180" w:hanging="180"/>
              <w:rPr>
                <w:rFonts w:cs="Times New Roman"/>
                <w:b/>
                <w:bCs/>
                <w:sz w:val="20"/>
                <w:szCs w:val="20"/>
              </w:rPr>
            </w:pPr>
            <w:r w:rsidRPr="00CC6C6E">
              <w:rPr>
                <w:rFonts w:cs="Times New Roman"/>
                <w:b/>
                <w:bCs/>
                <w:sz w:val="20"/>
                <w:szCs w:val="20"/>
              </w:rPr>
              <w:t>At 31 December 2024</w:t>
            </w:r>
          </w:p>
        </w:tc>
        <w:tc>
          <w:tcPr>
            <w:tcW w:w="900" w:type="dxa"/>
            <w:tcBorders>
              <w:top w:val="double" w:sz="4" w:space="0" w:color="auto"/>
              <w:bottom w:val="double" w:sz="4" w:space="0" w:color="auto"/>
            </w:tcBorders>
            <w:vAlign w:val="bottom"/>
          </w:tcPr>
          <w:p w14:paraId="7AD79F33" w14:textId="3D687265" w:rsidR="002717B0" w:rsidRPr="00CC6C6E" w:rsidRDefault="002717B0" w:rsidP="00223568">
            <w:pPr>
              <w:pStyle w:val="acctfourfigures"/>
              <w:tabs>
                <w:tab w:val="clear" w:pos="765"/>
                <w:tab w:val="decimal" w:pos="727"/>
              </w:tabs>
              <w:spacing w:line="220" w:lineRule="exact"/>
              <w:ind w:right="11"/>
              <w:rPr>
                <w:b/>
                <w:bCs/>
                <w:sz w:val="20"/>
              </w:rPr>
            </w:pPr>
            <w:r w:rsidRPr="00CC6C6E">
              <w:rPr>
                <w:b/>
                <w:bCs/>
                <w:sz w:val="20"/>
              </w:rPr>
              <w:t>339</w:t>
            </w:r>
          </w:p>
        </w:tc>
        <w:tc>
          <w:tcPr>
            <w:tcW w:w="180" w:type="dxa"/>
            <w:shd w:val="clear" w:color="auto" w:fill="auto"/>
            <w:vAlign w:val="bottom"/>
          </w:tcPr>
          <w:p w14:paraId="3D036EB3" w14:textId="77777777" w:rsidR="002717B0" w:rsidRPr="00CC6C6E" w:rsidRDefault="002717B0" w:rsidP="002717B0">
            <w:pPr>
              <w:pStyle w:val="acctfourfigures"/>
              <w:tabs>
                <w:tab w:val="clear" w:pos="765"/>
                <w:tab w:val="decimal" w:pos="766"/>
              </w:tabs>
              <w:spacing w:line="220" w:lineRule="exact"/>
              <w:rPr>
                <w:b/>
                <w:bCs/>
                <w:sz w:val="20"/>
              </w:rPr>
            </w:pPr>
          </w:p>
        </w:tc>
        <w:tc>
          <w:tcPr>
            <w:tcW w:w="1080" w:type="dxa"/>
            <w:tcBorders>
              <w:top w:val="double" w:sz="4" w:space="0" w:color="auto"/>
              <w:bottom w:val="double" w:sz="4" w:space="0" w:color="auto"/>
            </w:tcBorders>
            <w:shd w:val="clear" w:color="auto" w:fill="auto"/>
            <w:vAlign w:val="bottom"/>
          </w:tcPr>
          <w:p w14:paraId="47BA9694" w14:textId="6AF967A7" w:rsidR="002717B0" w:rsidRPr="00CC6C6E" w:rsidRDefault="002717B0" w:rsidP="002717B0">
            <w:pPr>
              <w:pStyle w:val="acctfourfigures"/>
              <w:tabs>
                <w:tab w:val="clear" w:pos="765"/>
                <w:tab w:val="decimal" w:pos="766"/>
              </w:tabs>
              <w:spacing w:line="220" w:lineRule="exact"/>
              <w:rPr>
                <w:b/>
                <w:bCs/>
                <w:sz w:val="20"/>
              </w:rPr>
            </w:pPr>
            <w:r w:rsidRPr="00CC6C6E">
              <w:rPr>
                <w:b/>
                <w:bCs/>
                <w:sz w:val="20"/>
                <w:lang w:val="en-US" w:bidi="th-TH"/>
              </w:rPr>
              <w:t>5</w:t>
            </w:r>
          </w:p>
        </w:tc>
        <w:tc>
          <w:tcPr>
            <w:tcW w:w="180" w:type="dxa"/>
            <w:shd w:val="clear" w:color="auto" w:fill="auto"/>
            <w:vAlign w:val="bottom"/>
          </w:tcPr>
          <w:p w14:paraId="5C2F8587" w14:textId="77777777" w:rsidR="002717B0" w:rsidRPr="00CC6C6E" w:rsidRDefault="002717B0" w:rsidP="002717B0">
            <w:pPr>
              <w:pStyle w:val="acctfourfigures"/>
              <w:tabs>
                <w:tab w:val="clear" w:pos="765"/>
                <w:tab w:val="decimal" w:pos="766"/>
              </w:tabs>
              <w:spacing w:line="220" w:lineRule="exact"/>
              <w:rPr>
                <w:b/>
                <w:bCs/>
                <w:sz w:val="20"/>
              </w:rPr>
            </w:pPr>
          </w:p>
        </w:tc>
        <w:tc>
          <w:tcPr>
            <w:tcW w:w="1170" w:type="dxa"/>
            <w:tcBorders>
              <w:top w:val="double" w:sz="4" w:space="0" w:color="auto"/>
              <w:bottom w:val="double" w:sz="4" w:space="0" w:color="auto"/>
            </w:tcBorders>
            <w:shd w:val="clear" w:color="auto" w:fill="auto"/>
            <w:vAlign w:val="bottom"/>
          </w:tcPr>
          <w:p w14:paraId="26227D1D" w14:textId="5A54F893" w:rsidR="002717B0" w:rsidRPr="00CC6C6E" w:rsidRDefault="002717B0" w:rsidP="002717B0">
            <w:pPr>
              <w:pStyle w:val="acctfourfigures"/>
              <w:tabs>
                <w:tab w:val="clear" w:pos="765"/>
                <w:tab w:val="decimal" w:pos="766"/>
              </w:tabs>
              <w:spacing w:line="220" w:lineRule="exact"/>
              <w:ind w:right="-180"/>
              <w:rPr>
                <w:b/>
                <w:bCs/>
                <w:sz w:val="20"/>
              </w:rPr>
            </w:pPr>
            <w:r w:rsidRPr="00CC6C6E">
              <w:rPr>
                <w:b/>
                <w:bCs/>
                <w:sz w:val="20"/>
              </w:rPr>
              <w:t>44</w:t>
            </w:r>
          </w:p>
        </w:tc>
        <w:tc>
          <w:tcPr>
            <w:tcW w:w="180" w:type="dxa"/>
            <w:shd w:val="clear" w:color="auto" w:fill="auto"/>
            <w:vAlign w:val="bottom"/>
          </w:tcPr>
          <w:p w14:paraId="142678AF" w14:textId="77777777" w:rsidR="002717B0" w:rsidRPr="00CC6C6E" w:rsidRDefault="002717B0" w:rsidP="002717B0">
            <w:pPr>
              <w:pStyle w:val="acctfourfigures"/>
              <w:tabs>
                <w:tab w:val="clear" w:pos="765"/>
                <w:tab w:val="decimal" w:pos="766"/>
              </w:tabs>
              <w:spacing w:line="220" w:lineRule="exact"/>
              <w:rPr>
                <w:b/>
                <w:bCs/>
                <w:sz w:val="20"/>
              </w:rPr>
            </w:pPr>
          </w:p>
        </w:tc>
        <w:tc>
          <w:tcPr>
            <w:tcW w:w="810" w:type="dxa"/>
            <w:tcBorders>
              <w:top w:val="double" w:sz="4" w:space="0" w:color="auto"/>
              <w:bottom w:val="double" w:sz="4" w:space="0" w:color="auto"/>
            </w:tcBorders>
          </w:tcPr>
          <w:p w14:paraId="22F09F6D" w14:textId="343DD4C3" w:rsidR="002717B0" w:rsidRPr="00CC6C6E" w:rsidRDefault="002717B0" w:rsidP="002717B0">
            <w:pPr>
              <w:pStyle w:val="acctfourfigures"/>
              <w:tabs>
                <w:tab w:val="clear" w:pos="765"/>
                <w:tab w:val="decimal" w:pos="550"/>
              </w:tabs>
              <w:spacing w:line="220" w:lineRule="exact"/>
              <w:rPr>
                <w:b/>
                <w:bCs/>
                <w:sz w:val="20"/>
              </w:rPr>
            </w:pPr>
            <w:r w:rsidRPr="00CC6C6E">
              <w:rPr>
                <w:b/>
                <w:bCs/>
                <w:sz w:val="20"/>
              </w:rPr>
              <w:t>3</w:t>
            </w:r>
          </w:p>
        </w:tc>
        <w:tc>
          <w:tcPr>
            <w:tcW w:w="180" w:type="dxa"/>
          </w:tcPr>
          <w:p w14:paraId="0420E7E0" w14:textId="77777777" w:rsidR="002717B0" w:rsidRPr="00CC6C6E" w:rsidRDefault="002717B0" w:rsidP="002717B0">
            <w:pPr>
              <w:pStyle w:val="acctfourfigures"/>
              <w:tabs>
                <w:tab w:val="clear" w:pos="765"/>
                <w:tab w:val="decimal" w:pos="766"/>
              </w:tabs>
              <w:spacing w:line="220" w:lineRule="exact"/>
              <w:rPr>
                <w:b/>
                <w:bCs/>
                <w:sz w:val="20"/>
              </w:rPr>
            </w:pPr>
          </w:p>
        </w:tc>
        <w:tc>
          <w:tcPr>
            <w:tcW w:w="992" w:type="dxa"/>
            <w:tcBorders>
              <w:top w:val="double" w:sz="4" w:space="0" w:color="auto"/>
              <w:bottom w:val="double" w:sz="4" w:space="0" w:color="auto"/>
            </w:tcBorders>
            <w:shd w:val="clear" w:color="auto" w:fill="auto"/>
            <w:vAlign w:val="bottom"/>
          </w:tcPr>
          <w:p w14:paraId="7D6C3697" w14:textId="58BA0F3E" w:rsidR="002717B0" w:rsidRPr="00CC6C6E" w:rsidRDefault="002717B0" w:rsidP="002717B0">
            <w:pPr>
              <w:pStyle w:val="acctfourfigures"/>
              <w:tabs>
                <w:tab w:val="clear" w:pos="765"/>
                <w:tab w:val="decimal" w:pos="720"/>
              </w:tabs>
              <w:spacing w:line="220" w:lineRule="exact"/>
              <w:ind w:right="11"/>
              <w:rPr>
                <w:b/>
                <w:bCs/>
                <w:sz w:val="20"/>
              </w:rPr>
            </w:pPr>
            <w:r w:rsidRPr="00CC6C6E">
              <w:rPr>
                <w:b/>
                <w:bCs/>
                <w:sz w:val="20"/>
                <w:lang w:val="en-US" w:bidi="th-TH"/>
              </w:rPr>
              <w:t>69</w:t>
            </w:r>
          </w:p>
        </w:tc>
        <w:tc>
          <w:tcPr>
            <w:tcW w:w="181" w:type="dxa"/>
            <w:shd w:val="clear" w:color="auto" w:fill="auto"/>
            <w:vAlign w:val="bottom"/>
          </w:tcPr>
          <w:p w14:paraId="3B77443A" w14:textId="77777777" w:rsidR="002717B0" w:rsidRPr="00CC6C6E" w:rsidRDefault="002717B0" w:rsidP="002717B0">
            <w:pPr>
              <w:pStyle w:val="acctfourfigures"/>
              <w:tabs>
                <w:tab w:val="clear" w:pos="765"/>
                <w:tab w:val="decimal" w:pos="766"/>
              </w:tabs>
              <w:spacing w:line="220" w:lineRule="exact"/>
              <w:rPr>
                <w:b/>
                <w:bCs/>
                <w:sz w:val="20"/>
              </w:rPr>
            </w:pPr>
          </w:p>
        </w:tc>
        <w:tc>
          <w:tcPr>
            <w:tcW w:w="720" w:type="dxa"/>
            <w:tcBorders>
              <w:top w:val="double" w:sz="4" w:space="0" w:color="auto"/>
              <w:bottom w:val="double" w:sz="4" w:space="0" w:color="auto"/>
            </w:tcBorders>
            <w:shd w:val="clear" w:color="auto" w:fill="auto"/>
            <w:vAlign w:val="bottom"/>
          </w:tcPr>
          <w:p w14:paraId="69814B32" w14:textId="74E7A406" w:rsidR="002717B0" w:rsidRPr="00CC6C6E" w:rsidRDefault="002717B0" w:rsidP="00652A2B">
            <w:pPr>
              <w:pStyle w:val="acctfourfigures"/>
              <w:tabs>
                <w:tab w:val="clear" w:pos="765"/>
                <w:tab w:val="decimal" w:pos="720"/>
              </w:tabs>
              <w:spacing w:line="220" w:lineRule="exact"/>
              <w:ind w:right="-7"/>
              <w:rPr>
                <w:b/>
                <w:bCs/>
                <w:sz w:val="20"/>
              </w:rPr>
            </w:pPr>
            <w:r w:rsidRPr="00CC6C6E">
              <w:rPr>
                <w:b/>
                <w:bCs/>
                <w:sz w:val="20"/>
              </w:rPr>
              <w:t>460</w:t>
            </w:r>
          </w:p>
        </w:tc>
      </w:tr>
    </w:tbl>
    <w:p w14:paraId="02BE2067" w14:textId="4F9638CF" w:rsidR="00151D54" w:rsidRPr="000E1568" w:rsidRDefault="00151D54" w:rsidP="00151D54">
      <w:pPr>
        <w:spacing w:line="240" w:lineRule="atLeast"/>
        <w:jc w:val="thaiDistribute"/>
        <w:rPr>
          <w:rFonts w:cs="Times New Roman"/>
          <w:szCs w:val="22"/>
          <w:cs/>
        </w:rPr>
      </w:pPr>
    </w:p>
    <w:tbl>
      <w:tblPr>
        <w:tblW w:w="9370" w:type="dxa"/>
        <w:tblInd w:w="450" w:type="dxa"/>
        <w:tblLayout w:type="fixed"/>
        <w:tblCellMar>
          <w:left w:w="79" w:type="dxa"/>
          <w:right w:w="79" w:type="dxa"/>
        </w:tblCellMar>
        <w:tblLook w:val="0000" w:firstRow="0" w:lastRow="0" w:firstColumn="0" w:lastColumn="0" w:noHBand="0" w:noVBand="0"/>
      </w:tblPr>
      <w:tblGrid>
        <w:gridCol w:w="2790"/>
        <w:gridCol w:w="1155"/>
        <w:gridCol w:w="182"/>
        <w:gridCol w:w="1279"/>
        <w:gridCol w:w="182"/>
        <w:gridCol w:w="1173"/>
        <w:gridCol w:w="178"/>
        <w:gridCol w:w="1180"/>
        <w:gridCol w:w="180"/>
        <w:gridCol w:w="1071"/>
      </w:tblGrid>
      <w:tr w:rsidR="00151D54" w:rsidRPr="00CC6C6E" w14:paraId="25B09FDC" w14:textId="77777777" w:rsidTr="003C49C8">
        <w:trPr>
          <w:cantSplit/>
          <w:tblHeader/>
        </w:trPr>
        <w:tc>
          <w:tcPr>
            <w:tcW w:w="2790" w:type="dxa"/>
            <w:shd w:val="clear" w:color="auto" w:fill="auto"/>
            <w:vAlign w:val="bottom"/>
          </w:tcPr>
          <w:p w14:paraId="52EDD3E7" w14:textId="77777777" w:rsidR="00151D54" w:rsidRPr="00CC6C6E" w:rsidRDefault="00151D54" w:rsidP="00531B6D">
            <w:pPr>
              <w:spacing w:line="220" w:lineRule="exact"/>
              <w:rPr>
                <w:rFonts w:cs="Times New Roman"/>
                <w:sz w:val="20"/>
                <w:szCs w:val="20"/>
              </w:rPr>
            </w:pPr>
          </w:p>
        </w:tc>
        <w:tc>
          <w:tcPr>
            <w:tcW w:w="6580" w:type="dxa"/>
            <w:gridSpan w:val="9"/>
            <w:vAlign w:val="bottom"/>
          </w:tcPr>
          <w:p w14:paraId="08E71F83" w14:textId="77777777" w:rsidR="00151D54" w:rsidRPr="00CC6C6E" w:rsidRDefault="00151D54" w:rsidP="00531B6D">
            <w:pPr>
              <w:pStyle w:val="acctcolumnheading"/>
              <w:spacing w:after="0" w:line="220" w:lineRule="exact"/>
              <w:ind w:left="-525" w:right="-441"/>
              <w:rPr>
                <w:sz w:val="20"/>
              </w:rPr>
            </w:pPr>
            <w:r w:rsidRPr="00CC6C6E">
              <w:rPr>
                <w:b/>
                <w:bCs/>
                <w:sz w:val="20"/>
              </w:rPr>
              <w:t>Separate financial statements</w:t>
            </w:r>
          </w:p>
        </w:tc>
      </w:tr>
      <w:tr w:rsidR="00151D54" w:rsidRPr="00CC6C6E" w14:paraId="12404616" w14:textId="77777777" w:rsidTr="003C49C8">
        <w:trPr>
          <w:cantSplit/>
          <w:tblHeader/>
        </w:trPr>
        <w:tc>
          <w:tcPr>
            <w:tcW w:w="2790" w:type="dxa"/>
            <w:shd w:val="clear" w:color="auto" w:fill="auto"/>
            <w:vAlign w:val="bottom"/>
          </w:tcPr>
          <w:p w14:paraId="03F18867" w14:textId="77777777" w:rsidR="00151D54" w:rsidRPr="00CC6C6E" w:rsidRDefault="00151D54" w:rsidP="00531B6D">
            <w:pPr>
              <w:spacing w:line="220" w:lineRule="exact"/>
              <w:rPr>
                <w:rFonts w:cs="Times New Roman"/>
                <w:sz w:val="20"/>
                <w:szCs w:val="20"/>
              </w:rPr>
            </w:pPr>
          </w:p>
        </w:tc>
        <w:tc>
          <w:tcPr>
            <w:tcW w:w="1155" w:type="dxa"/>
            <w:vAlign w:val="bottom"/>
          </w:tcPr>
          <w:p w14:paraId="640A83D9" w14:textId="77777777" w:rsidR="00151D54" w:rsidRPr="00CC6C6E" w:rsidRDefault="00151D54" w:rsidP="00531B6D">
            <w:pPr>
              <w:pStyle w:val="acctcolumnheading"/>
              <w:spacing w:after="0" w:line="220" w:lineRule="exact"/>
              <w:ind w:left="-79" w:right="-79"/>
              <w:rPr>
                <w:sz w:val="20"/>
                <w:lang w:bidi="th-TH"/>
              </w:rPr>
            </w:pPr>
            <w:r w:rsidRPr="00CC6C6E">
              <w:rPr>
                <w:sz w:val="20"/>
              </w:rPr>
              <w:t xml:space="preserve">Building and improvement  </w:t>
            </w:r>
          </w:p>
        </w:tc>
        <w:tc>
          <w:tcPr>
            <w:tcW w:w="182" w:type="dxa"/>
            <w:vAlign w:val="bottom"/>
          </w:tcPr>
          <w:p w14:paraId="02711106" w14:textId="77777777" w:rsidR="00151D54" w:rsidRPr="00CC6C6E" w:rsidRDefault="00151D54" w:rsidP="00531B6D">
            <w:pPr>
              <w:pStyle w:val="acctcolumnheading"/>
              <w:spacing w:after="0" w:line="220" w:lineRule="exact"/>
              <w:rPr>
                <w:sz w:val="20"/>
              </w:rPr>
            </w:pPr>
          </w:p>
        </w:tc>
        <w:tc>
          <w:tcPr>
            <w:tcW w:w="1279" w:type="dxa"/>
            <w:vAlign w:val="bottom"/>
          </w:tcPr>
          <w:p w14:paraId="46A6C9F4" w14:textId="77777777" w:rsidR="00151D54" w:rsidRPr="00CC6C6E" w:rsidRDefault="00151D54" w:rsidP="00531B6D">
            <w:pPr>
              <w:pStyle w:val="acctcolumnheading"/>
              <w:spacing w:after="0" w:line="220" w:lineRule="exact"/>
              <w:ind w:left="-79" w:right="-79"/>
              <w:rPr>
                <w:sz w:val="20"/>
                <w:cs/>
                <w:lang w:bidi="th-TH"/>
              </w:rPr>
            </w:pPr>
            <w:r w:rsidRPr="00CC6C6E">
              <w:rPr>
                <w:sz w:val="20"/>
                <w:lang w:bidi="th-TH"/>
              </w:rPr>
              <w:t>Furniture, fixtures,</w:t>
            </w:r>
            <w:r w:rsidRPr="00CC6C6E">
              <w:rPr>
                <w:sz w:val="20"/>
              </w:rPr>
              <w:t xml:space="preserve"> office and equipment</w:t>
            </w:r>
          </w:p>
        </w:tc>
        <w:tc>
          <w:tcPr>
            <w:tcW w:w="182" w:type="dxa"/>
            <w:vAlign w:val="bottom"/>
          </w:tcPr>
          <w:p w14:paraId="079E6705" w14:textId="77777777" w:rsidR="00151D54" w:rsidRPr="00CC6C6E" w:rsidRDefault="00151D54" w:rsidP="00531B6D">
            <w:pPr>
              <w:pStyle w:val="acctcolumnheading"/>
              <w:spacing w:after="0" w:line="220" w:lineRule="exact"/>
              <w:rPr>
                <w:sz w:val="20"/>
              </w:rPr>
            </w:pPr>
          </w:p>
        </w:tc>
        <w:tc>
          <w:tcPr>
            <w:tcW w:w="1173" w:type="dxa"/>
            <w:vAlign w:val="bottom"/>
          </w:tcPr>
          <w:p w14:paraId="62E2D8F8" w14:textId="77777777" w:rsidR="00151D54" w:rsidRPr="00CC6C6E" w:rsidRDefault="00151D54" w:rsidP="00531B6D">
            <w:pPr>
              <w:pStyle w:val="acctcolumnheading"/>
              <w:spacing w:after="0" w:line="220" w:lineRule="exact"/>
              <w:rPr>
                <w:sz w:val="20"/>
              </w:rPr>
            </w:pPr>
            <w:r w:rsidRPr="00CC6C6E">
              <w:rPr>
                <w:sz w:val="20"/>
              </w:rPr>
              <w:t>Vehicles</w:t>
            </w:r>
          </w:p>
        </w:tc>
        <w:tc>
          <w:tcPr>
            <w:tcW w:w="178" w:type="dxa"/>
            <w:vAlign w:val="bottom"/>
          </w:tcPr>
          <w:p w14:paraId="33AA9E1A" w14:textId="77777777" w:rsidR="00151D54" w:rsidRPr="00CC6C6E" w:rsidRDefault="00151D54" w:rsidP="00531B6D">
            <w:pPr>
              <w:pStyle w:val="acctcolumnheading"/>
              <w:spacing w:after="0" w:line="220" w:lineRule="exact"/>
              <w:rPr>
                <w:sz w:val="20"/>
              </w:rPr>
            </w:pPr>
          </w:p>
        </w:tc>
        <w:tc>
          <w:tcPr>
            <w:tcW w:w="1180" w:type="dxa"/>
            <w:vAlign w:val="bottom"/>
          </w:tcPr>
          <w:p w14:paraId="33801686" w14:textId="1D84625D" w:rsidR="00151D54" w:rsidRPr="00CC6C6E" w:rsidRDefault="00151D54" w:rsidP="00531B6D">
            <w:pPr>
              <w:pStyle w:val="acctcolumnheading"/>
              <w:spacing w:after="0" w:line="220" w:lineRule="exact"/>
              <w:ind w:left="-79" w:right="-79"/>
              <w:rPr>
                <w:sz w:val="20"/>
              </w:rPr>
            </w:pPr>
            <w:r w:rsidRPr="00CC6C6E">
              <w:rPr>
                <w:sz w:val="20"/>
              </w:rPr>
              <w:t xml:space="preserve">Assets </w:t>
            </w:r>
            <w:r w:rsidR="00845E9D" w:rsidRPr="00CC6C6E">
              <w:rPr>
                <w:sz w:val="20"/>
              </w:rPr>
              <w:br/>
            </w:r>
            <w:r w:rsidRPr="00CC6C6E">
              <w:rPr>
                <w:sz w:val="20"/>
              </w:rPr>
              <w:t xml:space="preserve">under </w:t>
            </w:r>
            <w:r w:rsidR="00845E9D" w:rsidRPr="00CC6C6E">
              <w:rPr>
                <w:sz w:val="20"/>
              </w:rPr>
              <w:t>construction</w:t>
            </w:r>
            <w:r w:rsidRPr="00CC6C6E">
              <w:rPr>
                <w:sz w:val="20"/>
              </w:rPr>
              <w:t xml:space="preserve"> </w:t>
            </w:r>
          </w:p>
        </w:tc>
        <w:tc>
          <w:tcPr>
            <w:tcW w:w="180" w:type="dxa"/>
            <w:vAlign w:val="bottom"/>
          </w:tcPr>
          <w:p w14:paraId="53ECECAB" w14:textId="77777777" w:rsidR="00151D54" w:rsidRPr="00CC6C6E" w:rsidRDefault="00151D54" w:rsidP="00531B6D">
            <w:pPr>
              <w:pStyle w:val="acctcolumnheading"/>
              <w:spacing w:after="0" w:line="220" w:lineRule="exact"/>
              <w:rPr>
                <w:sz w:val="20"/>
              </w:rPr>
            </w:pPr>
          </w:p>
        </w:tc>
        <w:tc>
          <w:tcPr>
            <w:tcW w:w="1071" w:type="dxa"/>
            <w:vAlign w:val="bottom"/>
          </w:tcPr>
          <w:p w14:paraId="43403BBB" w14:textId="77777777" w:rsidR="00151D54" w:rsidRPr="00CC6C6E" w:rsidRDefault="00151D54" w:rsidP="00B11B9B">
            <w:pPr>
              <w:pStyle w:val="acctcolumnheading"/>
              <w:tabs>
                <w:tab w:val="left" w:pos="443"/>
              </w:tabs>
              <w:spacing w:after="0" w:line="220" w:lineRule="exact"/>
              <w:ind w:left="-525" w:right="-441"/>
              <w:rPr>
                <w:sz w:val="20"/>
              </w:rPr>
            </w:pPr>
            <w:r w:rsidRPr="00CC6C6E">
              <w:rPr>
                <w:sz w:val="20"/>
              </w:rPr>
              <w:t>Total</w:t>
            </w:r>
          </w:p>
        </w:tc>
      </w:tr>
      <w:tr w:rsidR="00151D54" w:rsidRPr="00CC6C6E" w14:paraId="25971DF3" w14:textId="77777777" w:rsidTr="003C49C8">
        <w:trPr>
          <w:cantSplit/>
        </w:trPr>
        <w:tc>
          <w:tcPr>
            <w:tcW w:w="2790" w:type="dxa"/>
            <w:vAlign w:val="bottom"/>
          </w:tcPr>
          <w:p w14:paraId="46CD629A" w14:textId="77777777" w:rsidR="00151D54" w:rsidRPr="00CC6C6E" w:rsidRDefault="00151D54" w:rsidP="00531B6D">
            <w:pPr>
              <w:spacing w:line="220" w:lineRule="exact"/>
              <w:rPr>
                <w:rFonts w:cs="Times New Roman"/>
                <w:b/>
                <w:bCs/>
                <w:i/>
                <w:iCs/>
                <w:sz w:val="20"/>
                <w:szCs w:val="20"/>
              </w:rPr>
            </w:pPr>
          </w:p>
        </w:tc>
        <w:tc>
          <w:tcPr>
            <w:tcW w:w="6580" w:type="dxa"/>
            <w:gridSpan w:val="9"/>
            <w:vAlign w:val="bottom"/>
          </w:tcPr>
          <w:p w14:paraId="504C9904" w14:textId="77777777" w:rsidR="00151D54" w:rsidRPr="00CC6C6E" w:rsidRDefault="00151D54" w:rsidP="00531B6D">
            <w:pPr>
              <w:pStyle w:val="acctfourfigures"/>
              <w:spacing w:line="220" w:lineRule="exact"/>
              <w:ind w:right="101"/>
              <w:jc w:val="center"/>
              <w:rPr>
                <w:sz w:val="20"/>
              </w:rPr>
            </w:pPr>
            <w:r w:rsidRPr="00CC6C6E">
              <w:rPr>
                <w:i/>
                <w:iCs/>
                <w:sz w:val="20"/>
              </w:rPr>
              <w:t>(in million Baht)</w:t>
            </w:r>
          </w:p>
        </w:tc>
      </w:tr>
      <w:tr w:rsidR="00151D54" w:rsidRPr="00CC6C6E" w14:paraId="2E19BE5F" w14:textId="77777777" w:rsidTr="003C49C8">
        <w:trPr>
          <w:cantSplit/>
        </w:trPr>
        <w:tc>
          <w:tcPr>
            <w:tcW w:w="2790" w:type="dxa"/>
            <w:vAlign w:val="bottom"/>
          </w:tcPr>
          <w:p w14:paraId="3164B18B" w14:textId="77777777" w:rsidR="00151D54" w:rsidRPr="00CC6C6E" w:rsidRDefault="00151D54" w:rsidP="00531B6D">
            <w:pPr>
              <w:spacing w:line="220" w:lineRule="exact"/>
              <w:rPr>
                <w:rFonts w:cs="Times New Roman"/>
                <w:b/>
                <w:bCs/>
                <w:i/>
                <w:iCs/>
                <w:sz w:val="20"/>
                <w:szCs w:val="20"/>
              </w:rPr>
            </w:pPr>
            <w:r w:rsidRPr="00CC6C6E">
              <w:rPr>
                <w:rFonts w:cs="Times New Roman"/>
                <w:b/>
                <w:bCs/>
                <w:i/>
                <w:iCs/>
                <w:sz w:val="20"/>
                <w:szCs w:val="20"/>
              </w:rPr>
              <w:t>Cost</w:t>
            </w:r>
          </w:p>
        </w:tc>
        <w:tc>
          <w:tcPr>
            <w:tcW w:w="1155" w:type="dxa"/>
            <w:vAlign w:val="bottom"/>
          </w:tcPr>
          <w:p w14:paraId="7EFBF929" w14:textId="77777777" w:rsidR="00151D54" w:rsidRPr="00CC6C6E" w:rsidRDefault="00151D54" w:rsidP="00531B6D">
            <w:pPr>
              <w:pStyle w:val="acctfourfigures"/>
              <w:spacing w:line="220" w:lineRule="exact"/>
              <w:jc w:val="center"/>
              <w:rPr>
                <w:sz w:val="20"/>
              </w:rPr>
            </w:pPr>
          </w:p>
        </w:tc>
        <w:tc>
          <w:tcPr>
            <w:tcW w:w="182" w:type="dxa"/>
            <w:vAlign w:val="bottom"/>
          </w:tcPr>
          <w:p w14:paraId="239287AB" w14:textId="77777777" w:rsidR="00151D54" w:rsidRPr="00CC6C6E" w:rsidRDefault="00151D54" w:rsidP="00531B6D">
            <w:pPr>
              <w:pStyle w:val="acctfourfigures"/>
              <w:spacing w:line="220" w:lineRule="exact"/>
              <w:jc w:val="center"/>
              <w:rPr>
                <w:sz w:val="20"/>
              </w:rPr>
            </w:pPr>
          </w:p>
        </w:tc>
        <w:tc>
          <w:tcPr>
            <w:tcW w:w="1279" w:type="dxa"/>
            <w:vAlign w:val="bottom"/>
          </w:tcPr>
          <w:p w14:paraId="476B62A5" w14:textId="77777777" w:rsidR="00151D54" w:rsidRPr="00CC6C6E" w:rsidRDefault="00151D54" w:rsidP="00531B6D">
            <w:pPr>
              <w:pStyle w:val="acctfourfigures"/>
              <w:spacing w:line="220" w:lineRule="exact"/>
              <w:jc w:val="center"/>
              <w:rPr>
                <w:sz w:val="20"/>
              </w:rPr>
            </w:pPr>
          </w:p>
        </w:tc>
        <w:tc>
          <w:tcPr>
            <w:tcW w:w="182" w:type="dxa"/>
            <w:vAlign w:val="bottom"/>
          </w:tcPr>
          <w:p w14:paraId="7DB41E44" w14:textId="77777777" w:rsidR="00151D54" w:rsidRPr="00CC6C6E" w:rsidRDefault="00151D54" w:rsidP="00531B6D">
            <w:pPr>
              <w:pStyle w:val="acctfourfigures"/>
              <w:spacing w:line="220" w:lineRule="exact"/>
              <w:jc w:val="center"/>
              <w:rPr>
                <w:sz w:val="20"/>
              </w:rPr>
            </w:pPr>
          </w:p>
        </w:tc>
        <w:tc>
          <w:tcPr>
            <w:tcW w:w="1173" w:type="dxa"/>
            <w:vAlign w:val="bottom"/>
          </w:tcPr>
          <w:p w14:paraId="01FA1E1A" w14:textId="77777777" w:rsidR="00151D54" w:rsidRPr="00CC6C6E" w:rsidRDefault="00151D54" w:rsidP="00531B6D">
            <w:pPr>
              <w:pStyle w:val="acctfourfigures"/>
              <w:spacing w:line="220" w:lineRule="exact"/>
              <w:jc w:val="center"/>
              <w:rPr>
                <w:sz w:val="20"/>
              </w:rPr>
            </w:pPr>
          </w:p>
        </w:tc>
        <w:tc>
          <w:tcPr>
            <w:tcW w:w="178" w:type="dxa"/>
            <w:vAlign w:val="bottom"/>
          </w:tcPr>
          <w:p w14:paraId="7361879C" w14:textId="77777777" w:rsidR="00151D54" w:rsidRPr="00CC6C6E" w:rsidRDefault="00151D54" w:rsidP="00531B6D">
            <w:pPr>
              <w:pStyle w:val="acctfourfigures"/>
              <w:spacing w:line="220" w:lineRule="exact"/>
              <w:jc w:val="center"/>
              <w:rPr>
                <w:sz w:val="20"/>
              </w:rPr>
            </w:pPr>
          </w:p>
        </w:tc>
        <w:tc>
          <w:tcPr>
            <w:tcW w:w="1180" w:type="dxa"/>
            <w:vAlign w:val="bottom"/>
          </w:tcPr>
          <w:p w14:paraId="7F9C6667" w14:textId="77777777" w:rsidR="00151D54" w:rsidRPr="00CC6C6E" w:rsidRDefault="00151D54" w:rsidP="00531B6D">
            <w:pPr>
              <w:pStyle w:val="acctfourfigures"/>
              <w:spacing w:line="220" w:lineRule="exact"/>
              <w:ind w:right="-150"/>
              <w:jc w:val="center"/>
              <w:rPr>
                <w:sz w:val="20"/>
              </w:rPr>
            </w:pPr>
          </w:p>
        </w:tc>
        <w:tc>
          <w:tcPr>
            <w:tcW w:w="180" w:type="dxa"/>
            <w:vAlign w:val="bottom"/>
          </w:tcPr>
          <w:p w14:paraId="2E118291" w14:textId="77777777" w:rsidR="00151D54" w:rsidRPr="00CC6C6E" w:rsidRDefault="00151D54" w:rsidP="00531B6D">
            <w:pPr>
              <w:pStyle w:val="acctfourfigures"/>
              <w:spacing w:line="220" w:lineRule="exact"/>
              <w:jc w:val="center"/>
              <w:rPr>
                <w:sz w:val="20"/>
              </w:rPr>
            </w:pPr>
          </w:p>
        </w:tc>
        <w:tc>
          <w:tcPr>
            <w:tcW w:w="1071" w:type="dxa"/>
            <w:vAlign w:val="bottom"/>
          </w:tcPr>
          <w:p w14:paraId="70CAC5F8" w14:textId="77777777" w:rsidR="00151D54" w:rsidRPr="00CC6C6E" w:rsidRDefault="00151D54" w:rsidP="00531B6D">
            <w:pPr>
              <w:pStyle w:val="acctfourfigures"/>
              <w:spacing w:line="220" w:lineRule="exact"/>
              <w:ind w:right="101"/>
              <w:jc w:val="center"/>
              <w:rPr>
                <w:sz w:val="20"/>
              </w:rPr>
            </w:pPr>
          </w:p>
        </w:tc>
      </w:tr>
      <w:tr w:rsidR="00E1624F" w:rsidRPr="00CC6C6E" w14:paraId="58B90F58" w14:textId="77777777" w:rsidTr="003C49C8">
        <w:trPr>
          <w:cantSplit/>
        </w:trPr>
        <w:tc>
          <w:tcPr>
            <w:tcW w:w="2790" w:type="dxa"/>
            <w:vAlign w:val="bottom"/>
          </w:tcPr>
          <w:p w14:paraId="2CA8FEFB" w14:textId="6597EF4F" w:rsidR="00E1624F" w:rsidRPr="00CC6C6E" w:rsidRDefault="00E1624F" w:rsidP="00E1624F">
            <w:pPr>
              <w:spacing w:line="220" w:lineRule="exact"/>
              <w:rPr>
                <w:rFonts w:cs="Times New Roman"/>
                <w:sz w:val="20"/>
                <w:szCs w:val="20"/>
              </w:rPr>
            </w:pPr>
            <w:r w:rsidRPr="00CC6C6E">
              <w:rPr>
                <w:rFonts w:cs="Times New Roman"/>
                <w:sz w:val="20"/>
                <w:szCs w:val="20"/>
              </w:rPr>
              <w:t>At 1 January 202</w:t>
            </w:r>
            <w:r w:rsidR="001D1EF6" w:rsidRPr="00CC6C6E">
              <w:rPr>
                <w:rFonts w:cs="Times New Roman"/>
                <w:sz w:val="20"/>
                <w:szCs w:val="20"/>
              </w:rPr>
              <w:t>3</w:t>
            </w:r>
          </w:p>
        </w:tc>
        <w:tc>
          <w:tcPr>
            <w:tcW w:w="1155" w:type="dxa"/>
            <w:vAlign w:val="bottom"/>
          </w:tcPr>
          <w:p w14:paraId="6A4AAD10" w14:textId="2354E900" w:rsidR="00E1624F" w:rsidRPr="005079F4" w:rsidRDefault="00E1624F" w:rsidP="00223568">
            <w:pPr>
              <w:pStyle w:val="acctfourfigures"/>
              <w:tabs>
                <w:tab w:val="clear" w:pos="765"/>
                <w:tab w:val="decimal" w:pos="720"/>
              </w:tabs>
              <w:spacing w:line="220" w:lineRule="exact"/>
              <w:ind w:right="11"/>
              <w:rPr>
                <w:sz w:val="20"/>
              </w:rPr>
            </w:pPr>
            <w:r w:rsidRPr="005079F4">
              <w:rPr>
                <w:sz w:val="20"/>
              </w:rPr>
              <w:t>20</w:t>
            </w:r>
          </w:p>
        </w:tc>
        <w:tc>
          <w:tcPr>
            <w:tcW w:w="182" w:type="dxa"/>
            <w:vAlign w:val="bottom"/>
          </w:tcPr>
          <w:p w14:paraId="4DDE1C66" w14:textId="77777777" w:rsidR="00E1624F" w:rsidRPr="005079F4" w:rsidRDefault="00E1624F" w:rsidP="00E1624F">
            <w:pPr>
              <w:pStyle w:val="acctfourfigures"/>
              <w:tabs>
                <w:tab w:val="clear" w:pos="765"/>
                <w:tab w:val="decimal" w:pos="885"/>
              </w:tabs>
              <w:spacing w:line="220" w:lineRule="exact"/>
              <w:ind w:left="-75" w:right="-92" w:firstLine="75"/>
              <w:rPr>
                <w:sz w:val="20"/>
              </w:rPr>
            </w:pPr>
          </w:p>
        </w:tc>
        <w:tc>
          <w:tcPr>
            <w:tcW w:w="1279" w:type="dxa"/>
            <w:vAlign w:val="bottom"/>
          </w:tcPr>
          <w:p w14:paraId="5CF449DF" w14:textId="731A4BA8" w:rsidR="00E1624F" w:rsidRPr="005079F4" w:rsidRDefault="001D1EF6" w:rsidP="00223568">
            <w:pPr>
              <w:pStyle w:val="acctfourfigures"/>
              <w:tabs>
                <w:tab w:val="clear" w:pos="765"/>
                <w:tab w:val="decimal" w:pos="885"/>
              </w:tabs>
              <w:spacing w:line="220" w:lineRule="exact"/>
              <w:ind w:left="-75" w:right="-92" w:firstLine="75"/>
              <w:rPr>
                <w:sz w:val="20"/>
              </w:rPr>
            </w:pPr>
            <w:r w:rsidRPr="005079F4">
              <w:rPr>
                <w:sz w:val="20"/>
              </w:rPr>
              <w:t>29</w:t>
            </w:r>
          </w:p>
        </w:tc>
        <w:tc>
          <w:tcPr>
            <w:tcW w:w="182" w:type="dxa"/>
            <w:vAlign w:val="bottom"/>
          </w:tcPr>
          <w:p w14:paraId="22C2E188" w14:textId="77777777" w:rsidR="00E1624F" w:rsidRPr="005079F4" w:rsidRDefault="00E1624F" w:rsidP="00E1624F">
            <w:pPr>
              <w:pStyle w:val="acctfourfigures"/>
              <w:tabs>
                <w:tab w:val="clear" w:pos="765"/>
                <w:tab w:val="decimal" w:pos="885"/>
              </w:tabs>
              <w:spacing w:line="220" w:lineRule="exact"/>
              <w:ind w:left="-75" w:right="-92" w:firstLine="75"/>
              <w:rPr>
                <w:sz w:val="20"/>
              </w:rPr>
            </w:pPr>
          </w:p>
        </w:tc>
        <w:tc>
          <w:tcPr>
            <w:tcW w:w="1173" w:type="dxa"/>
            <w:vAlign w:val="bottom"/>
          </w:tcPr>
          <w:p w14:paraId="2952D900" w14:textId="7896CAF9" w:rsidR="00E1624F" w:rsidRPr="005079F4" w:rsidRDefault="000612CB" w:rsidP="00223568">
            <w:pPr>
              <w:pStyle w:val="acctfourfigures"/>
              <w:tabs>
                <w:tab w:val="clear" w:pos="765"/>
                <w:tab w:val="decimal" w:pos="885"/>
              </w:tabs>
              <w:spacing w:line="220" w:lineRule="exact"/>
              <w:ind w:left="-75" w:right="-92" w:firstLine="75"/>
              <w:rPr>
                <w:sz w:val="20"/>
              </w:rPr>
            </w:pPr>
            <w:r w:rsidRPr="005079F4">
              <w:rPr>
                <w:sz w:val="20"/>
              </w:rPr>
              <w:t>4</w:t>
            </w:r>
          </w:p>
        </w:tc>
        <w:tc>
          <w:tcPr>
            <w:tcW w:w="178" w:type="dxa"/>
            <w:vAlign w:val="bottom"/>
          </w:tcPr>
          <w:p w14:paraId="6A5BB07C" w14:textId="77777777" w:rsidR="00E1624F" w:rsidRPr="005079F4" w:rsidRDefault="00E1624F" w:rsidP="00E1624F">
            <w:pPr>
              <w:pStyle w:val="acctfourfigures"/>
              <w:tabs>
                <w:tab w:val="clear" w:pos="765"/>
                <w:tab w:val="decimal" w:pos="885"/>
              </w:tabs>
              <w:spacing w:line="220" w:lineRule="exact"/>
              <w:ind w:left="-75" w:right="-92" w:firstLine="75"/>
              <w:rPr>
                <w:sz w:val="20"/>
              </w:rPr>
            </w:pPr>
          </w:p>
        </w:tc>
        <w:tc>
          <w:tcPr>
            <w:tcW w:w="1180" w:type="dxa"/>
            <w:vAlign w:val="bottom"/>
          </w:tcPr>
          <w:p w14:paraId="5A8E7CEE" w14:textId="77EEB4DB" w:rsidR="00E1624F" w:rsidRPr="005079F4" w:rsidRDefault="00E1624F" w:rsidP="00223568">
            <w:pPr>
              <w:pStyle w:val="acctfourfigures"/>
              <w:tabs>
                <w:tab w:val="clear" w:pos="765"/>
                <w:tab w:val="decimal" w:pos="885"/>
              </w:tabs>
              <w:spacing w:line="220" w:lineRule="exact"/>
              <w:ind w:left="-75" w:right="-92" w:firstLine="75"/>
              <w:rPr>
                <w:sz w:val="20"/>
              </w:rPr>
            </w:pPr>
            <w:r w:rsidRPr="005079F4">
              <w:rPr>
                <w:sz w:val="20"/>
              </w:rPr>
              <w:t>7</w:t>
            </w:r>
          </w:p>
        </w:tc>
        <w:tc>
          <w:tcPr>
            <w:tcW w:w="180" w:type="dxa"/>
            <w:vAlign w:val="bottom"/>
          </w:tcPr>
          <w:p w14:paraId="275BA847" w14:textId="77777777" w:rsidR="00E1624F" w:rsidRPr="005079F4" w:rsidRDefault="00E1624F" w:rsidP="00E1624F">
            <w:pPr>
              <w:pStyle w:val="acctfourfigures"/>
              <w:tabs>
                <w:tab w:val="clear" w:pos="765"/>
                <w:tab w:val="decimal" w:pos="885"/>
              </w:tabs>
              <w:spacing w:line="220" w:lineRule="exact"/>
              <w:ind w:left="-75" w:right="-92" w:firstLine="75"/>
              <w:rPr>
                <w:sz w:val="20"/>
              </w:rPr>
            </w:pPr>
          </w:p>
        </w:tc>
        <w:tc>
          <w:tcPr>
            <w:tcW w:w="1071" w:type="dxa"/>
            <w:vAlign w:val="bottom"/>
          </w:tcPr>
          <w:p w14:paraId="02538244" w14:textId="7A63D36C" w:rsidR="00E1624F" w:rsidRPr="005079F4" w:rsidRDefault="001D1EF6" w:rsidP="00652A2B">
            <w:pPr>
              <w:pStyle w:val="acctfourfigures"/>
              <w:tabs>
                <w:tab w:val="clear" w:pos="765"/>
                <w:tab w:val="decimal" w:pos="897"/>
              </w:tabs>
              <w:spacing w:line="220" w:lineRule="exact"/>
              <w:ind w:left="-75" w:right="19" w:firstLine="75"/>
              <w:rPr>
                <w:sz w:val="20"/>
              </w:rPr>
            </w:pPr>
            <w:r w:rsidRPr="005079F4">
              <w:rPr>
                <w:sz w:val="20"/>
              </w:rPr>
              <w:t>60</w:t>
            </w:r>
          </w:p>
        </w:tc>
      </w:tr>
      <w:tr w:rsidR="001D1EF6" w:rsidRPr="00CC6C6E" w14:paraId="7ACA8B21" w14:textId="77777777" w:rsidTr="003C49C8">
        <w:trPr>
          <w:cantSplit/>
          <w:trHeight w:val="164"/>
        </w:trPr>
        <w:tc>
          <w:tcPr>
            <w:tcW w:w="2790" w:type="dxa"/>
            <w:vAlign w:val="bottom"/>
          </w:tcPr>
          <w:p w14:paraId="4E8E75FE" w14:textId="77777777" w:rsidR="001D1EF6" w:rsidRPr="00CC6C6E" w:rsidRDefault="001D1EF6" w:rsidP="001D1EF6">
            <w:pPr>
              <w:spacing w:line="220" w:lineRule="exact"/>
              <w:rPr>
                <w:rFonts w:cs="Times New Roman"/>
                <w:sz w:val="20"/>
                <w:szCs w:val="20"/>
              </w:rPr>
            </w:pPr>
            <w:r w:rsidRPr="00CC6C6E">
              <w:rPr>
                <w:rFonts w:cs="Times New Roman"/>
                <w:sz w:val="20"/>
                <w:szCs w:val="20"/>
              </w:rPr>
              <w:t>Additions</w:t>
            </w:r>
          </w:p>
        </w:tc>
        <w:tc>
          <w:tcPr>
            <w:tcW w:w="1155" w:type="dxa"/>
            <w:vAlign w:val="bottom"/>
          </w:tcPr>
          <w:p w14:paraId="4A5165A4" w14:textId="0B8ED538" w:rsidR="001D1EF6" w:rsidRPr="005079F4" w:rsidRDefault="001D1EF6" w:rsidP="00223568">
            <w:pPr>
              <w:pStyle w:val="acctfourfigures"/>
              <w:tabs>
                <w:tab w:val="clear" w:pos="765"/>
                <w:tab w:val="decimal" w:pos="720"/>
              </w:tabs>
              <w:spacing w:line="220" w:lineRule="exact"/>
              <w:ind w:right="11"/>
              <w:rPr>
                <w:sz w:val="20"/>
              </w:rPr>
            </w:pPr>
            <w:r w:rsidRPr="005079F4">
              <w:rPr>
                <w:sz w:val="20"/>
                <w:cs/>
                <w:lang w:bidi="th-TH"/>
              </w:rPr>
              <w:t xml:space="preserve">  </w:t>
            </w:r>
            <w:r w:rsidRPr="005079F4">
              <w:rPr>
                <w:sz w:val="20"/>
              </w:rPr>
              <w:t>14</w:t>
            </w:r>
          </w:p>
        </w:tc>
        <w:tc>
          <w:tcPr>
            <w:tcW w:w="182" w:type="dxa"/>
            <w:vAlign w:val="bottom"/>
          </w:tcPr>
          <w:p w14:paraId="2FB532A6"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279" w:type="dxa"/>
          </w:tcPr>
          <w:p w14:paraId="5564DDA0" w14:textId="5DA264A5" w:rsidR="001D1EF6" w:rsidRPr="005079F4" w:rsidRDefault="001D1EF6" w:rsidP="00A25882">
            <w:pPr>
              <w:pStyle w:val="acctfourfigures"/>
              <w:tabs>
                <w:tab w:val="clear" w:pos="765"/>
                <w:tab w:val="decimal" w:pos="885"/>
              </w:tabs>
              <w:spacing w:line="220" w:lineRule="exact"/>
              <w:ind w:left="-75" w:right="-92" w:firstLine="75"/>
              <w:rPr>
                <w:sz w:val="20"/>
              </w:rPr>
            </w:pPr>
            <w:r w:rsidRPr="005079F4">
              <w:rPr>
                <w:sz w:val="20"/>
                <w:cs/>
                <w:lang w:bidi="th-TH"/>
              </w:rPr>
              <w:t>-</w:t>
            </w:r>
          </w:p>
        </w:tc>
        <w:tc>
          <w:tcPr>
            <w:tcW w:w="182" w:type="dxa"/>
            <w:vAlign w:val="bottom"/>
          </w:tcPr>
          <w:p w14:paraId="19971C5E"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173" w:type="dxa"/>
            <w:vAlign w:val="bottom"/>
          </w:tcPr>
          <w:p w14:paraId="55280270" w14:textId="01EAE2DB" w:rsidR="001D1EF6" w:rsidRPr="005079F4" w:rsidRDefault="001D1EF6" w:rsidP="00A25882">
            <w:pPr>
              <w:pStyle w:val="acctfourfigures"/>
              <w:tabs>
                <w:tab w:val="clear" w:pos="765"/>
                <w:tab w:val="decimal" w:pos="885"/>
              </w:tabs>
              <w:spacing w:line="220" w:lineRule="exact"/>
              <w:ind w:left="-75" w:right="-92" w:firstLine="75"/>
              <w:rPr>
                <w:sz w:val="20"/>
              </w:rPr>
            </w:pPr>
            <w:r w:rsidRPr="005079F4">
              <w:rPr>
                <w:sz w:val="20"/>
              </w:rPr>
              <w:t>-</w:t>
            </w:r>
          </w:p>
        </w:tc>
        <w:tc>
          <w:tcPr>
            <w:tcW w:w="178" w:type="dxa"/>
            <w:vAlign w:val="bottom"/>
          </w:tcPr>
          <w:p w14:paraId="7AF256AE"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180" w:type="dxa"/>
            <w:vAlign w:val="bottom"/>
          </w:tcPr>
          <w:p w14:paraId="3DF442CD" w14:textId="54D53F15" w:rsidR="001D1EF6" w:rsidRPr="005079F4" w:rsidRDefault="001D1EF6" w:rsidP="00A25882">
            <w:pPr>
              <w:pStyle w:val="acctfourfigures"/>
              <w:tabs>
                <w:tab w:val="clear" w:pos="765"/>
                <w:tab w:val="decimal" w:pos="885"/>
              </w:tabs>
              <w:spacing w:line="220" w:lineRule="exact"/>
              <w:ind w:left="-75" w:right="-92" w:firstLine="75"/>
              <w:rPr>
                <w:sz w:val="20"/>
              </w:rPr>
            </w:pPr>
            <w:r w:rsidRPr="005079F4">
              <w:rPr>
                <w:sz w:val="20"/>
              </w:rPr>
              <w:t>-</w:t>
            </w:r>
          </w:p>
        </w:tc>
        <w:tc>
          <w:tcPr>
            <w:tcW w:w="180" w:type="dxa"/>
            <w:vAlign w:val="bottom"/>
          </w:tcPr>
          <w:p w14:paraId="5EB39A66"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071" w:type="dxa"/>
            <w:vAlign w:val="bottom"/>
          </w:tcPr>
          <w:p w14:paraId="2B37126C" w14:textId="2BAEC2D7" w:rsidR="001D1EF6" w:rsidRPr="005079F4" w:rsidRDefault="001D1EF6" w:rsidP="00652A2B">
            <w:pPr>
              <w:pStyle w:val="acctfourfigures"/>
              <w:tabs>
                <w:tab w:val="clear" w:pos="765"/>
                <w:tab w:val="decimal" w:pos="897"/>
              </w:tabs>
              <w:spacing w:line="220" w:lineRule="exact"/>
              <w:ind w:left="-75" w:right="-92" w:firstLine="75"/>
              <w:rPr>
                <w:sz w:val="20"/>
              </w:rPr>
            </w:pPr>
            <w:r w:rsidRPr="005079F4">
              <w:rPr>
                <w:sz w:val="20"/>
              </w:rPr>
              <w:t>14</w:t>
            </w:r>
          </w:p>
        </w:tc>
      </w:tr>
      <w:tr w:rsidR="001D1EF6" w:rsidRPr="00CC6C6E" w14:paraId="32DDC94C" w14:textId="77777777" w:rsidTr="003C49C8">
        <w:trPr>
          <w:cantSplit/>
          <w:trHeight w:val="164"/>
        </w:trPr>
        <w:tc>
          <w:tcPr>
            <w:tcW w:w="2790" w:type="dxa"/>
            <w:vAlign w:val="bottom"/>
          </w:tcPr>
          <w:p w14:paraId="5D7E02DD" w14:textId="2C4C17F3" w:rsidR="001D1EF6" w:rsidRPr="00CC6C6E" w:rsidRDefault="001D1EF6" w:rsidP="001D1EF6">
            <w:pPr>
              <w:spacing w:line="220" w:lineRule="exact"/>
              <w:rPr>
                <w:rFonts w:cs="Times New Roman"/>
                <w:sz w:val="20"/>
                <w:szCs w:val="20"/>
              </w:rPr>
            </w:pPr>
            <w:r w:rsidRPr="00CC6C6E">
              <w:rPr>
                <w:rFonts w:cs="Times New Roman"/>
                <w:sz w:val="20"/>
                <w:szCs w:val="20"/>
              </w:rPr>
              <w:t>Disposal</w:t>
            </w:r>
          </w:p>
        </w:tc>
        <w:tc>
          <w:tcPr>
            <w:tcW w:w="1155" w:type="dxa"/>
            <w:vAlign w:val="bottom"/>
          </w:tcPr>
          <w:p w14:paraId="4640D0D8" w14:textId="01966D49" w:rsidR="001D1EF6" w:rsidRPr="005079F4" w:rsidRDefault="001D1EF6" w:rsidP="00223568">
            <w:pPr>
              <w:pStyle w:val="acctfourfigures"/>
              <w:tabs>
                <w:tab w:val="clear" w:pos="765"/>
                <w:tab w:val="decimal" w:pos="637"/>
              </w:tabs>
              <w:spacing w:line="220" w:lineRule="exact"/>
              <w:ind w:right="11"/>
              <w:rPr>
                <w:sz w:val="20"/>
              </w:rPr>
            </w:pPr>
            <w:r w:rsidRPr="005079F4">
              <w:rPr>
                <w:sz w:val="20"/>
              </w:rPr>
              <w:t>-</w:t>
            </w:r>
          </w:p>
        </w:tc>
        <w:tc>
          <w:tcPr>
            <w:tcW w:w="182" w:type="dxa"/>
            <w:vAlign w:val="bottom"/>
          </w:tcPr>
          <w:p w14:paraId="3F98D246"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279" w:type="dxa"/>
            <w:vAlign w:val="bottom"/>
          </w:tcPr>
          <w:p w14:paraId="64C79F2B" w14:textId="39FBF831" w:rsidR="001D1EF6" w:rsidRPr="005079F4" w:rsidRDefault="001D1EF6" w:rsidP="001D1EF6">
            <w:pPr>
              <w:pStyle w:val="acctfourfigures"/>
              <w:tabs>
                <w:tab w:val="clear" w:pos="765"/>
                <w:tab w:val="decimal" w:pos="885"/>
              </w:tabs>
              <w:spacing w:line="220" w:lineRule="exact"/>
              <w:ind w:left="-75" w:right="-92" w:firstLine="75"/>
              <w:rPr>
                <w:sz w:val="20"/>
              </w:rPr>
            </w:pPr>
            <w:r w:rsidRPr="005079F4">
              <w:rPr>
                <w:sz w:val="20"/>
                <w:cs/>
                <w:lang w:bidi="th-TH"/>
              </w:rPr>
              <w:t>(</w:t>
            </w:r>
            <w:r w:rsidRPr="005079F4">
              <w:rPr>
                <w:sz w:val="20"/>
              </w:rPr>
              <w:t>3</w:t>
            </w:r>
            <w:r w:rsidRPr="005079F4">
              <w:rPr>
                <w:sz w:val="20"/>
                <w:cs/>
                <w:lang w:bidi="th-TH"/>
              </w:rPr>
              <w:t>)</w:t>
            </w:r>
          </w:p>
        </w:tc>
        <w:tc>
          <w:tcPr>
            <w:tcW w:w="182" w:type="dxa"/>
            <w:vAlign w:val="bottom"/>
          </w:tcPr>
          <w:p w14:paraId="5932295C"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173" w:type="dxa"/>
            <w:vAlign w:val="bottom"/>
          </w:tcPr>
          <w:p w14:paraId="7469881C" w14:textId="6ACE0229" w:rsidR="001D1EF6" w:rsidRPr="005079F4" w:rsidRDefault="001D1EF6" w:rsidP="00A25882">
            <w:pPr>
              <w:pStyle w:val="acctfourfigures"/>
              <w:tabs>
                <w:tab w:val="clear" w:pos="765"/>
                <w:tab w:val="decimal" w:pos="885"/>
              </w:tabs>
              <w:spacing w:line="220" w:lineRule="exact"/>
              <w:ind w:left="-75" w:right="-92" w:firstLine="75"/>
              <w:rPr>
                <w:sz w:val="20"/>
              </w:rPr>
            </w:pPr>
            <w:r w:rsidRPr="005079F4">
              <w:rPr>
                <w:sz w:val="20"/>
              </w:rPr>
              <w:t>-</w:t>
            </w:r>
          </w:p>
        </w:tc>
        <w:tc>
          <w:tcPr>
            <w:tcW w:w="178" w:type="dxa"/>
            <w:vAlign w:val="bottom"/>
          </w:tcPr>
          <w:p w14:paraId="0F978446"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180" w:type="dxa"/>
            <w:vAlign w:val="bottom"/>
          </w:tcPr>
          <w:p w14:paraId="42BA2CB3" w14:textId="6CF70A6E" w:rsidR="001D1EF6" w:rsidRPr="005079F4" w:rsidRDefault="001D1EF6" w:rsidP="00A25882">
            <w:pPr>
              <w:pStyle w:val="acctfourfigures"/>
              <w:tabs>
                <w:tab w:val="clear" w:pos="765"/>
                <w:tab w:val="decimal" w:pos="885"/>
              </w:tabs>
              <w:spacing w:line="220" w:lineRule="exact"/>
              <w:ind w:left="-75" w:right="-92" w:firstLine="75"/>
              <w:rPr>
                <w:sz w:val="20"/>
              </w:rPr>
            </w:pPr>
            <w:r w:rsidRPr="005079F4">
              <w:rPr>
                <w:sz w:val="20"/>
                <w:cs/>
                <w:lang w:bidi="th-TH"/>
              </w:rPr>
              <w:t>-</w:t>
            </w:r>
          </w:p>
        </w:tc>
        <w:tc>
          <w:tcPr>
            <w:tcW w:w="180" w:type="dxa"/>
            <w:vAlign w:val="bottom"/>
          </w:tcPr>
          <w:p w14:paraId="7B519C80" w14:textId="77777777" w:rsidR="001D1EF6" w:rsidRPr="005079F4" w:rsidRDefault="001D1EF6" w:rsidP="001D1EF6">
            <w:pPr>
              <w:pStyle w:val="acctfourfigures"/>
              <w:tabs>
                <w:tab w:val="clear" w:pos="765"/>
                <w:tab w:val="decimal" w:pos="885"/>
              </w:tabs>
              <w:spacing w:line="220" w:lineRule="exact"/>
              <w:ind w:left="-75" w:right="-92" w:firstLine="75"/>
              <w:rPr>
                <w:sz w:val="20"/>
              </w:rPr>
            </w:pPr>
          </w:p>
        </w:tc>
        <w:tc>
          <w:tcPr>
            <w:tcW w:w="1071" w:type="dxa"/>
            <w:vAlign w:val="bottom"/>
          </w:tcPr>
          <w:p w14:paraId="04EDD3AA" w14:textId="24A84BDA" w:rsidR="001D1EF6" w:rsidRPr="005079F4" w:rsidRDefault="001D1EF6" w:rsidP="00CC6C6E">
            <w:pPr>
              <w:pStyle w:val="acctfourfigures"/>
              <w:tabs>
                <w:tab w:val="clear" w:pos="765"/>
                <w:tab w:val="decimal" w:pos="897"/>
              </w:tabs>
              <w:spacing w:line="220" w:lineRule="exact"/>
              <w:ind w:left="-75" w:right="-92" w:firstLine="75"/>
              <w:rPr>
                <w:sz w:val="20"/>
              </w:rPr>
            </w:pPr>
            <w:r w:rsidRPr="005079F4">
              <w:rPr>
                <w:sz w:val="20"/>
              </w:rPr>
              <w:t>(3)</w:t>
            </w:r>
          </w:p>
        </w:tc>
      </w:tr>
      <w:tr w:rsidR="001D1EF6" w:rsidRPr="00CC6C6E" w14:paraId="58DCAA09" w14:textId="77777777" w:rsidTr="003C49C8">
        <w:trPr>
          <w:cantSplit/>
        </w:trPr>
        <w:tc>
          <w:tcPr>
            <w:tcW w:w="2790" w:type="dxa"/>
            <w:vAlign w:val="bottom"/>
          </w:tcPr>
          <w:p w14:paraId="1F13B192" w14:textId="6080B993" w:rsidR="001D1EF6" w:rsidRPr="00CC6C6E" w:rsidRDefault="001D1EF6" w:rsidP="001D1EF6">
            <w:pPr>
              <w:spacing w:line="220" w:lineRule="exact"/>
              <w:ind w:left="180" w:hanging="180"/>
              <w:rPr>
                <w:rFonts w:cs="Times New Roman"/>
                <w:sz w:val="20"/>
                <w:szCs w:val="20"/>
              </w:rPr>
            </w:pPr>
            <w:r w:rsidRPr="00CC6C6E">
              <w:rPr>
                <w:rFonts w:cs="Times New Roman"/>
                <w:b/>
                <w:bCs/>
                <w:sz w:val="20"/>
                <w:szCs w:val="20"/>
              </w:rPr>
              <w:t>At 31 December 2023 and</w:t>
            </w:r>
          </w:p>
        </w:tc>
        <w:tc>
          <w:tcPr>
            <w:tcW w:w="1155" w:type="dxa"/>
            <w:tcBorders>
              <w:top w:val="single" w:sz="4" w:space="0" w:color="auto"/>
            </w:tcBorders>
            <w:vAlign w:val="bottom"/>
          </w:tcPr>
          <w:p w14:paraId="51900195" w14:textId="45D0E399"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82" w:type="dxa"/>
            <w:vAlign w:val="bottom"/>
          </w:tcPr>
          <w:p w14:paraId="1C999F47"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tcBorders>
            <w:vAlign w:val="bottom"/>
          </w:tcPr>
          <w:p w14:paraId="4C801AB8" w14:textId="752C76A7" w:rsidR="001D1EF6" w:rsidRPr="00CC6C6E" w:rsidRDefault="001D1EF6" w:rsidP="001D1EF6">
            <w:pPr>
              <w:pStyle w:val="acctfourfigures"/>
              <w:tabs>
                <w:tab w:val="clear" w:pos="765"/>
                <w:tab w:val="decimal" w:pos="885"/>
              </w:tabs>
              <w:spacing w:line="220" w:lineRule="exact"/>
              <w:ind w:left="-75" w:right="-92" w:firstLine="75"/>
              <w:rPr>
                <w:sz w:val="20"/>
              </w:rPr>
            </w:pPr>
          </w:p>
        </w:tc>
        <w:tc>
          <w:tcPr>
            <w:tcW w:w="182" w:type="dxa"/>
            <w:vAlign w:val="bottom"/>
          </w:tcPr>
          <w:p w14:paraId="698DD9F6"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173" w:type="dxa"/>
            <w:tcBorders>
              <w:top w:val="single" w:sz="4" w:space="0" w:color="auto"/>
            </w:tcBorders>
            <w:vAlign w:val="bottom"/>
          </w:tcPr>
          <w:p w14:paraId="01EF9966" w14:textId="446516E7" w:rsidR="001D1EF6" w:rsidRPr="00CC6C6E" w:rsidRDefault="001D1EF6" w:rsidP="001D1EF6">
            <w:pPr>
              <w:pStyle w:val="acctfourfigures"/>
              <w:tabs>
                <w:tab w:val="clear" w:pos="765"/>
                <w:tab w:val="decimal" w:pos="885"/>
              </w:tabs>
              <w:spacing w:line="220" w:lineRule="exact"/>
              <w:ind w:left="-75" w:right="-92" w:firstLine="75"/>
              <w:rPr>
                <w:b/>
                <w:bCs/>
                <w:sz w:val="20"/>
                <w:lang w:val="en-US" w:bidi="th-TH"/>
              </w:rPr>
            </w:pPr>
          </w:p>
        </w:tc>
        <w:tc>
          <w:tcPr>
            <w:tcW w:w="178" w:type="dxa"/>
            <w:vAlign w:val="bottom"/>
          </w:tcPr>
          <w:p w14:paraId="5FDC882A"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tcBorders>
            <w:vAlign w:val="bottom"/>
          </w:tcPr>
          <w:p w14:paraId="2A60903F" w14:textId="380C2145"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80" w:type="dxa"/>
            <w:vAlign w:val="bottom"/>
          </w:tcPr>
          <w:p w14:paraId="558A9B53"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tcBorders>
            <w:vAlign w:val="bottom"/>
          </w:tcPr>
          <w:p w14:paraId="4175A235" w14:textId="6036F970" w:rsidR="001D1EF6" w:rsidRPr="00CC6C6E" w:rsidRDefault="001D1EF6" w:rsidP="00652A2B">
            <w:pPr>
              <w:pStyle w:val="acctfourfigures"/>
              <w:tabs>
                <w:tab w:val="clear" w:pos="765"/>
                <w:tab w:val="decimal" w:pos="897"/>
              </w:tabs>
              <w:spacing w:line="220" w:lineRule="exact"/>
              <w:ind w:left="-75" w:right="-92" w:firstLine="75"/>
              <w:rPr>
                <w:b/>
                <w:bCs/>
                <w:sz w:val="20"/>
              </w:rPr>
            </w:pPr>
          </w:p>
        </w:tc>
      </w:tr>
      <w:tr w:rsidR="001D1EF6" w:rsidRPr="00CC6C6E" w14:paraId="34322EEA" w14:textId="77777777" w:rsidTr="003C49C8">
        <w:trPr>
          <w:cantSplit/>
        </w:trPr>
        <w:tc>
          <w:tcPr>
            <w:tcW w:w="2790" w:type="dxa"/>
            <w:vAlign w:val="bottom"/>
          </w:tcPr>
          <w:p w14:paraId="247412DB" w14:textId="7CE46B1E" w:rsidR="001D1EF6" w:rsidRPr="00CC6C6E" w:rsidRDefault="001D1EF6" w:rsidP="001D1EF6">
            <w:pPr>
              <w:spacing w:line="220" w:lineRule="exact"/>
              <w:ind w:right="-129"/>
              <w:rPr>
                <w:rFonts w:cs="Times New Roman"/>
                <w:sz w:val="20"/>
                <w:szCs w:val="20"/>
              </w:rPr>
            </w:pPr>
            <w:r w:rsidRPr="00CC6C6E">
              <w:rPr>
                <w:rFonts w:cs="Times New Roman"/>
                <w:b/>
                <w:bCs/>
                <w:sz w:val="20"/>
                <w:szCs w:val="20"/>
              </w:rPr>
              <w:t xml:space="preserve">   1 January 2024</w:t>
            </w:r>
          </w:p>
        </w:tc>
        <w:tc>
          <w:tcPr>
            <w:tcW w:w="1155" w:type="dxa"/>
            <w:vAlign w:val="bottom"/>
          </w:tcPr>
          <w:p w14:paraId="14043181" w14:textId="0C73D2A9" w:rsidR="001D1EF6" w:rsidRPr="00CC6C6E" w:rsidRDefault="00DC422E" w:rsidP="00223568">
            <w:pPr>
              <w:pStyle w:val="acctfourfigures"/>
              <w:tabs>
                <w:tab w:val="clear" w:pos="765"/>
                <w:tab w:val="decimal" w:pos="720"/>
              </w:tabs>
              <w:spacing w:line="220" w:lineRule="exact"/>
              <w:ind w:right="11"/>
              <w:rPr>
                <w:b/>
                <w:bCs/>
                <w:sz w:val="20"/>
              </w:rPr>
            </w:pPr>
            <w:r w:rsidRPr="00223568">
              <w:rPr>
                <w:b/>
                <w:bCs/>
                <w:sz w:val="20"/>
              </w:rPr>
              <w:t>34</w:t>
            </w:r>
          </w:p>
        </w:tc>
        <w:tc>
          <w:tcPr>
            <w:tcW w:w="182" w:type="dxa"/>
            <w:vAlign w:val="bottom"/>
          </w:tcPr>
          <w:p w14:paraId="7FEBE273"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279" w:type="dxa"/>
            <w:vAlign w:val="bottom"/>
          </w:tcPr>
          <w:p w14:paraId="175B45A6" w14:textId="6AAFA77D" w:rsidR="001D1EF6" w:rsidRPr="00CC6C6E" w:rsidRDefault="001D1EF6" w:rsidP="001D1EF6">
            <w:pPr>
              <w:pStyle w:val="acctfourfigures"/>
              <w:tabs>
                <w:tab w:val="clear" w:pos="765"/>
                <w:tab w:val="decimal" w:pos="885"/>
              </w:tabs>
              <w:spacing w:line="220" w:lineRule="exact"/>
              <w:ind w:left="-75" w:right="-92" w:firstLine="75"/>
              <w:rPr>
                <w:b/>
                <w:bCs/>
                <w:sz w:val="20"/>
              </w:rPr>
            </w:pPr>
            <w:r w:rsidRPr="00CC6C6E">
              <w:rPr>
                <w:b/>
                <w:bCs/>
                <w:sz w:val="20"/>
                <w:lang w:val="en-US" w:bidi="th-TH"/>
              </w:rPr>
              <w:t>26</w:t>
            </w:r>
          </w:p>
        </w:tc>
        <w:tc>
          <w:tcPr>
            <w:tcW w:w="182" w:type="dxa"/>
            <w:vAlign w:val="bottom"/>
          </w:tcPr>
          <w:p w14:paraId="238BAC20"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173" w:type="dxa"/>
            <w:vAlign w:val="bottom"/>
          </w:tcPr>
          <w:p w14:paraId="405711A8" w14:textId="3894780E" w:rsidR="001D1EF6" w:rsidRPr="00CC6C6E" w:rsidRDefault="001D1EF6" w:rsidP="001D1EF6">
            <w:pPr>
              <w:pStyle w:val="acctfourfigures"/>
              <w:tabs>
                <w:tab w:val="clear" w:pos="765"/>
                <w:tab w:val="decimal" w:pos="885"/>
              </w:tabs>
              <w:spacing w:line="220" w:lineRule="exact"/>
              <w:ind w:left="-75" w:right="-92" w:firstLine="75"/>
              <w:rPr>
                <w:b/>
                <w:bCs/>
                <w:sz w:val="20"/>
              </w:rPr>
            </w:pPr>
            <w:r w:rsidRPr="00CC6C6E">
              <w:rPr>
                <w:b/>
                <w:bCs/>
                <w:sz w:val="20"/>
              </w:rPr>
              <w:t>4</w:t>
            </w:r>
          </w:p>
        </w:tc>
        <w:tc>
          <w:tcPr>
            <w:tcW w:w="178" w:type="dxa"/>
            <w:vAlign w:val="bottom"/>
          </w:tcPr>
          <w:p w14:paraId="674D1F30"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180" w:type="dxa"/>
            <w:vAlign w:val="bottom"/>
          </w:tcPr>
          <w:p w14:paraId="14B26761" w14:textId="32CE79C4" w:rsidR="001D1EF6" w:rsidRPr="00CC6C6E" w:rsidRDefault="001D1EF6" w:rsidP="001D1EF6">
            <w:pPr>
              <w:pStyle w:val="acctfourfigures"/>
              <w:tabs>
                <w:tab w:val="clear" w:pos="765"/>
                <w:tab w:val="decimal" w:pos="885"/>
              </w:tabs>
              <w:spacing w:line="220" w:lineRule="exact"/>
              <w:ind w:left="-75" w:right="-92" w:firstLine="75"/>
              <w:rPr>
                <w:b/>
                <w:bCs/>
                <w:sz w:val="20"/>
              </w:rPr>
            </w:pPr>
            <w:r w:rsidRPr="00CC6C6E">
              <w:rPr>
                <w:b/>
                <w:bCs/>
                <w:sz w:val="20"/>
              </w:rPr>
              <w:t>7</w:t>
            </w:r>
          </w:p>
        </w:tc>
        <w:tc>
          <w:tcPr>
            <w:tcW w:w="180" w:type="dxa"/>
            <w:vAlign w:val="bottom"/>
          </w:tcPr>
          <w:p w14:paraId="1B34C025" w14:textId="77777777" w:rsidR="001D1EF6" w:rsidRPr="00CC6C6E" w:rsidRDefault="001D1EF6" w:rsidP="001D1EF6">
            <w:pPr>
              <w:pStyle w:val="acctfourfigures"/>
              <w:tabs>
                <w:tab w:val="clear" w:pos="765"/>
                <w:tab w:val="decimal" w:pos="885"/>
              </w:tabs>
              <w:spacing w:line="220" w:lineRule="exact"/>
              <w:ind w:left="-75" w:right="-92" w:firstLine="75"/>
              <w:rPr>
                <w:b/>
                <w:bCs/>
                <w:sz w:val="20"/>
              </w:rPr>
            </w:pPr>
          </w:p>
        </w:tc>
        <w:tc>
          <w:tcPr>
            <w:tcW w:w="1071" w:type="dxa"/>
            <w:vAlign w:val="bottom"/>
          </w:tcPr>
          <w:p w14:paraId="51BBFEFE" w14:textId="7862B81B" w:rsidR="001D1EF6" w:rsidRPr="00CC6C6E" w:rsidRDefault="001D1EF6" w:rsidP="00652A2B">
            <w:pPr>
              <w:pStyle w:val="acctfourfigures"/>
              <w:tabs>
                <w:tab w:val="clear" w:pos="765"/>
                <w:tab w:val="decimal" w:pos="897"/>
              </w:tabs>
              <w:spacing w:line="220" w:lineRule="exact"/>
              <w:ind w:left="-75" w:right="-92" w:firstLine="75"/>
              <w:rPr>
                <w:b/>
                <w:bCs/>
                <w:sz w:val="20"/>
              </w:rPr>
            </w:pPr>
            <w:r w:rsidRPr="00CC6C6E">
              <w:rPr>
                <w:b/>
                <w:bCs/>
                <w:sz w:val="20"/>
              </w:rPr>
              <w:t>71</w:t>
            </w:r>
          </w:p>
        </w:tc>
      </w:tr>
      <w:tr w:rsidR="0000163C" w:rsidRPr="00CC6C6E" w14:paraId="559D0977" w14:textId="77777777" w:rsidTr="003C49C8">
        <w:trPr>
          <w:cantSplit/>
        </w:trPr>
        <w:tc>
          <w:tcPr>
            <w:tcW w:w="2790" w:type="dxa"/>
            <w:vAlign w:val="bottom"/>
          </w:tcPr>
          <w:p w14:paraId="043E9C48" w14:textId="77777777" w:rsidR="0000163C" w:rsidRPr="00CC6C6E" w:rsidRDefault="0000163C" w:rsidP="0000163C">
            <w:pPr>
              <w:spacing w:line="220" w:lineRule="exact"/>
              <w:ind w:left="180" w:hanging="180"/>
              <w:rPr>
                <w:rFonts w:cs="Times New Roman"/>
                <w:sz w:val="20"/>
                <w:szCs w:val="20"/>
              </w:rPr>
            </w:pPr>
            <w:r w:rsidRPr="00CC6C6E">
              <w:rPr>
                <w:rFonts w:cs="Times New Roman"/>
                <w:sz w:val="20"/>
                <w:szCs w:val="20"/>
              </w:rPr>
              <w:t>Additions</w:t>
            </w:r>
          </w:p>
        </w:tc>
        <w:tc>
          <w:tcPr>
            <w:tcW w:w="1155" w:type="dxa"/>
            <w:shd w:val="clear" w:color="auto" w:fill="auto"/>
            <w:vAlign w:val="bottom"/>
          </w:tcPr>
          <w:p w14:paraId="70FE1E64" w14:textId="63519E00" w:rsidR="0000163C" w:rsidRPr="005079F4" w:rsidRDefault="0000163C" w:rsidP="00223568">
            <w:pPr>
              <w:pStyle w:val="acctfourfigures"/>
              <w:tabs>
                <w:tab w:val="clear" w:pos="765"/>
                <w:tab w:val="decimal" w:pos="637"/>
              </w:tabs>
              <w:spacing w:line="220" w:lineRule="exact"/>
              <w:ind w:right="11"/>
              <w:rPr>
                <w:sz w:val="20"/>
              </w:rPr>
            </w:pPr>
            <w:r w:rsidRPr="005079F4">
              <w:rPr>
                <w:sz w:val="20"/>
              </w:rPr>
              <w:t>-</w:t>
            </w:r>
          </w:p>
        </w:tc>
        <w:tc>
          <w:tcPr>
            <w:tcW w:w="182" w:type="dxa"/>
            <w:shd w:val="clear" w:color="auto" w:fill="auto"/>
            <w:vAlign w:val="bottom"/>
          </w:tcPr>
          <w:p w14:paraId="5FE0D0EC"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279" w:type="dxa"/>
            <w:shd w:val="clear" w:color="auto" w:fill="auto"/>
          </w:tcPr>
          <w:p w14:paraId="4EBBCB78" w14:textId="4D274F6C" w:rsidR="0000163C" w:rsidRPr="005079F4" w:rsidRDefault="0000163C" w:rsidP="00A25882">
            <w:pPr>
              <w:pStyle w:val="acctfourfigures"/>
              <w:tabs>
                <w:tab w:val="clear" w:pos="765"/>
                <w:tab w:val="decimal" w:pos="885"/>
              </w:tabs>
              <w:spacing w:line="220" w:lineRule="exact"/>
              <w:ind w:left="-75" w:right="-92" w:firstLine="75"/>
              <w:rPr>
                <w:sz w:val="20"/>
                <w:lang w:bidi="th-TH"/>
              </w:rPr>
            </w:pPr>
            <w:r w:rsidRPr="005079F4">
              <w:rPr>
                <w:sz w:val="20"/>
                <w:lang w:bidi="th-TH"/>
              </w:rPr>
              <w:t>1</w:t>
            </w:r>
          </w:p>
        </w:tc>
        <w:tc>
          <w:tcPr>
            <w:tcW w:w="182" w:type="dxa"/>
            <w:shd w:val="clear" w:color="auto" w:fill="auto"/>
            <w:vAlign w:val="bottom"/>
          </w:tcPr>
          <w:p w14:paraId="15799D5A"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173" w:type="dxa"/>
          </w:tcPr>
          <w:p w14:paraId="7596489A" w14:textId="781ED1E0" w:rsidR="0000163C" w:rsidRPr="005079F4" w:rsidRDefault="0000163C" w:rsidP="00A25882">
            <w:pPr>
              <w:pStyle w:val="acctfourfigures"/>
              <w:tabs>
                <w:tab w:val="clear" w:pos="765"/>
                <w:tab w:val="decimal" w:pos="885"/>
              </w:tabs>
              <w:spacing w:line="220" w:lineRule="exact"/>
              <w:ind w:left="-75" w:right="-92" w:firstLine="75"/>
              <w:rPr>
                <w:sz w:val="20"/>
              </w:rPr>
            </w:pPr>
            <w:r w:rsidRPr="005079F4">
              <w:rPr>
                <w:sz w:val="20"/>
              </w:rPr>
              <w:t>-</w:t>
            </w:r>
          </w:p>
        </w:tc>
        <w:tc>
          <w:tcPr>
            <w:tcW w:w="178" w:type="dxa"/>
          </w:tcPr>
          <w:p w14:paraId="216C4404"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180" w:type="dxa"/>
            <w:shd w:val="clear" w:color="auto" w:fill="auto"/>
            <w:vAlign w:val="bottom"/>
          </w:tcPr>
          <w:p w14:paraId="517A21E6" w14:textId="559F4CA5" w:rsidR="0000163C" w:rsidRPr="005079F4" w:rsidRDefault="0000163C" w:rsidP="0000163C">
            <w:pPr>
              <w:pStyle w:val="acctfourfigures"/>
              <w:tabs>
                <w:tab w:val="clear" w:pos="765"/>
                <w:tab w:val="decimal" w:pos="885"/>
              </w:tabs>
              <w:spacing w:line="220" w:lineRule="exact"/>
              <w:ind w:left="-75" w:right="-92" w:firstLine="75"/>
              <w:rPr>
                <w:sz w:val="20"/>
              </w:rPr>
            </w:pPr>
            <w:r w:rsidRPr="005079F4">
              <w:rPr>
                <w:sz w:val="20"/>
              </w:rPr>
              <w:t>1</w:t>
            </w:r>
          </w:p>
        </w:tc>
        <w:tc>
          <w:tcPr>
            <w:tcW w:w="180" w:type="dxa"/>
            <w:shd w:val="clear" w:color="auto" w:fill="auto"/>
            <w:vAlign w:val="bottom"/>
          </w:tcPr>
          <w:p w14:paraId="5573433A"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071" w:type="dxa"/>
            <w:vAlign w:val="bottom"/>
          </w:tcPr>
          <w:p w14:paraId="41E6FDA2" w14:textId="62079D0C" w:rsidR="0000163C" w:rsidRPr="005079F4" w:rsidRDefault="0000163C" w:rsidP="00652A2B">
            <w:pPr>
              <w:pStyle w:val="acctfourfigures"/>
              <w:tabs>
                <w:tab w:val="clear" w:pos="765"/>
                <w:tab w:val="decimal" w:pos="897"/>
              </w:tabs>
              <w:spacing w:line="220" w:lineRule="exact"/>
              <w:ind w:left="-75" w:right="-92" w:firstLine="75"/>
              <w:rPr>
                <w:sz w:val="20"/>
                <w:lang w:bidi="th-TH"/>
              </w:rPr>
            </w:pPr>
            <w:r w:rsidRPr="005079F4">
              <w:rPr>
                <w:sz w:val="20"/>
                <w:lang w:val="en-US" w:bidi="th-TH"/>
              </w:rPr>
              <w:t>2</w:t>
            </w:r>
          </w:p>
        </w:tc>
      </w:tr>
      <w:tr w:rsidR="0000163C" w:rsidRPr="00CC6C6E" w14:paraId="6C502D0D" w14:textId="77777777" w:rsidTr="003C49C8">
        <w:trPr>
          <w:cantSplit/>
        </w:trPr>
        <w:tc>
          <w:tcPr>
            <w:tcW w:w="2790" w:type="dxa"/>
            <w:vAlign w:val="bottom"/>
          </w:tcPr>
          <w:p w14:paraId="5C6C4E0E" w14:textId="115BABCF" w:rsidR="0000163C" w:rsidRPr="00CC6C6E" w:rsidRDefault="0000163C" w:rsidP="0000163C">
            <w:pPr>
              <w:spacing w:line="220" w:lineRule="exact"/>
              <w:ind w:left="180" w:hanging="180"/>
              <w:rPr>
                <w:rFonts w:cs="Times New Roman"/>
                <w:sz w:val="20"/>
                <w:szCs w:val="20"/>
              </w:rPr>
            </w:pPr>
            <w:r w:rsidRPr="00CC6C6E">
              <w:rPr>
                <w:rFonts w:cs="Times New Roman"/>
                <w:sz w:val="20"/>
                <w:szCs w:val="20"/>
              </w:rPr>
              <w:t>Disposal</w:t>
            </w:r>
          </w:p>
        </w:tc>
        <w:tc>
          <w:tcPr>
            <w:tcW w:w="1155" w:type="dxa"/>
            <w:shd w:val="clear" w:color="auto" w:fill="auto"/>
            <w:vAlign w:val="bottom"/>
          </w:tcPr>
          <w:p w14:paraId="41FB6566" w14:textId="5920CAD9" w:rsidR="0000163C" w:rsidRPr="005079F4" w:rsidRDefault="0000163C" w:rsidP="00223568">
            <w:pPr>
              <w:pStyle w:val="acctfourfigures"/>
              <w:tabs>
                <w:tab w:val="clear" w:pos="765"/>
                <w:tab w:val="decimal" w:pos="637"/>
              </w:tabs>
              <w:spacing w:line="220" w:lineRule="exact"/>
              <w:ind w:right="11"/>
              <w:rPr>
                <w:sz w:val="20"/>
              </w:rPr>
            </w:pPr>
            <w:r w:rsidRPr="005079F4">
              <w:rPr>
                <w:sz w:val="20"/>
              </w:rPr>
              <w:t>-</w:t>
            </w:r>
          </w:p>
        </w:tc>
        <w:tc>
          <w:tcPr>
            <w:tcW w:w="182" w:type="dxa"/>
            <w:shd w:val="clear" w:color="auto" w:fill="auto"/>
            <w:vAlign w:val="bottom"/>
          </w:tcPr>
          <w:p w14:paraId="646DCCA0"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279" w:type="dxa"/>
            <w:shd w:val="clear" w:color="auto" w:fill="auto"/>
            <w:vAlign w:val="bottom"/>
          </w:tcPr>
          <w:p w14:paraId="634FF668" w14:textId="5A12B97A" w:rsidR="0000163C" w:rsidRPr="005079F4" w:rsidRDefault="0000163C" w:rsidP="0000163C">
            <w:pPr>
              <w:pStyle w:val="acctfourfigures"/>
              <w:tabs>
                <w:tab w:val="clear" w:pos="765"/>
                <w:tab w:val="decimal" w:pos="885"/>
              </w:tabs>
              <w:spacing w:line="220" w:lineRule="exact"/>
              <w:ind w:left="-75" w:right="-92" w:firstLine="75"/>
              <w:rPr>
                <w:sz w:val="20"/>
                <w:lang w:bidi="th-TH"/>
              </w:rPr>
            </w:pPr>
            <w:r w:rsidRPr="005079F4">
              <w:rPr>
                <w:sz w:val="20"/>
                <w:lang w:bidi="th-TH"/>
              </w:rPr>
              <w:t>(1)</w:t>
            </w:r>
          </w:p>
        </w:tc>
        <w:tc>
          <w:tcPr>
            <w:tcW w:w="182" w:type="dxa"/>
            <w:shd w:val="clear" w:color="auto" w:fill="auto"/>
            <w:vAlign w:val="bottom"/>
          </w:tcPr>
          <w:p w14:paraId="0DACDD49"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173" w:type="dxa"/>
          </w:tcPr>
          <w:p w14:paraId="3BB1E368" w14:textId="1B626493" w:rsidR="0000163C" w:rsidRPr="005079F4" w:rsidRDefault="0000163C" w:rsidP="00A25882">
            <w:pPr>
              <w:pStyle w:val="acctfourfigures"/>
              <w:tabs>
                <w:tab w:val="clear" w:pos="765"/>
                <w:tab w:val="decimal" w:pos="885"/>
              </w:tabs>
              <w:spacing w:line="220" w:lineRule="exact"/>
              <w:ind w:left="-75" w:right="-92" w:firstLine="75"/>
              <w:rPr>
                <w:sz w:val="20"/>
              </w:rPr>
            </w:pPr>
            <w:r w:rsidRPr="005079F4">
              <w:rPr>
                <w:sz w:val="20"/>
              </w:rPr>
              <w:t>-</w:t>
            </w:r>
          </w:p>
        </w:tc>
        <w:tc>
          <w:tcPr>
            <w:tcW w:w="178" w:type="dxa"/>
          </w:tcPr>
          <w:p w14:paraId="326DD4DD"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180" w:type="dxa"/>
            <w:shd w:val="clear" w:color="auto" w:fill="auto"/>
            <w:vAlign w:val="bottom"/>
          </w:tcPr>
          <w:p w14:paraId="3A8BF216" w14:textId="28B91A6B" w:rsidR="0000163C" w:rsidRPr="005079F4" w:rsidRDefault="0000163C" w:rsidP="00A25882">
            <w:pPr>
              <w:pStyle w:val="acctfourfigures"/>
              <w:tabs>
                <w:tab w:val="clear" w:pos="765"/>
                <w:tab w:val="decimal" w:pos="885"/>
              </w:tabs>
              <w:spacing w:line="220" w:lineRule="exact"/>
              <w:ind w:left="-75" w:right="-92" w:firstLine="75"/>
              <w:rPr>
                <w:sz w:val="20"/>
              </w:rPr>
            </w:pPr>
            <w:r w:rsidRPr="005079F4">
              <w:rPr>
                <w:sz w:val="20"/>
              </w:rPr>
              <w:t>-</w:t>
            </w:r>
          </w:p>
        </w:tc>
        <w:tc>
          <w:tcPr>
            <w:tcW w:w="180" w:type="dxa"/>
            <w:shd w:val="clear" w:color="auto" w:fill="auto"/>
            <w:vAlign w:val="bottom"/>
          </w:tcPr>
          <w:p w14:paraId="25D2FAA1" w14:textId="77777777" w:rsidR="0000163C" w:rsidRPr="005079F4" w:rsidRDefault="0000163C" w:rsidP="0000163C">
            <w:pPr>
              <w:pStyle w:val="acctfourfigures"/>
              <w:tabs>
                <w:tab w:val="clear" w:pos="765"/>
                <w:tab w:val="decimal" w:pos="885"/>
              </w:tabs>
              <w:spacing w:line="220" w:lineRule="exact"/>
              <w:ind w:left="-75" w:right="-92" w:firstLine="75"/>
              <w:rPr>
                <w:sz w:val="20"/>
              </w:rPr>
            </w:pPr>
          </w:p>
        </w:tc>
        <w:tc>
          <w:tcPr>
            <w:tcW w:w="1071" w:type="dxa"/>
            <w:vAlign w:val="bottom"/>
          </w:tcPr>
          <w:p w14:paraId="29E5B4A7" w14:textId="60374B7E" w:rsidR="0000163C" w:rsidRPr="005079F4" w:rsidRDefault="0000163C" w:rsidP="00652A2B">
            <w:pPr>
              <w:pStyle w:val="acctfourfigures"/>
              <w:tabs>
                <w:tab w:val="clear" w:pos="765"/>
                <w:tab w:val="decimal" w:pos="897"/>
              </w:tabs>
              <w:spacing w:line="220" w:lineRule="exact"/>
              <w:ind w:left="-75" w:right="-92" w:firstLine="75"/>
              <w:rPr>
                <w:sz w:val="20"/>
                <w:lang w:bidi="th-TH"/>
              </w:rPr>
            </w:pPr>
            <w:r w:rsidRPr="005079F4">
              <w:rPr>
                <w:sz w:val="20"/>
                <w:lang w:bidi="th-TH"/>
              </w:rPr>
              <w:t>(</w:t>
            </w:r>
            <w:r w:rsidRPr="005079F4">
              <w:rPr>
                <w:sz w:val="20"/>
                <w:lang w:val="en-US" w:bidi="th-TH"/>
              </w:rPr>
              <w:t>1</w:t>
            </w:r>
            <w:r w:rsidRPr="005079F4">
              <w:rPr>
                <w:sz w:val="20"/>
                <w:lang w:bidi="th-TH"/>
              </w:rPr>
              <w:t>)</w:t>
            </w:r>
          </w:p>
        </w:tc>
      </w:tr>
      <w:tr w:rsidR="0000163C" w:rsidRPr="00CC6C6E" w14:paraId="577157CD" w14:textId="77777777" w:rsidTr="003C49C8">
        <w:trPr>
          <w:cantSplit/>
        </w:trPr>
        <w:tc>
          <w:tcPr>
            <w:tcW w:w="2790" w:type="dxa"/>
            <w:vAlign w:val="bottom"/>
          </w:tcPr>
          <w:p w14:paraId="04D0B34C" w14:textId="0FF624B2" w:rsidR="0000163C" w:rsidRPr="00CC6C6E" w:rsidRDefault="0000163C" w:rsidP="0000163C">
            <w:pPr>
              <w:spacing w:line="220" w:lineRule="exact"/>
              <w:rPr>
                <w:rFonts w:cs="Times New Roman"/>
                <w:sz w:val="20"/>
                <w:szCs w:val="20"/>
              </w:rPr>
            </w:pPr>
            <w:r w:rsidRPr="00CC6C6E">
              <w:rPr>
                <w:rFonts w:cs="Times New Roman"/>
                <w:b/>
                <w:bCs/>
                <w:sz w:val="20"/>
                <w:szCs w:val="20"/>
              </w:rPr>
              <w:t>At 31 December 2024</w:t>
            </w:r>
          </w:p>
        </w:tc>
        <w:tc>
          <w:tcPr>
            <w:tcW w:w="1155" w:type="dxa"/>
            <w:tcBorders>
              <w:top w:val="single" w:sz="4" w:space="0" w:color="auto"/>
            </w:tcBorders>
            <w:shd w:val="clear" w:color="auto" w:fill="auto"/>
            <w:vAlign w:val="bottom"/>
          </w:tcPr>
          <w:p w14:paraId="557B237B" w14:textId="44580BB2" w:rsidR="0000163C" w:rsidRPr="005079F4" w:rsidRDefault="0000163C" w:rsidP="00223568">
            <w:pPr>
              <w:pStyle w:val="acctfourfigures"/>
              <w:tabs>
                <w:tab w:val="clear" w:pos="765"/>
                <w:tab w:val="decimal" w:pos="720"/>
              </w:tabs>
              <w:spacing w:line="220" w:lineRule="exact"/>
              <w:ind w:right="11"/>
              <w:rPr>
                <w:b/>
                <w:bCs/>
                <w:sz w:val="20"/>
              </w:rPr>
            </w:pPr>
            <w:r w:rsidRPr="00223568">
              <w:rPr>
                <w:b/>
                <w:bCs/>
                <w:sz w:val="20"/>
              </w:rPr>
              <w:t>34</w:t>
            </w:r>
          </w:p>
        </w:tc>
        <w:tc>
          <w:tcPr>
            <w:tcW w:w="182" w:type="dxa"/>
            <w:shd w:val="clear" w:color="auto" w:fill="auto"/>
            <w:vAlign w:val="bottom"/>
          </w:tcPr>
          <w:p w14:paraId="700CFA5A" w14:textId="77777777" w:rsidR="0000163C" w:rsidRPr="005079F4" w:rsidRDefault="0000163C" w:rsidP="0000163C">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tcBorders>
            <w:shd w:val="clear" w:color="auto" w:fill="auto"/>
            <w:vAlign w:val="bottom"/>
          </w:tcPr>
          <w:p w14:paraId="3CED3247" w14:textId="00C58D3A" w:rsidR="0000163C" w:rsidRPr="005079F4" w:rsidRDefault="0000163C" w:rsidP="0000163C">
            <w:pPr>
              <w:pStyle w:val="acctfourfigures"/>
              <w:tabs>
                <w:tab w:val="clear" w:pos="765"/>
                <w:tab w:val="decimal" w:pos="885"/>
              </w:tabs>
              <w:spacing w:line="220" w:lineRule="exact"/>
              <w:ind w:left="-75" w:right="-92" w:firstLine="75"/>
              <w:rPr>
                <w:b/>
                <w:bCs/>
                <w:sz w:val="20"/>
              </w:rPr>
            </w:pPr>
            <w:r w:rsidRPr="005079F4">
              <w:rPr>
                <w:b/>
                <w:bCs/>
                <w:sz w:val="20"/>
                <w:lang w:val="en-US" w:bidi="th-TH"/>
              </w:rPr>
              <w:t>26</w:t>
            </w:r>
          </w:p>
        </w:tc>
        <w:tc>
          <w:tcPr>
            <w:tcW w:w="182" w:type="dxa"/>
            <w:shd w:val="clear" w:color="auto" w:fill="auto"/>
            <w:vAlign w:val="bottom"/>
          </w:tcPr>
          <w:p w14:paraId="72AE90B3" w14:textId="77777777" w:rsidR="0000163C" w:rsidRPr="005079F4" w:rsidRDefault="0000163C" w:rsidP="0000163C">
            <w:pPr>
              <w:pStyle w:val="acctfourfigures"/>
              <w:tabs>
                <w:tab w:val="clear" w:pos="765"/>
                <w:tab w:val="decimal" w:pos="885"/>
              </w:tabs>
              <w:spacing w:line="220" w:lineRule="exact"/>
              <w:ind w:left="-75" w:right="-92" w:firstLine="75"/>
              <w:rPr>
                <w:b/>
                <w:bCs/>
                <w:sz w:val="20"/>
              </w:rPr>
            </w:pPr>
          </w:p>
        </w:tc>
        <w:tc>
          <w:tcPr>
            <w:tcW w:w="1173" w:type="dxa"/>
            <w:tcBorders>
              <w:top w:val="single" w:sz="4" w:space="0" w:color="auto"/>
            </w:tcBorders>
          </w:tcPr>
          <w:p w14:paraId="2DF22B19" w14:textId="35C78A37" w:rsidR="0000163C" w:rsidRPr="005079F4" w:rsidRDefault="0000163C" w:rsidP="0000163C">
            <w:pPr>
              <w:pStyle w:val="acctfourfigures"/>
              <w:tabs>
                <w:tab w:val="clear" w:pos="765"/>
                <w:tab w:val="decimal" w:pos="885"/>
              </w:tabs>
              <w:spacing w:line="220" w:lineRule="exact"/>
              <w:ind w:left="-75" w:right="-92" w:firstLine="75"/>
              <w:rPr>
                <w:b/>
                <w:bCs/>
                <w:sz w:val="20"/>
              </w:rPr>
            </w:pPr>
            <w:r w:rsidRPr="005079F4">
              <w:rPr>
                <w:b/>
                <w:bCs/>
                <w:sz w:val="20"/>
              </w:rPr>
              <w:t>4</w:t>
            </w:r>
          </w:p>
        </w:tc>
        <w:tc>
          <w:tcPr>
            <w:tcW w:w="178" w:type="dxa"/>
          </w:tcPr>
          <w:p w14:paraId="3E6C3287" w14:textId="77777777" w:rsidR="0000163C" w:rsidRPr="005079F4" w:rsidRDefault="0000163C" w:rsidP="0000163C">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tcBorders>
            <w:shd w:val="clear" w:color="auto" w:fill="auto"/>
            <w:vAlign w:val="bottom"/>
          </w:tcPr>
          <w:p w14:paraId="57DB33B7" w14:textId="430E36E6" w:rsidR="0000163C" w:rsidRPr="005079F4" w:rsidRDefault="0000163C" w:rsidP="0000163C">
            <w:pPr>
              <w:pStyle w:val="acctfourfigures"/>
              <w:tabs>
                <w:tab w:val="clear" w:pos="765"/>
                <w:tab w:val="decimal" w:pos="885"/>
              </w:tabs>
              <w:spacing w:line="220" w:lineRule="exact"/>
              <w:ind w:left="-75" w:right="-92" w:firstLine="75"/>
              <w:rPr>
                <w:b/>
                <w:bCs/>
                <w:sz w:val="20"/>
              </w:rPr>
            </w:pPr>
            <w:r w:rsidRPr="005079F4">
              <w:rPr>
                <w:b/>
                <w:bCs/>
                <w:sz w:val="20"/>
                <w:lang w:val="en-US" w:bidi="th-TH"/>
              </w:rPr>
              <w:t>8</w:t>
            </w:r>
          </w:p>
        </w:tc>
        <w:tc>
          <w:tcPr>
            <w:tcW w:w="180" w:type="dxa"/>
            <w:shd w:val="clear" w:color="auto" w:fill="auto"/>
            <w:vAlign w:val="bottom"/>
          </w:tcPr>
          <w:p w14:paraId="0F5BE90C" w14:textId="77777777" w:rsidR="0000163C" w:rsidRPr="005079F4" w:rsidRDefault="0000163C" w:rsidP="0000163C">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tcBorders>
            <w:vAlign w:val="bottom"/>
          </w:tcPr>
          <w:p w14:paraId="5408249C" w14:textId="135CEF79" w:rsidR="0000163C" w:rsidRPr="005079F4" w:rsidRDefault="0000163C" w:rsidP="00652A2B">
            <w:pPr>
              <w:pStyle w:val="acctfourfigures"/>
              <w:tabs>
                <w:tab w:val="clear" w:pos="765"/>
                <w:tab w:val="decimal" w:pos="897"/>
              </w:tabs>
              <w:spacing w:line="220" w:lineRule="exact"/>
              <w:ind w:left="-75" w:right="-92" w:firstLine="75"/>
              <w:rPr>
                <w:b/>
                <w:bCs/>
                <w:sz w:val="20"/>
              </w:rPr>
            </w:pPr>
            <w:r w:rsidRPr="005079F4">
              <w:rPr>
                <w:b/>
                <w:bCs/>
                <w:sz w:val="20"/>
                <w:lang w:val="en-US" w:bidi="th-TH"/>
              </w:rPr>
              <w:t>72</w:t>
            </w:r>
          </w:p>
        </w:tc>
      </w:tr>
      <w:tr w:rsidR="00933017" w:rsidRPr="00CC6C6E" w14:paraId="4F8FBACF" w14:textId="77777777" w:rsidTr="003C49C8">
        <w:trPr>
          <w:cantSplit/>
        </w:trPr>
        <w:tc>
          <w:tcPr>
            <w:tcW w:w="2790" w:type="dxa"/>
          </w:tcPr>
          <w:p w14:paraId="01C21ADA" w14:textId="77777777" w:rsidR="00933017" w:rsidRPr="00CC6C6E" w:rsidRDefault="00933017" w:rsidP="00A25882">
            <w:pPr>
              <w:spacing w:line="220" w:lineRule="exact"/>
              <w:ind w:right="-257"/>
              <w:rPr>
                <w:rFonts w:cs="Times New Roman"/>
                <w:b/>
                <w:bCs/>
                <w:i/>
                <w:iCs/>
                <w:sz w:val="20"/>
                <w:szCs w:val="20"/>
              </w:rPr>
            </w:pPr>
          </w:p>
        </w:tc>
        <w:tc>
          <w:tcPr>
            <w:tcW w:w="1155" w:type="dxa"/>
            <w:vAlign w:val="bottom"/>
          </w:tcPr>
          <w:p w14:paraId="0E8CE042"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82" w:type="dxa"/>
            <w:vAlign w:val="bottom"/>
          </w:tcPr>
          <w:p w14:paraId="4D840D42"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279" w:type="dxa"/>
            <w:vAlign w:val="bottom"/>
          </w:tcPr>
          <w:p w14:paraId="5DFD802E"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82" w:type="dxa"/>
            <w:vAlign w:val="bottom"/>
          </w:tcPr>
          <w:p w14:paraId="612B516E"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173" w:type="dxa"/>
            <w:vAlign w:val="bottom"/>
          </w:tcPr>
          <w:p w14:paraId="55DFD84E" w14:textId="77777777" w:rsidR="00933017" w:rsidRPr="00CC6C6E" w:rsidRDefault="00933017" w:rsidP="00A25882">
            <w:pPr>
              <w:pStyle w:val="acctfourfigures"/>
              <w:tabs>
                <w:tab w:val="clear" w:pos="765"/>
                <w:tab w:val="decimal" w:pos="885"/>
              </w:tabs>
              <w:spacing w:line="220" w:lineRule="exact"/>
              <w:ind w:left="-75" w:right="-92" w:firstLine="75"/>
              <w:rPr>
                <w:sz w:val="20"/>
                <w:lang w:val="en-US" w:bidi="th-TH"/>
              </w:rPr>
            </w:pPr>
          </w:p>
        </w:tc>
        <w:tc>
          <w:tcPr>
            <w:tcW w:w="178" w:type="dxa"/>
            <w:vAlign w:val="bottom"/>
          </w:tcPr>
          <w:p w14:paraId="0779FF08"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180" w:type="dxa"/>
            <w:vAlign w:val="bottom"/>
          </w:tcPr>
          <w:p w14:paraId="6E398F73"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80" w:type="dxa"/>
            <w:vAlign w:val="bottom"/>
          </w:tcPr>
          <w:p w14:paraId="31411BCD" w14:textId="77777777" w:rsidR="00933017" w:rsidRPr="00CC6C6E" w:rsidRDefault="00933017" w:rsidP="00A25882">
            <w:pPr>
              <w:pStyle w:val="acctfourfigures"/>
              <w:tabs>
                <w:tab w:val="clear" w:pos="765"/>
                <w:tab w:val="decimal" w:pos="885"/>
              </w:tabs>
              <w:spacing w:line="220" w:lineRule="exact"/>
              <w:ind w:left="-75" w:right="-92" w:firstLine="75"/>
              <w:rPr>
                <w:sz w:val="20"/>
              </w:rPr>
            </w:pPr>
          </w:p>
        </w:tc>
        <w:tc>
          <w:tcPr>
            <w:tcW w:w="1071" w:type="dxa"/>
            <w:vAlign w:val="bottom"/>
          </w:tcPr>
          <w:p w14:paraId="29D4460A" w14:textId="77777777" w:rsidR="00933017" w:rsidRPr="00CC6C6E" w:rsidRDefault="00933017" w:rsidP="00652A2B">
            <w:pPr>
              <w:pStyle w:val="acctfourfigures"/>
              <w:tabs>
                <w:tab w:val="clear" w:pos="765"/>
                <w:tab w:val="decimal" w:pos="897"/>
              </w:tabs>
              <w:spacing w:line="220" w:lineRule="exact"/>
              <w:ind w:left="-75" w:right="-92" w:firstLine="75"/>
              <w:rPr>
                <w:sz w:val="20"/>
              </w:rPr>
            </w:pPr>
          </w:p>
        </w:tc>
      </w:tr>
      <w:tr w:rsidR="00A25882" w:rsidRPr="00CC6C6E" w14:paraId="73BD0839" w14:textId="77777777" w:rsidTr="003C49C8">
        <w:trPr>
          <w:cantSplit/>
        </w:trPr>
        <w:tc>
          <w:tcPr>
            <w:tcW w:w="2790" w:type="dxa"/>
          </w:tcPr>
          <w:p w14:paraId="75604502" w14:textId="3F5BB479" w:rsidR="00A25882" w:rsidRPr="00CC6C6E" w:rsidRDefault="00A25882" w:rsidP="00A25882">
            <w:pPr>
              <w:spacing w:line="220" w:lineRule="exact"/>
              <w:ind w:right="-257"/>
              <w:rPr>
                <w:rFonts w:cs="Times New Roman"/>
                <w:sz w:val="20"/>
                <w:szCs w:val="20"/>
              </w:rPr>
            </w:pPr>
            <w:r w:rsidRPr="00CC6C6E">
              <w:rPr>
                <w:rFonts w:cs="Times New Roman"/>
                <w:b/>
                <w:bCs/>
                <w:i/>
                <w:iCs/>
                <w:sz w:val="20"/>
                <w:szCs w:val="20"/>
              </w:rPr>
              <w:t xml:space="preserve">Accumulated depreciation </w:t>
            </w:r>
          </w:p>
        </w:tc>
        <w:tc>
          <w:tcPr>
            <w:tcW w:w="1155" w:type="dxa"/>
            <w:vAlign w:val="bottom"/>
          </w:tcPr>
          <w:p w14:paraId="09445564"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82" w:type="dxa"/>
            <w:vAlign w:val="bottom"/>
          </w:tcPr>
          <w:p w14:paraId="1D8C93F4"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279" w:type="dxa"/>
            <w:vAlign w:val="bottom"/>
          </w:tcPr>
          <w:p w14:paraId="3514BB14"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82" w:type="dxa"/>
            <w:vAlign w:val="bottom"/>
          </w:tcPr>
          <w:p w14:paraId="7759B405"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173" w:type="dxa"/>
            <w:vAlign w:val="bottom"/>
          </w:tcPr>
          <w:p w14:paraId="475C2824" w14:textId="77777777" w:rsidR="00A25882" w:rsidRPr="00CC6C6E" w:rsidRDefault="00A25882" w:rsidP="00A25882">
            <w:pPr>
              <w:pStyle w:val="acctfourfigures"/>
              <w:tabs>
                <w:tab w:val="clear" w:pos="765"/>
                <w:tab w:val="decimal" w:pos="885"/>
              </w:tabs>
              <w:spacing w:line="220" w:lineRule="exact"/>
              <w:ind w:left="-75" w:right="-92" w:firstLine="75"/>
              <w:rPr>
                <w:sz w:val="20"/>
                <w:lang w:val="en-US" w:bidi="th-TH"/>
              </w:rPr>
            </w:pPr>
          </w:p>
        </w:tc>
        <w:tc>
          <w:tcPr>
            <w:tcW w:w="178" w:type="dxa"/>
            <w:vAlign w:val="bottom"/>
          </w:tcPr>
          <w:p w14:paraId="357CBE87"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180" w:type="dxa"/>
            <w:vAlign w:val="bottom"/>
          </w:tcPr>
          <w:p w14:paraId="0DA60588"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80" w:type="dxa"/>
            <w:vAlign w:val="bottom"/>
          </w:tcPr>
          <w:p w14:paraId="352EE6A2"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071" w:type="dxa"/>
            <w:vAlign w:val="bottom"/>
          </w:tcPr>
          <w:p w14:paraId="63529F7A" w14:textId="77777777" w:rsidR="00A25882" w:rsidRPr="00CC6C6E" w:rsidRDefault="00A25882" w:rsidP="00652A2B">
            <w:pPr>
              <w:pStyle w:val="acctfourfigures"/>
              <w:tabs>
                <w:tab w:val="clear" w:pos="765"/>
                <w:tab w:val="decimal" w:pos="897"/>
              </w:tabs>
              <w:spacing w:line="220" w:lineRule="exact"/>
              <w:ind w:left="-75" w:right="-92" w:firstLine="75"/>
              <w:rPr>
                <w:sz w:val="20"/>
              </w:rPr>
            </w:pPr>
          </w:p>
        </w:tc>
      </w:tr>
      <w:tr w:rsidR="00A25882" w:rsidRPr="00CC6C6E" w14:paraId="7670DCBE" w14:textId="77777777" w:rsidTr="003C49C8">
        <w:trPr>
          <w:cantSplit/>
        </w:trPr>
        <w:tc>
          <w:tcPr>
            <w:tcW w:w="2790" w:type="dxa"/>
            <w:vAlign w:val="bottom"/>
          </w:tcPr>
          <w:p w14:paraId="35F16B0B" w14:textId="0A9A04F5" w:rsidR="00A25882" w:rsidRPr="00CC6C6E" w:rsidRDefault="00A25882" w:rsidP="00A25882">
            <w:pPr>
              <w:spacing w:line="220" w:lineRule="exact"/>
              <w:ind w:left="180" w:hanging="180"/>
              <w:rPr>
                <w:rFonts w:cs="Times New Roman"/>
                <w:sz w:val="20"/>
                <w:szCs w:val="20"/>
              </w:rPr>
            </w:pPr>
            <w:r w:rsidRPr="00CC6C6E">
              <w:rPr>
                <w:rFonts w:cs="Times New Roman"/>
                <w:sz w:val="20"/>
                <w:szCs w:val="20"/>
              </w:rPr>
              <w:t>At 1 January 2023</w:t>
            </w:r>
          </w:p>
        </w:tc>
        <w:tc>
          <w:tcPr>
            <w:tcW w:w="1155" w:type="dxa"/>
            <w:vAlign w:val="bottom"/>
          </w:tcPr>
          <w:p w14:paraId="09A4540D" w14:textId="75B643A8" w:rsidR="00A25882" w:rsidRPr="005079F4" w:rsidRDefault="00A25882" w:rsidP="00223568">
            <w:pPr>
              <w:pStyle w:val="acctfourfigures"/>
              <w:tabs>
                <w:tab w:val="clear" w:pos="765"/>
                <w:tab w:val="decimal" w:pos="720"/>
              </w:tabs>
              <w:spacing w:line="220" w:lineRule="exact"/>
              <w:ind w:right="11"/>
              <w:rPr>
                <w:sz w:val="20"/>
              </w:rPr>
            </w:pPr>
            <w:r w:rsidRPr="005079F4">
              <w:rPr>
                <w:sz w:val="20"/>
              </w:rPr>
              <w:t>14</w:t>
            </w:r>
          </w:p>
        </w:tc>
        <w:tc>
          <w:tcPr>
            <w:tcW w:w="182" w:type="dxa"/>
            <w:vAlign w:val="bottom"/>
          </w:tcPr>
          <w:p w14:paraId="00391C0B"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279" w:type="dxa"/>
            <w:vAlign w:val="bottom"/>
          </w:tcPr>
          <w:p w14:paraId="29F570A5" w14:textId="352D4C1A"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22</w:t>
            </w:r>
          </w:p>
        </w:tc>
        <w:tc>
          <w:tcPr>
            <w:tcW w:w="182" w:type="dxa"/>
            <w:vAlign w:val="bottom"/>
          </w:tcPr>
          <w:p w14:paraId="47EF2895"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173" w:type="dxa"/>
            <w:vAlign w:val="bottom"/>
          </w:tcPr>
          <w:p w14:paraId="3CF4BEA9" w14:textId="5FBF4DDD"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1</w:t>
            </w:r>
          </w:p>
        </w:tc>
        <w:tc>
          <w:tcPr>
            <w:tcW w:w="178" w:type="dxa"/>
            <w:vAlign w:val="bottom"/>
          </w:tcPr>
          <w:p w14:paraId="14432DC4"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180" w:type="dxa"/>
            <w:vAlign w:val="bottom"/>
          </w:tcPr>
          <w:p w14:paraId="703F7FE8" w14:textId="57276A43"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w:t>
            </w:r>
          </w:p>
        </w:tc>
        <w:tc>
          <w:tcPr>
            <w:tcW w:w="180" w:type="dxa"/>
            <w:vAlign w:val="bottom"/>
          </w:tcPr>
          <w:p w14:paraId="4F1AE0F7"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071" w:type="dxa"/>
            <w:vAlign w:val="bottom"/>
          </w:tcPr>
          <w:p w14:paraId="55353CF8" w14:textId="257AF479" w:rsidR="00A25882" w:rsidRPr="005079F4" w:rsidRDefault="00A25882" w:rsidP="00652A2B">
            <w:pPr>
              <w:pStyle w:val="acctfourfigures"/>
              <w:tabs>
                <w:tab w:val="clear" w:pos="765"/>
                <w:tab w:val="decimal" w:pos="897"/>
              </w:tabs>
              <w:spacing w:line="220" w:lineRule="exact"/>
              <w:ind w:left="-75" w:right="-92" w:firstLine="75"/>
              <w:rPr>
                <w:sz w:val="20"/>
              </w:rPr>
            </w:pPr>
            <w:r w:rsidRPr="005079F4">
              <w:rPr>
                <w:sz w:val="20"/>
              </w:rPr>
              <w:t>37</w:t>
            </w:r>
          </w:p>
        </w:tc>
      </w:tr>
      <w:tr w:rsidR="00A25882" w:rsidRPr="00CC6C6E" w14:paraId="7B0F116E" w14:textId="77777777" w:rsidTr="003C49C8">
        <w:trPr>
          <w:cantSplit/>
        </w:trPr>
        <w:tc>
          <w:tcPr>
            <w:tcW w:w="2790" w:type="dxa"/>
            <w:vAlign w:val="bottom"/>
          </w:tcPr>
          <w:p w14:paraId="62D15F61" w14:textId="77777777" w:rsidR="00A25882" w:rsidRPr="00CC6C6E" w:rsidRDefault="00A25882" w:rsidP="00A25882">
            <w:pPr>
              <w:spacing w:line="220" w:lineRule="exact"/>
              <w:ind w:left="180" w:hanging="180"/>
              <w:rPr>
                <w:rFonts w:cs="Times New Roman"/>
                <w:b/>
                <w:bCs/>
                <w:sz w:val="20"/>
                <w:szCs w:val="20"/>
              </w:rPr>
            </w:pPr>
            <w:r w:rsidRPr="00CC6C6E">
              <w:rPr>
                <w:rFonts w:cs="Times New Roman"/>
                <w:sz w:val="20"/>
                <w:szCs w:val="20"/>
              </w:rPr>
              <w:t xml:space="preserve">Depreciation charge for the year </w:t>
            </w:r>
            <w:r w:rsidRPr="00CC6C6E">
              <w:rPr>
                <w:rFonts w:cs="Times New Roman"/>
                <w:b/>
                <w:bCs/>
                <w:color w:val="0000FF"/>
                <w:sz w:val="20"/>
                <w:szCs w:val="20"/>
              </w:rPr>
              <w:t xml:space="preserve"> </w:t>
            </w:r>
          </w:p>
        </w:tc>
        <w:tc>
          <w:tcPr>
            <w:tcW w:w="1155" w:type="dxa"/>
            <w:vAlign w:val="bottom"/>
          </w:tcPr>
          <w:p w14:paraId="1544FDE8" w14:textId="7676589C" w:rsidR="00A25882" w:rsidRPr="005079F4" w:rsidRDefault="00A25882" w:rsidP="00223568">
            <w:pPr>
              <w:pStyle w:val="acctfourfigures"/>
              <w:tabs>
                <w:tab w:val="clear" w:pos="765"/>
                <w:tab w:val="decimal" w:pos="720"/>
              </w:tabs>
              <w:spacing w:line="220" w:lineRule="exact"/>
              <w:ind w:right="11"/>
              <w:rPr>
                <w:sz w:val="20"/>
              </w:rPr>
            </w:pPr>
            <w:r w:rsidRPr="005079F4">
              <w:rPr>
                <w:sz w:val="20"/>
              </w:rPr>
              <w:t>5</w:t>
            </w:r>
          </w:p>
        </w:tc>
        <w:tc>
          <w:tcPr>
            <w:tcW w:w="182" w:type="dxa"/>
            <w:vAlign w:val="bottom"/>
          </w:tcPr>
          <w:p w14:paraId="12CD75D1"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279" w:type="dxa"/>
            <w:vAlign w:val="bottom"/>
          </w:tcPr>
          <w:p w14:paraId="6F2D7FCE" w14:textId="683C35E6"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1</w:t>
            </w:r>
          </w:p>
        </w:tc>
        <w:tc>
          <w:tcPr>
            <w:tcW w:w="182" w:type="dxa"/>
            <w:vAlign w:val="bottom"/>
          </w:tcPr>
          <w:p w14:paraId="3F8CFA79"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173" w:type="dxa"/>
            <w:vAlign w:val="bottom"/>
          </w:tcPr>
          <w:p w14:paraId="1E71B885" w14:textId="0DA5AEDE"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1</w:t>
            </w:r>
          </w:p>
        </w:tc>
        <w:tc>
          <w:tcPr>
            <w:tcW w:w="178" w:type="dxa"/>
            <w:vAlign w:val="bottom"/>
          </w:tcPr>
          <w:p w14:paraId="0BC08183"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180" w:type="dxa"/>
            <w:vAlign w:val="bottom"/>
          </w:tcPr>
          <w:p w14:paraId="73354518" w14:textId="6914CAD4"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w:t>
            </w:r>
          </w:p>
        </w:tc>
        <w:tc>
          <w:tcPr>
            <w:tcW w:w="180" w:type="dxa"/>
            <w:vAlign w:val="bottom"/>
          </w:tcPr>
          <w:p w14:paraId="5DA8A6FF"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071" w:type="dxa"/>
            <w:vAlign w:val="bottom"/>
          </w:tcPr>
          <w:p w14:paraId="2A1B7974" w14:textId="4A3496A2" w:rsidR="00A25882" w:rsidRPr="005079F4" w:rsidRDefault="00A25882" w:rsidP="00652A2B">
            <w:pPr>
              <w:pStyle w:val="acctfourfigures"/>
              <w:tabs>
                <w:tab w:val="clear" w:pos="765"/>
                <w:tab w:val="decimal" w:pos="897"/>
              </w:tabs>
              <w:spacing w:line="220" w:lineRule="exact"/>
              <w:ind w:left="-75" w:right="-92" w:firstLine="75"/>
              <w:rPr>
                <w:sz w:val="20"/>
              </w:rPr>
            </w:pPr>
            <w:r w:rsidRPr="005079F4">
              <w:rPr>
                <w:sz w:val="20"/>
              </w:rPr>
              <w:t>7</w:t>
            </w:r>
          </w:p>
        </w:tc>
      </w:tr>
      <w:tr w:rsidR="00A25882" w:rsidRPr="00CC6C6E" w14:paraId="6D29AD51" w14:textId="77777777" w:rsidTr="003C49C8">
        <w:trPr>
          <w:cantSplit/>
        </w:trPr>
        <w:tc>
          <w:tcPr>
            <w:tcW w:w="2790" w:type="dxa"/>
            <w:vAlign w:val="bottom"/>
          </w:tcPr>
          <w:p w14:paraId="63817C4B" w14:textId="4BF65E78" w:rsidR="00A25882" w:rsidRPr="00CC6C6E" w:rsidRDefault="00A25882" w:rsidP="00A25882">
            <w:pPr>
              <w:spacing w:line="220" w:lineRule="exact"/>
              <w:ind w:left="180" w:hanging="180"/>
              <w:rPr>
                <w:rFonts w:cs="Times New Roman"/>
                <w:sz w:val="20"/>
                <w:szCs w:val="20"/>
              </w:rPr>
            </w:pPr>
            <w:r w:rsidRPr="00CC6C6E">
              <w:rPr>
                <w:rFonts w:cs="Times New Roman"/>
                <w:sz w:val="20"/>
                <w:szCs w:val="20"/>
              </w:rPr>
              <w:t>Amortization</w:t>
            </w:r>
          </w:p>
        </w:tc>
        <w:tc>
          <w:tcPr>
            <w:tcW w:w="1155" w:type="dxa"/>
            <w:vAlign w:val="bottom"/>
          </w:tcPr>
          <w:p w14:paraId="798A2568" w14:textId="77C43F06" w:rsidR="00A25882" w:rsidRPr="005079F4" w:rsidRDefault="00A25882" w:rsidP="00223568">
            <w:pPr>
              <w:pStyle w:val="acctfourfigures"/>
              <w:tabs>
                <w:tab w:val="clear" w:pos="765"/>
                <w:tab w:val="decimal" w:pos="637"/>
              </w:tabs>
              <w:spacing w:line="220" w:lineRule="exact"/>
              <w:ind w:right="11"/>
              <w:rPr>
                <w:sz w:val="20"/>
              </w:rPr>
            </w:pPr>
            <w:r w:rsidRPr="005079F4">
              <w:rPr>
                <w:sz w:val="20"/>
              </w:rPr>
              <w:t>-</w:t>
            </w:r>
          </w:p>
        </w:tc>
        <w:tc>
          <w:tcPr>
            <w:tcW w:w="182" w:type="dxa"/>
            <w:vAlign w:val="bottom"/>
          </w:tcPr>
          <w:p w14:paraId="43C9F0A8"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279" w:type="dxa"/>
            <w:vAlign w:val="bottom"/>
          </w:tcPr>
          <w:p w14:paraId="352229D5" w14:textId="5429DDBF"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cs/>
                <w:lang w:bidi="th-TH"/>
              </w:rPr>
              <w:t>(</w:t>
            </w:r>
            <w:r w:rsidRPr="005079F4">
              <w:rPr>
                <w:sz w:val="20"/>
                <w:lang w:val="en-US" w:bidi="th-TH"/>
              </w:rPr>
              <w:t>3</w:t>
            </w:r>
            <w:r w:rsidRPr="005079F4">
              <w:rPr>
                <w:sz w:val="20"/>
                <w:cs/>
                <w:lang w:bidi="th-TH"/>
              </w:rPr>
              <w:t>)</w:t>
            </w:r>
          </w:p>
        </w:tc>
        <w:tc>
          <w:tcPr>
            <w:tcW w:w="182" w:type="dxa"/>
            <w:vAlign w:val="bottom"/>
          </w:tcPr>
          <w:p w14:paraId="7AABB12F"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173" w:type="dxa"/>
          </w:tcPr>
          <w:p w14:paraId="27B94BFD" w14:textId="30760EB7"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w:t>
            </w:r>
          </w:p>
        </w:tc>
        <w:tc>
          <w:tcPr>
            <w:tcW w:w="178" w:type="dxa"/>
            <w:vAlign w:val="bottom"/>
          </w:tcPr>
          <w:p w14:paraId="0AA502C1"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180" w:type="dxa"/>
            <w:vAlign w:val="bottom"/>
          </w:tcPr>
          <w:p w14:paraId="7767516B" w14:textId="5FD44F66" w:rsidR="00A25882" w:rsidRPr="005079F4" w:rsidRDefault="00A25882" w:rsidP="00A25882">
            <w:pPr>
              <w:pStyle w:val="acctfourfigures"/>
              <w:tabs>
                <w:tab w:val="clear" w:pos="765"/>
                <w:tab w:val="decimal" w:pos="885"/>
              </w:tabs>
              <w:spacing w:line="220" w:lineRule="exact"/>
              <w:ind w:left="-75" w:right="-92" w:firstLine="75"/>
              <w:rPr>
                <w:sz w:val="20"/>
              </w:rPr>
            </w:pPr>
            <w:r w:rsidRPr="005079F4">
              <w:rPr>
                <w:sz w:val="20"/>
              </w:rPr>
              <w:t>-</w:t>
            </w:r>
          </w:p>
        </w:tc>
        <w:tc>
          <w:tcPr>
            <w:tcW w:w="180" w:type="dxa"/>
            <w:vAlign w:val="bottom"/>
          </w:tcPr>
          <w:p w14:paraId="51AB75A0" w14:textId="77777777" w:rsidR="00A25882" w:rsidRPr="005079F4" w:rsidRDefault="00A25882" w:rsidP="00A25882">
            <w:pPr>
              <w:pStyle w:val="acctfourfigures"/>
              <w:tabs>
                <w:tab w:val="clear" w:pos="765"/>
                <w:tab w:val="decimal" w:pos="885"/>
              </w:tabs>
              <w:spacing w:line="220" w:lineRule="exact"/>
              <w:ind w:left="-75" w:right="-92" w:firstLine="75"/>
              <w:rPr>
                <w:sz w:val="20"/>
              </w:rPr>
            </w:pPr>
          </w:p>
        </w:tc>
        <w:tc>
          <w:tcPr>
            <w:tcW w:w="1071" w:type="dxa"/>
            <w:vAlign w:val="bottom"/>
          </w:tcPr>
          <w:p w14:paraId="39CC496D" w14:textId="5E839480" w:rsidR="00A25882" w:rsidRPr="005079F4" w:rsidRDefault="00A25882" w:rsidP="00652A2B">
            <w:pPr>
              <w:pStyle w:val="acctfourfigures"/>
              <w:tabs>
                <w:tab w:val="clear" w:pos="765"/>
                <w:tab w:val="decimal" w:pos="897"/>
              </w:tabs>
              <w:spacing w:line="220" w:lineRule="exact"/>
              <w:ind w:left="-75" w:right="-92" w:firstLine="75"/>
              <w:rPr>
                <w:sz w:val="20"/>
              </w:rPr>
            </w:pPr>
            <w:r w:rsidRPr="005079F4">
              <w:rPr>
                <w:sz w:val="20"/>
                <w:cs/>
                <w:lang w:bidi="th-TH"/>
              </w:rPr>
              <w:t>(</w:t>
            </w:r>
            <w:r w:rsidRPr="005079F4">
              <w:rPr>
                <w:sz w:val="20"/>
              </w:rPr>
              <w:t>3</w:t>
            </w:r>
            <w:r w:rsidRPr="005079F4">
              <w:rPr>
                <w:sz w:val="20"/>
                <w:cs/>
                <w:lang w:bidi="th-TH"/>
              </w:rPr>
              <w:t>)</w:t>
            </w:r>
          </w:p>
        </w:tc>
      </w:tr>
      <w:tr w:rsidR="00A25882" w:rsidRPr="00CC6C6E" w14:paraId="6EBF5EDA" w14:textId="77777777" w:rsidTr="003C49C8">
        <w:trPr>
          <w:cantSplit/>
        </w:trPr>
        <w:tc>
          <w:tcPr>
            <w:tcW w:w="2790" w:type="dxa"/>
            <w:vAlign w:val="bottom"/>
          </w:tcPr>
          <w:p w14:paraId="12E4BFA0" w14:textId="5484F3CE" w:rsidR="00A25882" w:rsidRPr="00CC6C6E" w:rsidRDefault="00A25882" w:rsidP="00A25882">
            <w:pPr>
              <w:spacing w:line="220" w:lineRule="exact"/>
              <w:ind w:left="282" w:hanging="282"/>
              <w:rPr>
                <w:rFonts w:cs="Times New Roman"/>
                <w:sz w:val="20"/>
                <w:szCs w:val="20"/>
              </w:rPr>
            </w:pPr>
            <w:r w:rsidRPr="00CC6C6E">
              <w:rPr>
                <w:rFonts w:cs="Times New Roman"/>
                <w:b/>
                <w:bCs/>
                <w:sz w:val="20"/>
                <w:szCs w:val="20"/>
              </w:rPr>
              <w:t>At 31 December 2023 and</w:t>
            </w:r>
          </w:p>
        </w:tc>
        <w:tc>
          <w:tcPr>
            <w:tcW w:w="1155" w:type="dxa"/>
            <w:tcBorders>
              <w:top w:val="single" w:sz="4" w:space="0" w:color="auto"/>
            </w:tcBorders>
            <w:vAlign w:val="bottom"/>
          </w:tcPr>
          <w:p w14:paraId="6C9816BE" w14:textId="1FB6025F"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82" w:type="dxa"/>
            <w:vAlign w:val="bottom"/>
          </w:tcPr>
          <w:p w14:paraId="21AD6B04"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279" w:type="dxa"/>
            <w:tcBorders>
              <w:top w:val="single" w:sz="4" w:space="0" w:color="auto"/>
            </w:tcBorders>
            <w:vAlign w:val="bottom"/>
          </w:tcPr>
          <w:p w14:paraId="14EF32D3" w14:textId="7BD46F12"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82" w:type="dxa"/>
            <w:vAlign w:val="bottom"/>
          </w:tcPr>
          <w:p w14:paraId="377D8F3C"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173" w:type="dxa"/>
            <w:tcBorders>
              <w:top w:val="single" w:sz="4" w:space="0" w:color="auto"/>
            </w:tcBorders>
            <w:vAlign w:val="bottom"/>
          </w:tcPr>
          <w:p w14:paraId="66ECCEAE" w14:textId="530EDA2A" w:rsidR="00A25882" w:rsidRPr="00CC6C6E" w:rsidRDefault="00A25882" w:rsidP="00A25882">
            <w:pPr>
              <w:pStyle w:val="acctfourfigures"/>
              <w:tabs>
                <w:tab w:val="clear" w:pos="765"/>
                <w:tab w:val="decimal" w:pos="885"/>
              </w:tabs>
              <w:spacing w:line="220" w:lineRule="exact"/>
              <w:ind w:left="-75" w:right="-92" w:firstLine="75"/>
              <w:rPr>
                <w:b/>
                <w:bCs/>
                <w:sz w:val="20"/>
              </w:rPr>
            </w:pPr>
          </w:p>
        </w:tc>
        <w:tc>
          <w:tcPr>
            <w:tcW w:w="178" w:type="dxa"/>
            <w:vAlign w:val="bottom"/>
          </w:tcPr>
          <w:p w14:paraId="25C1D9E8"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180" w:type="dxa"/>
            <w:tcBorders>
              <w:top w:val="single" w:sz="4" w:space="0" w:color="auto"/>
            </w:tcBorders>
            <w:vAlign w:val="bottom"/>
          </w:tcPr>
          <w:p w14:paraId="18D153F4" w14:textId="736DB6E8" w:rsidR="00A25882" w:rsidRPr="00CC6C6E" w:rsidRDefault="00A25882" w:rsidP="00A25882">
            <w:pPr>
              <w:pStyle w:val="acctfourfigures"/>
              <w:tabs>
                <w:tab w:val="clear" w:pos="765"/>
                <w:tab w:val="decimal" w:pos="810"/>
              </w:tabs>
              <w:spacing w:line="220" w:lineRule="exact"/>
              <w:ind w:left="-75" w:right="-92" w:firstLine="75"/>
              <w:rPr>
                <w:sz w:val="20"/>
              </w:rPr>
            </w:pPr>
          </w:p>
        </w:tc>
        <w:tc>
          <w:tcPr>
            <w:tcW w:w="180" w:type="dxa"/>
            <w:vAlign w:val="bottom"/>
          </w:tcPr>
          <w:p w14:paraId="318E73BC" w14:textId="77777777" w:rsidR="00A25882" w:rsidRPr="00CC6C6E" w:rsidRDefault="00A25882" w:rsidP="00A25882">
            <w:pPr>
              <w:pStyle w:val="acctfourfigures"/>
              <w:tabs>
                <w:tab w:val="clear" w:pos="765"/>
                <w:tab w:val="decimal" w:pos="885"/>
              </w:tabs>
              <w:spacing w:line="220" w:lineRule="exact"/>
              <w:ind w:left="-75" w:right="-92" w:firstLine="75"/>
              <w:rPr>
                <w:sz w:val="20"/>
              </w:rPr>
            </w:pPr>
          </w:p>
        </w:tc>
        <w:tc>
          <w:tcPr>
            <w:tcW w:w="1071" w:type="dxa"/>
            <w:tcBorders>
              <w:top w:val="single" w:sz="4" w:space="0" w:color="auto"/>
            </w:tcBorders>
            <w:vAlign w:val="bottom"/>
          </w:tcPr>
          <w:p w14:paraId="40FAC0B3" w14:textId="100A3A5D" w:rsidR="00A25882" w:rsidRPr="00CC6C6E" w:rsidRDefault="00A25882" w:rsidP="00652A2B">
            <w:pPr>
              <w:pStyle w:val="acctfourfigures"/>
              <w:tabs>
                <w:tab w:val="clear" w:pos="765"/>
                <w:tab w:val="decimal" w:pos="897"/>
              </w:tabs>
              <w:spacing w:line="220" w:lineRule="exact"/>
              <w:ind w:left="-75" w:right="-92" w:firstLine="75"/>
              <w:rPr>
                <w:sz w:val="20"/>
              </w:rPr>
            </w:pPr>
          </w:p>
        </w:tc>
      </w:tr>
      <w:tr w:rsidR="00A25882" w:rsidRPr="00CC6C6E" w14:paraId="372D35C7" w14:textId="77777777" w:rsidTr="003C49C8">
        <w:trPr>
          <w:cantSplit/>
        </w:trPr>
        <w:tc>
          <w:tcPr>
            <w:tcW w:w="2790" w:type="dxa"/>
            <w:vAlign w:val="bottom"/>
          </w:tcPr>
          <w:p w14:paraId="3EA6CA81" w14:textId="490E16EA" w:rsidR="00A25882" w:rsidRPr="00CC6C6E" w:rsidRDefault="00A25882" w:rsidP="00A25882">
            <w:pPr>
              <w:spacing w:line="220" w:lineRule="exact"/>
              <w:ind w:left="282" w:hanging="282"/>
              <w:rPr>
                <w:rFonts w:cs="Times New Roman"/>
                <w:sz w:val="20"/>
                <w:szCs w:val="20"/>
              </w:rPr>
            </w:pPr>
            <w:r w:rsidRPr="00CC6C6E">
              <w:rPr>
                <w:rFonts w:cs="Times New Roman"/>
                <w:b/>
                <w:bCs/>
                <w:sz w:val="20"/>
                <w:szCs w:val="20"/>
              </w:rPr>
              <w:t xml:space="preserve">   1 January 2024</w:t>
            </w:r>
          </w:p>
        </w:tc>
        <w:tc>
          <w:tcPr>
            <w:tcW w:w="1155" w:type="dxa"/>
            <w:vAlign w:val="bottom"/>
          </w:tcPr>
          <w:p w14:paraId="1FB393B4" w14:textId="6AE1D1FC" w:rsidR="00A25882" w:rsidRPr="005079F4" w:rsidRDefault="00A25882" w:rsidP="00223568">
            <w:pPr>
              <w:pStyle w:val="acctfourfigures"/>
              <w:tabs>
                <w:tab w:val="clear" w:pos="765"/>
                <w:tab w:val="decimal" w:pos="720"/>
              </w:tabs>
              <w:spacing w:line="220" w:lineRule="exact"/>
              <w:ind w:right="11"/>
              <w:rPr>
                <w:b/>
                <w:bCs/>
                <w:sz w:val="20"/>
              </w:rPr>
            </w:pPr>
            <w:r w:rsidRPr="005079F4">
              <w:rPr>
                <w:b/>
                <w:bCs/>
                <w:sz w:val="20"/>
              </w:rPr>
              <w:t>19</w:t>
            </w:r>
          </w:p>
        </w:tc>
        <w:tc>
          <w:tcPr>
            <w:tcW w:w="182" w:type="dxa"/>
            <w:vAlign w:val="bottom"/>
          </w:tcPr>
          <w:p w14:paraId="473615E4" w14:textId="77777777" w:rsidR="00A25882" w:rsidRPr="005079F4" w:rsidRDefault="00A25882" w:rsidP="00A25882">
            <w:pPr>
              <w:pStyle w:val="acctfourfigures"/>
              <w:tabs>
                <w:tab w:val="clear" w:pos="765"/>
                <w:tab w:val="decimal" w:pos="885"/>
              </w:tabs>
              <w:spacing w:line="220" w:lineRule="exact"/>
              <w:ind w:left="-75" w:right="-92" w:firstLine="75"/>
              <w:rPr>
                <w:b/>
                <w:bCs/>
                <w:sz w:val="20"/>
              </w:rPr>
            </w:pPr>
          </w:p>
        </w:tc>
        <w:tc>
          <w:tcPr>
            <w:tcW w:w="1279" w:type="dxa"/>
            <w:vAlign w:val="bottom"/>
          </w:tcPr>
          <w:p w14:paraId="00F299D5" w14:textId="4D02F4B5" w:rsidR="00A25882" w:rsidRPr="005079F4" w:rsidRDefault="00A25882" w:rsidP="00A25882">
            <w:pPr>
              <w:pStyle w:val="acctfourfigures"/>
              <w:tabs>
                <w:tab w:val="clear" w:pos="765"/>
                <w:tab w:val="decimal" w:pos="885"/>
              </w:tabs>
              <w:spacing w:line="220" w:lineRule="exact"/>
              <w:ind w:left="-75" w:right="-92" w:firstLine="75"/>
              <w:rPr>
                <w:b/>
                <w:bCs/>
                <w:sz w:val="20"/>
              </w:rPr>
            </w:pPr>
            <w:r w:rsidRPr="005079F4">
              <w:rPr>
                <w:b/>
                <w:bCs/>
                <w:sz w:val="20"/>
                <w:lang w:val="en-US" w:bidi="th-TH"/>
              </w:rPr>
              <w:t>20</w:t>
            </w:r>
          </w:p>
        </w:tc>
        <w:tc>
          <w:tcPr>
            <w:tcW w:w="182" w:type="dxa"/>
            <w:vAlign w:val="bottom"/>
          </w:tcPr>
          <w:p w14:paraId="76043739" w14:textId="77777777" w:rsidR="00A25882" w:rsidRPr="005079F4" w:rsidRDefault="00A25882" w:rsidP="00A25882">
            <w:pPr>
              <w:pStyle w:val="acctfourfigures"/>
              <w:tabs>
                <w:tab w:val="clear" w:pos="765"/>
                <w:tab w:val="decimal" w:pos="885"/>
              </w:tabs>
              <w:spacing w:line="220" w:lineRule="exact"/>
              <w:ind w:left="-75" w:right="-92" w:firstLine="75"/>
              <w:rPr>
                <w:b/>
                <w:bCs/>
                <w:sz w:val="20"/>
              </w:rPr>
            </w:pPr>
          </w:p>
        </w:tc>
        <w:tc>
          <w:tcPr>
            <w:tcW w:w="1173" w:type="dxa"/>
            <w:vAlign w:val="bottom"/>
          </w:tcPr>
          <w:p w14:paraId="1AC7846A" w14:textId="55452A72" w:rsidR="00A25882" w:rsidRPr="005079F4" w:rsidRDefault="00A25882" w:rsidP="00A25882">
            <w:pPr>
              <w:pStyle w:val="acctfourfigures"/>
              <w:tabs>
                <w:tab w:val="clear" w:pos="765"/>
                <w:tab w:val="decimal" w:pos="885"/>
              </w:tabs>
              <w:spacing w:line="220" w:lineRule="exact"/>
              <w:ind w:left="-75" w:right="-92" w:firstLine="75"/>
              <w:rPr>
                <w:b/>
                <w:bCs/>
                <w:sz w:val="20"/>
              </w:rPr>
            </w:pPr>
            <w:r w:rsidRPr="005079F4">
              <w:rPr>
                <w:b/>
                <w:bCs/>
                <w:sz w:val="20"/>
              </w:rPr>
              <w:t>2</w:t>
            </w:r>
          </w:p>
        </w:tc>
        <w:tc>
          <w:tcPr>
            <w:tcW w:w="178" w:type="dxa"/>
            <w:vAlign w:val="bottom"/>
          </w:tcPr>
          <w:p w14:paraId="732F9B84" w14:textId="77777777" w:rsidR="00A25882" w:rsidRPr="005079F4" w:rsidRDefault="00A25882" w:rsidP="00A25882">
            <w:pPr>
              <w:pStyle w:val="acctfourfigures"/>
              <w:tabs>
                <w:tab w:val="clear" w:pos="765"/>
                <w:tab w:val="decimal" w:pos="885"/>
              </w:tabs>
              <w:spacing w:line="220" w:lineRule="exact"/>
              <w:ind w:left="-75" w:right="-92" w:firstLine="75"/>
              <w:rPr>
                <w:b/>
                <w:bCs/>
                <w:sz w:val="20"/>
              </w:rPr>
            </w:pPr>
          </w:p>
        </w:tc>
        <w:tc>
          <w:tcPr>
            <w:tcW w:w="1180" w:type="dxa"/>
            <w:vAlign w:val="bottom"/>
          </w:tcPr>
          <w:p w14:paraId="046DFBF6" w14:textId="46A81E28" w:rsidR="00A25882" w:rsidRPr="005079F4" w:rsidRDefault="00A25882" w:rsidP="00A25882">
            <w:pPr>
              <w:pStyle w:val="acctfourfigures"/>
              <w:tabs>
                <w:tab w:val="clear" w:pos="765"/>
                <w:tab w:val="decimal" w:pos="885"/>
              </w:tabs>
              <w:spacing w:line="220" w:lineRule="exact"/>
              <w:ind w:left="-75" w:right="-92" w:firstLine="75"/>
              <w:rPr>
                <w:b/>
                <w:bCs/>
                <w:sz w:val="20"/>
              </w:rPr>
            </w:pPr>
            <w:r w:rsidRPr="005079F4">
              <w:rPr>
                <w:b/>
                <w:bCs/>
                <w:sz w:val="20"/>
              </w:rPr>
              <w:t>-</w:t>
            </w:r>
          </w:p>
        </w:tc>
        <w:tc>
          <w:tcPr>
            <w:tcW w:w="180" w:type="dxa"/>
            <w:vAlign w:val="bottom"/>
          </w:tcPr>
          <w:p w14:paraId="0A67BA27" w14:textId="77777777" w:rsidR="00A25882" w:rsidRPr="005079F4" w:rsidRDefault="00A25882" w:rsidP="00A25882">
            <w:pPr>
              <w:pStyle w:val="acctfourfigures"/>
              <w:tabs>
                <w:tab w:val="clear" w:pos="765"/>
                <w:tab w:val="decimal" w:pos="885"/>
              </w:tabs>
              <w:spacing w:line="220" w:lineRule="exact"/>
              <w:ind w:left="-75" w:right="-92" w:firstLine="75"/>
              <w:rPr>
                <w:b/>
                <w:bCs/>
                <w:sz w:val="20"/>
              </w:rPr>
            </w:pPr>
          </w:p>
        </w:tc>
        <w:tc>
          <w:tcPr>
            <w:tcW w:w="1071" w:type="dxa"/>
            <w:vAlign w:val="bottom"/>
          </w:tcPr>
          <w:p w14:paraId="485D1CF8" w14:textId="7FD289F6" w:rsidR="00A25882" w:rsidRPr="005079F4" w:rsidRDefault="00A25882" w:rsidP="00652A2B">
            <w:pPr>
              <w:pStyle w:val="acctfourfigures"/>
              <w:tabs>
                <w:tab w:val="clear" w:pos="765"/>
                <w:tab w:val="decimal" w:pos="897"/>
              </w:tabs>
              <w:spacing w:line="220" w:lineRule="exact"/>
              <w:ind w:left="-75" w:right="-92" w:firstLine="75"/>
              <w:rPr>
                <w:b/>
                <w:bCs/>
                <w:sz w:val="20"/>
              </w:rPr>
            </w:pPr>
            <w:r w:rsidRPr="005079F4">
              <w:rPr>
                <w:b/>
                <w:bCs/>
                <w:sz w:val="20"/>
              </w:rPr>
              <w:t>41</w:t>
            </w:r>
          </w:p>
        </w:tc>
      </w:tr>
      <w:tr w:rsidR="003C49C8" w:rsidRPr="00CC6C6E" w14:paraId="555794CB" w14:textId="77777777" w:rsidTr="003C49C8">
        <w:trPr>
          <w:cantSplit/>
        </w:trPr>
        <w:tc>
          <w:tcPr>
            <w:tcW w:w="2790" w:type="dxa"/>
          </w:tcPr>
          <w:p w14:paraId="5C74EB68" w14:textId="24DC296D" w:rsidR="003C49C8" w:rsidRPr="00CC6C6E" w:rsidRDefault="003C49C8" w:rsidP="003C49C8">
            <w:pPr>
              <w:spacing w:line="220" w:lineRule="exact"/>
              <w:ind w:left="282" w:hanging="282"/>
              <w:rPr>
                <w:rFonts w:cs="Times New Roman"/>
                <w:sz w:val="20"/>
                <w:szCs w:val="20"/>
              </w:rPr>
            </w:pPr>
            <w:r w:rsidRPr="00CC6C6E">
              <w:rPr>
                <w:rFonts w:cs="Times New Roman"/>
                <w:sz w:val="20"/>
                <w:szCs w:val="20"/>
              </w:rPr>
              <w:t>Depreciation charge for the year</w:t>
            </w:r>
          </w:p>
        </w:tc>
        <w:tc>
          <w:tcPr>
            <w:tcW w:w="1155" w:type="dxa"/>
            <w:shd w:val="clear" w:color="auto" w:fill="auto"/>
            <w:vAlign w:val="bottom"/>
          </w:tcPr>
          <w:p w14:paraId="0C77E600" w14:textId="241D25D6" w:rsidR="003C49C8" w:rsidRPr="00CC6C6E" w:rsidRDefault="005F7A45" w:rsidP="00223568">
            <w:pPr>
              <w:pStyle w:val="acctfourfigures"/>
              <w:tabs>
                <w:tab w:val="clear" w:pos="765"/>
                <w:tab w:val="decimal" w:pos="720"/>
              </w:tabs>
              <w:spacing w:line="220" w:lineRule="exact"/>
              <w:ind w:right="11"/>
              <w:rPr>
                <w:sz w:val="20"/>
              </w:rPr>
            </w:pPr>
            <w:r>
              <w:rPr>
                <w:sz w:val="20"/>
              </w:rPr>
              <w:t>6</w:t>
            </w:r>
          </w:p>
        </w:tc>
        <w:tc>
          <w:tcPr>
            <w:tcW w:w="182" w:type="dxa"/>
            <w:shd w:val="clear" w:color="auto" w:fill="auto"/>
            <w:vAlign w:val="bottom"/>
          </w:tcPr>
          <w:p w14:paraId="6EBF531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shd w:val="clear" w:color="auto" w:fill="auto"/>
            <w:vAlign w:val="bottom"/>
          </w:tcPr>
          <w:p w14:paraId="3CE3389A" w14:textId="19080995"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lang w:val="en-US" w:bidi="th-TH"/>
              </w:rPr>
              <w:t>2</w:t>
            </w:r>
          </w:p>
        </w:tc>
        <w:tc>
          <w:tcPr>
            <w:tcW w:w="182" w:type="dxa"/>
            <w:shd w:val="clear" w:color="auto" w:fill="auto"/>
            <w:vAlign w:val="bottom"/>
          </w:tcPr>
          <w:p w14:paraId="73FF3C0A"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Pr>
          <w:p w14:paraId="21AF5282" w14:textId="401C939E"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rPr>
              <w:t>-</w:t>
            </w:r>
          </w:p>
        </w:tc>
        <w:tc>
          <w:tcPr>
            <w:tcW w:w="178" w:type="dxa"/>
          </w:tcPr>
          <w:p w14:paraId="5DFCF6E7" w14:textId="77777777" w:rsidR="003C49C8" w:rsidRPr="00CC6C6E" w:rsidRDefault="003C49C8" w:rsidP="003C49C8">
            <w:pPr>
              <w:pStyle w:val="acctfourfigures"/>
              <w:tabs>
                <w:tab w:val="clear" w:pos="765"/>
                <w:tab w:val="decimal" w:pos="730"/>
              </w:tabs>
              <w:spacing w:line="220" w:lineRule="exact"/>
              <w:ind w:left="-75" w:right="-92" w:firstLine="75"/>
              <w:rPr>
                <w:sz w:val="20"/>
              </w:rPr>
            </w:pPr>
          </w:p>
        </w:tc>
        <w:tc>
          <w:tcPr>
            <w:tcW w:w="1180" w:type="dxa"/>
            <w:shd w:val="clear" w:color="auto" w:fill="auto"/>
            <w:vAlign w:val="bottom"/>
          </w:tcPr>
          <w:p w14:paraId="4C98E62A" w14:textId="7A3FC0EC"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rPr>
              <w:t>-</w:t>
            </w:r>
          </w:p>
        </w:tc>
        <w:tc>
          <w:tcPr>
            <w:tcW w:w="180" w:type="dxa"/>
            <w:shd w:val="clear" w:color="auto" w:fill="auto"/>
            <w:vAlign w:val="bottom"/>
          </w:tcPr>
          <w:p w14:paraId="20C2C8D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6B9F323F" w14:textId="1CED4EC0" w:rsidR="003C49C8" w:rsidRPr="00CC6C6E" w:rsidRDefault="005F7A45" w:rsidP="003C49C8">
            <w:pPr>
              <w:pStyle w:val="acctfourfigures"/>
              <w:tabs>
                <w:tab w:val="clear" w:pos="765"/>
                <w:tab w:val="decimal" w:pos="897"/>
              </w:tabs>
              <w:spacing w:line="220" w:lineRule="exact"/>
              <w:ind w:left="-75" w:right="-92" w:firstLine="75"/>
              <w:rPr>
                <w:sz w:val="20"/>
              </w:rPr>
            </w:pPr>
            <w:r>
              <w:rPr>
                <w:sz w:val="20"/>
                <w:lang w:val="en-US" w:bidi="th-TH"/>
              </w:rPr>
              <w:t>8</w:t>
            </w:r>
          </w:p>
        </w:tc>
      </w:tr>
      <w:tr w:rsidR="003C49C8" w:rsidRPr="00CC6C6E" w14:paraId="60C78238" w14:textId="77777777" w:rsidTr="003C49C8">
        <w:trPr>
          <w:cantSplit/>
        </w:trPr>
        <w:tc>
          <w:tcPr>
            <w:tcW w:w="2790" w:type="dxa"/>
            <w:vAlign w:val="bottom"/>
          </w:tcPr>
          <w:p w14:paraId="1B3C9455" w14:textId="45A7129B" w:rsidR="003C49C8" w:rsidRPr="00CC6C6E" w:rsidRDefault="003C49C8" w:rsidP="003C49C8">
            <w:pPr>
              <w:spacing w:line="220" w:lineRule="exact"/>
              <w:ind w:left="180" w:hanging="180"/>
              <w:rPr>
                <w:rFonts w:cs="Times New Roman"/>
                <w:sz w:val="20"/>
                <w:szCs w:val="20"/>
              </w:rPr>
            </w:pPr>
            <w:r w:rsidRPr="00CC6C6E">
              <w:rPr>
                <w:rFonts w:cs="Times New Roman"/>
                <w:b/>
                <w:bCs/>
                <w:sz w:val="20"/>
                <w:szCs w:val="20"/>
              </w:rPr>
              <w:t>At 31 December 2024</w:t>
            </w:r>
          </w:p>
        </w:tc>
        <w:tc>
          <w:tcPr>
            <w:tcW w:w="1155" w:type="dxa"/>
            <w:tcBorders>
              <w:top w:val="single" w:sz="4" w:space="0" w:color="auto"/>
              <w:bottom w:val="single" w:sz="4" w:space="0" w:color="auto"/>
            </w:tcBorders>
            <w:shd w:val="clear" w:color="auto" w:fill="auto"/>
            <w:vAlign w:val="bottom"/>
          </w:tcPr>
          <w:p w14:paraId="7E1332B4" w14:textId="1A03516F" w:rsidR="003C49C8" w:rsidRPr="00CC6C6E" w:rsidRDefault="003C49C8" w:rsidP="00223568">
            <w:pPr>
              <w:pStyle w:val="acctfourfigures"/>
              <w:tabs>
                <w:tab w:val="clear" w:pos="765"/>
                <w:tab w:val="decimal" w:pos="720"/>
              </w:tabs>
              <w:spacing w:line="220" w:lineRule="exact"/>
              <w:ind w:right="11"/>
              <w:rPr>
                <w:b/>
                <w:bCs/>
                <w:sz w:val="20"/>
              </w:rPr>
            </w:pPr>
            <w:r w:rsidRPr="00223568">
              <w:rPr>
                <w:b/>
                <w:bCs/>
                <w:sz w:val="20"/>
              </w:rPr>
              <w:t>2</w:t>
            </w:r>
            <w:r w:rsidR="005F7A45">
              <w:rPr>
                <w:b/>
                <w:bCs/>
                <w:sz w:val="20"/>
              </w:rPr>
              <w:t>5</w:t>
            </w:r>
          </w:p>
        </w:tc>
        <w:tc>
          <w:tcPr>
            <w:tcW w:w="182" w:type="dxa"/>
            <w:shd w:val="clear" w:color="auto" w:fill="auto"/>
            <w:vAlign w:val="bottom"/>
          </w:tcPr>
          <w:p w14:paraId="418D1B93"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bottom w:val="single" w:sz="4" w:space="0" w:color="auto"/>
            </w:tcBorders>
            <w:shd w:val="clear" w:color="auto" w:fill="auto"/>
            <w:vAlign w:val="bottom"/>
          </w:tcPr>
          <w:p w14:paraId="5D67BDBA" w14:textId="19E6B63D"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lang w:val="en-US" w:bidi="th-TH"/>
              </w:rPr>
              <w:t>22</w:t>
            </w:r>
          </w:p>
        </w:tc>
        <w:tc>
          <w:tcPr>
            <w:tcW w:w="182" w:type="dxa"/>
            <w:shd w:val="clear" w:color="auto" w:fill="auto"/>
            <w:vAlign w:val="bottom"/>
          </w:tcPr>
          <w:p w14:paraId="6FE674EA"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173" w:type="dxa"/>
            <w:tcBorders>
              <w:top w:val="single" w:sz="4" w:space="0" w:color="auto"/>
              <w:bottom w:val="single" w:sz="4" w:space="0" w:color="auto"/>
            </w:tcBorders>
          </w:tcPr>
          <w:p w14:paraId="772027DF" w14:textId="42E9F124"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rPr>
              <w:t>2</w:t>
            </w:r>
          </w:p>
        </w:tc>
        <w:tc>
          <w:tcPr>
            <w:tcW w:w="178" w:type="dxa"/>
          </w:tcPr>
          <w:p w14:paraId="27A68163"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bottom w:val="single" w:sz="4" w:space="0" w:color="auto"/>
            </w:tcBorders>
            <w:shd w:val="clear" w:color="auto" w:fill="auto"/>
            <w:vAlign w:val="bottom"/>
          </w:tcPr>
          <w:p w14:paraId="39BE71AE" w14:textId="23D4C7A6"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rPr>
              <w:t>-</w:t>
            </w:r>
          </w:p>
        </w:tc>
        <w:tc>
          <w:tcPr>
            <w:tcW w:w="180" w:type="dxa"/>
            <w:shd w:val="clear" w:color="auto" w:fill="auto"/>
            <w:vAlign w:val="bottom"/>
          </w:tcPr>
          <w:p w14:paraId="5A1BFB53"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bottom w:val="single" w:sz="4" w:space="0" w:color="auto"/>
            </w:tcBorders>
            <w:vAlign w:val="bottom"/>
          </w:tcPr>
          <w:p w14:paraId="7E857431" w14:textId="409980FA" w:rsidR="003C49C8" w:rsidRPr="00CC6C6E" w:rsidRDefault="003C49C8" w:rsidP="003C49C8">
            <w:pPr>
              <w:pStyle w:val="acctfourfigures"/>
              <w:tabs>
                <w:tab w:val="clear" w:pos="765"/>
                <w:tab w:val="decimal" w:pos="897"/>
              </w:tabs>
              <w:spacing w:line="220" w:lineRule="exact"/>
              <w:ind w:left="-75" w:right="-92" w:firstLine="75"/>
              <w:rPr>
                <w:b/>
                <w:bCs/>
                <w:sz w:val="20"/>
              </w:rPr>
            </w:pPr>
            <w:r w:rsidRPr="00CC6C6E">
              <w:rPr>
                <w:b/>
                <w:bCs/>
                <w:sz w:val="20"/>
                <w:lang w:val="en-US" w:bidi="th-TH"/>
              </w:rPr>
              <w:t>4</w:t>
            </w:r>
            <w:r w:rsidR="005F7A45">
              <w:rPr>
                <w:b/>
                <w:bCs/>
                <w:sz w:val="20"/>
                <w:lang w:val="en-US" w:bidi="th-TH"/>
              </w:rPr>
              <w:t>9</w:t>
            </w:r>
          </w:p>
        </w:tc>
      </w:tr>
      <w:tr w:rsidR="003C49C8" w:rsidRPr="00CC6C6E" w14:paraId="5BB291D7" w14:textId="77777777" w:rsidTr="00B27547">
        <w:trPr>
          <w:cantSplit/>
        </w:trPr>
        <w:tc>
          <w:tcPr>
            <w:tcW w:w="2790" w:type="dxa"/>
            <w:vAlign w:val="bottom"/>
          </w:tcPr>
          <w:p w14:paraId="60DB9973"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639ABB53"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4211443B"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2B73668C"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0531DDE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Borders>
              <w:top w:val="single" w:sz="4" w:space="0" w:color="auto"/>
            </w:tcBorders>
            <w:vAlign w:val="bottom"/>
          </w:tcPr>
          <w:p w14:paraId="651AC6F9"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4F50396A"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53B7741E"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3FEE903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3E1F8EB5"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03E73636" w14:textId="77777777" w:rsidTr="00B27547">
        <w:trPr>
          <w:cantSplit/>
        </w:trPr>
        <w:tc>
          <w:tcPr>
            <w:tcW w:w="2790" w:type="dxa"/>
            <w:vAlign w:val="bottom"/>
          </w:tcPr>
          <w:p w14:paraId="550E4EB9"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20EEDF62"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06FC73B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1DF00767"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1C58BEAE"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1397DEE6"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444ECE2F"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1E48B67F"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668DDC4F"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6B49A90D"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4ECD8CFE" w14:textId="77777777" w:rsidTr="00B27547">
        <w:trPr>
          <w:cantSplit/>
        </w:trPr>
        <w:tc>
          <w:tcPr>
            <w:tcW w:w="2790" w:type="dxa"/>
            <w:vAlign w:val="bottom"/>
          </w:tcPr>
          <w:p w14:paraId="05CBC417"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752E6BD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10EAF30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20799C06"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7463552A"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21C714EF"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6D7AE53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1EB891BA"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29BB5421"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12973B60"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17C8AF6E" w14:textId="77777777" w:rsidTr="00B27547">
        <w:trPr>
          <w:cantSplit/>
        </w:trPr>
        <w:tc>
          <w:tcPr>
            <w:tcW w:w="2790" w:type="dxa"/>
            <w:vAlign w:val="bottom"/>
          </w:tcPr>
          <w:p w14:paraId="609B0DB8"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376A30A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7FD8295C"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22B7BA51"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7D736DB2"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50442F50"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62D7EE6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10E18CD5"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37E48FAF"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56691147"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323EDDC1" w14:textId="77777777" w:rsidTr="003C49C8">
        <w:trPr>
          <w:cantSplit/>
        </w:trPr>
        <w:tc>
          <w:tcPr>
            <w:tcW w:w="2790" w:type="dxa"/>
            <w:vAlign w:val="bottom"/>
          </w:tcPr>
          <w:p w14:paraId="4E5EB3E2"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2227C756"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6B16E6BC"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689EB8D9"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2C26551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559B41A6"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4032658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686DDF48"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5A1BB4EE"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73F8FE40"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5A3DB201" w14:textId="77777777" w:rsidTr="003C49C8">
        <w:trPr>
          <w:cantSplit/>
        </w:trPr>
        <w:tc>
          <w:tcPr>
            <w:tcW w:w="2790" w:type="dxa"/>
            <w:vAlign w:val="bottom"/>
          </w:tcPr>
          <w:p w14:paraId="4C39F090"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65CEA172"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43148A26"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0604B7B0"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7E07934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03AA21C7"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30DE8312"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635710B8"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1E29521D"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323FF243"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20C73444" w14:textId="77777777" w:rsidTr="003C49C8">
        <w:trPr>
          <w:cantSplit/>
        </w:trPr>
        <w:tc>
          <w:tcPr>
            <w:tcW w:w="2790" w:type="dxa"/>
            <w:vAlign w:val="bottom"/>
          </w:tcPr>
          <w:p w14:paraId="6FDB3347" w14:textId="77777777" w:rsidR="003C49C8" w:rsidRPr="00CC6C6E" w:rsidRDefault="003C49C8" w:rsidP="003C49C8">
            <w:pPr>
              <w:spacing w:line="220" w:lineRule="exact"/>
              <w:ind w:left="282" w:hanging="282"/>
              <w:rPr>
                <w:rFonts w:cs="Times New Roman"/>
                <w:sz w:val="20"/>
                <w:szCs w:val="20"/>
              </w:rPr>
            </w:pPr>
          </w:p>
        </w:tc>
        <w:tc>
          <w:tcPr>
            <w:tcW w:w="1155" w:type="dxa"/>
            <w:vAlign w:val="bottom"/>
          </w:tcPr>
          <w:p w14:paraId="474B14D1"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266A70AA"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5C710252"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82" w:type="dxa"/>
            <w:vAlign w:val="bottom"/>
          </w:tcPr>
          <w:p w14:paraId="7672F873"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33B24CDD"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5A3B822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37FC8056"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6CD4343D"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23E4EF90"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3D6778AF" w14:textId="77777777" w:rsidTr="003C49C8">
        <w:trPr>
          <w:cantSplit/>
        </w:trPr>
        <w:tc>
          <w:tcPr>
            <w:tcW w:w="2790" w:type="dxa"/>
            <w:vAlign w:val="bottom"/>
          </w:tcPr>
          <w:p w14:paraId="6C91C802" w14:textId="77777777" w:rsidR="003C49C8" w:rsidRPr="00CC6C6E" w:rsidRDefault="003C49C8" w:rsidP="003C49C8">
            <w:pPr>
              <w:spacing w:line="220" w:lineRule="exact"/>
              <w:ind w:left="180" w:hanging="180"/>
              <w:rPr>
                <w:rFonts w:cs="Times New Roman"/>
                <w:sz w:val="20"/>
                <w:szCs w:val="20"/>
              </w:rPr>
            </w:pPr>
            <w:r w:rsidRPr="00CC6C6E">
              <w:rPr>
                <w:rFonts w:cs="Times New Roman"/>
                <w:b/>
                <w:bCs/>
                <w:i/>
                <w:iCs/>
                <w:sz w:val="20"/>
                <w:szCs w:val="20"/>
              </w:rPr>
              <w:t>Net book value</w:t>
            </w:r>
          </w:p>
        </w:tc>
        <w:tc>
          <w:tcPr>
            <w:tcW w:w="1155" w:type="dxa"/>
            <w:vAlign w:val="bottom"/>
          </w:tcPr>
          <w:p w14:paraId="2FB2EBF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7E122FB9"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1ABDCEBC"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7EB0C5F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5EA722AA"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4CE9CBDE"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403EE402"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47BDEAD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5BE6B981"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33164934" w14:textId="77777777" w:rsidTr="003C49C8">
        <w:trPr>
          <w:cantSplit/>
        </w:trPr>
        <w:tc>
          <w:tcPr>
            <w:tcW w:w="2790" w:type="dxa"/>
            <w:vAlign w:val="bottom"/>
          </w:tcPr>
          <w:p w14:paraId="458D9DDA" w14:textId="2BE277B2" w:rsidR="003C49C8" w:rsidRPr="00CC6C6E" w:rsidRDefault="003C49C8" w:rsidP="003C49C8">
            <w:pPr>
              <w:spacing w:line="220" w:lineRule="exact"/>
              <w:rPr>
                <w:rFonts w:cs="Times New Roman"/>
                <w:sz w:val="20"/>
                <w:szCs w:val="20"/>
              </w:rPr>
            </w:pPr>
            <w:r w:rsidRPr="00CC6C6E">
              <w:rPr>
                <w:rFonts w:cs="Times New Roman"/>
                <w:b/>
                <w:bCs/>
                <w:sz w:val="20"/>
                <w:szCs w:val="20"/>
              </w:rPr>
              <w:t>At 31 December 2023</w:t>
            </w:r>
          </w:p>
        </w:tc>
        <w:tc>
          <w:tcPr>
            <w:tcW w:w="1155" w:type="dxa"/>
            <w:vAlign w:val="bottom"/>
          </w:tcPr>
          <w:p w14:paraId="64ED8A96"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2" w:type="dxa"/>
            <w:vAlign w:val="bottom"/>
          </w:tcPr>
          <w:p w14:paraId="07EA86E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4B45AFF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4B7CA073"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07243013"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78" w:type="dxa"/>
            <w:vAlign w:val="bottom"/>
          </w:tcPr>
          <w:p w14:paraId="125509A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635FB005"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0" w:type="dxa"/>
            <w:vAlign w:val="bottom"/>
          </w:tcPr>
          <w:p w14:paraId="68F088AE"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6EB86562" w14:textId="77777777" w:rsidR="003C49C8" w:rsidRPr="00CC6C6E" w:rsidRDefault="003C49C8" w:rsidP="003C49C8">
            <w:pPr>
              <w:pStyle w:val="acctfourfigures"/>
              <w:tabs>
                <w:tab w:val="clear" w:pos="765"/>
                <w:tab w:val="decimal" w:pos="897"/>
              </w:tabs>
              <w:spacing w:line="220" w:lineRule="exact"/>
              <w:ind w:left="-75" w:right="-92" w:firstLine="75"/>
              <w:rPr>
                <w:b/>
                <w:bCs/>
                <w:sz w:val="20"/>
              </w:rPr>
            </w:pPr>
          </w:p>
        </w:tc>
      </w:tr>
      <w:tr w:rsidR="003C49C8" w:rsidRPr="00CC6C6E" w14:paraId="4334520E" w14:textId="77777777" w:rsidTr="003C49C8">
        <w:trPr>
          <w:cantSplit/>
        </w:trPr>
        <w:tc>
          <w:tcPr>
            <w:tcW w:w="2790" w:type="dxa"/>
            <w:vAlign w:val="bottom"/>
          </w:tcPr>
          <w:p w14:paraId="7903193E" w14:textId="77777777" w:rsidR="003C49C8" w:rsidRPr="00CC6C6E" w:rsidRDefault="003C49C8" w:rsidP="003C49C8">
            <w:pPr>
              <w:spacing w:line="220" w:lineRule="exact"/>
              <w:rPr>
                <w:rFonts w:cs="Times New Roman"/>
                <w:sz w:val="20"/>
                <w:szCs w:val="20"/>
              </w:rPr>
            </w:pPr>
            <w:r w:rsidRPr="00CC6C6E">
              <w:rPr>
                <w:rFonts w:cs="Times New Roman"/>
                <w:sz w:val="20"/>
                <w:szCs w:val="20"/>
              </w:rPr>
              <w:t>Owned assets</w:t>
            </w:r>
          </w:p>
        </w:tc>
        <w:tc>
          <w:tcPr>
            <w:tcW w:w="1155" w:type="dxa"/>
            <w:vAlign w:val="bottom"/>
          </w:tcPr>
          <w:p w14:paraId="06EC5910" w14:textId="57E1C16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r w:rsidRPr="00CC6C6E">
              <w:rPr>
                <w:sz w:val="20"/>
                <w:lang w:val="en-US" w:bidi="th-TH"/>
              </w:rPr>
              <w:t>5</w:t>
            </w:r>
          </w:p>
        </w:tc>
        <w:tc>
          <w:tcPr>
            <w:tcW w:w="182" w:type="dxa"/>
            <w:vAlign w:val="bottom"/>
          </w:tcPr>
          <w:p w14:paraId="34215FE7"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7F68F762" w14:textId="471D4403"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lang w:val="en-US" w:bidi="th-TH"/>
              </w:rPr>
              <w:t>6</w:t>
            </w:r>
          </w:p>
        </w:tc>
        <w:tc>
          <w:tcPr>
            <w:tcW w:w="182" w:type="dxa"/>
            <w:vAlign w:val="bottom"/>
          </w:tcPr>
          <w:p w14:paraId="78E75BF7"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Pr>
          <w:p w14:paraId="5EC00C30" w14:textId="20B91166" w:rsidR="003C49C8" w:rsidRPr="00CC6C6E" w:rsidRDefault="003C49C8" w:rsidP="003C49C8">
            <w:pPr>
              <w:pStyle w:val="acctfourfigures"/>
              <w:tabs>
                <w:tab w:val="clear" w:pos="765"/>
                <w:tab w:val="decimal" w:pos="905"/>
              </w:tabs>
              <w:spacing w:line="220" w:lineRule="exact"/>
              <w:ind w:left="-75" w:right="-92" w:firstLine="75"/>
              <w:rPr>
                <w:sz w:val="20"/>
              </w:rPr>
            </w:pPr>
            <w:r w:rsidRPr="00CC6C6E">
              <w:rPr>
                <w:sz w:val="20"/>
              </w:rPr>
              <w:t>2</w:t>
            </w:r>
          </w:p>
        </w:tc>
        <w:tc>
          <w:tcPr>
            <w:tcW w:w="178" w:type="dxa"/>
            <w:vAlign w:val="bottom"/>
          </w:tcPr>
          <w:p w14:paraId="08A07837"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0F30833E" w14:textId="4C5B0387"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rPr>
              <w:t>7</w:t>
            </w:r>
          </w:p>
        </w:tc>
        <w:tc>
          <w:tcPr>
            <w:tcW w:w="180" w:type="dxa"/>
            <w:vAlign w:val="bottom"/>
          </w:tcPr>
          <w:p w14:paraId="532789E9"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2EE285D0" w14:textId="5A4682F0" w:rsidR="003C49C8" w:rsidRPr="00CC6C6E" w:rsidRDefault="003C49C8" w:rsidP="003C49C8">
            <w:pPr>
              <w:pStyle w:val="acctfourfigures"/>
              <w:tabs>
                <w:tab w:val="clear" w:pos="765"/>
                <w:tab w:val="decimal" w:pos="897"/>
              </w:tabs>
              <w:spacing w:line="220" w:lineRule="exact"/>
              <w:ind w:left="-75" w:right="-92" w:firstLine="75"/>
              <w:rPr>
                <w:sz w:val="20"/>
              </w:rPr>
            </w:pPr>
            <w:r w:rsidRPr="00CC6C6E">
              <w:rPr>
                <w:sz w:val="20"/>
              </w:rPr>
              <w:t>20</w:t>
            </w:r>
          </w:p>
        </w:tc>
      </w:tr>
      <w:tr w:rsidR="003C49C8" w:rsidRPr="00CC6C6E" w14:paraId="6D1A7034" w14:textId="77777777" w:rsidTr="003C49C8">
        <w:trPr>
          <w:cantSplit/>
        </w:trPr>
        <w:tc>
          <w:tcPr>
            <w:tcW w:w="2790" w:type="dxa"/>
            <w:vAlign w:val="bottom"/>
          </w:tcPr>
          <w:p w14:paraId="493CC697" w14:textId="77777777" w:rsidR="003C49C8" w:rsidRPr="00CC6C6E" w:rsidRDefault="003C49C8" w:rsidP="003C49C8">
            <w:pPr>
              <w:spacing w:line="220" w:lineRule="exact"/>
              <w:rPr>
                <w:rFonts w:cs="Times New Roman"/>
                <w:sz w:val="20"/>
                <w:szCs w:val="20"/>
              </w:rPr>
            </w:pPr>
            <w:r w:rsidRPr="00CC6C6E">
              <w:rPr>
                <w:rFonts w:cs="Times New Roman"/>
                <w:sz w:val="20"/>
                <w:szCs w:val="20"/>
              </w:rPr>
              <w:t xml:space="preserve">Right-of-use assets </w:t>
            </w:r>
          </w:p>
        </w:tc>
        <w:tc>
          <w:tcPr>
            <w:tcW w:w="1155" w:type="dxa"/>
            <w:tcBorders>
              <w:bottom w:val="single" w:sz="4" w:space="0" w:color="auto"/>
            </w:tcBorders>
            <w:vAlign w:val="bottom"/>
          </w:tcPr>
          <w:p w14:paraId="3B9B7116" w14:textId="543E0923"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r w:rsidRPr="00CC6C6E">
              <w:rPr>
                <w:sz w:val="20"/>
                <w:lang w:val="en-US" w:bidi="th-TH"/>
              </w:rPr>
              <w:t>10</w:t>
            </w:r>
          </w:p>
        </w:tc>
        <w:tc>
          <w:tcPr>
            <w:tcW w:w="182" w:type="dxa"/>
            <w:vAlign w:val="bottom"/>
          </w:tcPr>
          <w:p w14:paraId="554E37DA"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tcBorders>
              <w:bottom w:val="single" w:sz="4" w:space="0" w:color="auto"/>
            </w:tcBorders>
            <w:vAlign w:val="bottom"/>
          </w:tcPr>
          <w:p w14:paraId="34C17E63" w14:textId="15F156D5"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cs/>
                <w:lang w:val="en-US" w:bidi="th-TH"/>
              </w:rPr>
              <w:t>-</w:t>
            </w:r>
          </w:p>
        </w:tc>
        <w:tc>
          <w:tcPr>
            <w:tcW w:w="182" w:type="dxa"/>
            <w:vAlign w:val="bottom"/>
          </w:tcPr>
          <w:p w14:paraId="7E1A6DC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Borders>
              <w:bottom w:val="single" w:sz="4" w:space="0" w:color="auto"/>
            </w:tcBorders>
          </w:tcPr>
          <w:p w14:paraId="56F29F58" w14:textId="202FB9D1"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cs/>
                <w:lang w:bidi="th-TH"/>
              </w:rPr>
              <w:t>-</w:t>
            </w:r>
          </w:p>
        </w:tc>
        <w:tc>
          <w:tcPr>
            <w:tcW w:w="178" w:type="dxa"/>
            <w:vAlign w:val="bottom"/>
          </w:tcPr>
          <w:p w14:paraId="34D7DF6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tcBorders>
              <w:bottom w:val="single" w:sz="4" w:space="0" w:color="auto"/>
            </w:tcBorders>
            <w:vAlign w:val="bottom"/>
          </w:tcPr>
          <w:p w14:paraId="58A1D2CC" w14:textId="052A3690"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rPr>
              <w:t>-</w:t>
            </w:r>
          </w:p>
        </w:tc>
        <w:tc>
          <w:tcPr>
            <w:tcW w:w="180" w:type="dxa"/>
            <w:vAlign w:val="bottom"/>
          </w:tcPr>
          <w:p w14:paraId="5320C349"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tcBorders>
              <w:bottom w:val="single" w:sz="4" w:space="0" w:color="auto"/>
            </w:tcBorders>
            <w:vAlign w:val="bottom"/>
          </w:tcPr>
          <w:p w14:paraId="2AF0A5EE" w14:textId="272EA857" w:rsidR="003C49C8" w:rsidRPr="00CC6C6E" w:rsidRDefault="003C49C8" w:rsidP="003C49C8">
            <w:pPr>
              <w:pStyle w:val="acctfourfigures"/>
              <w:tabs>
                <w:tab w:val="clear" w:pos="765"/>
                <w:tab w:val="decimal" w:pos="897"/>
              </w:tabs>
              <w:spacing w:line="220" w:lineRule="exact"/>
              <w:ind w:left="-75" w:right="-92" w:firstLine="75"/>
              <w:rPr>
                <w:sz w:val="20"/>
              </w:rPr>
            </w:pPr>
            <w:r w:rsidRPr="00CC6C6E">
              <w:rPr>
                <w:sz w:val="20"/>
              </w:rPr>
              <w:t>10</w:t>
            </w:r>
          </w:p>
        </w:tc>
      </w:tr>
      <w:tr w:rsidR="003C49C8" w:rsidRPr="00CC6C6E" w14:paraId="74B30E00" w14:textId="77777777" w:rsidTr="003C49C8">
        <w:trPr>
          <w:cantSplit/>
        </w:trPr>
        <w:tc>
          <w:tcPr>
            <w:tcW w:w="2790" w:type="dxa"/>
            <w:vAlign w:val="bottom"/>
          </w:tcPr>
          <w:p w14:paraId="2A4F6571" w14:textId="77777777" w:rsidR="003C49C8" w:rsidRPr="00CC6C6E" w:rsidRDefault="003C49C8" w:rsidP="003C49C8">
            <w:pPr>
              <w:spacing w:line="220" w:lineRule="exact"/>
              <w:rPr>
                <w:rFonts w:cs="Times New Roman"/>
                <w:b/>
                <w:bCs/>
                <w:sz w:val="20"/>
                <w:szCs w:val="20"/>
              </w:rPr>
            </w:pPr>
          </w:p>
        </w:tc>
        <w:tc>
          <w:tcPr>
            <w:tcW w:w="1155" w:type="dxa"/>
            <w:tcBorders>
              <w:top w:val="single" w:sz="4" w:space="0" w:color="auto"/>
              <w:bottom w:val="double" w:sz="4" w:space="0" w:color="auto"/>
            </w:tcBorders>
            <w:vAlign w:val="bottom"/>
          </w:tcPr>
          <w:p w14:paraId="42F35EEA" w14:textId="486E0475"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lang w:val="en-US" w:bidi="th-TH"/>
              </w:rPr>
              <w:t>15</w:t>
            </w:r>
          </w:p>
        </w:tc>
        <w:tc>
          <w:tcPr>
            <w:tcW w:w="182" w:type="dxa"/>
            <w:vAlign w:val="bottom"/>
          </w:tcPr>
          <w:p w14:paraId="0D8D201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tcBorders>
              <w:top w:val="single" w:sz="4" w:space="0" w:color="auto"/>
              <w:bottom w:val="double" w:sz="4" w:space="0" w:color="auto"/>
            </w:tcBorders>
            <w:vAlign w:val="bottom"/>
          </w:tcPr>
          <w:p w14:paraId="7A13AC3F" w14:textId="2E2D0890"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lang w:val="en-US" w:bidi="th-TH"/>
              </w:rPr>
              <w:t>6</w:t>
            </w:r>
          </w:p>
        </w:tc>
        <w:tc>
          <w:tcPr>
            <w:tcW w:w="182" w:type="dxa"/>
            <w:vAlign w:val="bottom"/>
          </w:tcPr>
          <w:p w14:paraId="5FC3F40E"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Borders>
              <w:top w:val="single" w:sz="4" w:space="0" w:color="auto"/>
              <w:bottom w:val="double" w:sz="4" w:space="0" w:color="auto"/>
            </w:tcBorders>
          </w:tcPr>
          <w:p w14:paraId="7B76B0FF" w14:textId="0FCA9AB5"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rPr>
              <w:t>2</w:t>
            </w:r>
          </w:p>
        </w:tc>
        <w:tc>
          <w:tcPr>
            <w:tcW w:w="178" w:type="dxa"/>
            <w:vAlign w:val="bottom"/>
          </w:tcPr>
          <w:p w14:paraId="137126C4"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bottom w:val="double" w:sz="4" w:space="0" w:color="auto"/>
            </w:tcBorders>
            <w:vAlign w:val="bottom"/>
          </w:tcPr>
          <w:p w14:paraId="76E8F80E" w14:textId="09742D43"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rPr>
              <w:t>7</w:t>
            </w:r>
          </w:p>
        </w:tc>
        <w:tc>
          <w:tcPr>
            <w:tcW w:w="180" w:type="dxa"/>
            <w:vAlign w:val="bottom"/>
          </w:tcPr>
          <w:p w14:paraId="62811C8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tcBorders>
              <w:top w:val="single" w:sz="4" w:space="0" w:color="auto"/>
              <w:bottom w:val="double" w:sz="4" w:space="0" w:color="auto"/>
            </w:tcBorders>
            <w:vAlign w:val="bottom"/>
          </w:tcPr>
          <w:p w14:paraId="0E307988" w14:textId="546EF94C" w:rsidR="003C49C8" w:rsidRPr="00CC6C6E" w:rsidRDefault="003C49C8" w:rsidP="003C49C8">
            <w:pPr>
              <w:pStyle w:val="acctfourfigures"/>
              <w:tabs>
                <w:tab w:val="clear" w:pos="765"/>
                <w:tab w:val="decimal" w:pos="897"/>
              </w:tabs>
              <w:spacing w:line="220" w:lineRule="exact"/>
              <w:ind w:left="-75" w:right="-92" w:firstLine="75"/>
              <w:rPr>
                <w:b/>
                <w:bCs/>
                <w:sz w:val="20"/>
              </w:rPr>
            </w:pPr>
            <w:r w:rsidRPr="00CC6C6E">
              <w:rPr>
                <w:b/>
                <w:bCs/>
                <w:sz w:val="20"/>
                <w:lang w:val="en-US" w:bidi="th-TH"/>
              </w:rPr>
              <w:t>30</w:t>
            </w:r>
          </w:p>
        </w:tc>
      </w:tr>
      <w:tr w:rsidR="003C49C8" w:rsidRPr="00CC6C6E" w14:paraId="1CAFF965" w14:textId="77777777" w:rsidTr="003C49C8">
        <w:trPr>
          <w:cantSplit/>
        </w:trPr>
        <w:tc>
          <w:tcPr>
            <w:tcW w:w="2790" w:type="dxa"/>
            <w:vAlign w:val="bottom"/>
          </w:tcPr>
          <w:p w14:paraId="173CC508" w14:textId="77777777" w:rsidR="003C49C8" w:rsidRPr="00CC6C6E" w:rsidRDefault="003C49C8" w:rsidP="003C49C8">
            <w:pPr>
              <w:spacing w:line="220" w:lineRule="exact"/>
              <w:rPr>
                <w:rFonts w:cs="Times New Roman"/>
                <w:b/>
                <w:bCs/>
                <w:sz w:val="20"/>
                <w:szCs w:val="20"/>
              </w:rPr>
            </w:pPr>
          </w:p>
        </w:tc>
        <w:tc>
          <w:tcPr>
            <w:tcW w:w="1155" w:type="dxa"/>
            <w:tcBorders>
              <w:top w:val="single" w:sz="4" w:space="0" w:color="auto"/>
            </w:tcBorders>
            <w:vAlign w:val="bottom"/>
          </w:tcPr>
          <w:p w14:paraId="115F749D" w14:textId="77777777" w:rsidR="003C49C8" w:rsidRPr="00CC6C6E" w:rsidRDefault="003C49C8" w:rsidP="003C49C8">
            <w:pPr>
              <w:pStyle w:val="acctfourfigures"/>
              <w:tabs>
                <w:tab w:val="clear" w:pos="765"/>
                <w:tab w:val="decimal" w:pos="885"/>
              </w:tabs>
              <w:spacing w:line="220" w:lineRule="exact"/>
              <w:ind w:left="-75" w:right="-92" w:firstLine="75"/>
              <w:rPr>
                <w:b/>
                <w:bCs/>
                <w:sz w:val="20"/>
                <w:lang w:val="en-US" w:bidi="th-TH"/>
              </w:rPr>
            </w:pPr>
          </w:p>
        </w:tc>
        <w:tc>
          <w:tcPr>
            <w:tcW w:w="182" w:type="dxa"/>
            <w:vAlign w:val="bottom"/>
          </w:tcPr>
          <w:p w14:paraId="1609611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tcBorders>
              <w:top w:val="single" w:sz="4" w:space="0" w:color="auto"/>
            </w:tcBorders>
            <w:vAlign w:val="bottom"/>
          </w:tcPr>
          <w:p w14:paraId="00DD54DE" w14:textId="77777777" w:rsidR="003C49C8" w:rsidRPr="00CC6C6E" w:rsidRDefault="003C49C8" w:rsidP="003C49C8">
            <w:pPr>
              <w:pStyle w:val="acctfourfigures"/>
              <w:tabs>
                <w:tab w:val="clear" w:pos="765"/>
                <w:tab w:val="decimal" w:pos="885"/>
              </w:tabs>
              <w:spacing w:line="220" w:lineRule="exact"/>
              <w:ind w:left="-75" w:right="-92" w:firstLine="75"/>
              <w:rPr>
                <w:b/>
                <w:bCs/>
                <w:sz w:val="20"/>
                <w:lang w:val="en-US" w:bidi="th-TH"/>
              </w:rPr>
            </w:pPr>
          </w:p>
        </w:tc>
        <w:tc>
          <w:tcPr>
            <w:tcW w:w="182" w:type="dxa"/>
            <w:vAlign w:val="bottom"/>
          </w:tcPr>
          <w:p w14:paraId="460D8903"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Borders>
              <w:top w:val="single" w:sz="4" w:space="0" w:color="auto"/>
            </w:tcBorders>
            <w:vAlign w:val="bottom"/>
          </w:tcPr>
          <w:p w14:paraId="104E130F"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78" w:type="dxa"/>
            <w:vAlign w:val="bottom"/>
          </w:tcPr>
          <w:p w14:paraId="1E3DD2A9"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tcBorders>
              <w:top w:val="single" w:sz="4" w:space="0" w:color="auto"/>
            </w:tcBorders>
            <w:vAlign w:val="bottom"/>
          </w:tcPr>
          <w:p w14:paraId="44C7575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0" w:type="dxa"/>
            <w:vAlign w:val="bottom"/>
          </w:tcPr>
          <w:p w14:paraId="2E6D8190"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tcBorders>
              <w:top w:val="single" w:sz="4" w:space="0" w:color="auto"/>
            </w:tcBorders>
            <w:vAlign w:val="bottom"/>
          </w:tcPr>
          <w:p w14:paraId="3A104190" w14:textId="77777777" w:rsidR="003C49C8" w:rsidRPr="00CC6C6E" w:rsidRDefault="003C49C8" w:rsidP="003C49C8">
            <w:pPr>
              <w:pStyle w:val="acctfourfigures"/>
              <w:tabs>
                <w:tab w:val="clear" w:pos="765"/>
                <w:tab w:val="decimal" w:pos="897"/>
              </w:tabs>
              <w:spacing w:line="220" w:lineRule="exact"/>
              <w:ind w:left="-75" w:right="-92" w:firstLine="75"/>
              <w:rPr>
                <w:b/>
                <w:bCs/>
                <w:sz w:val="20"/>
              </w:rPr>
            </w:pPr>
          </w:p>
        </w:tc>
      </w:tr>
      <w:tr w:rsidR="003C49C8" w:rsidRPr="00CC6C6E" w14:paraId="742A8BF6" w14:textId="77777777" w:rsidTr="003C49C8">
        <w:trPr>
          <w:cantSplit/>
        </w:trPr>
        <w:tc>
          <w:tcPr>
            <w:tcW w:w="2790" w:type="dxa"/>
            <w:vAlign w:val="bottom"/>
          </w:tcPr>
          <w:p w14:paraId="142D0DAA" w14:textId="415E7956" w:rsidR="003C49C8" w:rsidRPr="00CC6C6E" w:rsidRDefault="003C49C8" w:rsidP="003C49C8">
            <w:pPr>
              <w:spacing w:line="220" w:lineRule="exact"/>
              <w:ind w:left="180" w:hanging="180"/>
              <w:rPr>
                <w:rFonts w:cs="Times New Roman"/>
                <w:sz w:val="20"/>
                <w:szCs w:val="20"/>
              </w:rPr>
            </w:pPr>
            <w:r w:rsidRPr="00CC6C6E">
              <w:rPr>
                <w:rFonts w:cs="Times New Roman"/>
                <w:b/>
                <w:bCs/>
                <w:sz w:val="20"/>
                <w:szCs w:val="20"/>
              </w:rPr>
              <w:t>At 31 December 2024</w:t>
            </w:r>
          </w:p>
        </w:tc>
        <w:tc>
          <w:tcPr>
            <w:tcW w:w="1155" w:type="dxa"/>
            <w:vAlign w:val="bottom"/>
          </w:tcPr>
          <w:p w14:paraId="1F71E962"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82" w:type="dxa"/>
            <w:vAlign w:val="bottom"/>
          </w:tcPr>
          <w:p w14:paraId="70131809"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vAlign w:val="bottom"/>
          </w:tcPr>
          <w:p w14:paraId="278DFD6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2" w:type="dxa"/>
            <w:vAlign w:val="bottom"/>
          </w:tcPr>
          <w:p w14:paraId="0D3EC35E"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vAlign w:val="bottom"/>
          </w:tcPr>
          <w:p w14:paraId="3BD99F0D"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78" w:type="dxa"/>
            <w:vAlign w:val="bottom"/>
          </w:tcPr>
          <w:p w14:paraId="26B78E8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vAlign w:val="bottom"/>
          </w:tcPr>
          <w:p w14:paraId="6AE31ACB"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80" w:type="dxa"/>
            <w:vAlign w:val="bottom"/>
          </w:tcPr>
          <w:p w14:paraId="2587CA7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vAlign w:val="bottom"/>
          </w:tcPr>
          <w:p w14:paraId="656F26A6" w14:textId="77777777" w:rsidR="003C49C8" w:rsidRPr="00CC6C6E" w:rsidRDefault="003C49C8" w:rsidP="003C49C8">
            <w:pPr>
              <w:pStyle w:val="acctfourfigures"/>
              <w:tabs>
                <w:tab w:val="clear" w:pos="765"/>
                <w:tab w:val="decimal" w:pos="897"/>
              </w:tabs>
              <w:spacing w:line="220" w:lineRule="exact"/>
              <w:ind w:left="-75" w:right="-92" w:firstLine="75"/>
              <w:rPr>
                <w:sz w:val="20"/>
              </w:rPr>
            </w:pPr>
          </w:p>
        </w:tc>
      </w:tr>
      <w:tr w:rsidR="003C49C8" w:rsidRPr="00CC6C6E" w14:paraId="448B9DC2" w14:textId="77777777" w:rsidTr="003C49C8">
        <w:trPr>
          <w:cantSplit/>
        </w:trPr>
        <w:tc>
          <w:tcPr>
            <w:tcW w:w="2790" w:type="dxa"/>
            <w:vAlign w:val="bottom"/>
          </w:tcPr>
          <w:p w14:paraId="1F485E85" w14:textId="77777777" w:rsidR="003C49C8" w:rsidRPr="00CC6C6E" w:rsidRDefault="003C49C8" w:rsidP="003C49C8">
            <w:pPr>
              <w:spacing w:line="220" w:lineRule="exact"/>
              <w:ind w:left="180" w:hanging="180"/>
              <w:rPr>
                <w:rFonts w:cs="Times New Roman"/>
                <w:sz w:val="20"/>
                <w:szCs w:val="20"/>
              </w:rPr>
            </w:pPr>
            <w:r w:rsidRPr="00CC6C6E">
              <w:rPr>
                <w:rFonts w:cs="Times New Roman"/>
                <w:sz w:val="20"/>
                <w:szCs w:val="20"/>
              </w:rPr>
              <w:t>Owned assets</w:t>
            </w:r>
          </w:p>
        </w:tc>
        <w:tc>
          <w:tcPr>
            <w:tcW w:w="1155" w:type="dxa"/>
            <w:shd w:val="clear" w:color="auto" w:fill="auto"/>
            <w:vAlign w:val="bottom"/>
          </w:tcPr>
          <w:p w14:paraId="365EDB6D" w14:textId="369B4A21"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lang w:val="en-US" w:bidi="th-TH"/>
              </w:rPr>
              <w:t>4</w:t>
            </w:r>
          </w:p>
        </w:tc>
        <w:tc>
          <w:tcPr>
            <w:tcW w:w="182" w:type="dxa"/>
            <w:shd w:val="clear" w:color="auto" w:fill="auto"/>
            <w:vAlign w:val="bottom"/>
          </w:tcPr>
          <w:p w14:paraId="7014A688"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shd w:val="clear" w:color="auto" w:fill="auto"/>
            <w:vAlign w:val="bottom"/>
          </w:tcPr>
          <w:p w14:paraId="6345A99D" w14:textId="7E779459"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lang w:val="en-US" w:bidi="th-TH"/>
              </w:rPr>
              <w:t>4</w:t>
            </w:r>
          </w:p>
        </w:tc>
        <w:tc>
          <w:tcPr>
            <w:tcW w:w="182" w:type="dxa"/>
            <w:shd w:val="clear" w:color="auto" w:fill="auto"/>
            <w:vAlign w:val="bottom"/>
          </w:tcPr>
          <w:p w14:paraId="0288CFC5"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73" w:type="dxa"/>
          </w:tcPr>
          <w:p w14:paraId="559762FA" w14:textId="4C831BA8"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r w:rsidRPr="00CC6C6E">
              <w:rPr>
                <w:sz w:val="20"/>
                <w:lang w:val="en-US" w:bidi="th-TH"/>
              </w:rPr>
              <w:t>2</w:t>
            </w:r>
          </w:p>
        </w:tc>
        <w:tc>
          <w:tcPr>
            <w:tcW w:w="178" w:type="dxa"/>
          </w:tcPr>
          <w:p w14:paraId="2BBCE352"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180" w:type="dxa"/>
            <w:shd w:val="clear" w:color="auto" w:fill="auto"/>
            <w:vAlign w:val="bottom"/>
          </w:tcPr>
          <w:p w14:paraId="08698ABF" w14:textId="5CC8E9A6"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rPr>
              <w:t>8</w:t>
            </w:r>
          </w:p>
        </w:tc>
        <w:tc>
          <w:tcPr>
            <w:tcW w:w="180" w:type="dxa"/>
            <w:shd w:val="clear" w:color="auto" w:fill="auto"/>
            <w:vAlign w:val="bottom"/>
          </w:tcPr>
          <w:p w14:paraId="53FC7F94"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shd w:val="clear" w:color="auto" w:fill="auto"/>
            <w:vAlign w:val="bottom"/>
          </w:tcPr>
          <w:p w14:paraId="18B72177" w14:textId="22B87B8B" w:rsidR="003C49C8" w:rsidRPr="00CC6C6E" w:rsidRDefault="003C49C8" w:rsidP="003C49C8">
            <w:pPr>
              <w:pStyle w:val="acctfourfigures"/>
              <w:tabs>
                <w:tab w:val="clear" w:pos="765"/>
                <w:tab w:val="decimal" w:pos="897"/>
              </w:tabs>
              <w:spacing w:line="220" w:lineRule="exact"/>
              <w:ind w:left="-75" w:right="-92" w:firstLine="75"/>
              <w:rPr>
                <w:sz w:val="20"/>
              </w:rPr>
            </w:pPr>
            <w:r w:rsidRPr="00CC6C6E">
              <w:rPr>
                <w:sz w:val="20"/>
                <w:lang w:val="en-US" w:bidi="th-TH"/>
              </w:rPr>
              <w:t>18</w:t>
            </w:r>
          </w:p>
        </w:tc>
      </w:tr>
      <w:tr w:rsidR="003C49C8" w:rsidRPr="00CC6C6E" w14:paraId="3C6AB966" w14:textId="77777777" w:rsidTr="003C49C8">
        <w:trPr>
          <w:cantSplit/>
        </w:trPr>
        <w:tc>
          <w:tcPr>
            <w:tcW w:w="2790" w:type="dxa"/>
            <w:vAlign w:val="bottom"/>
          </w:tcPr>
          <w:p w14:paraId="3B2FF8EA" w14:textId="77777777" w:rsidR="003C49C8" w:rsidRPr="00CC6C6E" w:rsidRDefault="003C49C8" w:rsidP="003C49C8">
            <w:pPr>
              <w:spacing w:line="220" w:lineRule="exact"/>
              <w:ind w:left="180" w:right="-79" w:hanging="180"/>
              <w:rPr>
                <w:rFonts w:cs="Times New Roman"/>
                <w:sz w:val="20"/>
                <w:szCs w:val="20"/>
              </w:rPr>
            </w:pPr>
            <w:r w:rsidRPr="00CC6C6E">
              <w:rPr>
                <w:rFonts w:cs="Times New Roman"/>
                <w:sz w:val="20"/>
                <w:szCs w:val="20"/>
              </w:rPr>
              <w:t xml:space="preserve">Right-of-use assets </w:t>
            </w:r>
          </w:p>
        </w:tc>
        <w:tc>
          <w:tcPr>
            <w:tcW w:w="1155" w:type="dxa"/>
            <w:tcBorders>
              <w:bottom w:val="single" w:sz="4" w:space="0" w:color="auto"/>
            </w:tcBorders>
            <w:shd w:val="clear" w:color="auto" w:fill="auto"/>
            <w:vAlign w:val="bottom"/>
          </w:tcPr>
          <w:p w14:paraId="3A6CEFE4" w14:textId="013E6A77" w:rsidR="003C49C8" w:rsidRPr="00CC6C6E" w:rsidRDefault="005F7A45" w:rsidP="003C49C8">
            <w:pPr>
              <w:pStyle w:val="acctfourfigures"/>
              <w:tabs>
                <w:tab w:val="clear" w:pos="765"/>
                <w:tab w:val="decimal" w:pos="885"/>
              </w:tabs>
              <w:spacing w:line="220" w:lineRule="exact"/>
              <w:ind w:left="-75" w:right="-92" w:firstLine="75"/>
              <w:rPr>
                <w:sz w:val="20"/>
              </w:rPr>
            </w:pPr>
            <w:r>
              <w:rPr>
                <w:sz w:val="20"/>
                <w:lang w:val="en-US" w:bidi="th-TH"/>
              </w:rPr>
              <w:t>5</w:t>
            </w:r>
          </w:p>
        </w:tc>
        <w:tc>
          <w:tcPr>
            <w:tcW w:w="182" w:type="dxa"/>
            <w:shd w:val="clear" w:color="auto" w:fill="auto"/>
            <w:vAlign w:val="bottom"/>
          </w:tcPr>
          <w:p w14:paraId="003BD13A"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279" w:type="dxa"/>
            <w:tcBorders>
              <w:bottom w:val="single" w:sz="4" w:space="0" w:color="auto"/>
            </w:tcBorders>
            <w:shd w:val="clear" w:color="auto" w:fill="auto"/>
            <w:vAlign w:val="bottom"/>
          </w:tcPr>
          <w:p w14:paraId="11D657EB" w14:textId="2EAF567D"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r w:rsidRPr="00CC6C6E">
              <w:rPr>
                <w:sz w:val="20"/>
                <w:cs/>
                <w:lang w:val="en-US" w:bidi="th-TH"/>
              </w:rPr>
              <w:t>-</w:t>
            </w:r>
          </w:p>
        </w:tc>
        <w:tc>
          <w:tcPr>
            <w:tcW w:w="182" w:type="dxa"/>
            <w:shd w:val="clear" w:color="auto" w:fill="auto"/>
            <w:vAlign w:val="bottom"/>
          </w:tcPr>
          <w:p w14:paraId="66F78E8A"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173" w:type="dxa"/>
            <w:tcBorders>
              <w:bottom w:val="single" w:sz="4" w:space="0" w:color="auto"/>
            </w:tcBorders>
          </w:tcPr>
          <w:p w14:paraId="422426DF" w14:textId="1795BC2D"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r w:rsidRPr="00CC6C6E">
              <w:rPr>
                <w:sz w:val="20"/>
                <w:cs/>
                <w:lang w:val="en-US" w:bidi="th-TH"/>
              </w:rPr>
              <w:t>-</w:t>
            </w:r>
          </w:p>
        </w:tc>
        <w:tc>
          <w:tcPr>
            <w:tcW w:w="178" w:type="dxa"/>
          </w:tcPr>
          <w:p w14:paraId="7FF403C9" w14:textId="77777777" w:rsidR="003C49C8" w:rsidRPr="00CC6C6E" w:rsidRDefault="003C49C8" w:rsidP="003C49C8">
            <w:pPr>
              <w:pStyle w:val="acctfourfigures"/>
              <w:tabs>
                <w:tab w:val="clear" w:pos="765"/>
                <w:tab w:val="decimal" w:pos="885"/>
              </w:tabs>
              <w:spacing w:line="220" w:lineRule="exact"/>
              <w:ind w:left="-75" w:right="-92" w:firstLine="75"/>
              <w:rPr>
                <w:sz w:val="20"/>
                <w:lang w:val="en-US" w:bidi="th-TH"/>
              </w:rPr>
            </w:pPr>
          </w:p>
        </w:tc>
        <w:tc>
          <w:tcPr>
            <w:tcW w:w="1180" w:type="dxa"/>
            <w:tcBorders>
              <w:bottom w:val="single" w:sz="4" w:space="0" w:color="auto"/>
            </w:tcBorders>
            <w:shd w:val="clear" w:color="auto" w:fill="auto"/>
            <w:vAlign w:val="bottom"/>
          </w:tcPr>
          <w:p w14:paraId="4F4240DC" w14:textId="6660B7C1" w:rsidR="003C49C8" w:rsidRPr="00CC6C6E" w:rsidRDefault="003C49C8" w:rsidP="003C49C8">
            <w:pPr>
              <w:pStyle w:val="acctfourfigures"/>
              <w:tabs>
                <w:tab w:val="clear" w:pos="765"/>
                <w:tab w:val="decimal" w:pos="885"/>
              </w:tabs>
              <w:spacing w:line="220" w:lineRule="exact"/>
              <w:ind w:left="-75" w:right="-92" w:firstLine="75"/>
              <w:rPr>
                <w:sz w:val="20"/>
              </w:rPr>
            </w:pPr>
            <w:r w:rsidRPr="00CC6C6E">
              <w:rPr>
                <w:sz w:val="20"/>
                <w:cs/>
                <w:lang w:bidi="th-TH"/>
              </w:rPr>
              <w:t>-</w:t>
            </w:r>
          </w:p>
        </w:tc>
        <w:tc>
          <w:tcPr>
            <w:tcW w:w="180" w:type="dxa"/>
            <w:shd w:val="clear" w:color="auto" w:fill="auto"/>
            <w:vAlign w:val="bottom"/>
          </w:tcPr>
          <w:p w14:paraId="3BBF2817" w14:textId="77777777" w:rsidR="003C49C8" w:rsidRPr="00CC6C6E" w:rsidRDefault="003C49C8" w:rsidP="003C49C8">
            <w:pPr>
              <w:pStyle w:val="acctfourfigures"/>
              <w:tabs>
                <w:tab w:val="clear" w:pos="765"/>
                <w:tab w:val="decimal" w:pos="885"/>
              </w:tabs>
              <w:spacing w:line="220" w:lineRule="exact"/>
              <w:ind w:left="-75" w:right="-92" w:firstLine="75"/>
              <w:rPr>
                <w:sz w:val="20"/>
              </w:rPr>
            </w:pPr>
          </w:p>
        </w:tc>
        <w:tc>
          <w:tcPr>
            <w:tcW w:w="1071" w:type="dxa"/>
            <w:tcBorders>
              <w:bottom w:val="single" w:sz="4" w:space="0" w:color="auto"/>
            </w:tcBorders>
            <w:shd w:val="clear" w:color="auto" w:fill="auto"/>
            <w:vAlign w:val="bottom"/>
          </w:tcPr>
          <w:p w14:paraId="2F71D0F9" w14:textId="48E58EC3" w:rsidR="003C49C8" w:rsidRPr="00CC6C6E" w:rsidRDefault="005F7A45" w:rsidP="003C49C8">
            <w:pPr>
              <w:pStyle w:val="acctfourfigures"/>
              <w:tabs>
                <w:tab w:val="clear" w:pos="765"/>
                <w:tab w:val="decimal" w:pos="897"/>
              </w:tabs>
              <w:spacing w:line="220" w:lineRule="exact"/>
              <w:ind w:left="-75" w:right="-92" w:firstLine="75"/>
              <w:rPr>
                <w:sz w:val="20"/>
              </w:rPr>
            </w:pPr>
            <w:r>
              <w:rPr>
                <w:sz w:val="20"/>
                <w:lang w:val="en-US" w:bidi="th-TH"/>
              </w:rPr>
              <w:t>5</w:t>
            </w:r>
          </w:p>
        </w:tc>
      </w:tr>
      <w:tr w:rsidR="003C49C8" w:rsidRPr="00CC6C6E" w14:paraId="718BD486" w14:textId="77777777" w:rsidTr="003C49C8">
        <w:trPr>
          <w:cantSplit/>
        </w:trPr>
        <w:tc>
          <w:tcPr>
            <w:tcW w:w="2790" w:type="dxa"/>
            <w:vAlign w:val="bottom"/>
          </w:tcPr>
          <w:p w14:paraId="655748D5" w14:textId="77777777" w:rsidR="003C49C8" w:rsidRPr="00CC6C6E" w:rsidRDefault="003C49C8" w:rsidP="003C49C8">
            <w:pPr>
              <w:spacing w:line="220" w:lineRule="exact"/>
              <w:ind w:left="180" w:right="-79" w:hanging="180"/>
              <w:rPr>
                <w:rFonts w:cs="Times New Roman"/>
                <w:sz w:val="20"/>
                <w:szCs w:val="20"/>
              </w:rPr>
            </w:pPr>
          </w:p>
        </w:tc>
        <w:tc>
          <w:tcPr>
            <w:tcW w:w="1155" w:type="dxa"/>
            <w:tcBorders>
              <w:top w:val="single" w:sz="4" w:space="0" w:color="auto"/>
              <w:bottom w:val="double" w:sz="4" w:space="0" w:color="auto"/>
            </w:tcBorders>
            <w:shd w:val="clear" w:color="auto" w:fill="auto"/>
            <w:vAlign w:val="bottom"/>
          </w:tcPr>
          <w:p w14:paraId="6091F7DB" w14:textId="7C1CAF64" w:rsidR="003C49C8" w:rsidRPr="00CC6C6E" w:rsidRDefault="005F7A45" w:rsidP="003C49C8">
            <w:pPr>
              <w:pStyle w:val="acctfourfigures"/>
              <w:tabs>
                <w:tab w:val="clear" w:pos="765"/>
                <w:tab w:val="decimal" w:pos="885"/>
              </w:tabs>
              <w:spacing w:line="220" w:lineRule="exact"/>
              <w:ind w:left="-75" w:right="-92" w:firstLine="75"/>
              <w:rPr>
                <w:b/>
                <w:bCs/>
                <w:sz w:val="20"/>
              </w:rPr>
            </w:pPr>
            <w:r>
              <w:rPr>
                <w:b/>
                <w:bCs/>
                <w:sz w:val="20"/>
                <w:lang w:val="en-US" w:bidi="th-TH"/>
              </w:rPr>
              <w:t>9</w:t>
            </w:r>
          </w:p>
        </w:tc>
        <w:tc>
          <w:tcPr>
            <w:tcW w:w="182" w:type="dxa"/>
            <w:shd w:val="clear" w:color="auto" w:fill="auto"/>
            <w:vAlign w:val="bottom"/>
          </w:tcPr>
          <w:p w14:paraId="5ADE7CA6"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279" w:type="dxa"/>
            <w:tcBorders>
              <w:top w:val="single" w:sz="4" w:space="0" w:color="auto"/>
              <w:bottom w:val="double" w:sz="4" w:space="0" w:color="auto"/>
            </w:tcBorders>
            <w:shd w:val="clear" w:color="auto" w:fill="auto"/>
            <w:vAlign w:val="bottom"/>
          </w:tcPr>
          <w:p w14:paraId="2460E252" w14:textId="3821684C"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lang w:val="en-US" w:bidi="th-TH"/>
              </w:rPr>
              <w:t>4</w:t>
            </w:r>
          </w:p>
        </w:tc>
        <w:tc>
          <w:tcPr>
            <w:tcW w:w="182" w:type="dxa"/>
            <w:shd w:val="clear" w:color="auto" w:fill="auto"/>
            <w:vAlign w:val="bottom"/>
          </w:tcPr>
          <w:p w14:paraId="33D71A7D"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173" w:type="dxa"/>
            <w:tcBorders>
              <w:top w:val="single" w:sz="4" w:space="0" w:color="auto"/>
              <w:bottom w:val="double" w:sz="4" w:space="0" w:color="auto"/>
            </w:tcBorders>
          </w:tcPr>
          <w:p w14:paraId="5E1FF7D0" w14:textId="74AB0825"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lang w:val="en-US" w:bidi="th-TH"/>
              </w:rPr>
              <w:t>2</w:t>
            </w:r>
          </w:p>
        </w:tc>
        <w:tc>
          <w:tcPr>
            <w:tcW w:w="178" w:type="dxa"/>
          </w:tcPr>
          <w:p w14:paraId="0B72CE91"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180" w:type="dxa"/>
            <w:tcBorders>
              <w:top w:val="single" w:sz="4" w:space="0" w:color="auto"/>
              <w:bottom w:val="double" w:sz="4" w:space="0" w:color="auto"/>
            </w:tcBorders>
            <w:shd w:val="clear" w:color="auto" w:fill="auto"/>
            <w:vAlign w:val="bottom"/>
          </w:tcPr>
          <w:p w14:paraId="4E6B48A6" w14:textId="606459CB" w:rsidR="003C49C8" w:rsidRPr="00CC6C6E" w:rsidRDefault="003C49C8" w:rsidP="003C49C8">
            <w:pPr>
              <w:pStyle w:val="acctfourfigures"/>
              <w:tabs>
                <w:tab w:val="clear" w:pos="765"/>
                <w:tab w:val="decimal" w:pos="885"/>
              </w:tabs>
              <w:spacing w:line="220" w:lineRule="exact"/>
              <w:ind w:left="-75" w:right="-92" w:firstLine="75"/>
              <w:rPr>
                <w:b/>
                <w:bCs/>
                <w:sz w:val="20"/>
              </w:rPr>
            </w:pPr>
            <w:r w:rsidRPr="00CC6C6E">
              <w:rPr>
                <w:b/>
                <w:bCs/>
                <w:sz w:val="20"/>
                <w:lang w:val="en-US" w:bidi="th-TH"/>
              </w:rPr>
              <w:t>8</w:t>
            </w:r>
          </w:p>
        </w:tc>
        <w:tc>
          <w:tcPr>
            <w:tcW w:w="180" w:type="dxa"/>
            <w:shd w:val="clear" w:color="auto" w:fill="auto"/>
            <w:vAlign w:val="bottom"/>
          </w:tcPr>
          <w:p w14:paraId="04CED616" w14:textId="77777777" w:rsidR="003C49C8" w:rsidRPr="00CC6C6E" w:rsidRDefault="003C49C8" w:rsidP="003C49C8">
            <w:pPr>
              <w:pStyle w:val="acctfourfigures"/>
              <w:tabs>
                <w:tab w:val="clear" w:pos="765"/>
                <w:tab w:val="decimal" w:pos="885"/>
              </w:tabs>
              <w:spacing w:line="220" w:lineRule="exact"/>
              <w:ind w:left="-75" w:right="-92" w:firstLine="75"/>
              <w:rPr>
                <w:b/>
                <w:bCs/>
                <w:sz w:val="20"/>
              </w:rPr>
            </w:pPr>
          </w:p>
        </w:tc>
        <w:tc>
          <w:tcPr>
            <w:tcW w:w="1071" w:type="dxa"/>
            <w:tcBorders>
              <w:top w:val="single" w:sz="4" w:space="0" w:color="auto"/>
              <w:bottom w:val="double" w:sz="4" w:space="0" w:color="auto"/>
            </w:tcBorders>
            <w:shd w:val="clear" w:color="auto" w:fill="auto"/>
            <w:vAlign w:val="bottom"/>
          </w:tcPr>
          <w:p w14:paraId="0DF7ABF0" w14:textId="5F9E3359" w:rsidR="003C49C8" w:rsidRPr="00CC6C6E" w:rsidRDefault="003C49C8" w:rsidP="003C49C8">
            <w:pPr>
              <w:pStyle w:val="acctfourfigures"/>
              <w:tabs>
                <w:tab w:val="clear" w:pos="765"/>
                <w:tab w:val="decimal" w:pos="897"/>
              </w:tabs>
              <w:spacing w:line="220" w:lineRule="exact"/>
              <w:ind w:left="-75" w:right="-92" w:firstLine="75"/>
              <w:rPr>
                <w:b/>
                <w:bCs/>
                <w:sz w:val="20"/>
              </w:rPr>
            </w:pPr>
            <w:r w:rsidRPr="00CC6C6E">
              <w:rPr>
                <w:b/>
                <w:bCs/>
                <w:sz w:val="20"/>
                <w:lang w:val="en-US" w:bidi="th-TH"/>
              </w:rPr>
              <w:t>2</w:t>
            </w:r>
            <w:r w:rsidR="005F7A45">
              <w:rPr>
                <w:b/>
                <w:bCs/>
                <w:sz w:val="20"/>
                <w:lang w:val="en-US" w:bidi="th-TH"/>
              </w:rPr>
              <w:t>3</w:t>
            </w:r>
          </w:p>
        </w:tc>
      </w:tr>
    </w:tbl>
    <w:p w14:paraId="1C651DAE" w14:textId="77777777" w:rsidR="00151D54" w:rsidRPr="000E1568" w:rsidRDefault="00151D54" w:rsidP="00151D54">
      <w:pPr>
        <w:overflowPunct/>
        <w:autoSpaceDE/>
        <w:autoSpaceDN/>
        <w:adjustRightInd/>
        <w:ind w:left="90"/>
        <w:textAlignment w:val="auto"/>
        <w:rPr>
          <w:rFonts w:cs="Times New Roman"/>
          <w:b/>
          <w:bCs/>
          <w:szCs w:val="22"/>
        </w:rPr>
      </w:pPr>
    </w:p>
    <w:p w14:paraId="6E305F92" w14:textId="729223CD"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1</w:t>
      </w:r>
      <w:r w:rsidR="00D5492C" w:rsidRPr="000E1568">
        <w:rPr>
          <w:rFonts w:cs="Times New Roman"/>
          <w:b/>
          <w:bCs/>
          <w:szCs w:val="22"/>
        </w:rPr>
        <w:t>4</w:t>
      </w:r>
      <w:r w:rsidRPr="000E1568">
        <w:rPr>
          <w:rFonts w:cs="Times New Roman"/>
          <w:b/>
          <w:bCs/>
          <w:szCs w:val="22"/>
        </w:rPr>
        <w:tab/>
        <w:t>Leases</w:t>
      </w:r>
    </w:p>
    <w:p w14:paraId="50CF4931" w14:textId="77777777" w:rsidR="00151D54" w:rsidRPr="000E1568" w:rsidRDefault="00151D54" w:rsidP="00151D54">
      <w:pPr>
        <w:tabs>
          <w:tab w:val="left" w:pos="540"/>
        </w:tabs>
        <w:spacing w:line="240" w:lineRule="atLeast"/>
        <w:jc w:val="thaiDistribute"/>
        <w:rPr>
          <w:rFonts w:cs="Times New Roman"/>
          <w:b/>
          <w:bCs/>
          <w:szCs w:val="22"/>
        </w:rPr>
      </w:pPr>
    </w:p>
    <w:p w14:paraId="3B37BF08" w14:textId="77777777" w:rsidR="00151D54" w:rsidRPr="000E1568" w:rsidRDefault="00151D54" w:rsidP="00151D54">
      <w:pPr>
        <w:pStyle w:val="BodyText"/>
        <w:ind w:left="540"/>
        <w:jc w:val="both"/>
        <w:rPr>
          <w:rFonts w:ascii="Times New Roman" w:hAnsi="Times New Roman" w:cs="Times New Roman"/>
          <w:i/>
          <w:iCs/>
          <w:sz w:val="22"/>
          <w:szCs w:val="22"/>
        </w:rPr>
      </w:pPr>
      <w:r w:rsidRPr="000E1568">
        <w:rPr>
          <w:rFonts w:ascii="Times New Roman" w:hAnsi="Times New Roman" w:cs="Times New Roman"/>
          <w:i/>
          <w:iCs/>
          <w:sz w:val="22"/>
          <w:szCs w:val="22"/>
        </w:rPr>
        <w:t>As a lessee</w:t>
      </w:r>
    </w:p>
    <w:p w14:paraId="64A874C3" w14:textId="77777777" w:rsidR="00151D54" w:rsidRPr="000E1568" w:rsidRDefault="00151D54" w:rsidP="00151D54">
      <w:pPr>
        <w:rPr>
          <w:rFonts w:cs="Times New Roman"/>
          <w:i/>
          <w:iCs/>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760"/>
        <w:gridCol w:w="1620"/>
        <w:gridCol w:w="180"/>
        <w:gridCol w:w="1530"/>
      </w:tblGrid>
      <w:tr w:rsidR="00151D54" w:rsidRPr="000E1568" w14:paraId="31D78AEC" w14:textId="77777777" w:rsidTr="00531B6D">
        <w:trPr>
          <w:cantSplit/>
          <w:tblHeader/>
        </w:trPr>
        <w:tc>
          <w:tcPr>
            <w:tcW w:w="5760" w:type="dxa"/>
            <w:shd w:val="clear" w:color="auto" w:fill="auto"/>
            <w:vAlign w:val="bottom"/>
          </w:tcPr>
          <w:p w14:paraId="2D945B65" w14:textId="2210149F" w:rsidR="00151D54" w:rsidRPr="000E1568" w:rsidRDefault="00151D54" w:rsidP="00531B6D">
            <w:pPr>
              <w:pStyle w:val="acctfourfigures"/>
              <w:tabs>
                <w:tab w:val="decimal" w:pos="0"/>
              </w:tabs>
              <w:spacing w:line="240" w:lineRule="auto"/>
              <w:rPr>
                <w:b/>
                <w:bCs/>
                <w:i/>
                <w:iCs/>
                <w:szCs w:val="22"/>
              </w:rPr>
            </w:pPr>
            <w:r w:rsidRPr="000E1568">
              <w:rPr>
                <w:b/>
                <w:bCs/>
                <w:i/>
                <w:iCs/>
                <w:szCs w:val="22"/>
              </w:rPr>
              <w:t xml:space="preserve">Right-of-use assets </w:t>
            </w:r>
            <w:r w:rsidRPr="000E1568">
              <w:rPr>
                <w:b/>
                <w:bCs/>
                <w:i/>
                <w:iCs/>
                <w:szCs w:val="22"/>
                <w:lang w:val="en-US" w:bidi="th-TH"/>
              </w:rPr>
              <w:t>a</w:t>
            </w:r>
            <w:r w:rsidRPr="000E1568">
              <w:rPr>
                <w:b/>
                <w:bCs/>
                <w:i/>
                <w:iCs/>
                <w:szCs w:val="22"/>
              </w:rPr>
              <w:t>t 31 December 202</w:t>
            </w:r>
            <w:r w:rsidR="004215E5" w:rsidRPr="000E1568">
              <w:rPr>
                <w:b/>
                <w:bCs/>
                <w:i/>
                <w:iCs/>
                <w:szCs w:val="22"/>
              </w:rPr>
              <w:t>4</w:t>
            </w:r>
          </w:p>
        </w:tc>
        <w:tc>
          <w:tcPr>
            <w:tcW w:w="1620" w:type="dxa"/>
          </w:tcPr>
          <w:p w14:paraId="2F830384" w14:textId="77777777" w:rsidR="00151D54" w:rsidRPr="000E1568" w:rsidRDefault="00151D54" w:rsidP="00531B6D">
            <w:pPr>
              <w:pStyle w:val="acctmergecolhdg"/>
              <w:spacing w:line="240" w:lineRule="auto"/>
              <w:rPr>
                <w:szCs w:val="22"/>
              </w:rPr>
            </w:pPr>
            <w:r w:rsidRPr="000E1568">
              <w:rPr>
                <w:szCs w:val="22"/>
              </w:rPr>
              <w:t xml:space="preserve">Consolidated </w:t>
            </w:r>
          </w:p>
          <w:p w14:paraId="502A9FEA" w14:textId="77777777" w:rsidR="00151D54" w:rsidRPr="000E1568" w:rsidRDefault="00151D54" w:rsidP="00531B6D">
            <w:pPr>
              <w:pStyle w:val="acctmergecolhdg"/>
              <w:spacing w:line="240" w:lineRule="auto"/>
              <w:ind w:left="-79" w:right="-84"/>
              <w:rPr>
                <w:szCs w:val="22"/>
              </w:rPr>
            </w:pPr>
            <w:r w:rsidRPr="000E1568">
              <w:rPr>
                <w:szCs w:val="22"/>
              </w:rPr>
              <w:t>financial statements</w:t>
            </w:r>
          </w:p>
        </w:tc>
        <w:tc>
          <w:tcPr>
            <w:tcW w:w="180" w:type="dxa"/>
          </w:tcPr>
          <w:p w14:paraId="0E45C05C" w14:textId="77777777" w:rsidR="00151D54" w:rsidRPr="000E1568" w:rsidRDefault="00151D54" w:rsidP="00531B6D">
            <w:pPr>
              <w:pStyle w:val="acctmergecolhdg"/>
              <w:spacing w:line="240" w:lineRule="auto"/>
              <w:rPr>
                <w:szCs w:val="22"/>
              </w:rPr>
            </w:pPr>
          </w:p>
        </w:tc>
        <w:tc>
          <w:tcPr>
            <w:tcW w:w="1530" w:type="dxa"/>
          </w:tcPr>
          <w:p w14:paraId="24F12F90" w14:textId="77777777" w:rsidR="00151D54" w:rsidRPr="000E1568" w:rsidRDefault="00151D54" w:rsidP="00531B6D">
            <w:pPr>
              <w:pStyle w:val="acctmergecolhdg"/>
              <w:spacing w:line="240" w:lineRule="auto"/>
              <w:rPr>
                <w:szCs w:val="22"/>
              </w:rPr>
            </w:pPr>
            <w:r w:rsidRPr="000E1568">
              <w:rPr>
                <w:szCs w:val="22"/>
              </w:rPr>
              <w:t xml:space="preserve">Separate </w:t>
            </w:r>
          </w:p>
          <w:p w14:paraId="53BA6C3F" w14:textId="77777777" w:rsidR="00151D54" w:rsidRPr="000E1568" w:rsidRDefault="00151D54" w:rsidP="00531B6D">
            <w:pPr>
              <w:pStyle w:val="acctmergecolhdg"/>
              <w:spacing w:line="240" w:lineRule="auto"/>
              <w:ind w:left="-74" w:right="-76"/>
              <w:rPr>
                <w:szCs w:val="22"/>
              </w:rPr>
            </w:pPr>
            <w:r w:rsidRPr="000E1568">
              <w:rPr>
                <w:szCs w:val="22"/>
              </w:rPr>
              <w:t xml:space="preserve">financial statements </w:t>
            </w:r>
          </w:p>
        </w:tc>
      </w:tr>
      <w:tr w:rsidR="00151D54" w:rsidRPr="000E1568" w14:paraId="2CA3B897" w14:textId="77777777" w:rsidTr="00531B6D">
        <w:trPr>
          <w:cantSplit/>
          <w:tblHeader/>
        </w:trPr>
        <w:tc>
          <w:tcPr>
            <w:tcW w:w="5760" w:type="dxa"/>
          </w:tcPr>
          <w:p w14:paraId="34F95800" w14:textId="77777777" w:rsidR="00151D54" w:rsidRPr="000E1568" w:rsidRDefault="00151D54" w:rsidP="00531B6D">
            <w:pPr>
              <w:rPr>
                <w:rFonts w:cs="Times New Roman"/>
                <w:b/>
                <w:bCs/>
                <w:i/>
                <w:iCs/>
                <w:szCs w:val="22"/>
              </w:rPr>
            </w:pPr>
          </w:p>
        </w:tc>
        <w:tc>
          <w:tcPr>
            <w:tcW w:w="3330" w:type="dxa"/>
            <w:gridSpan w:val="3"/>
          </w:tcPr>
          <w:p w14:paraId="5CB1D0CA" w14:textId="77777777" w:rsidR="00151D54" w:rsidRPr="000E1568" w:rsidRDefault="00151D54" w:rsidP="00531B6D">
            <w:pPr>
              <w:pStyle w:val="acctfourfigures"/>
              <w:spacing w:line="240" w:lineRule="auto"/>
              <w:jc w:val="center"/>
              <w:rPr>
                <w:i/>
                <w:iCs/>
                <w:szCs w:val="22"/>
              </w:rPr>
            </w:pPr>
            <w:r w:rsidRPr="000E1568">
              <w:rPr>
                <w:i/>
                <w:iCs/>
                <w:szCs w:val="22"/>
              </w:rPr>
              <w:t>(in million Baht)</w:t>
            </w:r>
          </w:p>
        </w:tc>
      </w:tr>
      <w:tr w:rsidR="00151D54" w:rsidRPr="000E1568" w14:paraId="514293F3" w14:textId="77777777" w:rsidTr="00095157">
        <w:trPr>
          <w:cantSplit/>
        </w:trPr>
        <w:tc>
          <w:tcPr>
            <w:tcW w:w="5760" w:type="dxa"/>
          </w:tcPr>
          <w:p w14:paraId="1FED3F37" w14:textId="77777777" w:rsidR="00151D54" w:rsidRPr="000E1568" w:rsidRDefault="00151D54" w:rsidP="00531B6D">
            <w:pPr>
              <w:rPr>
                <w:rFonts w:cs="Times New Roman"/>
                <w:szCs w:val="22"/>
              </w:rPr>
            </w:pPr>
            <w:r w:rsidRPr="000E1568">
              <w:rPr>
                <w:rFonts w:cs="Times New Roman"/>
                <w:szCs w:val="22"/>
              </w:rPr>
              <w:t>Land</w:t>
            </w:r>
          </w:p>
        </w:tc>
        <w:tc>
          <w:tcPr>
            <w:tcW w:w="1620" w:type="dxa"/>
            <w:tcBorders>
              <w:bottom w:val="double" w:sz="4" w:space="0" w:color="auto"/>
            </w:tcBorders>
            <w:vAlign w:val="bottom"/>
          </w:tcPr>
          <w:p w14:paraId="6B9EE9F5" w14:textId="79323799" w:rsidR="00151D54" w:rsidRPr="000E1568" w:rsidRDefault="0000163C" w:rsidP="00095157">
            <w:pPr>
              <w:pStyle w:val="acctfourfigures"/>
              <w:tabs>
                <w:tab w:val="clear" w:pos="765"/>
                <w:tab w:val="decimal" w:pos="885"/>
              </w:tabs>
              <w:spacing w:line="220" w:lineRule="exact"/>
              <w:ind w:left="-75" w:right="371" w:firstLine="75"/>
              <w:jc w:val="right"/>
              <w:rPr>
                <w:b/>
                <w:bCs/>
                <w:szCs w:val="22"/>
              </w:rPr>
            </w:pPr>
            <w:r w:rsidRPr="000E1568">
              <w:rPr>
                <w:b/>
                <w:bCs/>
                <w:szCs w:val="22"/>
              </w:rPr>
              <w:t>236</w:t>
            </w:r>
          </w:p>
        </w:tc>
        <w:tc>
          <w:tcPr>
            <w:tcW w:w="180" w:type="dxa"/>
          </w:tcPr>
          <w:p w14:paraId="4A82590F" w14:textId="77777777" w:rsidR="00151D54" w:rsidRPr="000E1568" w:rsidRDefault="00151D54" w:rsidP="00EA2521">
            <w:pPr>
              <w:pStyle w:val="acctfourfigures"/>
              <w:tabs>
                <w:tab w:val="decimal" w:pos="885"/>
              </w:tabs>
              <w:spacing w:line="220" w:lineRule="exact"/>
              <w:ind w:left="-75" w:right="-92" w:firstLine="75"/>
              <w:rPr>
                <w:b/>
                <w:bCs/>
                <w:szCs w:val="22"/>
              </w:rPr>
            </w:pPr>
          </w:p>
        </w:tc>
        <w:tc>
          <w:tcPr>
            <w:tcW w:w="1530" w:type="dxa"/>
            <w:tcBorders>
              <w:bottom w:val="double" w:sz="4" w:space="0" w:color="auto"/>
            </w:tcBorders>
            <w:vAlign w:val="bottom"/>
          </w:tcPr>
          <w:p w14:paraId="059F7470" w14:textId="58137563" w:rsidR="00151D54" w:rsidRPr="000E1568" w:rsidRDefault="0000163C" w:rsidP="00095157">
            <w:pPr>
              <w:pStyle w:val="acctfourfigures"/>
              <w:tabs>
                <w:tab w:val="clear" w:pos="765"/>
                <w:tab w:val="decimal" w:pos="885"/>
              </w:tabs>
              <w:spacing w:line="220" w:lineRule="exact"/>
              <w:ind w:left="-75" w:right="553" w:firstLine="75"/>
              <w:jc w:val="right"/>
              <w:rPr>
                <w:b/>
                <w:bCs/>
                <w:szCs w:val="22"/>
              </w:rPr>
            </w:pPr>
            <w:r w:rsidRPr="000E1568">
              <w:rPr>
                <w:b/>
                <w:bCs/>
                <w:szCs w:val="22"/>
              </w:rPr>
              <w:t>-</w:t>
            </w:r>
          </w:p>
        </w:tc>
      </w:tr>
      <w:tr w:rsidR="004F7B49" w:rsidRPr="000E1568" w14:paraId="5742551D" w14:textId="77777777" w:rsidTr="00AE4F55">
        <w:trPr>
          <w:cantSplit/>
        </w:trPr>
        <w:tc>
          <w:tcPr>
            <w:tcW w:w="5760" w:type="dxa"/>
          </w:tcPr>
          <w:p w14:paraId="5574F753" w14:textId="77777777" w:rsidR="004F7B49" w:rsidRPr="000E1568" w:rsidRDefault="004F7B49" w:rsidP="00531B6D">
            <w:pPr>
              <w:rPr>
                <w:rFonts w:cs="Times New Roman"/>
                <w:szCs w:val="22"/>
              </w:rPr>
            </w:pPr>
          </w:p>
        </w:tc>
        <w:tc>
          <w:tcPr>
            <w:tcW w:w="1620" w:type="dxa"/>
            <w:tcBorders>
              <w:top w:val="double" w:sz="4" w:space="0" w:color="auto"/>
            </w:tcBorders>
          </w:tcPr>
          <w:p w14:paraId="03410E70" w14:textId="77777777" w:rsidR="004F7B49" w:rsidRPr="000E1568" w:rsidRDefault="004F7B49" w:rsidP="00095157">
            <w:pPr>
              <w:pStyle w:val="acctfourfigures"/>
              <w:tabs>
                <w:tab w:val="clear" w:pos="765"/>
                <w:tab w:val="decimal" w:pos="885"/>
              </w:tabs>
              <w:spacing w:line="220" w:lineRule="exact"/>
              <w:ind w:left="-75" w:right="371" w:firstLine="75"/>
              <w:jc w:val="right"/>
              <w:rPr>
                <w:szCs w:val="22"/>
              </w:rPr>
            </w:pPr>
          </w:p>
        </w:tc>
        <w:tc>
          <w:tcPr>
            <w:tcW w:w="180" w:type="dxa"/>
          </w:tcPr>
          <w:p w14:paraId="71D385A6" w14:textId="77777777" w:rsidR="004F7B49" w:rsidRPr="000E1568" w:rsidRDefault="004F7B49" w:rsidP="00EA2521">
            <w:pPr>
              <w:pStyle w:val="acctfourfigures"/>
              <w:tabs>
                <w:tab w:val="decimal" w:pos="885"/>
              </w:tabs>
              <w:spacing w:line="220" w:lineRule="exact"/>
              <w:ind w:left="-75" w:right="-92" w:firstLine="75"/>
              <w:rPr>
                <w:szCs w:val="22"/>
              </w:rPr>
            </w:pPr>
          </w:p>
        </w:tc>
        <w:tc>
          <w:tcPr>
            <w:tcW w:w="1530" w:type="dxa"/>
          </w:tcPr>
          <w:p w14:paraId="5ABB1C87" w14:textId="77777777" w:rsidR="004F7B49" w:rsidRPr="000E1568" w:rsidRDefault="004F7B49" w:rsidP="00EA2521">
            <w:pPr>
              <w:pStyle w:val="acctfourfigures"/>
              <w:tabs>
                <w:tab w:val="clear" w:pos="765"/>
                <w:tab w:val="decimal" w:pos="885"/>
              </w:tabs>
              <w:spacing w:line="220" w:lineRule="exact"/>
              <w:ind w:left="-75" w:right="-92" w:firstLine="75"/>
              <w:rPr>
                <w:szCs w:val="22"/>
              </w:rPr>
            </w:pPr>
          </w:p>
        </w:tc>
      </w:tr>
      <w:tr w:rsidR="004F7B49" w:rsidRPr="000E1568" w14:paraId="2CDE6368" w14:textId="77777777" w:rsidTr="007C1412">
        <w:trPr>
          <w:cantSplit/>
        </w:trPr>
        <w:tc>
          <w:tcPr>
            <w:tcW w:w="5760" w:type="dxa"/>
            <w:vAlign w:val="bottom"/>
          </w:tcPr>
          <w:p w14:paraId="6D67D222" w14:textId="714F2C36" w:rsidR="004F7B49" w:rsidRPr="000E1568" w:rsidRDefault="004F7B49" w:rsidP="004F7B49">
            <w:pPr>
              <w:rPr>
                <w:rFonts w:cs="Times New Roman"/>
                <w:szCs w:val="22"/>
              </w:rPr>
            </w:pPr>
            <w:r w:rsidRPr="000E1568">
              <w:rPr>
                <w:rFonts w:cs="Times New Roman"/>
                <w:b/>
                <w:bCs/>
                <w:i/>
                <w:iCs/>
                <w:szCs w:val="22"/>
              </w:rPr>
              <w:t>Right-of-use assets at 31 December 202</w:t>
            </w:r>
            <w:r w:rsidR="004215E5" w:rsidRPr="000E1568">
              <w:rPr>
                <w:rFonts w:cs="Times New Roman"/>
                <w:b/>
                <w:bCs/>
                <w:i/>
                <w:iCs/>
                <w:szCs w:val="22"/>
              </w:rPr>
              <w:t>3</w:t>
            </w:r>
          </w:p>
        </w:tc>
        <w:tc>
          <w:tcPr>
            <w:tcW w:w="1620" w:type="dxa"/>
          </w:tcPr>
          <w:p w14:paraId="42F54B54" w14:textId="77777777" w:rsidR="004F7B49" w:rsidRPr="000E1568" w:rsidRDefault="004F7B49" w:rsidP="00095157">
            <w:pPr>
              <w:pStyle w:val="acctfourfigures"/>
              <w:tabs>
                <w:tab w:val="clear" w:pos="765"/>
                <w:tab w:val="decimal" w:pos="885"/>
              </w:tabs>
              <w:spacing w:line="220" w:lineRule="exact"/>
              <w:ind w:left="-75" w:right="371" w:firstLine="75"/>
              <w:jc w:val="right"/>
              <w:rPr>
                <w:szCs w:val="22"/>
              </w:rPr>
            </w:pPr>
          </w:p>
        </w:tc>
        <w:tc>
          <w:tcPr>
            <w:tcW w:w="180" w:type="dxa"/>
          </w:tcPr>
          <w:p w14:paraId="57579B6C" w14:textId="77777777" w:rsidR="004F7B49" w:rsidRPr="000E1568" w:rsidRDefault="004F7B49" w:rsidP="00EA2521">
            <w:pPr>
              <w:pStyle w:val="acctfourfigures"/>
              <w:tabs>
                <w:tab w:val="decimal" w:pos="885"/>
              </w:tabs>
              <w:spacing w:line="220" w:lineRule="exact"/>
              <w:ind w:left="-75" w:right="-92" w:firstLine="75"/>
              <w:rPr>
                <w:szCs w:val="22"/>
              </w:rPr>
            </w:pPr>
          </w:p>
        </w:tc>
        <w:tc>
          <w:tcPr>
            <w:tcW w:w="1530" w:type="dxa"/>
          </w:tcPr>
          <w:p w14:paraId="56F26A21" w14:textId="77777777" w:rsidR="004F7B49" w:rsidRPr="000E1568" w:rsidRDefault="004F7B49" w:rsidP="00EA2521">
            <w:pPr>
              <w:pStyle w:val="acctfourfigures"/>
              <w:tabs>
                <w:tab w:val="clear" w:pos="765"/>
                <w:tab w:val="decimal" w:pos="885"/>
              </w:tabs>
              <w:spacing w:line="220" w:lineRule="exact"/>
              <w:ind w:left="-75" w:right="-92" w:firstLine="75"/>
              <w:rPr>
                <w:szCs w:val="22"/>
              </w:rPr>
            </w:pPr>
          </w:p>
        </w:tc>
      </w:tr>
      <w:tr w:rsidR="004F7B49" w:rsidRPr="000E1568" w14:paraId="472AC4AC" w14:textId="77777777" w:rsidTr="00AE4F55">
        <w:trPr>
          <w:cantSplit/>
        </w:trPr>
        <w:tc>
          <w:tcPr>
            <w:tcW w:w="5760" w:type="dxa"/>
          </w:tcPr>
          <w:p w14:paraId="15F056BD" w14:textId="77777777" w:rsidR="004F7B49" w:rsidRPr="000E1568" w:rsidRDefault="004F7B49" w:rsidP="004F7B49">
            <w:pPr>
              <w:rPr>
                <w:rFonts w:cs="Times New Roman"/>
                <w:szCs w:val="22"/>
              </w:rPr>
            </w:pPr>
          </w:p>
        </w:tc>
        <w:tc>
          <w:tcPr>
            <w:tcW w:w="1620" w:type="dxa"/>
          </w:tcPr>
          <w:p w14:paraId="403C4EA0" w14:textId="77777777" w:rsidR="004F7B49" w:rsidRPr="000E1568" w:rsidRDefault="004F7B49" w:rsidP="00095157">
            <w:pPr>
              <w:pStyle w:val="acctfourfigures"/>
              <w:tabs>
                <w:tab w:val="clear" w:pos="765"/>
                <w:tab w:val="decimal" w:pos="885"/>
              </w:tabs>
              <w:spacing w:line="220" w:lineRule="exact"/>
              <w:ind w:left="-75" w:right="371" w:firstLine="75"/>
              <w:jc w:val="right"/>
              <w:rPr>
                <w:szCs w:val="22"/>
              </w:rPr>
            </w:pPr>
          </w:p>
        </w:tc>
        <w:tc>
          <w:tcPr>
            <w:tcW w:w="180" w:type="dxa"/>
          </w:tcPr>
          <w:p w14:paraId="64A13247" w14:textId="77777777" w:rsidR="004F7B49" w:rsidRPr="000E1568" w:rsidRDefault="004F7B49" w:rsidP="00EA2521">
            <w:pPr>
              <w:pStyle w:val="acctfourfigures"/>
              <w:tabs>
                <w:tab w:val="decimal" w:pos="885"/>
              </w:tabs>
              <w:spacing w:line="220" w:lineRule="exact"/>
              <w:ind w:left="-75" w:right="-92" w:firstLine="75"/>
              <w:rPr>
                <w:szCs w:val="22"/>
              </w:rPr>
            </w:pPr>
          </w:p>
        </w:tc>
        <w:tc>
          <w:tcPr>
            <w:tcW w:w="1530" w:type="dxa"/>
          </w:tcPr>
          <w:p w14:paraId="1712CC0D" w14:textId="77777777" w:rsidR="004F7B49" w:rsidRPr="000E1568" w:rsidRDefault="004F7B49" w:rsidP="00EA2521">
            <w:pPr>
              <w:pStyle w:val="acctfourfigures"/>
              <w:tabs>
                <w:tab w:val="clear" w:pos="765"/>
                <w:tab w:val="decimal" w:pos="885"/>
              </w:tabs>
              <w:spacing w:line="220" w:lineRule="exact"/>
              <w:ind w:left="-75" w:right="-92" w:firstLine="75"/>
              <w:rPr>
                <w:szCs w:val="22"/>
              </w:rPr>
            </w:pPr>
          </w:p>
        </w:tc>
      </w:tr>
      <w:tr w:rsidR="00EA2521" w:rsidRPr="000E1568" w14:paraId="60FAFDE2" w14:textId="77777777" w:rsidTr="00095157">
        <w:trPr>
          <w:cantSplit/>
        </w:trPr>
        <w:tc>
          <w:tcPr>
            <w:tcW w:w="5760" w:type="dxa"/>
          </w:tcPr>
          <w:p w14:paraId="6D92D9A2" w14:textId="22DEC4AD" w:rsidR="00EA2521" w:rsidRPr="000E1568" w:rsidRDefault="00EA2521" w:rsidP="00EA2521">
            <w:pPr>
              <w:rPr>
                <w:rFonts w:cs="Times New Roman"/>
                <w:szCs w:val="22"/>
              </w:rPr>
            </w:pPr>
            <w:r w:rsidRPr="000E1568">
              <w:rPr>
                <w:rFonts w:cs="Times New Roman"/>
                <w:szCs w:val="22"/>
              </w:rPr>
              <w:t>Land</w:t>
            </w:r>
          </w:p>
        </w:tc>
        <w:tc>
          <w:tcPr>
            <w:tcW w:w="1620" w:type="dxa"/>
            <w:tcBorders>
              <w:bottom w:val="double" w:sz="4" w:space="0" w:color="auto"/>
            </w:tcBorders>
            <w:vAlign w:val="bottom"/>
          </w:tcPr>
          <w:p w14:paraId="35B41CE1" w14:textId="525B0BA8" w:rsidR="00EA2521" w:rsidRPr="000E1568" w:rsidRDefault="00EA2521" w:rsidP="00095157">
            <w:pPr>
              <w:pStyle w:val="acctfourfigures"/>
              <w:tabs>
                <w:tab w:val="clear" w:pos="765"/>
                <w:tab w:val="decimal" w:pos="885"/>
              </w:tabs>
              <w:spacing w:line="220" w:lineRule="exact"/>
              <w:ind w:left="-75" w:right="371" w:firstLine="75"/>
              <w:jc w:val="right"/>
              <w:rPr>
                <w:szCs w:val="22"/>
              </w:rPr>
            </w:pPr>
            <w:r w:rsidRPr="000E1568">
              <w:rPr>
                <w:b/>
                <w:bCs/>
                <w:szCs w:val="22"/>
                <w:lang w:val="en-US"/>
              </w:rPr>
              <w:t>23</w:t>
            </w:r>
            <w:r w:rsidR="004215E5" w:rsidRPr="000E1568">
              <w:rPr>
                <w:b/>
                <w:bCs/>
                <w:szCs w:val="22"/>
                <w:lang w:val="en-US"/>
              </w:rPr>
              <w:t>5</w:t>
            </w:r>
          </w:p>
        </w:tc>
        <w:tc>
          <w:tcPr>
            <w:tcW w:w="180" w:type="dxa"/>
          </w:tcPr>
          <w:p w14:paraId="59C4B57C" w14:textId="77777777" w:rsidR="00EA2521" w:rsidRPr="000E1568" w:rsidRDefault="00EA2521" w:rsidP="00EA2521">
            <w:pPr>
              <w:pStyle w:val="acctfourfigures"/>
              <w:tabs>
                <w:tab w:val="decimal" w:pos="885"/>
              </w:tabs>
              <w:spacing w:line="220" w:lineRule="exact"/>
              <w:ind w:left="-75" w:right="-92" w:firstLine="75"/>
              <w:rPr>
                <w:szCs w:val="22"/>
              </w:rPr>
            </w:pPr>
          </w:p>
        </w:tc>
        <w:tc>
          <w:tcPr>
            <w:tcW w:w="1530" w:type="dxa"/>
            <w:tcBorders>
              <w:bottom w:val="double" w:sz="4" w:space="0" w:color="auto"/>
            </w:tcBorders>
            <w:vAlign w:val="bottom"/>
          </w:tcPr>
          <w:p w14:paraId="6A733667" w14:textId="7396295A" w:rsidR="00EA2521" w:rsidRPr="000E1568" w:rsidRDefault="00EA2521" w:rsidP="00095157">
            <w:pPr>
              <w:pStyle w:val="acctfourfigures"/>
              <w:tabs>
                <w:tab w:val="clear" w:pos="765"/>
                <w:tab w:val="decimal" w:pos="885"/>
              </w:tabs>
              <w:spacing w:line="220" w:lineRule="exact"/>
              <w:ind w:left="-75" w:right="463" w:firstLine="75"/>
              <w:jc w:val="right"/>
              <w:rPr>
                <w:szCs w:val="22"/>
              </w:rPr>
            </w:pPr>
            <w:r w:rsidRPr="000E1568">
              <w:rPr>
                <w:b/>
                <w:bCs/>
                <w:szCs w:val="22"/>
              </w:rPr>
              <w:t>-</w:t>
            </w:r>
          </w:p>
        </w:tc>
      </w:tr>
    </w:tbl>
    <w:p w14:paraId="0232B204" w14:textId="77777777" w:rsidR="00151D54" w:rsidRPr="000E1568" w:rsidRDefault="00151D54" w:rsidP="00151D54">
      <w:pPr>
        <w:rPr>
          <w:rFonts w:cs="Times New Roman"/>
          <w:i/>
          <w:iCs/>
          <w:szCs w:val="22"/>
        </w:rPr>
      </w:pPr>
    </w:p>
    <w:p w14:paraId="6DE3E3AB" w14:textId="3C94A794" w:rsidR="00151D54" w:rsidRPr="000E1568" w:rsidRDefault="00151D54" w:rsidP="00151D54">
      <w:pPr>
        <w:ind w:left="540"/>
        <w:jc w:val="both"/>
        <w:rPr>
          <w:rFonts w:cs="Times New Roman"/>
          <w:szCs w:val="22"/>
        </w:rPr>
      </w:pPr>
      <w:r w:rsidRPr="000E1568">
        <w:rPr>
          <w:rFonts w:cs="Times New Roman"/>
          <w:szCs w:val="22"/>
        </w:rPr>
        <w:t>In 202</w:t>
      </w:r>
      <w:r w:rsidR="004215E5" w:rsidRPr="000E1568">
        <w:rPr>
          <w:rFonts w:cs="Times New Roman"/>
          <w:szCs w:val="22"/>
        </w:rPr>
        <w:t>4</w:t>
      </w:r>
      <w:r w:rsidRPr="000E1568">
        <w:rPr>
          <w:rFonts w:cs="Times New Roman"/>
          <w:szCs w:val="22"/>
        </w:rPr>
        <w:t xml:space="preserve">, additions to the right-of-use assets of the Group were Baht </w:t>
      </w:r>
      <w:r w:rsidR="0000163C" w:rsidRPr="000E1568">
        <w:rPr>
          <w:rFonts w:cs="Times New Roman"/>
          <w:szCs w:val="22"/>
        </w:rPr>
        <w:t>1</w:t>
      </w:r>
      <w:r w:rsidRPr="000E1568">
        <w:rPr>
          <w:rFonts w:cs="Times New Roman"/>
          <w:szCs w:val="22"/>
        </w:rPr>
        <w:t xml:space="preserve"> million</w:t>
      </w:r>
      <w:r w:rsidRPr="000E1568">
        <w:rPr>
          <w:rFonts w:cs="Times New Roman"/>
          <w:b/>
          <w:bCs/>
          <w:szCs w:val="22"/>
        </w:rPr>
        <w:t>.</w:t>
      </w:r>
    </w:p>
    <w:p w14:paraId="5AA21B5F" w14:textId="77777777" w:rsidR="00151D54" w:rsidRPr="000E1568" w:rsidRDefault="00151D54" w:rsidP="00151D54">
      <w:pPr>
        <w:pStyle w:val="BodyText"/>
        <w:ind w:left="540"/>
        <w:jc w:val="both"/>
        <w:rPr>
          <w:rFonts w:ascii="Times New Roman" w:hAnsi="Times New Roman" w:cs="Times New Roman"/>
          <w:sz w:val="22"/>
          <w:szCs w:val="22"/>
        </w:rPr>
      </w:pPr>
    </w:p>
    <w:p w14:paraId="1800ECD9" w14:textId="77777777" w:rsidR="00151D54" w:rsidRDefault="00151D54" w:rsidP="00151D54">
      <w:pPr>
        <w:pStyle w:val="BodyText"/>
        <w:ind w:left="540"/>
        <w:jc w:val="both"/>
        <w:rPr>
          <w:rFonts w:ascii="Times New Roman" w:hAnsi="Times New Roman" w:cs="Times New Roman"/>
          <w:sz w:val="22"/>
          <w:szCs w:val="22"/>
        </w:rPr>
      </w:pPr>
      <w:r w:rsidRPr="000E1568">
        <w:rPr>
          <w:rFonts w:ascii="Times New Roman" w:hAnsi="Times New Roman" w:cs="Times New Roman"/>
          <w:sz w:val="22"/>
          <w:szCs w:val="22"/>
        </w:rPr>
        <w:t xml:space="preserve">The Group leases a land for 30 years, with extension options at the end of lease term. The rental is payable monthly as specified in the contract. </w:t>
      </w:r>
    </w:p>
    <w:p w14:paraId="548A8A64" w14:textId="77777777" w:rsidR="00DF3E90" w:rsidRPr="002F67BA" w:rsidRDefault="00DF3E90" w:rsidP="002F67BA">
      <w:pPr>
        <w:rPr>
          <w:rFonts w:cs="Times New Roman"/>
          <w:i/>
          <w:iCs/>
          <w:szCs w:val="22"/>
        </w:rPr>
      </w:pPr>
    </w:p>
    <w:p w14:paraId="4B836F9B" w14:textId="4C3D6FDD" w:rsidR="00151D54" w:rsidRPr="00DF3E90" w:rsidRDefault="00DF3E90" w:rsidP="00DF3E90">
      <w:pPr>
        <w:tabs>
          <w:tab w:val="left" w:pos="540"/>
        </w:tabs>
        <w:spacing w:line="240" w:lineRule="atLeast"/>
        <w:jc w:val="thaiDistribute"/>
        <w:rPr>
          <w:rFonts w:cs="Times New Roman"/>
          <w:b/>
          <w:bCs/>
          <w:szCs w:val="22"/>
          <w:cs/>
        </w:rPr>
      </w:pPr>
      <w:r>
        <w:rPr>
          <w:rFonts w:cs="Times New Roman"/>
          <w:b/>
          <w:bCs/>
          <w:szCs w:val="22"/>
        </w:rPr>
        <w:tab/>
      </w:r>
      <w:r w:rsidR="00151D54" w:rsidRPr="000E1568">
        <w:rPr>
          <w:rFonts w:cs="Times New Roman"/>
          <w:i/>
          <w:iCs/>
          <w:szCs w:val="22"/>
        </w:rPr>
        <w:t>Extension options</w:t>
      </w:r>
    </w:p>
    <w:p w14:paraId="0C5D5AB7" w14:textId="77777777" w:rsidR="00151D54" w:rsidRPr="000E1568" w:rsidRDefault="00151D54" w:rsidP="00151D54">
      <w:pPr>
        <w:ind w:left="547"/>
        <w:jc w:val="both"/>
        <w:rPr>
          <w:rFonts w:cs="Times New Roman"/>
          <w:szCs w:val="22"/>
        </w:rPr>
      </w:pPr>
    </w:p>
    <w:p w14:paraId="38A16CFF" w14:textId="69579862" w:rsidR="00151D54" w:rsidRPr="000E1568" w:rsidRDefault="00921B59" w:rsidP="00FF7C3B">
      <w:pPr>
        <w:ind w:left="547"/>
        <w:jc w:val="both"/>
        <w:rPr>
          <w:rFonts w:cs="Times New Roman"/>
          <w:szCs w:val="22"/>
        </w:rPr>
      </w:pPr>
      <w:r w:rsidRPr="000E1568">
        <w:rPr>
          <w:rFonts w:cs="Times New Roman"/>
          <w:szCs w:val="22"/>
        </w:rPr>
        <w:t>The Group has extension options on property leases exercisable up to one year before the end of the contract period. The Group assesses at lease commencement date whether it is reasonably certain to exercise the extension options and will regularly reassess so.</w:t>
      </w:r>
    </w:p>
    <w:p w14:paraId="5F50FC8D" w14:textId="77777777" w:rsidR="00921B59" w:rsidRPr="000E1568" w:rsidRDefault="00921B59" w:rsidP="00151D54">
      <w:pPr>
        <w:ind w:left="547"/>
        <w:jc w:val="both"/>
        <w:rPr>
          <w:rFonts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151D54" w:rsidRPr="000E1568" w14:paraId="28A86B78" w14:textId="77777777" w:rsidTr="00531B6D">
        <w:trPr>
          <w:cantSplit/>
          <w:tblHeader/>
        </w:trPr>
        <w:tc>
          <w:tcPr>
            <w:tcW w:w="4320" w:type="dxa"/>
            <w:vMerge w:val="restart"/>
            <w:vAlign w:val="bottom"/>
          </w:tcPr>
          <w:p w14:paraId="356BEDC2" w14:textId="77777777" w:rsidR="00151D54" w:rsidRPr="000E1568" w:rsidRDefault="00151D54" w:rsidP="00531B6D">
            <w:pPr>
              <w:tabs>
                <w:tab w:val="left" w:pos="195"/>
              </w:tabs>
              <w:ind w:left="190" w:right="-80" w:hanging="190"/>
              <w:rPr>
                <w:rFonts w:cs="Times New Roman"/>
                <w:szCs w:val="22"/>
              </w:rPr>
            </w:pPr>
            <w:r w:rsidRPr="000E1568">
              <w:rPr>
                <w:rFonts w:cs="Times New Roman"/>
                <w:b/>
                <w:bCs/>
                <w:i/>
                <w:iCs/>
                <w:szCs w:val="22"/>
              </w:rPr>
              <w:t xml:space="preserve">For the year ended 31 December </w:t>
            </w:r>
          </w:p>
        </w:tc>
        <w:tc>
          <w:tcPr>
            <w:tcW w:w="2340" w:type="dxa"/>
            <w:gridSpan w:val="3"/>
          </w:tcPr>
          <w:p w14:paraId="088D0758" w14:textId="77777777" w:rsidR="00151D54" w:rsidRPr="000E1568" w:rsidRDefault="00151D54" w:rsidP="00531B6D">
            <w:pPr>
              <w:pStyle w:val="acctmergecolhdg"/>
              <w:spacing w:line="240" w:lineRule="auto"/>
              <w:ind w:firstLine="136"/>
              <w:rPr>
                <w:szCs w:val="22"/>
              </w:rPr>
            </w:pPr>
            <w:r w:rsidRPr="000E1568">
              <w:rPr>
                <w:szCs w:val="22"/>
              </w:rPr>
              <w:t xml:space="preserve">Consolidated </w:t>
            </w:r>
          </w:p>
          <w:p w14:paraId="255F629C" w14:textId="77777777" w:rsidR="00151D54" w:rsidRPr="000E1568" w:rsidRDefault="00151D54" w:rsidP="00531B6D">
            <w:pPr>
              <w:pStyle w:val="acctmergecolhdg"/>
              <w:spacing w:line="240" w:lineRule="auto"/>
              <w:ind w:left="-80" w:right="-82"/>
              <w:rPr>
                <w:szCs w:val="22"/>
              </w:rPr>
            </w:pPr>
            <w:r w:rsidRPr="000E1568">
              <w:rPr>
                <w:szCs w:val="22"/>
              </w:rPr>
              <w:t>financial statements</w:t>
            </w:r>
          </w:p>
        </w:tc>
        <w:tc>
          <w:tcPr>
            <w:tcW w:w="180" w:type="dxa"/>
          </w:tcPr>
          <w:p w14:paraId="5756B185" w14:textId="77777777" w:rsidR="00151D54" w:rsidRPr="000E1568" w:rsidRDefault="00151D54" w:rsidP="00531B6D">
            <w:pPr>
              <w:pStyle w:val="acctmergecolhdg"/>
              <w:spacing w:line="240" w:lineRule="auto"/>
              <w:ind w:firstLine="136"/>
              <w:rPr>
                <w:szCs w:val="22"/>
              </w:rPr>
            </w:pPr>
          </w:p>
        </w:tc>
        <w:tc>
          <w:tcPr>
            <w:tcW w:w="2340" w:type="dxa"/>
            <w:gridSpan w:val="3"/>
          </w:tcPr>
          <w:p w14:paraId="33E513A8" w14:textId="77777777" w:rsidR="00151D54" w:rsidRPr="000E1568" w:rsidRDefault="00151D54" w:rsidP="00531B6D">
            <w:pPr>
              <w:pStyle w:val="acctmergecolhdg"/>
              <w:spacing w:line="240" w:lineRule="auto"/>
              <w:ind w:firstLine="136"/>
              <w:rPr>
                <w:szCs w:val="22"/>
              </w:rPr>
            </w:pPr>
            <w:r w:rsidRPr="000E1568">
              <w:rPr>
                <w:szCs w:val="22"/>
              </w:rPr>
              <w:t xml:space="preserve">Separate </w:t>
            </w:r>
          </w:p>
          <w:p w14:paraId="762FF3C9" w14:textId="77777777" w:rsidR="00151D54" w:rsidRPr="000E1568" w:rsidRDefault="00151D54" w:rsidP="00531B6D">
            <w:pPr>
              <w:pStyle w:val="acctmergecolhdg"/>
              <w:spacing w:line="240" w:lineRule="auto"/>
              <w:ind w:left="-75" w:right="-77"/>
              <w:rPr>
                <w:szCs w:val="22"/>
              </w:rPr>
            </w:pPr>
            <w:r w:rsidRPr="000E1568">
              <w:rPr>
                <w:szCs w:val="22"/>
              </w:rPr>
              <w:t>financial statements</w:t>
            </w:r>
          </w:p>
        </w:tc>
      </w:tr>
      <w:tr w:rsidR="00151D54" w:rsidRPr="000E1568" w14:paraId="158547FA" w14:textId="77777777" w:rsidTr="00531B6D">
        <w:trPr>
          <w:cantSplit/>
          <w:tblHeader/>
        </w:trPr>
        <w:tc>
          <w:tcPr>
            <w:tcW w:w="4320" w:type="dxa"/>
            <w:vMerge/>
          </w:tcPr>
          <w:p w14:paraId="602FA166" w14:textId="77777777" w:rsidR="00151D54" w:rsidRPr="000E1568" w:rsidRDefault="00151D54" w:rsidP="00531B6D">
            <w:pPr>
              <w:ind w:firstLine="11"/>
              <w:rPr>
                <w:rFonts w:cs="Times New Roman"/>
                <w:b/>
                <w:bCs/>
                <w:i/>
                <w:iCs/>
                <w:szCs w:val="22"/>
              </w:rPr>
            </w:pPr>
          </w:p>
        </w:tc>
        <w:tc>
          <w:tcPr>
            <w:tcW w:w="1080" w:type="dxa"/>
            <w:shd w:val="clear" w:color="auto" w:fill="auto"/>
          </w:tcPr>
          <w:p w14:paraId="1E4FB8D9" w14:textId="1D516A61" w:rsidR="00151D54" w:rsidRPr="000E1568" w:rsidRDefault="00E1624F" w:rsidP="00531B6D">
            <w:pPr>
              <w:pStyle w:val="acctmergecolhdg"/>
              <w:spacing w:line="240" w:lineRule="auto"/>
              <w:ind w:firstLine="136"/>
              <w:rPr>
                <w:b w:val="0"/>
                <w:bCs/>
                <w:szCs w:val="22"/>
                <w:lang w:val="en-US" w:bidi="th-TH"/>
              </w:rPr>
            </w:pPr>
            <w:r w:rsidRPr="000E1568">
              <w:rPr>
                <w:b w:val="0"/>
                <w:bCs/>
                <w:szCs w:val="22"/>
              </w:rPr>
              <w:t>202</w:t>
            </w:r>
            <w:r w:rsidR="004215E5" w:rsidRPr="000E1568">
              <w:rPr>
                <w:b w:val="0"/>
                <w:bCs/>
                <w:szCs w:val="22"/>
                <w:lang w:val="en-US" w:bidi="th-TH"/>
              </w:rPr>
              <w:t>4</w:t>
            </w:r>
          </w:p>
        </w:tc>
        <w:tc>
          <w:tcPr>
            <w:tcW w:w="180" w:type="dxa"/>
            <w:shd w:val="clear" w:color="auto" w:fill="auto"/>
          </w:tcPr>
          <w:p w14:paraId="73731ACB" w14:textId="77777777" w:rsidR="00151D54" w:rsidRPr="000E1568" w:rsidRDefault="00151D54" w:rsidP="00531B6D">
            <w:pPr>
              <w:pStyle w:val="acctmergecolhdg"/>
              <w:spacing w:line="240" w:lineRule="auto"/>
              <w:ind w:firstLine="136"/>
              <w:rPr>
                <w:b w:val="0"/>
                <w:bCs/>
                <w:szCs w:val="22"/>
              </w:rPr>
            </w:pPr>
          </w:p>
        </w:tc>
        <w:tc>
          <w:tcPr>
            <w:tcW w:w="1080" w:type="dxa"/>
            <w:shd w:val="clear" w:color="auto" w:fill="auto"/>
          </w:tcPr>
          <w:p w14:paraId="21D7E645" w14:textId="35348361" w:rsidR="00151D54" w:rsidRPr="000E1568" w:rsidRDefault="00E1624F" w:rsidP="00531B6D">
            <w:pPr>
              <w:pStyle w:val="acctmergecolhdg"/>
              <w:spacing w:line="240" w:lineRule="auto"/>
              <w:ind w:firstLine="136"/>
              <w:rPr>
                <w:b w:val="0"/>
                <w:bCs/>
                <w:szCs w:val="22"/>
              </w:rPr>
            </w:pPr>
            <w:r w:rsidRPr="000E1568">
              <w:rPr>
                <w:b w:val="0"/>
                <w:bCs/>
                <w:szCs w:val="22"/>
              </w:rPr>
              <w:t>202</w:t>
            </w:r>
            <w:r w:rsidR="004215E5" w:rsidRPr="000E1568">
              <w:rPr>
                <w:b w:val="0"/>
                <w:bCs/>
                <w:szCs w:val="22"/>
              </w:rPr>
              <w:t>3</w:t>
            </w:r>
          </w:p>
        </w:tc>
        <w:tc>
          <w:tcPr>
            <w:tcW w:w="180" w:type="dxa"/>
            <w:shd w:val="clear" w:color="auto" w:fill="auto"/>
          </w:tcPr>
          <w:p w14:paraId="72A996BE" w14:textId="77777777" w:rsidR="00151D54" w:rsidRPr="000E1568" w:rsidRDefault="00151D54" w:rsidP="00531B6D">
            <w:pPr>
              <w:pStyle w:val="acctmergecolhdg"/>
              <w:spacing w:line="240" w:lineRule="auto"/>
              <w:ind w:firstLine="136"/>
              <w:rPr>
                <w:b w:val="0"/>
                <w:bCs/>
                <w:szCs w:val="22"/>
              </w:rPr>
            </w:pPr>
          </w:p>
        </w:tc>
        <w:tc>
          <w:tcPr>
            <w:tcW w:w="1080" w:type="dxa"/>
            <w:shd w:val="clear" w:color="auto" w:fill="auto"/>
          </w:tcPr>
          <w:p w14:paraId="6F08E145" w14:textId="790479DC" w:rsidR="00151D54" w:rsidRPr="000E1568" w:rsidRDefault="00E1624F" w:rsidP="00531B6D">
            <w:pPr>
              <w:pStyle w:val="acctmergecolhdg"/>
              <w:spacing w:line="240" w:lineRule="auto"/>
              <w:ind w:firstLine="136"/>
              <w:rPr>
                <w:b w:val="0"/>
                <w:bCs/>
                <w:szCs w:val="22"/>
              </w:rPr>
            </w:pPr>
            <w:r w:rsidRPr="000E1568">
              <w:rPr>
                <w:b w:val="0"/>
                <w:bCs/>
                <w:szCs w:val="22"/>
              </w:rPr>
              <w:t>202</w:t>
            </w:r>
            <w:r w:rsidR="004215E5" w:rsidRPr="000E1568">
              <w:rPr>
                <w:b w:val="0"/>
                <w:bCs/>
                <w:szCs w:val="22"/>
              </w:rPr>
              <w:t>4</w:t>
            </w:r>
          </w:p>
        </w:tc>
        <w:tc>
          <w:tcPr>
            <w:tcW w:w="180" w:type="dxa"/>
            <w:shd w:val="clear" w:color="auto" w:fill="auto"/>
          </w:tcPr>
          <w:p w14:paraId="42B703C9" w14:textId="77777777" w:rsidR="00151D54" w:rsidRPr="000E1568" w:rsidRDefault="00151D54" w:rsidP="00531B6D">
            <w:pPr>
              <w:pStyle w:val="acctmergecolhdg"/>
              <w:spacing w:line="240" w:lineRule="auto"/>
              <w:ind w:firstLine="136"/>
              <w:rPr>
                <w:b w:val="0"/>
                <w:bCs/>
                <w:szCs w:val="22"/>
              </w:rPr>
            </w:pPr>
          </w:p>
        </w:tc>
        <w:tc>
          <w:tcPr>
            <w:tcW w:w="1080" w:type="dxa"/>
            <w:shd w:val="clear" w:color="auto" w:fill="auto"/>
          </w:tcPr>
          <w:p w14:paraId="02190945" w14:textId="636A5907" w:rsidR="00151D54" w:rsidRPr="000E1568" w:rsidRDefault="00E1624F" w:rsidP="00531B6D">
            <w:pPr>
              <w:pStyle w:val="acctmergecolhdg"/>
              <w:spacing w:line="240" w:lineRule="auto"/>
              <w:ind w:firstLine="136"/>
              <w:rPr>
                <w:b w:val="0"/>
                <w:bCs/>
                <w:szCs w:val="22"/>
              </w:rPr>
            </w:pPr>
            <w:r w:rsidRPr="000E1568">
              <w:rPr>
                <w:b w:val="0"/>
                <w:bCs/>
                <w:szCs w:val="22"/>
              </w:rPr>
              <w:t>202</w:t>
            </w:r>
            <w:r w:rsidR="004215E5" w:rsidRPr="000E1568">
              <w:rPr>
                <w:b w:val="0"/>
                <w:bCs/>
                <w:szCs w:val="22"/>
              </w:rPr>
              <w:t>3</w:t>
            </w:r>
          </w:p>
        </w:tc>
      </w:tr>
      <w:tr w:rsidR="00151D54" w:rsidRPr="000E1568" w14:paraId="31D43522" w14:textId="77777777" w:rsidTr="00531B6D">
        <w:trPr>
          <w:cantSplit/>
          <w:tblHeader/>
        </w:trPr>
        <w:tc>
          <w:tcPr>
            <w:tcW w:w="4320" w:type="dxa"/>
          </w:tcPr>
          <w:p w14:paraId="3527063C" w14:textId="77777777" w:rsidR="00151D54" w:rsidRPr="000E1568" w:rsidRDefault="00151D54" w:rsidP="00531B6D">
            <w:pPr>
              <w:ind w:firstLine="11"/>
              <w:rPr>
                <w:rFonts w:cs="Times New Roman"/>
                <w:szCs w:val="22"/>
              </w:rPr>
            </w:pPr>
          </w:p>
        </w:tc>
        <w:tc>
          <w:tcPr>
            <w:tcW w:w="4860" w:type="dxa"/>
            <w:gridSpan w:val="7"/>
          </w:tcPr>
          <w:p w14:paraId="3526F00F" w14:textId="77777777" w:rsidR="00151D54" w:rsidRPr="000E1568" w:rsidRDefault="00151D54" w:rsidP="00531B6D">
            <w:pPr>
              <w:pStyle w:val="acctfourfigures"/>
              <w:spacing w:line="240" w:lineRule="auto"/>
              <w:ind w:firstLine="136"/>
              <w:jc w:val="center"/>
              <w:rPr>
                <w:i/>
                <w:iCs/>
                <w:szCs w:val="22"/>
              </w:rPr>
            </w:pPr>
            <w:r w:rsidRPr="000E1568">
              <w:rPr>
                <w:i/>
                <w:iCs/>
                <w:szCs w:val="22"/>
              </w:rPr>
              <w:t>(in million Baht)</w:t>
            </w:r>
          </w:p>
        </w:tc>
      </w:tr>
      <w:tr w:rsidR="00151D54" w:rsidRPr="000E1568" w14:paraId="35477F20" w14:textId="77777777" w:rsidTr="00531B6D">
        <w:trPr>
          <w:cantSplit/>
        </w:trPr>
        <w:tc>
          <w:tcPr>
            <w:tcW w:w="4320" w:type="dxa"/>
          </w:tcPr>
          <w:p w14:paraId="35073058" w14:textId="77777777" w:rsidR="00151D54" w:rsidRPr="000E1568" w:rsidRDefault="00151D54" w:rsidP="00531B6D">
            <w:pPr>
              <w:ind w:left="195" w:hanging="184"/>
              <w:rPr>
                <w:rFonts w:cs="Times New Roman"/>
                <w:szCs w:val="22"/>
              </w:rPr>
            </w:pPr>
            <w:r w:rsidRPr="000E1568">
              <w:rPr>
                <w:rFonts w:cs="Times New Roman"/>
                <w:b/>
                <w:bCs/>
                <w:i/>
                <w:iCs/>
                <w:szCs w:val="22"/>
              </w:rPr>
              <w:t xml:space="preserve">Amounts recognised in profit or loss </w:t>
            </w:r>
          </w:p>
        </w:tc>
        <w:tc>
          <w:tcPr>
            <w:tcW w:w="1080" w:type="dxa"/>
            <w:vAlign w:val="bottom"/>
          </w:tcPr>
          <w:p w14:paraId="6FD67562" w14:textId="77777777" w:rsidR="00151D54" w:rsidRPr="000E1568"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1623381" w14:textId="77777777" w:rsidR="00151D54" w:rsidRPr="000E1568" w:rsidRDefault="00151D54" w:rsidP="00531B6D">
            <w:pPr>
              <w:pStyle w:val="acctfourfigures"/>
              <w:spacing w:line="240" w:lineRule="auto"/>
              <w:ind w:firstLine="136"/>
              <w:rPr>
                <w:szCs w:val="22"/>
              </w:rPr>
            </w:pPr>
          </w:p>
        </w:tc>
        <w:tc>
          <w:tcPr>
            <w:tcW w:w="1080" w:type="dxa"/>
            <w:vAlign w:val="bottom"/>
          </w:tcPr>
          <w:p w14:paraId="7F5E9BEC" w14:textId="77777777" w:rsidR="00151D54" w:rsidRPr="000E1568"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6B90B88C" w14:textId="77777777" w:rsidR="00151D54" w:rsidRPr="000E1568" w:rsidRDefault="00151D54" w:rsidP="00531B6D">
            <w:pPr>
              <w:pStyle w:val="acctfourfigures"/>
              <w:spacing w:line="240" w:lineRule="auto"/>
              <w:ind w:firstLine="136"/>
              <w:rPr>
                <w:szCs w:val="22"/>
              </w:rPr>
            </w:pPr>
          </w:p>
        </w:tc>
        <w:tc>
          <w:tcPr>
            <w:tcW w:w="1080" w:type="dxa"/>
            <w:vAlign w:val="bottom"/>
          </w:tcPr>
          <w:p w14:paraId="2A04D0F7" w14:textId="77777777" w:rsidR="00151D54" w:rsidRPr="000E1568"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5D1622F" w14:textId="77777777" w:rsidR="00151D54" w:rsidRPr="000E1568" w:rsidRDefault="00151D54" w:rsidP="00531B6D">
            <w:pPr>
              <w:pStyle w:val="acctfourfigures"/>
              <w:spacing w:line="240" w:lineRule="auto"/>
              <w:ind w:firstLine="136"/>
              <w:rPr>
                <w:szCs w:val="22"/>
              </w:rPr>
            </w:pPr>
          </w:p>
        </w:tc>
        <w:tc>
          <w:tcPr>
            <w:tcW w:w="1080" w:type="dxa"/>
            <w:vAlign w:val="bottom"/>
          </w:tcPr>
          <w:p w14:paraId="1CB05F5F" w14:textId="77777777" w:rsidR="00151D54" w:rsidRPr="000E1568" w:rsidRDefault="00151D54" w:rsidP="00531B6D">
            <w:pPr>
              <w:pStyle w:val="acctfourfigures"/>
              <w:tabs>
                <w:tab w:val="clear" w:pos="765"/>
                <w:tab w:val="decimal" w:pos="731"/>
              </w:tabs>
              <w:spacing w:line="240" w:lineRule="auto"/>
              <w:ind w:right="11" w:firstLine="136"/>
              <w:rPr>
                <w:szCs w:val="22"/>
              </w:rPr>
            </w:pPr>
          </w:p>
        </w:tc>
      </w:tr>
      <w:tr w:rsidR="0000163C" w:rsidRPr="000E1568" w14:paraId="6A6B7468" w14:textId="77777777" w:rsidTr="00531B6D">
        <w:trPr>
          <w:cantSplit/>
        </w:trPr>
        <w:tc>
          <w:tcPr>
            <w:tcW w:w="4320" w:type="dxa"/>
          </w:tcPr>
          <w:p w14:paraId="12E4D0A2" w14:textId="77777777" w:rsidR="0000163C" w:rsidRPr="000E1568" w:rsidRDefault="0000163C" w:rsidP="0000163C">
            <w:pPr>
              <w:ind w:left="195" w:hanging="184"/>
              <w:rPr>
                <w:rFonts w:cs="Times New Roman"/>
                <w:szCs w:val="22"/>
              </w:rPr>
            </w:pPr>
            <w:r w:rsidRPr="000E1568">
              <w:rPr>
                <w:rFonts w:cs="Times New Roman"/>
                <w:szCs w:val="22"/>
              </w:rPr>
              <w:t>Interest expenses on lease liabilities</w:t>
            </w:r>
          </w:p>
        </w:tc>
        <w:tc>
          <w:tcPr>
            <w:tcW w:w="1080" w:type="dxa"/>
            <w:vAlign w:val="bottom"/>
          </w:tcPr>
          <w:p w14:paraId="6F24A0CE" w14:textId="6687181B" w:rsidR="0000163C" w:rsidRPr="000E1568" w:rsidRDefault="0000163C" w:rsidP="0000163C">
            <w:pPr>
              <w:pStyle w:val="acctfourfigures"/>
              <w:tabs>
                <w:tab w:val="clear" w:pos="765"/>
                <w:tab w:val="decimal" w:pos="739"/>
              </w:tabs>
              <w:spacing w:line="240" w:lineRule="auto"/>
              <w:ind w:left="-74" w:right="-86" w:firstLine="74"/>
              <w:rPr>
                <w:szCs w:val="22"/>
              </w:rPr>
            </w:pPr>
            <w:r w:rsidRPr="000E1568">
              <w:rPr>
                <w:szCs w:val="22"/>
                <w:lang w:val="en-US" w:bidi="th-TH"/>
              </w:rPr>
              <w:t xml:space="preserve">            6</w:t>
            </w:r>
          </w:p>
        </w:tc>
        <w:tc>
          <w:tcPr>
            <w:tcW w:w="180" w:type="dxa"/>
            <w:vAlign w:val="bottom"/>
          </w:tcPr>
          <w:p w14:paraId="6B39E363" w14:textId="77777777" w:rsidR="0000163C" w:rsidRPr="000E1568" w:rsidRDefault="0000163C" w:rsidP="0000163C">
            <w:pPr>
              <w:pStyle w:val="acctfourfigures"/>
              <w:spacing w:line="240" w:lineRule="auto"/>
              <w:ind w:firstLine="136"/>
              <w:jc w:val="right"/>
              <w:rPr>
                <w:szCs w:val="22"/>
              </w:rPr>
            </w:pPr>
          </w:p>
        </w:tc>
        <w:tc>
          <w:tcPr>
            <w:tcW w:w="1080" w:type="dxa"/>
            <w:vAlign w:val="bottom"/>
          </w:tcPr>
          <w:p w14:paraId="26D5442D" w14:textId="1082A15F" w:rsidR="0000163C" w:rsidRPr="000E1568" w:rsidRDefault="0000163C" w:rsidP="0000163C">
            <w:pPr>
              <w:pStyle w:val="acctfourfigures"/>
              <w:tabs>
                <w:tab w:val="clear" w:pos="765"/>
              </w:tabs>
              <w:spacing w:line="240" w:lineRule="auto"/>
              <w:ind w:right="91" w:firstLine="9"/>
              <w:jc w:val="center"/>
              <w:rPr>
                <w:szCs w:val="22"/>
              </w:rPr>
            </w:pPr>
            <w:r w:rsidRPr="000E1568">
              <w:rPr>
                <w:szCs w:val="22"/>
                <w:lang w:val="en-US" w:bidi="th-TH"/>
              </w:rPr>
              <w:t xml:space="preserve">            6</w:t>
            </w:r>
          </w:p>
        </w:tc>
        <w:tc>
          <w:tcPr>
            <w:tcW w:w="180" w:type="dxa"/>
            <w:vAlign w:val="bottom"/>
          </w:tcPr>
          <w:p w14:paraId="5EA54BE3" w14:textId="77777777" w:rsidR="0000163C" w:rsidRPr="000E1568" w:rsidRDefault="0000163C" w:rsidP="0000163C">
            <w:pPr>
              <w:pStyle w:val="acctfourfigures"/>
              <w:spacing w:line="240" w:lineRule="auto"/>
              <w:ind w:firstLine="136"/>
              <w:jc w:val="right"/>
              <w:rPr>
                <w:szCs w:val="22"/>
              </w:rPr>
            </w:pPr>
          </w:p>
        </w:tc>
        <w:tc>
          <w:tcPr>
            <w:tcW w:w="1080" w:type="dxa"/>
            <w:vAlign w:val="bottom"/>
          </w:tcPr>
          <w:p w14:paraId="065D1FA1" w14:textId="02274F26" w:rsidR="0000163C" w:rsidRPr="000E1568" w:rsidRDefault="0000163C" w:rsidP="0000163C">
            <w:pPr>
              <w:pStyle w:val="acctfourfigures"/>
              <w:tabs>
                <w:tab w:val="clear" w:pos="765"/>
                <w:tab w:val="decimal" w:pos="730"/>
              </w:tabs>
              <w:spacing w:line="240" w:lineRule="auto"/>
              <w:ind w:left="-74" w:right="-86" w:firstLine="74"/>
              <w:rPr>
                <w:szCs w:val="22"/>
              </w:rPr>
            </w:pPr>
            <w:r w:rsidRPr="000E1568">
              <w:rPr>
                <w:szCs w:val="22"/>
              </w:rPr>
              <w:t xml:space="preserve">       -</w:t>
            </w:r>
          </w:p>
        </w:tc>
        <w:tc>
          <w:tcPr>
            <w:tcW w:w="180" w:type="dxa"/>
            <w:vAlign w:val="bottom"/>
          </w:tcPr>
          <w:p w14:paraId="3D932700" w14:textId="77777777" w:rsidR="0000163C" w:rsidRPr="000E1568" w:rsidRDefault="0000163C" w:rsidP="0000163C">
            <w:pPr>
              <w:pStyle w:val="acctfourfigures"/>
              <w:spacing w:line="240" w:lineRule="auto"/>
              <w:ind w:firstLine="136"/>
              <w:jc w:val="right"/>
              <w:rPr>
                <w:szCs w:val="22"/>
              </w:rPr>
            </w:pPr>
          </w:p>
        </w:tc>
        <w:tc>
          <w:tcPr>
            <w:tcW w:w="1080" w:type="dxa"/>
            <w:vAlign w:val="bottom"/>
          </w:tcPr>
          <w:p w14:paraId="514BF7BA" w14:textId="2C80942F" w:rsidR="0000163C" w:rsidRPr="000E1568" w:rsidRDefault="0000163C" w:rsidP="0000163C">
            <w:pPr>
              <w:pStyle w:val="acctfourfigures"/>
              <w:tabs>
                <w:tab w:val="clear" w:pos="765"/>
                <w:tab w:val="decimal" w:pos="739"/>
              </w:tabs>
              <w:spacing w:line="240" w:lineRule="auto"/>
              <w:ind w:left="-74" w:right="-86" w:firstLine="74"/>
              <w:rPr>
                <w:szCs w:val="22"/>
                <w:cs/>
                <w:lang w:bidi="th-TH"/>
              </w:rPr>
            </w:pPr>
            <w:r w:rsidRPr="000E1568">
              <w:rPr>
                <w:szCs w:val="22"/>
              </w:rPr>
              <w:t xml:space="preserve">       -</w:t>
            </w:r>
          </w:p>
        </w:tc>
      </w:tr>
      <w:tr w:rsidR="0000163C" w:rsidRPr="000E1568" w14:paraId="21F783F3" w14:textId="77777777" w:rsidTr="00531B6D">
        <w:trPr>
          <w:cantSplit/>
        </w:trPr>
        <w:tc>
          <w:tcPr>
            <w:tcW w:w="4320" w:type="dxa"/>
          </w:tcPr>
          <w:p w14:paraId="375DB1D1" w14:textId="77777777" w:rsidR="0000163C" w:rsidRPr="000E1568" w:rsidRDefault="0000163C" w:rsidP="0000163C">
            <w:pPr>
              <w:ind w:left="195" w:hanging="184"/>
              <w:rPr>
                <w:rFonts w:cs="Times New Roman"/>
                <w:szCs w:val="22"/>
              </w:rPr>
            </w:pPr>
            <w:r w:rsidRPr="000E1568">
              <w:rPr>
                <w:rFonts w:cs="Times New Roman"/>
                <w:szCs w:val="22"/>
              </w:rPr>
              <w:t xml:space="preserve">Expenses relating to short-term leases </w:t>
            </w:r>
          </w:p>
        </w:tc>
        <w:tc>
          <w:tcPr>
            <w:tcW w:w="1080" w:type="dxa"/>
          </w:tcPr>
          <w:p w14:paraId="207B7851" w14:textId="67B4B4E0" w:rsidR="0000163C" w:rsidRPr="000E1568" w:rsidRDefault="0000163C" w:rsidP="0000163C">
            <w:pPr>
              <w:pStyle w:val="acctfourfigures"/>
              <w:tabs>
                <w:tab w:val="clear" w:pos="765"/>
                <w:tab w:val="decimal" w:pos="739"/>
              </w:tabs>
              <w:spacing w:line="240" w:lineRule="auto"/>
              <w:ind w:left="-74" w:right="-86" w:firstLine="74"/>
              <w:rPr>
                <w:szCs w:val="22"/>
              </w:rPr>
            </w:pPr>
            <w:r w:rsidRPr="000E1568">
              <w:rPr>
                <w:szCs w:val="22"/>
                <w:lang w:val="en-US" w:bidi="th-TH"/>
              </w:rPr>
              <w:t xml:space="preserve">          -</w:t>
            </w:r>
          </w:p>
        </w:tc>
        <w:tc>
          <w:tcPr>
            <w:tcW w:w="180" w:type="dxa"/>
            <w:vAlign w:val="bottom"/>
          </w:tcPr>
          <w:p w14:paraId="3BC389A7" w14:textId="77777777" w:rsidR="0000163C" w:rsidRPr="000E1568" w:rsidRDefault="0000163C" w:rsidP="0000163C">
            <w:pPr>
              <w:pStyle w:val="acctfourfigures"/>
              <w:spacing w:line="240" w:lineRule="auto"/>
              <w:ind w:firstLine="136"/>
              <w:jc w:val="right"/>
              <w:rPr>
                <w:szCs w:val="22"/>
                <w:lang w:val="en-US" w:bidi="th-TH"/>
              </w:rPr>
            </w:pPr>
          </w:p>
        </w:tc>
        <w:tc>
          <w:tcPr>
            <w:tcW w:w="1080" w:type="dxa"/>
          </w:tcPr>
          <w:p w14:paraId="5784976B" w14:textId="74776D92" w:rsidR="0000163C" w:rsidRPr="000E1568" w:rsidRDefault="0000163C" w:rsidP="0000163C">
            <w:pPr>
              <w:pStyle w:val="acctfourfigures"/>
              <w:tabs>
                <w:tab w:val="clear" w:pos="765"/>
                <w:tab w:val="left" w:pos="620"/>
                <w:tab w:val="left" w:pos="710"/>
              </w:tabs>
              <w:spacing w:line="240" w:lineRule="auto"/>
              <w:ind w:right="91" w:firstLine="9"/>
              <w:jc w:val="center"/>
              <w:rPr>
                <w:szCs w:val="22"/>
                <w:lang w:val="en-US" w:bidi="th-TH"/>
              </w:rPr>
            </w:pPr>
            <w:r w:rsidRPr="000E1568">
              <w:rPr>
                <w:szCs w:val="22"/>
                <w:lang w:val="en-US" w:bidi="th-TH"/>
              </w:rPr>
              <w:t xml:space="preserve">          -</w:t>
            </w:r>
          </w:p>
        </w:tc>
        <w:tc>
          <w:tcPr>
            <w:tcW w:w="180" w:type="dxa"/>
            <w:vAlign w:val="bottom"/>
          </w:tcPr>
          <w:p w14:paraId="14B1D637" w14:textId="77777777" w:rsidR="0000163C" w:rsidRPr="000E1568" w:rsidRDefault="0000163C" w:rsidP="0000163C">
            <w:pPr>
              <w:pStyle w:val="acctfourfigures"/>
              <w:spacing w:line="240" w:lineRule="auto"/>
              <w:ind w:firstLine="136"/>
              <w:jc w:val="right"/>
              <w:rPr>
                <w:b/>
                <w:bCs/>
                <w:szCs w:val="22"/>
                <w:lang w:val="en-US" w:bidi="th-TH"/>
              </w:rPr>
            </w:pPr>
          </w:p>
        </w:tc>
        <w:tc>
          <w:tcPr>
            <w:tcW w:w="1080" w:type="dxa"/>
          </w:tcPr>
          <w:p w14:paraId="0573B681" w14:textId="391421A6" w:rsidR="0000163C" w:rsidRPr="000E1568" w:rsidRDefault="0000163C" w:rsidP="0000163C">
            <w:pPr>
              <w:pStyle w:val="acctfourfigures"/>
              <w:tabs>
                <w:tab w:val="clear" w:pos="765"/>
                <w:tab w:val="decimal" w:pos="739"/>
              </w:tabs>
              <w:spacing w:line="240" w:lineRule="auto"/>
              <w:ind w:left="-74" w:right="-86" w:firstLine="74"/>
              <w:rPr>
                <w:szCs w:val="22"/>
                <w:cs/>
                <w:lang w:bidi="th-TH"/>
              </w:rPr>
            </w:pPr>
            <w:r w:rsidRPr="000E1568">
              <w:rPr>
                <w:szCs w:val="22"/>
              </w:rPr>
              <w:t>3</w:t>
            </w:r>
          </w:p>
        </w:tc>
        <w:tc>
          <w:tcPr>
            <w:tcW w:w="180" w:type="dxa"/>
            <w:vAlign w:val="bottom"/>
          </w:tcPr>
          <w:p w14:paraId="432D2105" w14:textId="77777777" w:rsidR="0000163C" w:rsidRPr="000E1568" w:rsidRDefault="0000163C" w:rsidP="0000163C">
            <w:pPr>
              <w:pStyle w:val="acctfourfigures"/>
              <w:spacing w:line="240" w:lineRule="auto"/>
              <w:ind w:firstLine="136"/>
              <w:jc w:val="right"/>
              <w:rPr>
                <w:szCs w:val="22"/>
              </w:rPr>
            </w:pPr>
          </w:p>
        </w:tc>
        <w:tc>
          <w:tcPr>
            <w:tcW w:w="1080" w:type="dxa"/>
          </w:tcPr>
          <w:p w14:paraId="35589276" w14:textId="7E0450C5" w:rsidR="0000163C" w:rsidRPr="000E1568" w:rsidRDefault="0000163C" w:rsidP="0000163C">
            <w:pPr>
              <w:pStyle w:val="acctfourfigures"/>
              <w:tabs>
                <w:tab w:val="clear" w:pos="765"/>
                <w:tab w:val="decimal" w:pos="739"/>
              </w:tabs>
              <w:spacing w:line="240" w:lineRule="auto"/>
              <w:ind w:left="-74" w:right="-86" w:firstLine="74"/>
              <w:rPr>
                <w:szCs w:val="22"/>
              </w:rPr>
            </w:pPr>
            <w:r w:rsidRPr="000E1568">
              <w:rPr>
                <w:szCs w:val="22"/>
              </w:rPr>
              <w:t>3</w:t>
            </w:r>
          </w:p>
        </w:tc>
      </w:tr>
    </w:tbl>
    <w:p w14:paraId="1F64C7DE" w14:textId="77777777" w:rsidR="00151D54" w:rsidRPr="000E1568" w:rsidRDefault="00151D54" w:rsidP="00151D54">
      <w:pPr>
        <w:ind w:left="547"/>
        <w:jc w:val="both"/>
        <w:rPr>
          <w:rFonts w:cs="Times New Roman"/>
          <w:szCs w:val="22"/>
        </w:rPr>
      </w:pPr>
    </w:p>
    <w:p w14:paraId="78545302" w14:textId="39384E0C" w:rsidR="00151D54" w:rsidRPr="000E1568" w:rsidRDefault="00151D54" w:rsidP="00151D54">
      <w:pPr>
        <w:ind w:left="547"/>
        <w:jc w:val="both"/>
        <w:rPr>
          <w:rFonts w:cs="Times New Roman"/>
          <w:szCs w:val="22"/>
        </w:rPr>
      </w:pPr>
      <w:r w:rsidRPr="000E1568">
        <w:rPr>
          <w:rFonts w:cs="Times New Roman"/>
          <w:szCs w:val="22"/>
        </w:rPr>
        <w:t>In 202</w:t>
      </w:r>
      <w:r w:rsidR="004215E5" w:rsidRPr="000E1568">
        <w:rPr>
          <w:rFonts w:cs="Times New Roman"/>
          <w:szCs w:val="22"/>
        </w:rPr>
        <w:t>4</w:t>
      </w:r>
      <w:r w:rsidRPr="000E1568">
        <w:rPr>
          <w:rFonts w:cs="Times New Roman"/>
          <w:szCs w:val="22"/>
        </w:rPr>
        <w:t xml:space="preserve">, total cash outflow for leases of the Group were Baht </w:t>
      </w:r>
      <w:r w:rsidR="0000163C" w:rsidRPr="000E1568">
        <w:rPr>
          <w:rFonts w:cs="Times New Roman"/>
          <w:szCs w:val="22"/>
        </w:rPr>
        <w:t>5.43</w:t>
      </w:r>
      <w:r w:rsidR="00EA2521" w:rsidRPr="000E1568">
        <w:rPr>
          <w:rFonts w:cs="Times New Roman"/>
          <w:szCs w:val="22"/>
        </w:rPr>
        <w:t xml:space="preserve"> </w:t>
      </w:r>
      <w:r w:rsidRPr="000E1568">
        <w:rPr>
          <w:rFonts w:cs="Times New Roman"/>
          <w:szCs w:val="22"/>
        </w:rPr>
        <w:t xml:space="preserve">million and Baht </w:t>
      </w:r>
      <w:r w:rsidR="0000163C" w:rsidRPr="000E1568">
        <w:rPr>
          <w:rFonts w:cs="Times New Roman"/>
          <w:szCs w:val="22"/>
        </w:rPr>
        <w:t>5.2</w:t>
      </w:r>
      <w:r w:rsidR="002717B0" w:rsidRPr="000E1568">
        <w:rPr>
          <w:rFonts w:cs="Times New Roman"/>
          <w:szCs w:val="22"/>
          <w:cs/>
        </w:rPr>
        <w:t>2</w:t>
      </w:r>
      <w:r w:rsidR="00EA2521" w:rsidRPr="000E1568">
        <w:rPr>
          <w:rFonts w:cs="Times New Roman"/>
          <w:szCs w:val="22"/>
        </w:rPr>
        <w:t xml:space="preserve"> </w:t>
      </w:r>
      <w:r w:rsidRPr="000E1568">
        <w:rPr>
          <w:rFonts w:cs="Times New Roman"/>
          <w:szCs w:val="22"/>
        </w:rPr>
        <w:t>million, respectively.</w:t>
      </w:r>
    </w:p>
    <w:p w14:paraId="560158E1" w14:textId="77777777" w:rsidR="00151D54" w:rsidRPr="002F67BA" w:rsidRDefault="00151D54" w:rsidP="002F67BA">
      <w:pPr>
        <w:rPr>
          <w:rFonts w:cs="Times New Roman"/>
          <w:i/>
          <w:iCs/>
          <w:szCs w:val="22"/>
        </w:rPr>
      </w:pPr>
    </w:p>
    <w:p w14:paraId="1479DE1B" w14:textId="77777777" w:rsidR="00CC6C6E" w:rsidRDefault="00CC6C6E">
      <w:pPr>
        <w:overflowPunct/>
        <w:autoSpaceDE/>
        <w:autoSpaceDN/>
        <w:adjustRightInd/>
        <w:textAlignment w:val="auto"/>
        <w:rPr>
          <w:rFonts w:cs="Times New Roman"/>
          <w:i/>
          <w:iCs/>
          <w:szCs w:val="22"/>
        </w:rPr>
      </w:pPr>
      <w:r>
        <w:rPr>
          <w:rFonts w:cs="Times New Roman"/>
          <w:i/>
          <w:iCs/>
          <w:szCs w:val="22"/>
        </w:rPr>
        <w:br w:type="page"/>
      </w:r>
    </w:p>
    <w:p w14:paraId="0CBB91F9" w14:textId="0BE2BD03" w:rsidR="00151D54" w:rsidRPr="000E1568" w:rsidRDefault="00151D54" w:rsidP="00151D54">
      <w:pPr>
        <w:ind w:left="547"/>
        <w:jc w:val="both"/>
        <w:rPr>
          <w:rFonts w:cs="Times New Roman"/>
          <w:i/>
          <w:iCs/>
          <w:szCs w:val="22"/>
        </w:rPr>
      </w:pPr>
      <w:r w:rsidRPr="000E1568">
        <w:rPr>
          <w:rFonts w:cs="Times New Roman"/>
          <w:i/>
          <w:iCs/>
          <w:szCs w:val="22"/>
        </w:rPr>
        <w:lastRenderedPageBreak/>
        <w:t>As a lessor</w:t>
      </w:r>
    </w:p>
    <w:p w14:paraId="12DBB5F5" w14:textId="77777777" w:rsidR="00151D54" w:rsidRPr="000E1568" w:rsidRDefault="00151D54" w:rsidP="00151D54">
      <w:pPr>
        <w:ind w:left="547"/>
        <w:jc w:val="both"/>
        <w:rPr>
          <w:rFonts w:cs="Times New Roman"/>
          <w:szCs w:val="22"/>
        </w:rPr>
      </w:pPr>
    </w:p>
    <w:p w14:paraId="11E029D6" w14:textId="4F4D8DC5" w:rsidR="00151D54" w:rsidRPr="000E1568" w:rsidRDefault="00151D54" w:rsidP="00151D54">
      <w:pPr>
        <w:ind w:left="547"/>
        <w:jc w:val="both"/>
        <w:rPr>
          <w:rFonts w:cs="Times New Roman"/>
          <w:szCs w:val="22"/>
        </w:rPr>
      </w:pPr>
      <w:r w:rsidRPr="000E1568">
        <w:rPr>
          <w:rFonts w:cs="Times New Roman"/>
          <w:szCs w:val="22"/>
        </w:rPr>
        <w:t>The leases of investment properties comprise a number of commercial properties that are leased to third parties under operating leases. Each of the leases contains an initial non-cancellable period of 1</w:t>
      </w:r>
      <w:r w:rsidR="007D7F7A" w:rsidRPr="000E1568">
        <w:rPr>
          <w:rFonts w:cs="Times New Roman"/>
          <w:szCs w:val="22"/>
        </w:rPr>
        <w:t xml:space="preserve"> </w:t>
      </w:r>
      <w:r w:rsidRPr="000E1568">
        <w:rPr>
          <w:rFonts w:cs="Times New Roman"/>
          <w:szCs w:val="22"/>
        </w:rPr>
        <w:t>-</w:t>
      </w:r>
      <w:r w:rsidR="007D7F7A" w:rsidRPr="000E1568">
        <w:rPr>
          <w:rFonts w:cs="Times New Roman"/>
          <w:szCs w:val="22"/>
        </w:rPr>
        <w:t xml:space="preserve"> </w:t>
      </w:r>
      <w:r w:rsidRPr="000E1568">
        <w:rPr>
          <w:rFonts w:cs="Times New Roman"/>
          <w:szCs w:val="22"/>
        </w:rPr>
        <w:t>5 years. Subsequent renewals are negotiated with the lessee.</w:t>
      </w:r>
      <w:r w:rsidR="00C01773" w:rsidRPr="000E1568">
        <w:rPr>
          <w:rFonts w:cs="Times New Roman"/>
          <w:szCs w:val="22"/>
        </w:rPr>
        <w:t xml:space="preserve"> All lease agreements of investment properties determined the rental income at fixed amount.</w:t>
      </w:r>
    </w:p>
    <w:p w14:paraId="5FB1A233" w14:textId="77777777" w:rsidR="00151D54" w:rsidRPr="00B11B9B" w:rsidRDefault="00151D54" w:rsidP="00151D54">
      <w:pPr>
        <w:ind w:left="547"/>
        <w:jc w:val="both"/>
        <w:rPr>
          <w:rFonts w:cs="Times New Roman"/>
          <w:sz w:val="20"/>
          <w:szCs w:val="20"/>
        </w:rPr>
      </w:pPr>
    </w:p>
    <w:tbl>
      <w:tblPr>
        <w:tblW w:w="9164" w:type="dxa"/>
        <w:tblInd w:w="466" w:type="dxa"/>
        <w:tblLayout w:type="fixed"/>
        <w:tblCellMar>
          <w:left w:w="79" w:type="dxa"/>
          <w:right w:w="79" w:type="dxa"/>
        </w:tblCellMar>
        <w:tblLook w:val="0000" w:firstRow="0" w:lastRow="0" w:firstColumn="0" w:lastColumn="0" w:noHBand="0" w:noVBand="0"/>
      </w:tblPr>
      <w:tblGrid>
        <w:gridCol w:w="4304"/>
        <w:gridCol w:w="1080"/>
        <w:gridCol w:w="180"/>
        <w:gridCol w:w="1080"/>
        <w:gridCol w:w="180"/>
        <w:gridCol w:w="1080"/>
        <w:gridCol w:w="183"/>
        <w:gridCol w:w="1077"/>
      </w:tblGrid>
      <w:tr w:rsidR="00151D54" w:rsidRPr="000E1568" w14:paraId="3B7D253A" w14:textId="77777777" w:rsidTr="00C01773">
        <w:trPr>
          <w:cantSplit/>
          <w:tblHeader/>
        </w:trPr>
        <w:tc>
          <w:tcPr>
            <w:tcW w:w="4304" w:type="dxa"/>
          </w:tcPr>
          <w:p w14:paraId="3CA865DB" w14:textId="77777777" w:rsidR="00151D54" w:rsidRPr="000E1568" w:rsidRDefault="00151D54" w:rsidP="00531B6D">
            <w:pPr>
              <w:pStyle w:val="acctfourfigures"/>
              <w:tabs>
                <w:tab w:val="clear" w:pos="765"/>
              </w:tabs>
              <w:spacing w:line="240" w:lineRule="auto"/>
              <w:ind w:left="173" w:right="-76" w:hanging="173"/>
              <w:rPr>
                <w:b/>
                <w:bCs/>
                <w:i/>
                <w:iCs/>
                <w:szCs w:val="22"/>
              </w:rPr>
            </w:pPr>
            <w:r w:rsidRPr="000E1568">
              <w:rPr>
                <w:b/>
                <w:bCs/>
                <w:i/>
                <w:iCs/>
                <w:szCs w:val="22"/>
                <w:lang w:bidi="th-TH"/>
              </w:rPr>
              <w:t xml:space="preserve">Lease payments to be received from operating leases </w:t>
            </w:r>
          </w:p>
        </w:tc>
        <w:tc>
          <w:tcPr>
            <w:tcW w:w="2340" w:type="dxa"/>
            <w:gridSpan w:val="3"/>
          </w:tcPr>
          <w:p w14:paraId="2358488B" w14:textId="77777777" w:rsidR="00151D54" w:rsidRPr="000E1568" w:rsidRDefault="00151D54" w:rsidP="00531B6D">
            <w:pPr>
              <w:pStyle w:val="acctmergecolhdg"/>
              <w:spacing w:line="240" w:lineRule="auto"/>
              <w:ind w:firstLine="136"/>
              <w:rPr>
                <w:szCs w:val="22"/>
              </w:rPr>
            </w:pPr>
            <w:r w:rsidRPr="000E1568">
              <w:rPr>
                <w:szCs w:val="22"/>
              </w:rPr>
              <w:t xml:space="preserve">Consolidated </w:t>
            </w:r>
          </w:p>
          <w:p w14:paraId="0CE3C900" w14:textId="77777777" w:rsidR="00151D54" w:rsidRPr="000E1568" w:rsidRDefault="00151D54" w:rsidP="00531B6D">
            <w:pPr>
              <w:pStyle w:val="acctmergecolhdg"/>
              <w:spacing w:line="240" w:lineRule="auto"/>
              <w:ind w:left="-83" w:right="-77"/>
              <w:rPr>
                <w:b w:val="0"/>
                <w:bCs/>
                <w:szCs w:val="22"/>
              </w:rPr>
            </w:pPr>
            <w:r w:rsidRPr="000E1568">
              <w:rPr>
                <w:szCs w:val="22"/>
              </w:rPr>
              <w:t xml:space="preserve">financial statements </w:t>
            </w:r>
          </w:p>
        </w:tc>
        <w:tc>
          <w:tcPr>
            <w:tcW w:w="180" w:type="dxa"/>
          </w:tcPr>
          <w:p w14:paraId="19A2C9F0" w14:textId="77777777" w:rsidR="00151D54" w:rsidRPr="000E1568" w:rsidRDefault="00151D54" w:rsidP="00531B6D">
            <w:pPr>
              <w:pStyle w:val="acctmergecolhdg"/>
              <w:spacing w:line="240" w:lineRule="auto"/>
              <w:rPr>
                <w:b w:val="0"/>
                <w:bCs/>
                <w:szCs w:val="22"/>
              </w:rPr>
            </w:pPr>
          </w:p>
        </w:tc>
        <w:tc>
          <w:tcPr>
            <w:tcW w:w="2340" w:type="dxa"/>
            <w:gridSpan w:val="3"/>
          </w:tcPr>
          <w:p w14:paraId="1529B3DD" w14:textId="77777777" w:rsidR="00151D54" w:rsidRPr="000E1568" w:rsidRDefault="00151D54" w:rsidP="00531B6D">
            <w:pPr>
              <w:pStyle w:val="acctmergecolhdg"/>
              <w:spacing w:line="240" w:lineRule="auto"/>
              <w:ind w:firstLine="136"/>
              <w:rPr>
                <w:szCs w:val="22"/>
              </w:rPr>
            </w:pPr>
            <w:r w:rsidRPr="000E1568">
              <w:rPr>
                <w:szCs w:val="22"/>
              </w:rPr>
              <w:t xml:space="preserve">Separate </w:t>
            </w:r>
          </w:p>
          <w:p w14:paraId="7BE5D72F" w14:textId="77777777" w:rsidR="00151D54" w:rsidRPr="000E1568" w:rsidRDefault="00151D54" w:rsidP="00531B6D">
            <w:pPr>
              <w:pStyle w:val="acctmergecolhdg"/>
              <w:spacing w:line="240" w:lineRule="auto"/>
              <w:ind w:left="-80" w:right="-79"/>
              <w:rPr>
                <w:b w:val="0"/>
                <w:bCs/>
                <w:szCs w:val="22"/>
              </w:rPr>
            </w:pPr>
            <w:r w:rsidRPr="000E1568">
              <w:rPr>
                <w:szCs w:val="22"/>
              </w:rPr>
              <w:t xml:space="preserve">financial statements </w:t>
            </w:r>
          </w:p>
        </w:tc>
      </w:tr>
      <w:tr w:rsidR="00151D54" w:rsidRPr="000E1568" w14:paraId="5498E47C" w14:textId="77777777" w:rsidTr="00C01773">
        <w:trPr>
          <w:cantSplit/>
        </w:trPr>
        <w:tc>
          <w:tcPr>
            <w:tcW w:w="4304" w:type="dxa"/>
          </w:tcPr>
          <w:p w14:paraId="4B0A055A" w14:textId="1B75B343" w:rsidR="00151D54" w:rsidRPr="000E1568" w:rsidRDefault="00C01773" w:rsidP="00531B6D">
            <w:pPr>
              <w:rPr>
                <w:rFonts w:cs="Times New Roman"/>
                <w:szCs w:val="22"/>
              </w:rPr>
            </w:pPr>
            <w:r w:rsidRPr="000E1568">
              <w:rPr>
                <w:rFonts w:cs="Times New Roman"/>
                <w:b/>
                <w:bCs/>
                <w:i/>
                <w:iCs/>
                <w:szCs w:val="22"/>
              </w:rPr>
              <w:t>At 31 December</w:t>
            </w:r>
          </w:p>
        </w:tc>
        <w:tc>
          <w:tcPr>
            <w:tcW w:w="1080" w:type="dxa"/>
            <w:vAlign w:val="bottom"/>
          </w:tcPr>
          <w:p w14:paraId="5A7C1B05" w14:textId="3A092FE2" w:rsidR="00151D54" w:rsidRPr="000E1568" w:rsidRDefault="00E1624F" w:rsidP="00531B6D">
            <w:pPr>
              <w:pStyle w:val="acctfourfigures"/>
              <w:tabs>
                <w:tab w:val="clear" w:pos="765"/>
              </w:tabs>
              <w:spacing w:line="240" w:lineRule="auto"/>
              <w:jc w:val="center"/>
              <w:rPr>
                <w:szCs w:val="22"/>
                <w:lang w:val="en-US" w:bidi="th-TH"/>
              </w:rPr>
            </w:pPr>
            <w:r w:rsidRPr="000E1568">
              <w:rPr>
                <w:szCs w:val="22"/>
              </w:rPr>
              <w:t>202</w:t>
            </w:r>
            <w:r w:rsidR="004215E5" w:rsidRPr="000E1568">
              <w:rPr>
                <w:szCs w:val="22"/>
                <w:lang w:val="en-US" w:bidi="th-TH"/>
              </w:rPr>
              <w:t>4</w:t>
            </w:r>
          </w:p>
        </w:tc>
        <w:tc>
          <w:tcPr>
            <w:tcW w:w="180" w:type="dxa"/>
            <w:vAlign w:val="bottom"/>
          </w:tcPr>
          <w:p w14:paraId="66257A09" w14:textId="77777777" w:rsidR="00151D54" w:rsidRPr="000E1568" w:rsidRDefault="00151D54" w:rsidP="00531B6D">
            <w:pPr>
              <w:pStyle w:val="acctfourfigures"/>
              <w:tabs>
                <w:tab w:val="decimal" w:pos="1179"/>
              </w:tabs>
              <w:spacing w:line="240" w:lineRule="auto"/>
              <w:jc w:val="center"/>
              <w:rPr>
                <w:szCs w:val="22"/>
              </w:rPr>
            </w:pPr>
          </w:p>
        </w:tc>
        <w:tc>
          <w:tcPr>
            <w:tcW w:w="1080" w:type="dxa"/>
            <w:vAlign w:val="bottom"/>
          </w:tcPr>
          <w:p w14:paraId="46C7A8B3" w14:textId="3585D0C3" w:rsidR="00151D54" w:rsidRPr="000E1568" w:rsidRDefault="00E1624F" w:rsidP="00531B6D">
            <w:pPr>
              <w:pStyle w:val="acctfourfigures"/>
              <w:tabs>
                <w:tab w:val="clear" w:pos="765"/>
              </w:tabs>
              <w:spacing w:line="240" w:lineRule="auto"/>
              <w:ind w:right="191"/>
              <w:jc w:val="center"/>
              <w:rPr>
                <w:szCs w:val="22"/>
              </w:rPr>
            </w:pPr>
            <w:r w:rsidRPr="000E1568">
              <w:rPr>
                <w:szCs w:val="22"/>
              </w:rPr>
              <w:t>202</w:t>
            </w:r>
            <w:r w:rsidR="004215E5" w:rsidRPr="000E1568">
              <w:rPr>
                <w:szCs w:val="22"/>
              </w:rPr>
              <w:t>3</w:t>
            </w:r>
          </w:p>
        </w:tc>
        <w:tc>
          <w:tcPr>
            <w:tcW w:w="180" w:type="dxa"/>
          </w:tcPr>
          <w:p w14:paraId="749FB769" w14:textId="77777777" w:rsidR="00151D54" w:rsidRPr="000E1568" w:rsidRDefault="00151D54" w:rsidP="00531B6D">
            <w:pPr>
              <w:pStyle w:val="acctfourfigures"/>
              <w:tabs>
                <w:tab w:val="clear" w:pos="765"/>
              </w:tabs>
              <w:spacing w:line="240" w:lineRule="auto"/>
              <w:ind w:right="191"/>
              <w:jc w:val="center"/>
              <w:rPr>
                <w:szCs w:val="22"/>
              </w:rPr>
            </w:pPr>
          </w:p>
        </w:tc>
        <w:tc>
          <w:tcPr>
            <w:tcW w:w="1080" w:type="dxa"/>
          </w:tcPr>
          <w:p w14:paraId="2E4C35ED" w14:textId="39DD960F" w:rsidR="00151D54" w:rsidRPr="000E1568" w:rsidRDefault="00E1624F" w:rsidP="00531B6D">
            <w:pPr>
              <w:pStyle w:val="acctfourfigures"/>
              <w:tabs>
                <w:tab w:val="clear" w:pos="765"/>
              </w:tabs>
              <w:spacing w:line="240" w:lineRule="auto"/>
              <w:jc w:val="center"/>
              <w:rPr>
                <w:szCs w:val="22"/>
              </w:rPr>
            </w:pPr>
            <w:r w:rsidRPr="000E1568">
              <w:rPr>
                <w:szCs w:val="22"/>
              </w:rPr>
              <w:t>202</w:t>
            </w:r>
            <w:r w:rsidR="004215E5" w:rsidRPr="000E1568">
              <w:rPr>
                <w:szCs w:val="22"/>
              </w:rPr>
              <w:t>4</w:t>
            </w:r>
          </w:p>
        </w:tc>
        <w:tc>
          <w:tcPr>
            <w:tcW w:w="183" w:type="dxa"/>
          </w:tcPr>
          <w:p w14:paraId="3CBD8576" w14:textId="77777777" w:rsidR="00151D54" w:rsidRPr="000E1568" w:rsidRDefault="00151D54" w:rsidP="00531B6D">
            <w:pPr>
              <w:pStyle w:val="acctfourfigures"/>
              <w:tabs>
                <w:tab w:val="clear" w:pos="765"/>
              </w:tabs>
              <w:spacing w:line="240" w:lineRule="auto"/>
              <w:ind w:right="191"/>
              <w:jc w:val="center"/>
              <w:rPr>
                <w:szCs w:val="22"/>
              </w:rPr>
            </w:pPr>
          </w:p>
        </w:tc>
        <w:tc>
          <w:tcPr>
            <w:tcW w:w="1077" w:type="dxa"/>
          </w:tcPr>
          <w:p w14:paraId="4DB5DAD4" w14:textId="1AEF26FE" w:rsidR="00151D54" w:rsidRPr="000E1568" w:rsidRDefault="00E1624F" w:rsidP="00531B6D">
            <w:pPr>
              <w:pStyle w:val="acctfourfigures"/>
              <w:tabs>
                <w:tab w:val="clear" w:pos="765"/>
              </w:tabs>
              <w:spacing w:line="240" w:lineRule="auto"/>
              <w:jc w:val="center"/>
              <w:rPr>
                <w:szCs w:val="22"/>
              </w:rPr>
            </w:pPr>
            <w:r w:rsidRPr="000E1568">
              <w:rPr>
                <w:szCs w:val="22"/>
              </w:rPr>
              <w:t>202</w:t>
            </w:r>
            <w:r w:rsidR="004215E5" w:rsidRPr="000E1568">
              <w:rPr>
                <w:szCs w:val="22"/>
              </w:rPr>
              <w:t>3</w:t>
            </w:r>
          </w:p>
        </w:tc>
      </w:tr>
      <w:tr w:rsidR="00151D54" w:rsidRPr="000E1568" w14:paraId="28EF7D01" w14:textId="77777777" w:rsidTr="00C01773">
        <w:trPr>
          <w:cantSplit/>
          <w:tblHeader/>
        </w:trPr>
        <w:tc>
          <w:tcPr>
            <w:tcW w:w="4304" w:type="dxa"/>
          </w:tcPr>
          <w:p w14:paraId="0882515A" w14:textId="77777777" w:rsidR="00151D54" w:rsidRPr="000E1568" w:rsidRDefault="00151D54" w:rsidP="00531B6D">
            <w:pPr>
              <w:pStyle w:val="acctfourfigures"/>
              <w:tabs>
                <w:tab w:val="clear" w:pos="765"/>
              </w:tabs>
              <w:spacing w:line="240" w:lineRule="auto"/>
              <w:ind w:left="173" w:right="-76" w:hanging="173"/>
              <w:rPr>
                <w:b/>
                <w:bCs/>
                <w:i/>
                <w:iCs/>
                <w:szCs w:val="22"/>
                <w:lang w:bidi="th-TH"/>
              </w:rPr>
            </w:pPr>
          </w:p>
        </w:tc>
        <w:tc>
          <w:tcPr>
            <w:tcW w:w="4860" w:type="dxa"/>
            <w:gridSpan w:val="7"/>
          </w:tcPr>
          <w:p w14:paraId="0A77972E" w14:textId="77777777" w:rsidR="00151D54" w:rsidRPr="000E1568" w:rsidRDefault="00151D54" w:rsidP="00531B6D">
            <w:pPr>
              <w:pStyle w:val="acctmergecolhdg"/>
              <w:spacing w:line="240" w:lineRule="auto"/>
              <w:ind w:firstLine="136"/>
              <w:rPr>
                <w:b w:val="0"/>
                <w:bCs/>
                <w:i/>
                <w:iCs/>
                <w:szCs w:val="22"/>
              </w:rPr>
            </w:pPr>
            <w:r w:rsidRPr="000E1568">
              <w:rPr>
                <w:b w:val="0"/>
                <w:bCs/>
                <w:i/>
                <w:iCs/>
                <w:szCs w:val="22"/>
              </w:rPr>
              <w:t>(in million Baht)</w:t>
            </w:r>
          </w:p>
        </w:tc>
      </w:tr>
      <w:tr w:rsidR="0000163C" w:rsidRPr="000E1568" w14:paraId="031D29FA" w14:textId="77777777" w:rsidTr="00C01773">
        <w:trPr>
          <w:cantSplit/>
        </w:trPr>
        <w:tc>
          <w:tcPr>
            <w:tcW w:w="4304" w:type="dxa"/>
          </w:tcPr>
          <w:p w14:paraId="4577DE39" w14:textId="77777777" w:rsidR="0000163C" w:rsidRPr="000E1568" w:rsidRDefault="0000163C" w:rsidP="0000163C">
            <w:pPr>
              <w:rPr>
                <w:rFonts w:cs="Times New Roman"/>
                <w:szCs w:val="22"/>
              </w:rPr>
            </w:pPr>
            <w:r w:rsidRPr="000E1568">
              <w:rPr>
                <w:rFonts w:cs="Times New Roman"/>
                <w:szCs w:val="22"/>
              </w:rPr>
              <w:t>1</w:t>
            </w:r>
            <w:r w:rsidRPr="000E1568">
              <w:rPr>
                <w:rFonts w:cs="Times New Roman"/>
                <w:szCs w:val="22"/>
                <w:vertAlign w:val="superscript"/>
              </w:rPr>
              <w:t>st</w:t>
            </w:r>
            <w:r w:rsidRPr="000E1568">
              <w:rPr>
                <w:rFonts w:cs="Times New Roman"/>
                <w:szCs w:val="22"/>
              </w:rPr>
              <w:t xml:space="preserve"> year</w:t>
            </w:r>
          </w:p>
        </w:tc>
        <w:tc>
          <w:tcPr>
            <w:tcW w:w="1080" w:type="dxa"/>
          </w:tcPr>
          <w:p w14:paraId="22951530" w14:textId="6297180E"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738</w:t>
            </w:r>
          </w:p>
        </w:tc>
        <w:tc>
          <w:tcPr>
            <w:tcW w:w="180" w:type="dxa"/>
          </w:tcPr>
          <w:p w14:paraId="4C5A9C2B" w14:textId="77777777" w:rsidR="0000163C" w:rsidRPr="000E1568" w:rsidRDefault="0000163C" w:rsidP="0000163C">
            <w:pPr>
              <w:pStyle w:val="acctfourfigures"/>
              <w:tabs>
                <w:tab w:val="clear" w:pos="765"/>
                <w:tab w:val="decimal" w:pos="547"/>
              </w:tabs>
              <w:spacing w:line="240" w:lineRule="auto"/>
              <w:ind w:right="88" w:firstLine="9"/>
              <w:jc w:val="right"/>
              <w:rPr>
                <w:szCs w:val="22"/>
              </w:rPr>
            </w:pPr>
          </w:p>
        </w:tc>
        <w:tc>
          <w:tcPr>
            <w:tcW w:w="1080" w:type="dxa"/>
          </w:tcPr>
          <w:p w14:paraId="4B25ED45" w14:textId="424A4C5C"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725</w:t>
            </w:r>
          </w:p>
        </w:tc>
        <w:tc>
          <w:tcPr>
            <w:tcW w:w="180" w:type="dxa"/>
          </w:tcPr>
          <w:p w14:paraId="090C4D22"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80" w:type="dxa"/>
          </w:tcPr>
          <w:p w14:paraId="37F7B565" w14:textId="0EC80538"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41</w:t>
            </w:r>
          </w:p>
        </w:tc>
        <w:tc>
          <w:tcPr>
            <w:tcW w:w="183" w:type="dxa"/>
          </w:tcPr>
          <w:p w14:paraId="34F6A554"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77" w:type="dxa"/>
          </w:tcPr>
          <w:p w14:paraId="753165D9" w14:textId="17316DEA"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39</w:t>
            </w:r>
          </w:p>
        </w:tc>
      </w:tr>
      <w:tr w:rsidR="0000163C" w:rsidRPr="000E1568" w14:paraId="06285CB3" w14:textId="77777777" w:rsidTr="00C01773">
        <w:trPr>
          <w:cantSplit/>
        </w:trPr>
        <w:tc>
          <w:tcPr>
            <w:tcW w:w="4304" w:type="dxa"/>
          </w:tcPr>
          <w:p w14:paraId="10DFFDEA" w14:textId="77777777" w:rsidR="0000163C" w:rsidRPr="000E1568" w:rsidRDefault="0000163C" w:rsidP="0000163C">
            <w:pPr>
              <w:rPr>
                <w:rFonts w:cs="Times New Roman"/>
                <w:szCs w:val="22"/>
              </w:rPr>
            </w:pPr>
            <w:r w:rsidRPr="000E1568">
              <w:rPr>
                <w:rFonts w:cs="Times New Roman"/>
                <w:szCs w:val="22"/>
              </w:rPr>
              <w:t>2</w:t>
            </w:r>
            <w:r w:rsidRPr="000E1568">
              <w:rPr>
                <w:rFonts w:cs="Times New Roman"/>
                <w:szCs w:val="22"/>
                <w:vertAlign w:val="superscript"/>
              </w:rPr>
              <w:t>nd</w:t>
            </w:r>
            <w:r w:rsidRPr="000E1568">
              <w:rPr>
                <w:rFonts w:cs="Times New Roman"/>
                <w:szCs w:val="22"/>
              </w:rPr>
              <w:t xml:space="preserve"> year</w:t>
            </w:r>
          </w:p>
        </w:tc>
        <w:tc>
          <w:tcPr>
            <w:tcW w:w="1080" w:type="dxa"/>
          </w:tcPr>
          <w:p w14:paraId="7C1CC649" w14:textId="5982A9E0"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374</w:t>
            </w:r>
          </w:p>
        </w:tc>
        <w:tc>
          <w:tcPr>
            <w:tcW w:w="180" w:type="dxa"/>
          </w:tcPr>
          <w:p w14:paraId="76EFCBE9" w14:textId="77777777" w:rsidR="0000163C" w:rsidRPr="000E1568" w:rsidRDefault="0000163C" w:rsidP="0000163C">
            <w:pPr>
              <w:pStyle w:val="acctfourfigures"/>
              <w:tabs>
                <w:tab w:val="clear" w:pos="765"/>
                <w:tab w:val="decimal" w:pos="547"/>
              </w:tabs>
              <w:spacing w:line="240" w:lineRule="auto"/>
              <w:ind w:right="88" w:firstLine="9"/>
              <w:jc w:val="right"/>
              <w:rPr>
                <w:szCs w:val="22"/>
              </w:rPr>
            </w:pPr>
          </w:p>
        </w:tc>
        <w:tc>
          <w:tcPr>
            <w:tcW w:w="1080" w:type="dxa"/>
          </w:tcPr>
          <w:p w14:paraId="686EB156" w14:textId="01EF0473"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610</w:t>
            </w:r>
          </w:p>
        </w:tc>
        <w:tc>
          <w:tcPr>
            <w:tcW w:w="180" w:type="dxa"/>
          </w:tcPr>
          <w:p w14:paraId="79962EA5"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80" w:type="dxa"/>
          </w:tcPr>
          <w:p w14:paraId="11885A31" w14:textId="2A7CE261"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42</w:t>
            </w:r>
          </w:p>
        </w:tc>
        <w:tc>
          <w:tcPr>
            <w:tcW w:w="183" w:type="dxa"/>
          </w:tcPr>
          <w:p w14:paraId="36F8D328"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77" w:type="dxa"/>
          </w:tcPr>
          <w:p w14:paraId="02C978B5" w14:textId="19466ACF"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41</w:t>
            </w:r>
          </w:p>
        </w:tc>
      </w:tr>
      <w:tr w:rsidR="0000163C" w:rsidRPr="000E1568" w14:paraId="4A0065F9" w14:textId="77777777" w:rsidTr="00C01773">
        <w:trPr>
          <w:cantSplit/>
        </w:trPr>
        <w:tc>
          <w:tcPr>
            <w:tcW w:w="4304" w:type="dxa"/>
          </w:tcPr>
          <w:p w14:paraId="5578E132" w14:textId="77777777" w:rsidR="0000163C" w:rsidRPr="000E1568" w:rsidRDefault="0000163C" w:rsidP="0000163C">
            <w:pPr>
              <w:rPr>
                <w:rFonts w:cs="Times New Roman"/>
                <w:szCs w:val="22"/>
              </w:rPr>
            </w:pPr>
            <w:r w:rsidRPr="000E1568">
              <w:rPr>
                <w:rFonts w:cs="Times New Roman"/>
                <w:szCs w:val="22"/>
              </w:rPr>
              <w:t>3</w:t>
            </w:r>
            <w:r w:rsidRPr="000E1568">
              <w:rPr>
                <w:rFonts w:cs="Times New Roman"/>
                <w:szCs w:val="22"/>
                <w:vertAlign w:val="superscript"/>
              </w:rPr>
              <w:t>rd</w:t>
            </w:r>
            <w:r w:rsidRPr="000E1568">
              <w:rPr>
                <w:rFonts w:cs="Times New Roman"/>
                <w:szCs w:val="22"/>
              </w:rPr>
              <w:t xml:space="preserve"> year</w:t>
            </w:r>
          </w:p>
        </w:tc>
        <w:tc>
          <w:tcPr>
            <w:tcW w:w="1080" w:type="dxa"/>
          </w:tcPr>
          <w:p w14:paraId="19642568" w14:textId="04BBD996"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59</w:t>
            </w:r>
          </w:p>
        </w:tc>
        <w:tc>
          <w:tcPr>
            <w:tcW w:w="180" w:type="dxa"/>
          </w:tcPr>
          <w:p w14:paraId="31FBC0B4" w14:textId="77777777" w:rsidR="0000163C" w:rsidRPr="000E1568" w:rsidRDefault="0000163C" w:rsidP="0000163C">
            <w:pPr>
              <w:pStyle w:val="acctfourfigures"/>
              <w:tabs>
                <w:tab w:val="clear" w:pos="765"/>
                <w:tab w:val="decimal" w:pos="547"/>
              </w:tabs>
              <w:spacing w:line="240" w:lineRule="auto"/>
              <w:ind w:right="88" w:firstLine="9"/>
              <w:jc w:val="right"/>
              <w:rPr>
                <w:szCs w:val="22"/>
              </w:rPr>
            </w:pPr>
          </w:p>
        </w:tc>
        <w:tc>
          <w:tcPr>
            <w:tcW w:w="1080" w:type="dxa"/>
          </w:tcPr>
          <w:p w14:paraId="221C7C87" w14:textId="5A2EA765"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268</w:t>
            </w:r>
          </w:p>
        </w:tc>
        <w:tc>
          <w:tcPr>
            <w:tcW w:w="180" w:type="dxa"/>
          </w:tcPr>
          <w:p w14:paraId="39E2174B"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80" w:type="dxa"/>
          </w:tcPr>
          <w:p w14:paraId="31A46054" w14:textId="14055D16"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42</w:t>
            </w:r>
          </w:p>
        </w:tc>
        <w:tc>
          <w:tcPr>
            <w:tcW w:w="183" w:type="dxa"/>
          </w:tcPr>
          <w:p w14:paraId="0A104651"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77" w:type="dxa"/>
          </w:tcPr>
          <w:p w14:paraId="2D665610" w14:textId="6159D6BA"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42</w:t>
            </w:r>
          </w:p>
        </w:tc>
      </w:tr>
      <w:tr w:rsidR="0000163C" w:rsidRPr="000E1568" w14:paraId="30B4485C" w14:textId="77777777" w:rsidTr="00C01773">
        <w:trPr>
          <w:cantSplit/>
        </w:trPr>
        <w:tc>
          <w:tcPr>
            <w:tcW w:w="4304" w:type="dxa"/>
          </w:tcPr>
          <w:p w14:paraId="0C54EA36" w14:textId="77777777" w:rsidR="0000163C" w:rsidRPr="000E1568" w:rsidRDefault="0000163C" w:rsidP="0000163C">
            <w:pPr>
              <w:rPr>
                <w:rFonts w:cs="Times New Roman"/>
                <w:szCs w:val="22"/>
              </w:rPr>
            </w:pPr>
            <w:r w:rsidRPr="000E1568">
              <w:rPr>
                <w:rFonts w:cs="Times New Roman"/>
                <w:szCs w:val="22"/>
              </w:rPr>
              <w:t>4</w:t>
            </w:r>
            <w:r w:rsidRPr="000E1568">
              <w:rPr>
                <w:rFonts w:cs="Times New Roman"/>
                <w:szCs w:val="22"/>
                <w:vertAlign w:val="superscript"/>
              </w:rPr>
              <w:t>th</w:t>
            </w:r>
            <w:r w:rsidRPr="000E1568">
              <w:rPr>
                <w:rFonts w:cs="Times New Roman"/>
                <w:szCs w:val="22"/>
              </w:rPr>
              <w:t xml:space="preserve"> year</w:t>
            </w:r>
          </w:p>
        </w:tc>
        <w:tc>
          <w:tcPr>
            <w:tcW w:w="1080" w:type="dxa"/>
          </w:tcPr>
          <w:p w14:paraId="30A9CA8C" w14:textId="3596EF7D"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1</w:t>
            </w:r>
          </w:p>
        </w:tc>
        <w:tc>
          <w:tcPr>
            <w:tcW w:w="180" w:type="dxa"/>
          </w:tcPr>
          <w:p w14:paraId="7CCC27C9" w14:textId="77777777" w:rsidR="0000163C" w:rsidRPr="000E1568" w:rsidRDefault="0000163C" w:rsidP="0000163C">
            <w:pPr>
              <w:pStyle w:val="acctfourfigures"/>
              <w:tabs>
                <w:tab w:val="clear" w:pos="765"/>
                <w:tab w:val="decimal" w:pos="547"/>
              </w:tabs>
              <w:spacing w:line="240" w:lineRule="auto"/>
              <w:ind w:right="88" w:firstLine="9"/>
              <w:jc w:val="right"/>
              <w:rPr>
                <w:szCs w:val="22"/>
              </w:rPr>
            </w:pPr>
          </w:p>
        </w:tc>
        <w:tc>
          <w:tcPr>
            <w:tcW w:w="1080" w:type="dxa"/>
          </w:tcPr>
          <w:p w14:paraId="3F1F3C6F" w14:textId="75213841"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3</w:t>
            </w:r>
          </w:p>
        </w:tc>
        <w:tc>
          <w:tcPr>
            <w:tcW w:w="180" w:type="dxa"/>
          </w:tcPr>
          <w:p w14:paraId="2C5E5640"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80" w:type="dxa"/>
          </w:tcPr>
          <w:p w14:paraId="3A1FAC9E" w14:textId="2CD0D129"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42</w:t>
            </w:r>
          </w:p>
        </w:tc>
        <w:tc>
          <w:tcPr>
            <w:tcW w:w="183" w:type="dxa"/>
          </w:tcPr>
          <w:p w14:paraId="6C2DFB4B" w14:textId="77777777" w:rsidR="0000163C" w:rsidRPr="000E1568" w:rsidRDefault="0000163C" w:rsidP="0000163C">
            <w:pPr>
              <w:pStyle w:val="acctfourfigures"/>
              <w:tabs>
                <w:tab w:val="clear" w:pos="765"/>
              </w:tabs>
              <w:spacing w:line="240" w:lineRule="auto"/>
              <w:ind w:right="88" w:firstLine="9"/>
              <w:jc w:val="right"/>
              <w:rPr>
                <w:szCs w:val="22"/>
              </w:rPr>
            </w:pPr>
          </w:p>
        </w:tc>
        <w:tc>
          <w:tcPr>
            <w:tcW w:w="1077" w:type="dxa"/>
          </w:tcPr>
          <w:p w14:paraId="3B0E5A8B" w14:textId="71B97F3E" w:rsidR="0000163C" w:rsidRPr="000E1568" w:rsidRDefault="0000163C" w:rsidP="0000163C">
            <w:pPr>
              <w:pStyle w:val="acctfourfigures"/>
              <w:tabs>
                <w:tab w:val="clear" w:pos="765"/>
              </w:tabs>
              <w:spacing w:line="240" w:lineRule="auto"/>
              <w:ind w:right="88" w:firstLine="9"/>
              <w:jc w:val="right"/>
              <w:rPr>
                <w:szCs w:val="22"/>
              </w:rPr>
            </w:pPr>
            <w:r w:rsidRPr="000E1568">
              <w:rPr>
                <w:szCs w:val="22"/>
              </w:rPr>
              <w:t>42</w:t>
            </w:r>
          </w:p>
        </w:tc>
      </w:tr>
      <w:tr w:rsidR="0000163C" w:rsidRPr="000E1568" w14:paraId="340222B9" w14:textId="77777777" w:rsidTr="00006AB6">
        <w:trPr>
          <w:cantSplit/>
        </w:trPr>
        <w:tc>
          <w:tcPr>
            <w:tcW w:w="4304" w:type="dxa"/>
          </w:tcPr>
          <w:p w14:paraId="5A49BCA9" w14:textId="15588E05" w:rsidR="0000163C" w:rsidRPr="000E1568" w:rsidRDefault="0000163C" w:rsidP="0000163C">
            <w:pPr>
              <w:rPr>
                <w:rFonts w:cs="Times New Roman"/>
                <w:szCs w:val="22"/>
              </w:rPr>
            </w:pPr>
            <w:r w:rsidRPr="000E1568">
              <w:rPr>
                <w:rFonts w:cs="Times New Roman"/>
                <w:szCs w:val="22"/>
              </w:rPr>
              <w:t>5</w:t>
            </w:r>
            <w:r w:rsidRPr="000E1568">
              <w:rPr>
                <w:rFonts w:cs="Times New Roman"/>
                <w:szCs w:val="22"/>
                <w:vertAlign w:val="superscript"/>
              </w:rPr>
              <w:t>th</w:t>
            </w:r>
            <w:r w:rsidRPr="000E1568">
              <w:rPr>
                <w:rFonts w:cs="Times New Roman"/>
                <w:szCs w:val="22"/>
              </w:rPr>
              <w:t xml:space="preserve"> year</w:t>
            </w:r>
          </w:p>
        </w:tc>
        <w:tc>
          <w:tcPr>
            <w:tcW w:w="1080" w:type="dxa"/>
          </w:tcPr>
          <w:p w14:paraId="59D79422" w14:textId="7A6E5763" w:rsidR="0000163C" w:rsidRPr="000E1568" w:rsidRDefault="0000163C" w:rsidP="0000163C">
            <w:pPr>
              <w:pStyle w:val="acctfourfigures"/>
              <w:tabs>
                <w:tab w:val="clear" w:pos="765"/>
                <w:tab w:val="decimal" w:pos="739"/>
              </w:tabs>
              <w:spacing w:line="240" w:lineRule="auto"/>
              <w:ind w:left="-74" w:right="-86" w:firstLine="74"/>
              <w:rPr>
                <w:szCs w:val="22"/>
                <w:lang w:val="en-US" w:bidi="th-TH"/>
              </w:rPr>
            </w:pPr>
            <w:r w:rsidRPr="000E1568">
              <w:rPr>
                <w:szCs w:val="22"/>
                <w:lang w:val="en-US" w:bidi="th-TH"/>
              </w:rPr>
              <w:t>-</w:t>
            </w:r>
          </w:p>
        </w:tc>
        <w:tc>
          <w:tcPr>
            <w:tcW w:w="180" w:type="dxa"/>
          </w:tcPr>
          <w:p w14:paraId="3E5AB60B" w14:textId="77777777" w:rsidR="0000163C" w:rsidRPr="000E1568" w:rsidRDefault="0000163C" w:rsidP="0000163C">
            <w:pPr>
              <w:pStyle w:val="acctfourfigures"/>
              <w:tabs>
                <w:tab w:val="clear" w:pos="765"/>
                <w:tab w:val="decimal" w:pos="739"/>
              </w:tabs>
              <w:spacing w:line="240" w:lineRule="auto"/>
              <w:ind w:right="88" w:firstLine="9"/>
              <w:jc w:val="right"/>
              <w:rPr>
                <w:szCs w:val="22"/>
              </w:rPr>
            </w:pPr>
          </w:p>
        </w:tc>
        <w:tc>
          <w:tcPr>
            <w:tcW w:w="1080" w:type="dxa"/>
          </w:tcPr>
          <w:p w14:paraId="390687BB" w14:textId="18CCDA89" w:rsidR="0000163C" w:rsidRPr="000E1568" w:rsidRDefault="0000163C" w:rsidP="0000163C">
            <w:pPr>
              <w:pStyle w:val="acctfourfigures"/>
              <w:tabs>
                <w:tab w:val="clear" w:pos="765"/>
                <w:tab w:val="decimal" w:pos="739"/>
              </w:tabs>
              <w:spacing w:line="240" w:lineRule="auto"/>
              <w:ind w:left="-74" w:right="-86" w:firstLine="74"/>
              <w:rPr>
                <w:szCs w:val="22"/>
                <w:lang w:val="en-US" w:bidi="th-TH"/>
              </w:rPr>
            </w:pPr>
            <w:r w:rsidRPr="000E1568">
              <w:rPr>
                <w:szCs w:val="22"/>
                <w:lang w:val="en-US" w:bidi="th-TH"/>
              </w:rPr>
              <w:t>-</w:t>
            </w:r>
          </w:p>
        </w:tc>
        <w:tc>
          <w:tcPr>
            <w:tcW w:w="180" w:type="dxa"/>
          </w:tcPr>
          <w:p w14:paraId="4A91F291" w14:textId="77777777" w:rsidR="0000163C" w:rsidRPr="000E1568" w:rsidRDefault="0000163C" w:rsidP="0000163C">
            <w:pPr>
              <w:pStyle w:val="acctfourfigures"/>
              <w:tabs>
                <w:tab w:val="clear" w:pos="765"/>
                <w:tab w:val="decimal" w:pos="739"/>
              </w:tabs>
              <w:spacing w:line="240" w:lineRule="auto"/>
              <w:ind w:right="88" w:firstLine="9"/>
              <w:jc w:val="right"/>
              <w:rPr>
                <w:szCs w:val="22"/>
              </w:rPr>
            </w:pPr>
          </w:p>
        </w:tc>
        <w:tc>
          <w:tcPr>
            <w:tcW w:w="1080" w:type="dxa"/>
          </w:tcPr>
          <w:p w14:paraId="5C137226" w14:textId="61F4E643" w:rsidR="0000163C" w:rsidRPr="000E1568" w:rsidRDefault="0000163C" w:rsidP="0000163C">
            <w:pPr>
              <w:pStyle w:val="acctfourfigures"/>
              <w:tabs>
                <w:tab w:val="clear" w:pos="765"/>
                <w:tab w:val="decimal" w:pos="739"/>
              </w:tabs>
              <w:spacing w:line="240" w:lineRule="auto"/>
              <w:ind w:right="88" w:firstLine="9"/>
              <w:jc w:val="right"/>
              <w:rPr>
                <w:szCs w:val="22"/>
              </w:rPr>
            </w:pPr>
            <w:r w:rsidRPr="000E1568">
              <w:rPr>
                <w:szCs w:val="22"/>
              </w:rPr>
              <w:t>48</w:t>
            </w:r>
          </w:p>
        </w:tc>
        <w:tc>
          <w:tcPr>
            <w:tcW w:w="183" w:type="dxa"/>
          </w:tcPr>
          <w:p w14:paraId="710F14F6" w14:textId="77777777" w:rsidR="0000163C" w:rsidRPr="000E1568" w:rsidRDefault="0000163C" w:rsidP="0000163C">
            <w:pPr>
              <w:pStyle w:val="acctfourfigures"/>
              <w:tabs>
                <w:tab w:val="clear" w:pos="765"/>
                <w:tab w:val="decimal" w:pos="739"/>
              </w:tabs>
              <w:spacing w:line="240" w:lineRule="auto"/>
              <w:ind w:right="88" w:firstLine="9"/>
              <w:jc w:val="right"/>
              <w:rPr>
                <w:szCs w:val="22"/>
              </w:rPr>
            </w:pPr>
          </w:p>
        </w:tc>
        <w:tc>
          <w:tcPr>
            <w:tcW w:w="1077" w:type="dxa"/>
          </w:tcPr>
          <w:p w14:paraId="6AA4168E" w14:textId="3FDEC7BB" w:rsidR="0000163C" w:rsidRPr="000E1568" w:rsidRDefault="0000163C" w:rsidP="0000163C">
            <w:pPr>
              <w:pStyle w:val="acctfourfigures"/>
              <w:tabs>
                <w:tab w:val="clear" w:pos="765"/>
                <w:tab w:val="decimal" w:pos="739"/>
              </w:tabs>
              <w:spacing w:line="240" w:lineRule="auto"/>
              <w:ind w:right="88" w:firstLine="9"/>
              <w:jc w:val="right"/>
              <w:rPr>
                <w:szCs w:val="22"/>
              </w:rPr>
            </w:pPr>
            <w:r w:rsidRPr="000E1568">
              <w:rPr>
                <w:szCs w:val="22"/>
              </w:rPr>
              <w:t>42</w:t>
            </w:r>
          </w:p>
        </w:tc>
      </w:tr>
      <w:tr w:rsidR="0000163C" w:rsidRPr="000E1568" w14:paraId="295C010B" w14:textId="77777777" w:rsidTr="00006AB6">
        <w:trPr>
          <w:cantSplit/>
        </w:trPr>
        <w:tc>
          <w:tcPr>
            <w:tcW w:w="4304" w:type="dxa"/>
          </w:tcPr>
          <w:p w14:paraId="369F2A39" w14:textId="032FCB33" w:rsidR="0000163C" w:rsidRPr="000E1568" w:rsidRDefault="0000163C" w:rsidP="0000163C">
            <w:pPr>
              <w:rPr>
                <w:rFonts w:cs="Times New Roman"/>
                <w:szCs w:val="22"/>
                <w:highlight w:val="green"/>
                <w:cs/>
              </w:rPr>
            </w:pPr>
            <w:r w:rsidRPr="000E1568">
              <w:rPr>
                <w:rFonts w:cs="Times New Roman"/>
                <w:szCs w:val="22"/>
              </w:rPr>
              <w:t>More than 5 years</w:t>
            </w:r>
          </w:p>
        </w:tc>
        <w:tc>
          <w:tcPr>
            <w:tcW w:w="1080" w:type="dxa"/>
          </w:tcPr>
          <w:p w14:paraId="1323A08E" w14:textId="761B6E04" w:rsidR="0000163C" w:rsidRPr="000E1568" w:rsidRDefault="0000163C" w:rsidP="0000163C">
            <w:pPr>
              <w:pStyle w:val="acctfourfigures"/>
              <w:tabs>
                <w:tab w:val="clear" w:pos="765"/>
                <w:tab w:val="decimal" w:pos="739"/>
              </w:tabs>
              <w:spacing w:line="240" w:lineRule="auto"/>
              <w:ind w:left="-74" w:right="-86" w:firstLine="74"/>
              <w:rPr>
                <w:szCs w:val="22"/>
                <w:lang w:val="en-US" w:bidi="th-TH"/>
              </w:rPr>
            </w:pPr>
            <w:r w:rsidRPr="000E1568">
              <w:rPr>
                <w:szCs w:val="22"/>
                <w:lang w:val="en-US" w:bidi="th-TH"/>
              </w:rPr>
              <w:t>-</w:t>
            </w:r>
          </w:p>
        </w:tc>
        <w:tc>
          <w:tcPr>
            <w:tcW w:w="180" w:type="dxa"/>
          </w:tcPr>
          <w:p w14:paraId="58D324E0" w14:textId="77777777" w:rsidR="0000163C" w:rsidRPr="000E1568" w:rsidRDefault="0000163C" w:rsidP="0000163C">
            <w:pPr>
              <w:pStyle w:val="acctfourfigures"/>
              <w:tabs>
                <w:tab w:val="clear" w:pos="765"/>
                <w:tab w:val="decimal" w:pos="739"/>
              </w:tabs>
              <w:spacing w:line="240" w:lineRule="auto"/>
              <w:ind w:right="88" w:firstLine="9"/>
              <w:jc w:val="right"/>
              <w:rPr>
                <w:szCs w:val="22"/>
              </w:rPr>
            </w:pPr>
          </w:p>
        </w:tc>
        <w:tc>
          <w:tcPr>
            <w:tcW w:w="1080" w:type="dxa"/>
          </w:tcPr>
          <w:p w14:paraId="373A958B" w14:textId="3FED847B" w:rsidR="0000163C" w:rsidRPr="000E1568" w:rsidRDefault="0000163C" w:rsidP="0000163C">
            <w:pPr>
              <w:pStyle w:val="acctfourfigures"/>
              <w:tabs>
                <w:tab w:val="clear" w:pos="765"/>
                <w:tab w:val="decimal" w:pos="739"/>
              </w:tabs>
              <w:spacing w:line="240" w:lineRule="auto"/>
              <w:ind w:left="-74" w:right="-86" w:firstLine="74"/>
              <w:rPr>
                <w:szCs w:val="22"/>
                <w:lang w:val="en-US" w:bidi="th-TH"/>
              </w:rPr>
            </w:pPr>
            <w:r w:rsidRPr="000E1568">
              <w:rPr>
                <w:szCs w:val="22"/>
                <w:lang w:val="en-US" w:bidi="th-TH"/>
              </w:rPr>
              <w:t>-</w:t>
            </w:r>
          </w:p>
        </w:tc>
        <w:tc>
          <w:tcPr>
            <w:tcW w:w="180" w:type="dxa"/>
          </w:tcPr>
          <w:p w14:paraId="5D87CC1D" w14:textId="77777777" w:rsidR="0000163C" w:rsidRPr="000E1568" w:rsidRDefault="0000163C" w:rsidP="0000163C">
            <w:pPr>
              <w:pStyle w:val="acctfourfigures"/>
              <w:tabs>
                <w:tab w:val="clear" w:pos="765"/>
                <w:tab w:val="decimal" w:pos="739"/>
              </w:tabs>
              <w:spacing w:line="240" w:lineRule="auto"/>
              <w:ind w:right="88" w:firstLine="9"/>
              <w:jc w:val="right"/>
              <w:rPr>
                <w:szCs w:val="22"/>
              </w:rPr>
            </w:pPr>
          </w:p>
        </w:tc>
        <w:tc>
          <w:tcPr>
            <w:tcW w:w="1080" w:type="dxa"/>
          </w:tcPr>
          <w:p w14:paraId="3DAE4D7A" w14:textId="0B32866A" w:rsidR="0000163C" w:rsidRPr="000E1568" w:rsidRDefault="0000163C" w:rsidP="0000163C">
            <w:pPr>
              <w:pStyle w:val="acctfourfigures"/>
              <w:tabs>
                <w:tab w:val="clear" w:pos="765"/>
                <w:tab w:val="decimal" w:pos="739"/>
              </w:tabs>
              <w:spacing w:line="240" w:lineRule="auto"/>
              <w:ind w:right="88" w:firstLine="9"/>
              <w:jc w:val="right"/>
              <w:rPr>
                <w:szCs w:val="22"/>
              </w:rPr>
            </w:pPr>
            <w:r w:rsidRPr="000E1568">
              <w:rPr>
                <w:szCs w:val="22"/>
              </w:rPr>
              <w:t>653</w:t>
            </w:r>
          </w:p>
        </w:tc>
        <w:tc>
          <w:tcPr>
            <w:tcW w:w="183" w:type="dxa"/>
          </w:tcPr>
          <w:p w14:paraId="62DF0C19" w14:textId="77777777" w:rsidR="0000163C" w:rsidRPr="000E1568" w:rsidRDefault="0000163C" w:rsidP="0000163C">
            <w:pPr>
              <w:pStyle w:val="acctfourfigures"/>
              <w:tabs>
                <w:tab w:val="clear" w:pos="765"/>
                <w:tab w:val="decimal" w:pos="739"/>
              </w:tabs>
              <w:spacing w:line="240" w:lineRule="auto"/>
              <w:ind w:right="88" w:firstLine="9"/>
              <w:jc w:val="right"/>
              <w:rPr>
                <w:szCs w:val="22"/>
              </w:rPr>
            </w:pPr>
          </w:p>
        </w:tc>
        <w:tc>
          <w:tcPr>
            <w:tcW w:w="1077" w:type="dxa"/>
          </w:tcPr>
          <w:p w14:paraId="21DFFF90" w14:textId="22153E0D" w:rsidR="0000163C" w:rsidRPr="000E1568" w:rsidRDefault="0000163C" w:rsidP="0000163C">
            <w:pPr>
              <w:pStyle w:val="acctfourfigures"/>
              <w:tabs>
                <w:tab w:val="clear" w:pos="765"/>
                <w:tab w:val="decimal" w:pos="739"/>
              </w:tabs>
              <w:spacing w:line="240" w:lineRule="auto"/>
              <w:ind w:right="88" w:firstLine="9"/>
              <w:jc w:val="right"/>
              <w:rPr>
                <w:szCs w:val="22"/>
              </w:rPr>
            </w:pPr>
            <w:r w:rsidRPr="000E1568">
              <w:rPr>
                <w:szCs w:val="22"/>
              </w:rPr>
              <w:t>700</w:t>
            </w:r>
          </w:p>
        </w:tc>
      </w:tr>
      <w:tr w:rsidR="0000163C" w:rsidRPr="000E1568" w14:paraId="4D6F76F1" w14:textId="77777777" w:rsidTr="00C01773">
        <w:trPr>
          <w:cantSplit/>
        </w:trPr>
        <w:tc>
          <w:tcPr>
            <w:tcW w:w="4304" w:type="dxa"/>
          </w:tcPr>
          <w:p w14:paraId="0F48BE4D" w14:textId="77777777" w:rsidR="0000163C" w:rsidRPr="000E1568" w:rsidRDefault="0000163C" w:rsidP="0000163C">
            <w:pPr>
              <w:ind w:right="-90"/>
              <w:rPr>
                <w:rFonts w:cs="Times New Roman"/>
                <w:b/>
                <w:bCs/>
                <w:szCs w:val="22"/>
              </w:rPr>
            </w:pPr>
            <w:r w:rsidRPr="000E1568">
              <w:rPr>
                <w:rFonts w:cs="Times New Roman"/>
                <w:b/>
                <w:bCs/>
                <w:szCs w:val="22"/>
              </w:rPr>
              <w:t xml:space="preserve">Total </w:t>
            </w:r>
          </w:p>
        </w:tc>
        <w:tc>
          <w:tcPr>
            <w:tcW w:w="1080" w:type="dxa"/>
            <w:tcBorders>
              <w:top w:val="single" w:sz="4" w:space="0" w:color="auto"/>
              <w:bottom w:val="double" w:sz="4" w:space="0" w:color="auto"/>
            </w:tcBorders>
          </w:tcPr>
          <w:p w14:paraId="74B95162" w14:textId="155895CD" w:rsidR="0000163C" w:rsidRPr="000E1568" w:rsidRDefault="0000163C" w:rsidP="0000163C">
            <w:pPr>
              <w:pStyle w:val="acctfourfigures"/>
              <w:tabs>
                <w:tab w:val="clear" w:pos="765"/>
              </w:tabs>
              <w:spacing w:line="240" w:lineRule="auto"/>
              <w:ind w:right="88" w:firstLine="9"/>
              <w:jc w:val="right"/>
              <w:rPr>
                <w:b/>
                <w:bCs/>
                <w:szCs w:val="22"/>
              </w:rPr>
            </w:pPr>
            <w:r w:rsidRPr="000E1568">
              <w:rPr>
                <w:b/>
                <w:bCs/>
                <w:szCs w:val="22"/>
              </w:rPr>
              <w:t>1,172</w:t>
            </w:r>
          </w:p>
        </w:tc>
        <w:tc>
          <w:tcPr>
            <w:tcW w:w="180" w:type="dxa"/>
          </w:tcPr>
          <w:p w14:paraId="04740C66" w14:textId="77777777" w:rsidR="0000163C" w:rsidRPr="000E1568" w:rsidRDefault="0000163C" w:rsidP="0000163C">
            <w:pPr>
              <w:pStyle w:val="acctfourfigures"/>
              <w:tabs>
                <w:tab w:val="clear" w:pos="765"/>
                <w:tab w:val="decimal" w:pos="547"/>
              </w:tabs>
              <w:spacing w:line="240" w:lineRule="auto"/>
              <w:ind w:right="88" w:firstLine="9"/>
              <w:jc w:val="right"/>
              <w:rPr>
                <w:b/>
                <w:bCs/>
                <w:szCs w:val="22"/>
              </w:rPr>
            </w:pPr>
          </w:p>
        </w:tc>
        <w:tc>
          <w:tcPr>
            <w:tcW w:w="1080" w:type="dxa"/>
            <w:tcBorders>
              <w:top w:val="single" w:sz="4" w:space="0" w:color="auto"/>
              <w:bottom w:val="double" w:sz="4" w:space="0" w:color="auto"/>
            </w:tcBorders>
          </w:tcPr>
          <w:p w14:paraId="730C58D4" w14:textId="246BF7D7" w:rsidR="0000163C" w:rsidRPr="000E1568" w:rsidRDefault="0000163C" w:rsidP="0000163C">
            <w:pPr>
              <w:pStyle w:val="acctfourfigures"/>
              <w:tabs>
                <w:tab w:val="clear" w:pos="765"/>
              </w:tabs>
              <w:spacing w:line="240" w:lineRule="auto"/>
              <w:ind w:right="88" w:firstLine="9"/>
              <w:jc w:val="right"/>
              <w:rPr>
                <w:b/>
                <w:bCs/>
                <w:szCs w:val="22"/>
              </w:rPr>
            </w:pPr>
            <w:r w:rsidRPr="000E1568">
              <w:rPr>
                <w:b/>
                <w:bCs/>
                <w:szCs w:val="22"/>
              </w:rPr>
              <w:t>1,606</w:t>
            </w:r>
          </w:p>
        </w:tc>
        <w:tc>
          <w:tcPr>
            <w:tcW w:w="180" w:type="dxa"/>
          </w:tcPr>
          <w:p w14:paraId="3BB8AA90" w14:textId="77777777" w:rsidR="0000163C" w:rsidRPr="000E1568" w:rsidRDefault="0000163C" w:rsidP="0000163C">
            <w:pPr>
              <w:pStyle w:val="acctfourfigures"/>
              <w:tabs>
                <w:tab w:val="clear" w:pos="765"/>
              </w:tabs>
              <w:spacing w:line="240" w:lineRule="auto"/>
              <w:ind w:right="88" w:firstLine="9"/>
              <w:jc w:val="right"/>
              <w:rPr>
                <w:b/>
                <w:bCs/>
                <w:szCs w:val="22"/>
              </w:rPr>
            </w:pPr>
          </w:p>
        </w:tc>
        <w:tc>
          <w:tcPr>
            <w:tcW w:w="1080" w:type="dxa"/>
            <w:tcBorders>
              <w:top w:val="single" w:sz="4" w:space="0" w:color="auto"/>
              <w:bottom w:val="double" w:sz="4" w:space="0" w:color="auto"/>
            </w:tcBorders>
          </w:tcPr>
          <w:p w14:paraId="36741F5E" w14:textId="2C5B3D77" w:rsidR="0000163C" w:rsidRPr="000E1568" w:rsidRDefault="0000163C" w:rsidP="0000163C">
            <w:pPr>
              <w:pStyle w:val="acctfourfigures"/>
              <w:tabs>
                <w:tab w:val="clear" w:pos="765"/>
              </w:tabs>
              <w:spacing w:line="240" w:lineRule="auto"/>
              <w:ind w:right="88" w:firstLine="9"/>
              <w:jc w:val="right"/>
              <w:rPr>
                <w:b/>
                <w:bCs/>
                <w:szCs w:val="22"/>
              </w:rPr>
            </w:pPr>
            <w:r w:rsidRPr="000E1568">
              <w:rPr>
                <w:b/>
                <w:bCs/>
                <w:szCs w:val="22"/>
              </w:rPr>
              <w:t>868</w:t>
            </w:r>
          </w:p>
        </w:tc>
        <w:tc>
          <w:tcPr>
            <w:tcW w:w="183" w:type="dxa"/>
          </w:tcPr>
          <w:p w14:paraId="1FE436D0" w14:textId="77777777" w:rsidR="0000163C" w:rsidRPr="000E1568" w:rsidRDefault="0000163C" w:rsidP="0000163C">
            <w:pPr>
              <w:pStyle w:val="acctfourfigures"/>
              <w:tabs>
                <w:tab w:val="clear" w:pos="765"/>
              </w:tabs>
              <w:spacing w:line="240" w:lineRule="auto"/>
              <w:ind w:right="88" w:firstLine="9"/>
              <w:jc w:val="right"/>
              <w:rPr>
                <w:b/>
                <w:bCs/>
                <w:szCs w:val="22"/>
              </w:rPr>
            </w:pPr>
          </w:p>
        </w:tc>
        <w:tc>
          <w:tcPr>
            <w:tcW w:w="1077" w:type="dxa"/>
            <w:tcBorders>
              <w:top w:val="single" w:sz="4" w:space="0" w:color="auto"/>
              <w:bottom w:val="double" w:sz="4" w:space="0" w:color="auto"/>
            </w:tcBorders>
          </w:tcPr>
          <w:p w14:paraId="11177EFD" w14:textId="538383E6" w:rsidR="0000163C" w:rsidRPr="000E1568" w:rsidRDefault="0000163C" w:rsidP="0000163C">
            <w:pPr>
              <w:pStyle w:val="acctfourfigures"/>
              <w:tabs>
                <w:tab w:val="clear" w:pos="765"/>
              </w:tabs>
              <w:spacing w:line="240" w:lineRule="auto"/>
              <w:ind w:right="88" w:firstLine="9"/>
              <w:jc w:val="right"/>
              <w:rPr>
                <w:b/>
                <w:bCs/>
                <w:szCs w:val="22"/>
              </w:rPr>
            </w:pPr>
            <w:r w:rsidRPr="000E1568">
              <w:rPr>
                <w:b/>
                <w:bCs/>
                <w:szCs w:val="22"/>
              </w:rPr>
              <w:t>906</w:t>
            </w:r>
          </w:p>
        </w:tc>
      </w:tr>
    </w:tbl>
    <w:p w14:paraId="4832DCE2" w14:textId="77777777" w:rsidR="00151D54" w:rsidRPr="00B11B9B" w:rsidRDefault="00151D54" w:rsidP="00151D54">
      <w:pPr>
        <w:ind w:left="547"/>
        <w:jc w:val="both"/>
        <w:rPr>
          <w:rFonts w:cs="Times New Roman"/>
          <w:sz w:val="18"/>
          <w:szCs w:val="18"/>
        </w:rPr>
      </w:pPr>
    </w:p>
    <w:p w14:paraId="69E0B948" w14:textId="77777777" w:rsidR="00151D54" w:rsidRPr="000E1568" w:rsidRDefault="00151D54" w:rsidP="00022B20">
      <w:pPr>
        <w:spacing w:line="240" w:lineRule="exact"/>
        <w:ind w:left="547"/>
        <w:jc w:val="both"/>
        <w:rPr>
          <w:rFonts w:cs="Times New Roman"/>
          <w:szCs w:val="22"/>
          <w:cs/>
        </w:rPr>
      </w:pPr>
      <w:r w:rsidRPr="000E1568">
        <w:rPr>
          <w:rFonts w:cs="Times New Roman"/>
          <w:szCs w:val="22"/>
        </w:rPr>
        <w:t xml:space="preserve">On </w:t>
      </w:r>
      <w:r w:rsidRPr="000E1568">
        <w:rPr>
          <w:rFonts w:cs="Times New Roman"/>
          <w:szCs w:val="22"/>
          <w:cs/>
        </w:rPr>
        <w:t xml:space="preserve">19 </w:t>
      </w:r>
      <w:r w:rsidRPr="000E1568">
        <w:rPr>
          <w:rFonts w:cs="Times New Roman"/>
          <w:szCs w:val="22"/>
        </w:rPr>
        <w:t xml:space="preserve">April </w:t>
      </w:r>
      <w:r w:rsidRPr="000E1568">
        <w:rPr>
          <w:rFonts w:cs="Times New Roman"/>
          <w:szCs w:val="22"/>
          <w:cs/>
        </w:rPr>
        <w:t>2017</w:t>
      </w:r>
      <w:r w:rsidRPr="000E1568">
        <w:rPr>
          <w:rFonts w:cs="Times New Roman"/>
          <w:szCs w:val="22"/>
        </w:rPr>
        <w:t>, the Company and Sterling Equity Company Limited (a subsidiary) entered into agreements to lease the investment properties to GLAND Office Leasehold Real Estate Investment Trust (“GLANDRT”). The details are as follows:</w:t>
      </w:r>
    </w:p>
    <w:p w14:paraId="6D30F89D" w14:textId="77777777" w:rsidR="00151D54" w:rsidRPr="000E1568" w:rsidRDefault="00151D54" w:rsidP="00022B20">
      <w:pPr>
        <w:spacing w:line="240" w:lineRule="exact"/>
        <w:ind w:left="547"/>
        <w:jc w:val="both"/>
        <w:rPr>
          <w:rFonts w:cs="Times New Roman"/>
          <w:szCs w:val="22"/>
        </w:rPr>
      </w:pPr>
    </w:p>
    <w:p w14:paraId="0ABE89BD" w14:textId="77777777" w:rsidR="00151D54" w:rsidRPr="000E1568" w:rsidRDefault="00151D54" w:rsidP="00022B20">
      <w:pPr>
        <w:pStyle w:val="ListParagraph"/>
        <w:numPr>
          <w:ilvl w:val="0"/>
          <w:numId w:val="13"/>
        </w:numPr>
        <w:tabs>
          <w:tab w:val="left" w:pos="990"/>
        </w:tabs>
        <w:spacing w:line="240" w:lineRule="exact"/>
        <w:jc w:val="both"/>
        <w:rPr>
          <w:rFonts w:cs="Times New Roman"/>
          <w:szCs w:val="22"/>
        </w:rPr>
      </w:pPr>
      <w:r w:rsidRPr="000E1568">
        <w:rPr>
          <w:rFonts w:cs="Times New Roman"/>
          <w:szCs w:val="22"/>
        </w:rPr>
        <w:t xml:space="preserve">The Company entered into an agreement to lease the office rental areas, conventional room areas, storage areas, common areas related to the aforesaid areas, parking areas and utility systems of The </w:t>
      </w:r>
      <w:r w:rsidRPr="000E1568">
        <w:rPr>
          <w:rFonts w:cs="Times New Roman"/>
          <w:szCs w:val="22"/>
          <w:cs/>
        </w:rPr>
        <w:t>9</w:t>
      </w:r>
      <w:r w:rsidRPr="000E1568">
        <w:rPr>
          <w:rFonts w:cs="Times New Roman"/>
          <w:szCs w:val="22"/>
        </w:rPr>
        <w:t xml:space="preserve">th Towers Grand Rama </w:t>
      </w:r>
      <w:r w:rsidRPr="000E1568">
        <w:rPr>
          <w:rFonts w:cs="Times New Roman"/>
          <w:szCs w:val="22"/>
          <w:cs/>
        </w:rPr>
        <w:t>9</w:t>
      </w:r>
      <w:r w:rsidRPr="000E1568">
        <w:rPr>
          <w:rFonts w:cs="Times New Roman"/>
          <w:szCs w:val="22"/>
        </w:rPr>
        <w:t xml:space="preserve"> Project (“The </w:t>
      </w:r>
      <w:r w:rsidRPr="000E1568">
        <w:rPr>
          <w:rFonts w:cs="Times New Roman"/>
          <w:szCs w:val="22"/>
          <w:cs/>
        </w:rPr>
        <w:t>9</w:t>
      </w:r>
      <w:r w:rsidRPr="000E1568">
        <w:rPr>
          <w:rFonts w:cs="Times New Roman"/>
          <w:szCs w:val="22"/>
        </w:rPr>
        <w:t xml:space="preserve">th Towers Office Project”) to GLANDRT for a period of </w:t>
      </w:r>
      <w:r w:rsidRPr="000E1568">
        <w:rPr>
          <w:rFonts w:cs="Times New Roman"/>
          <w:szCs w:val="22"/>
          <w:cs/>
        </w:rPr>
        <w:t>30</w:t>
      </w:r>
      <w:r w:rsidRPr="000E1568">
        <w:rPr>
          <w:rFonts w:cs="Times New Roman"/>
          <w:szCs w:val="22"/>
        </w:rPr>
        <w:t xml:space="preserve"> years. GLANDRT paid Baht </w:t>
      </w:r>
      <w:r w:rsidRPr="000E1568">
        <w:rPr>
          <w:rFonts w:cs="Times New Roman"/>
          <w:szCs w:val="22"/>
          <w:cs/>
        </w:rPr>
        <w:t>4,592.5</w:t>
      </w:r>
      <w:r w:rsidRPr="000E1568">
        <w:rPr>
          <w:rFonts w:cs="Times New Roman"/>
          <w:szCs w:val="22"/>
        </w:rPr>
        <w:t xml:space="preserve"> million to the Company for this leasehold right.</w:t>
      </w:r>
    </w:p>
    <w:p w14:paraId="4AB6BDF3" w14:textId="77777777" w:rsidR="00151D54" w:rsidRPr="000E1568" w:rsidRDefault="00151D54" w:rsidP="00022B20">
      <w:pPr>
        <w:pStyle w:val="ListParagraph"/>
        <w:tabs>
          <w:tab w:val="left" w:pos="990"/>
        </w:tabs>
        <w:spacing w:line="240" w:lineRule="exact"/>
        <w:ind w:left="987"/>
        <w:jc w:val="both"/>
        <w:rPr>
          <w:rFonts w:cs="Times New Roman"/>
          <w:szCs w:val="22"/>
        </w:rPr>
      </w:pPr>
    </w:p>
    <w:p w14:paraId="5FA1E625" w14:textId="77777777" w:rsidR="00151D54" w:rsidRPr="000E1568" w:rsidRDefault="00151D54" w:rsidP="00022B20">
      <w:pPr>
        <w:pStyle w:val="ListParagraph"/>
        <w:numPr>
          <w:ilvl w:val="0"/>
          <w:numId w:val="13"/>
        </w:numPr>
        <w:tabs>
          <w:tab w:val="left" w:pos="990"/>
        </w:tabs>
        <w:spacing w:line="240" w:lineRule="exact"/>
        <w:jc w:val="both"/>
        <w:rPr>
          <w:rFonts w:cs="Times New Roman"/>
          <w:szCs w:val="22"/>
        </w:rPr>
      </w:pPr>
      <w:r w:rsidRPr="000E1568">
        <w:rPr>
          <w:rFonts w:cs="Times New Roman"/>
          <w:szCs w:val="22"/>
        </w:rPr>
        <w:t>Sterling Equity Company Limited entered into an agreement to lease the office rental areas, common areas related to the aforesaid areas, parking areas and utility systems of Unilever House Grand Rama 9 Project (“Unilever House Office Project”) to GLANDRT for a period of 17 years and 7 months. GLANDRT paid Baht 1,398.2 million to Sterling Equity Company Limited for this leasehold right.</w:t>
      </w:r>
    </w:p>
    <w:p w14:paraId="61071599" w14:textId="77777777" w:rsidR="00151D54" w:rsidRPr="000E1568" w:rsidRDefault="00151D54" w:rsidP="00022B20">
      <w:pPr>
        <w:tabs>
          <w:tab w:val="left" w:pos="990"/>
        </w:tabs>
        <w:spacing w:line="240" w:lineRule="exact"/>
        <w:ind w:left="547"/>
        <w:jc w:val="both"/>
        <w:rPr>
          <w:rFonts w:cs="Times New Roman"/>
          <w:szCs w:val="22"/>
        </w:rPr>
      </w:pPr>
    </w:p>
    <w:p w14:paraId="67D46798" w14:textId="77777777" w:rsidR="00151D54" w:rsidRPr="000E1568" w:rsidRDefault="00151D54" w:rsidP="00022B20">
      <w:pPr>
        <w:tabs>
          <w:tab w:val="left" w:pos="990"/>
        </w:tabs>
        <w:spacing w:line="240" w:lineRule="exact"/>
        <w:ind w:left="990" w:hanging="443"/>
        <w:jc w:val="both"/>
        <w:rPr>
          <w:rFonts w:cs="Times New Roman"/>
          <w:szCs w:val="22"/>
        </w:rPr>
      </w:pPr>
      <w:r w:rsidRPr="000E1568">
        <w:rPr>
          <w:rFonts w:cs="Times New Roman"/>
          <w:szCs w:val="22"/>
        </w:rPr>
        <w:t>c)</w:t>
      </w:r>
      <w:r w:rsidRPr="000E1568">
        <w:rPr>
          <w:rFonts w:cs="Times New Roman"/>
          <w:szCs w:val="22"/>
        </w:rPr>
        <w:tab/>
        <w:t>The Company and its subsidiary present the cash received for the leasehold rights net of expense incurred directly in arranging the lease agreements, as advance rental income in the statement of financial position.</w:t>
      </w:r>
    </w:p>
    <w:p w14:paraId="5A972A54" w14:textId="77777777" w:rsidR="00151D54" w:rsidRPr="000E1568" w:rsidRDefault="00151D54" w:rsidP="00022B20">
      <w:pPr>
        <w:spacing w:line="240" w:lineRule="exact"/>
        <w:jc w:val="both"/>
        <w:rPr>
          <w:rFonts w:cs="Times New Roman"/>
          <w:szCs w:val="22"/>
        </w:rPr>
      </w:pPr>
    </w:p>
    <w:p w14:paraId="46DCEBBE" w14:textId="57107414" w:rsidR="00151D54" w:rsidRPr="000E1568" w:rsidRDefault="00151D54" w:rsidP="00FF7C3B">
      <w:pPr>
        <w:spacing w:line="240" w:lineRule="exact"/>
        <w:ind w:left="547"/>
        <w:jc w:val="both"/>
        <w:rPr>
          <w:rFonts w:cs="Times New Roman"/>
          <w:szCs w:val="22"/>
        </w:rPr>
      </w:pPr>
      <w:r w:rsidRPr="000E1568">
        <w:rPr>
          <w:rFonts w:cs="Times New Roman"/>
          <w:szCs w:val="22"/>
        </w:rPr>
        <w:t>However, GLAND office Leasehold Real Estate Investment Trust had transferred such right in leasehold to CPN Retail Growth Leasehold REIT in 2020.</w:t>
      </w:r>
    </w:p>
    <w:p w14:paraId="4BA4337B" w14:textId="77777777" w:rsidR="00151D54" w:rsidRPr="000E1568" w:rsidRDefault="00151D54" w:rsidP="00022B20">
      <w:pPr>
        <w:spacing w:line="240" w:lineRule="exact"/>
        <w:jc w:val="both"/>
        <w:rPr>
          <w:rFonts w:cs="Times New Roman"/>
          <w:szCs w:val="22"/>
        </w:rPr>
      </w:pPr>
    </w:p>
    <w:p w14:paraId="7557C1E2" w14:textId="6B9FA098" w:rsidR="00151D54" w:rsidRPr="002F67BA" w:rsidRDefault="00151D54" w:rsidP="002F67BA">
      <w:pPr>
        <w:tabs>
          <w:tab w:val="left" w:pos="1440"/>
        </w:tabs>
        <w:spacing w:line="240" w:lineRule="atLeast"/>
        <w:ind w:left="540" w:hanging="540"/>
        <w:jc w:val="thaiDistribute"/>
        <w:outlineLvl w:val="0"/>
        <w:rPr>
          <w:rFonts w:cs="Times New Roman"/>
          <w:b/>
          <w:bCs/>
          <w:szCs w:val="22"/>
        </w:rPr>
      </w:pPr>
      <w:r w:rsidRPr="002F67BA">
        <w:rPr>
          <w:rFonts w:cs="Times New Roman"/>
          <w:b/>
          <w:bCs/>
          <w:szCs w:val="22"/>
        </w:rPr>
        <w:t>1</w:t>
      </w:r>
      <w:r w:rsidR="00D5492C" w:rsidRPr="002F67BA">
        <w:rPr>
          <w:rFonts w:cs="Times New Roman"/>
          <w:b/>
          <w:bCs/>
          <w:szCs w:val="22"/>
        </w:rPr>
        <w:t>5</w:t>
      </w:r>
      <w:r w:rsidRPr="002F67BA">
        <w:rPr>
          <w:rFonts w:cs="Times New Roman"/>
          <w:b/>
          <w:bCs/>
          <w:szCs w:val="22"/>
        </w:rPr>
        <w:tab/>
        <w:t xml:space="preserve">Interest bearing liabilities </w:t>
      </w:r>
    </w:p>
    <w:p w14:paraId="42B5F0E4" w14:textId="77777777" w:rsidR="00151D54" w:rsidRPr="000E1568" w:rsidRDefault="00151D54" w:rsidP="00151D54">
      <w:pPr>
        <w:rPr>
          <w:rFonts w:cs="Times New Roman"/>
          <w:szCs w:val="22"/>
        </w:rPr>
      </w:pPr>
    </w:p>
    <w:tbl>
      <w:tblPr>
        <w:tblW w:w="8999" w:type="dxa"/>
        <w:tblInd w:w="451" w:type="dxa"/>
        <w:tblLayout w:type="fixed"/>
        <w:tblCellMar>
          <w:left w:w="79" w:type="dxa"/>
          <w:right w:w="79" w:type="dxa"/>
        </w:tblCellMar>
        <w:tblLook w:val="0000" w:firstRow="0" w:lastRow="0" w:firstColumn="0" w:lastColumn="0" w:noHBand="0" w:noVBand="0"/>
      </w:tblPr>
      <w:tblGrid>
        <w:gridCol w:w="2337"/>
        <w:gridCol w:w="989"/>
        <w:gridCol w:w="182"/>
        <w:gridCol w:w="1080"/>
        <w:gridCol w:w="182"/>
        <w:gridCol w:w="986"/>
        <w:gridCol w:w="179"/>
        <w:gridCol w:w="886"/>
        <w:gridCol w:w="178"/>
        <w:gridCol w:w="1008"/>
        <w:gridCol w:w="182"/>
        <w:gridCol w:w="801"/>
        <w:gridCol w:w="9"/>
      </w:tblGrid>
      <w:tr w:rsidR="00151D54" w:rsidRPr="000E1568" w14:paraId="4EEA87F0" w14:textId="77777777" w:rsidTr="00B11B9B">
        <w:trPr>
          <w:gridAfter w:val="1"/>
          <w:wAfter w:w="9" w:type="dxa"/>
          <w:cantSplit/>
          <w:trHeight w:val="128"/>
          <w:tblHeader/>
        </w:trPr>
        <w:tc>
          <w:tcPr>
            <w:tcW w:w="2337" w:type="dxa"/>
            <w:vMerge w:val="restart"/>
            <w:shd w:val="clear" w:color="auto" w:fill="auto"/>
            <w:vAlign w:val="bottom"/>
          </w:tcPr>
          <w:p w14:paraId="58E722FC" w14:textId="77777777" w:rsidR="00151D54" w:rsidRPr="000E1568" w:rsidRDefault="00151D54" w:rsidP="00531B6D">
            <w:pPr>
              <w:ind w:left="8"/>
              <w:jc w:val="thaiDistribute"/>
              <w:rPr>
                <w:rFonts w:cs="Times New Roman"/>
                <w:b/>
                <w:bCs/>
                <w:color w:val="0000FF"/>
                <w:szCs w:val="22"/>
              </w:rPr>
            </w:pPr>
          </w:p>
        </w:tc>
        <w:tc>
          <w:tcPr>
            <w:tcW w:w="6653" w:type="dxa"/>
            <w:gridSpan w:val="11"/>
          </w:tcPr>
          <w:p w14:paraId="3635F451" w14:textId="77777777" w:rsidR="00151D54" w:rsidRPr="000E1568" w:rsidRDefault="00151D54" w:rsidP="00531B6D">
            <w:pPr>
              <w:pStyle w:val="acctcolumnheading"/>
              <w:spacing w:after="0" w:line="240" w:lineRule="auto"/>
              <w:ind w:left="-72" w:right="-72"/>
              <w:rPr>
                <w:b/>
                <w:bCs/>
                <w:szCs w:val="22"/>
              </w:rPr>
            </w:pPr>
            <w:r w:rsidRPr="000E1568">
              <w:rPr>
                <w:b/>
                <w:bCs/>
                <w:szCs w:val="22"/>
              </w:rPr>
              <w:t>Consolidated financial statements</w:t>
            </w:r>
          </w:p>
        </w:tc>
      </w:tr>
      <w:tr w:rsidR="00151D54" w:rsidRPr="000E1568" w14:paraId="0434DAA9" w14:textId="77777777" w:rsidTr="00B11B9B">
        <w:trPr>
          <w:cantSplit/>
          <w:trHeight w:val="128"/>
          <w:tblHeader/>
        </w:trPr>
        <w:tc>
          <w:tcPr>
            <w:tcW w:w="2337" w:type="dxa"/>
            <w:vMerge/>
            <w:shd w:val="clear" w:color="auto" w:fill="auto"/>
            <w:vAlign w:val="bottom"/>
          </w:tcPr>
          <w:p w14:paraId="166DEB17" w14:textId="77777777" w:rsidR="00151D54" w:rsidRPr="000E1568" w:rsidRDefault="00151D54" w:rsidP="00531B6D">
            <w:pPr>
              <w:tabs>
                <w:tab w:val="left" w:pos="191"/>
              </w:tabs>
              <w:spacing w:line="220" w:lineRule="exact"/>
              <w:ind w:left="191" w:right="-68" w:hanging="191"/>
              <w:rPr>
                <w:rFonts w:cs="Times New Roman"/>
                <w:b/>
                <w:bCs/>
                <w:i/>
                <w:iCs/>
                <w:szCs w:val="22"/>
              </w:rPr>
            </w:pPr>
          </w:p>
        </w:tc>
        <w:tc>
          <w:tcPr>
            <w:tcW w:w="3419" w:type="dxa"/>
            <w:gridSpan w:val="5"/>
          </w:tcPr>
          <w:p w14:paraId="11E09039" w14:textId="2C3E7586" w:rsidR="00151D54" w:rsidRPr="000E1568" w:rsidRDefault="00022B20" w:rsidP="00531B6D">
            <w:pPr>
              <w:pStyle w:val="acctcolumnheading"/>
              <w:spacing w:after="0" w:line="220" w:lineRule="exact"/>
              <w:ind w:left="-79" w:right="-79"/>
              <w:rPr>
                <w:szCs w:val="22"/>
                <w:lang w:val="en-US" w:bidi="th-TH"/>
              </w:rPr>
            </w:pPr>
            <w:r w:rsidRPr="000E1568">
              <w:rPr>
                <w:szCs w:val="22"/>
              </w:rPr>
              <w:t>202</w:t>
            </w:r>
            <w:r w:rsidR="004215E5" w:rsidRPr="000E1568">
              <w:rPr>
                <w:szCs w:val="22"/>
              </w:rPr>
              <w:t>4</w:t>
            </w:r>
          </w:p>
        </w:tc>
        <w:tc>
          <w:tcPr>
            <w:tcW w:w="179" w:type="dxa"/>
          </w:tcPr>
          <w:p w14:paraId="6F099D64" w14:textId="77777777" w:rsidR="00151D54" w:rsidRPr="000E1568" w:rsidRDefault="00151D54" w:rsidP="00531B6D">
            <w:pPr>
              <w:pStyle w:val="acctcolumnheading"/>
              <w:spacing w:after="0" w:line="220" w:lineRule="exact"/>
              <w:ind w:right="-79"/>
              <w:rPr>
                <w:szCs w:val="22"/>
                <w:lang w:bidi="th-TH"/>
              </w:rPr>
            </w:pPr>
          </w:p>
        </w:tc>
        <w:tc>
          <w:tcPr>
            <w:tcW w:w="3064" w:type="dxa"/>
            <w:gridSpan w:val="6"/>
            <w:vAlign w:val="bottom"/>
          </w:tcPr>
          <w:p w14:paraId="5EE7F87E" w14:textId="59DA102B" w:rsidR="00151D54" w:rsidRPr="000E1568" w:rsidRDefault="00022B20" w:rsidP="00531B6D">
            <w:pPr>
              <w:pStyle w:val="acctcolumnheading"/>
              <w:spacing w:after="0" w:line="220" w:lineRule="exact"/>
              <w:ind w:left="-79" w:right="-79"/>
              <w:rPr>
                <w:szCs w:val="22"/>
              </w:rPr>
            </w:pPr>
            <w:r w:rsidRPr="000E1568">
              <w:rPr>
                <w:szCs w:val="22"/>
              </w:rPr>
              <w:t>202</w:t>
            </w:r>
            <w:r w:rsidR="004215E5" w:rsidRPr="000E1568">
              <w:rPr>
                <w:szCs w:val="22"/>
              </w:rPr>
              <w:t>3</w:t>
            </w:r>
          </w:p>
        </w:tc>
      </w:tr>
      <w:tr w:rsidR="00151D54" w:rsidRPr="000E1568" w14:paraId="3A312767" w14:textId="77777777" w:rsidTr="00B11B9B">
        <w:trPr>
          <w:cantSplit/>
          <w:tblHeader/>
        </w:trPr>
        <w:tc>
          <w:tcPr>
            <w:tcW w:w="2337" w:type="dxa"/>
          </w:tcPr>
          <w:p w14:paraId="7AB5338C" w14:textId="77777777" w:rsidR="00151D54" w:rsidRPr="000E1568" w:rsidRDefault="00151D54" w:rsidP="00531B6D">
            <w:pPr>
              <w:tabs>
                <w:tab w:val="left" w:pos="191"/>
              </w:tabs>
              <w:spacing w:line="220" w:lineRule="exact"/>
              <w:ind w:left="191" w:right="-68" w:hanging="191"/>
              <w:rPr>
                <w:rFonts w:cs="Times New Roman"/>
                <w:b/>
                <w:bCs/>
                <w:color w:val="0000FF"/>
                <w:szCs w:val="22"/>
              </w:rPr>
            </w:pPr>
          </w:p>
        </w:tc>
        <w:tc>
          <w:tcPr>
            <w:tcW w:w="989" w:type="dxa"/>
            <w:vAlign w:val="bottom"/>
          </w:tcPr>
          <w:p w14:paraId="14877DDE" w14:textId="77777777" w:rsidR="00151D54" w:rsidRPr="000E1568" w:rsidRDefault="00151D54" w:rsidP="00531B6D">
            <w:pPr>
              <w:pStyle w:val="acctfourfigures"/>
              <w:tabs>
                <w:tab w:val="clear" w:pos="765"/>
              </w:tabs>
              <w:spacing w:line="220" w:lineRule="exact"/>
              <w:ind w:left="-79" w:right="-79"/>
              <w:jc w:val="center"/>
              <w:rPr>
                <w:szCs w:val="22"/>
              </w:rPr>
            </w:pPr>
            <w:r w:rsidRPr="000E1568">
              <w:rPr>
                <w:szCs w:val="22"/>
              </w:rPr>
              <w:t>Secured</w:t>
            </w:r>
          </w:p>
        </w:tc>
        <w:tc>
          <w:tcPr>
            <w:tcW w:w="182" w:type="dxa"/>
            <w:vAlign w:val="bottom"/>
          </w:tcPr>
          <w:p w14:paraId="2CF478CE" w14:textId="77777777" w:rsidR="00151D54" w:rsidRPr="000E1568" w:rsidRDefault="00151D54" w:rsidP="00531B6D">
            <w:pPr>
              <w:pStyle w:val="acctfourfigures"/>
              <w:tabs>
                <w:tab w:val="clear" w:pos="765"/>
              </w:tabs>
              <w:spacing w:line="220" w:lineRule="exact"/>
              <w:ind w:left="-79" w:right="-79"/>
              <w:jc w:val="center"/>
              <w:rPr>
                <w:szCs w:val="22"/>
              </w:rPr>
            </w:pPr>
          </w:p>
        </w:tc>
        <w:tc>
          <w:tcPr>
            <w:tcW w:w="1080" w:type="dxa"/>
            <w:vAlign w:val="bottom"/>
          </w:tcPr>
          <w:p w14:paraId="39CB316E" w14:textId="77777777" w:rsidR="00151D54" w:rsidRPr="000E1568" w:rsidRDefault="00151D54" w:rsidP="00531B6D">
            <w:pPr>
              <w:pStyle w:val="acctfourfigures"/>
              <w:tabs>
                <w:tab w:val="clear" w:pos="765"/>
              </w:tabs>
              <w:spacing w:line="220" w:lineRule="exact"/>
              <w:ind w:left="-79" w:right="-79"/>
              <w:jc w:val="center"/>
              <w:rPr>
                <w:szCs w:val="22"/>
              </w:rPr>
            </w:pPr>
            <w:r w:rsidRPr="000E1568">
              <w:rPr>
                <w:szCs w:val="22"/>
              </w:rPr>
              <w:t>Unsecured</w:t>
            </w:r>
          </w:p>
        </w:tc>
        <w:tc>
          <w:tcPr>
            <w:tcW w:w="182" w:type="dxa"/>
            <w:vAlign w:val="bottom"/>
          </w:tcPr>
          <w:p w14:paraId="43342473" w14:textId="77777777" w:rsidR="00151D54" w:rsidRPr="000E1568" w:rsidRDefault="00151D54" w:rsidP="00531B6D">
            <w:pPr>
              <w:pStyle w:val="acctfourfigures"/>
              <w:spacing w:line="220" w:lineRule="exact"/>
              <w:jc w:val="center"/>
              <w:rPr>
                <w:szCs w:val="22"/>
              </w:rPr>
            </w:pPr>
          </w:p>
        </w:tc>
        <w:tc>
          <w:tcPr>
            <w:tcW w:w="986" w:type="dxa"/>
            <w:vAlign w:val="bottom"/>
          </w:tcPr>
          <w:p w14:paraId="4267214D" w14:textId="77777777" w:rsidR="00151D54" w:rsidRPr="000E1568" w:rsidRDefault="00151D54" w:rsidP="00531B6D">
            <w:pPr>
              <w:pStyle w:val="acctfourfigures"/>
              <w:tabs>
                <w:tab w:val="clear" w:pos="765"/>
              </w:tabs>
              <w:spacing w:line="220" w:lineRule="exact"/>
              <w:ind w:left="-74" w:right="-79"/>
              <w:jc w:val="center"/>
              <w:rPr>
                <w:szCs w:val="22"/>
              </w:rPr>
            </w:pPr>
            <w:r w:rsidRPr="000E1568">
              <w:rPr>
                <w:szCs w:val="22"/>
              </w:rPr>
              <w:t>Total</w:t>
            </w:r>
          </w:p>
        </w:tc>
        <w:tc>
          <w:tcPr>
            <w:tcW w:w="179" w:type="dxa"/>
            <w:vAlign w:val="bottom"/>
          </w:tcPr>
          <w:p w14:paraId="0975526E" w14:textId="77777777" w:rsidR="00151D54" w:rsidRPr="000E1568" w:rsidRDefault="00151D54" w:rsidP="00531B6D">
            <w:pPr>
              <w:pStyle w:val="acctfourfigures"/>
              <w:tabs>
                <w:tab w:val="clear" w:pos="765"/>
              </w:tabs>
              <w:spacing w:line="220" w:lineRule="exact"/>
              <w:ind w:left="-79" w:right="-79"/>
              <w:jc w:val="center"/>
              <w:rPr>
                <w:szCs w:val="22"/>
              </w:rPr>
            </w:pPr>
          </w:p>
        </w:tc>
        <w:tc>
          <w:tcPr>
            <w:tcW w:w="886" w:type="dxa"/>
            <w:vAlign w:val="bottom"/>
          </w:tcPr>
          <w:p w14:paraId="74E7F610" w14:textId="77777777" w:rsidR="00151D54" w:rsidRPr="000E1568" w:rsidRDefault="00151D54" w:rsidP="00531B6D">
            <w:pPr>
              <w:pStyle w:val="acctfourfigures"/>
              <w:tabs>
                <w:tab w:val="clear" w:pos="765"/>
                <w:tab w:val="decimal" w:pos="629"/>
              </w:tabs>
              <w:spacing w:line="220" w:lineRule="exact"/>
              <w:ind w:left="-91" w:right="-79"/>
              <w:jc w:val="center"/>
              <w:rPr>
                <w:szCs w:val="22"/>
              </w:rPr>
            </w:pPr>
            <w:r w:rsidRPr="000E1568">
              <w:rPr>
                <w:szCs w:val="22"/>
              </w:rPr>
              <w:t>Secured</w:t>
            </w:r>
          </w:p>
        </w:tc>
        <w:tc>
          <w:tcPr>
            <w:tcW w:w="178" w:type="dxa"/>
            <w:vAlign w:val="bottom"/>
          </w:tcPr>
          <w:p w14:paraId="01D7B52F" w14:textId="77777777" w:rsidR="00151D54" w:rsidRPr="000E1568" w:rsidRDefault="00151D54" w:rsidP="00531B6D">
            <w:pPr>
              <w:pStyle w:val="acctfourfigures"/>
              <w:spacing w:line="220" w:lineRule="exact"/>
              <w:jc w:val="center"/>
              <w:rPr>
                <w:szCs w:val="22"/>
              </w:rPr>
            </w:pPr>
          </w:p>
        </w:tc>
        <w:tc>
          <w:tcPr>
            <w:tcW w:w="1008" w:type="dxa"/>
            <w:vAlign w:val="bottom"/>
          </w:tcPr>
          <w:p w14:paraId="4B4E78CE" w14:textId="0234068F" w:rsidR="00151D54" w:rsidRPr="000E1568" w:rsidRDefault="00443C23" w:rsidP="00443C23">
            <w:pPr>
              <w:pStyle w:val="acctfourfigures"/>
              <w:tabs>
                <w:tab w:val="clear" w:pos="765"/>
                <w:tab w:val="decimal" w:pos="629"/>
              </w:tabs>
              <w:spacing w:line="220" w:lineRule="exact"/>
              <w:ind w:left="-91" w:right="-79"/>
              <w:jc w:val="center"/>
              <w:rPr>
                <w:szCs w:val="22"/>
              </w:rPr>
            </w:pPr>
            <w:r w:rsidRPr="000E1568">
              <w:rPr>
                <w:szCs w:val="22"/>
              </w:rPr>
              <w:t>Unsecured</w:t>
            </w:r>
          </w:p>
        </w:tc>
        <w:tc>
          <w:tcPr>
            <w:tcW w:w="182" w:type="dxa"/>
            <w:vAlign w:val="bottom"/>
          </w:tcPr>
          <w:p w14:paraId="1C7D618A" w14:textId="77777777" w:rsidR="00151D54" w:rsidRPr="000E1568" w:rsidRDefault="00151D54" w:rsidP="00531B6D">
            <w:pPr>
              <w:pStyle w:val="acctfourfigures"/>
              <w:spacing w:line="220" w:lineRule="exact"/>
              <w:jc w:val="center"/>
              <w:rPr>
                <w:szCs w:val="22"/>
              </w:rPr>
            </w:pPr>
          </w:p>
        </w:tc>
        <w:tc>
          <w:tcPr>
            <w:tcW w:w="810" w:type="dxa"/>
            <w:gridSpan w:val="2"/>
            <w:vAlign w:val="bottom"/>
          </w:tcPr>
          <w:p w14:paraId="1113A86D" w14:textId="77777777" w:rsidR="00151D54" w:rsidRPr="000E1568" w:rsidRDefault="00151D54" w:rsidP="00531B6D">
            <w:pPr>
              <w:pStyle w:val="acctfourfigures"/>
              <w:tabs>
                <w:tab w:val="clear" w:pos="765"/>
              </w:tabs>
              <w:spacing w:line="220" w:lineRule="exact"/>
              <w:jc w:val="center"/>
              <w:rPr>
                <w:szCs w:val="22"/>
              </w:rPr>
            </w:pPr>
            <w:r w:rsidRPr="000E1568">
              <w:rPr>
                <w:szCs w:val="22"/>
              </w:rPr>
              <w:t>Total</w:t>
            </w:r>
          </w:p>
        </w:tc>
      </w:tr>
      <w:tr w:rsidR="00151D54" w:rsidRPr="000E1568" w14:paraId="1BF7C566" w14:textId="77777777" w:rsidTr="00B11B9B">
        <w:trPr>
          <w:gridAfter w:val="1"/>
          <w:wAfter w:w="9" w:type="dxa"/>
          <w:cantSplit/>
          <w:trHeight w:val="63"/>
          <w:tblHeader/>
        </w:trPr>
        <w:tc>
          <w:tcPr>
            <w:tcW w:w="2337" w:type="dxa"/>
          </w:tcPr>
          <w:p w14:paraId="0AC1710A" w14:textId="77777777" w:rsidR="00151D54" w:rsidRPr="000E1568" w:rsidRDefault="00151D54" w:rsidP="00531B6D">
            <w:pPr>
              <w:spacing w:line="220" w:lineRule="exact"/>
              <w:ind w:left="368" w:right="-68" w:hanging="191"/>
              <w:rPr>
                <w:rFonts w:cs="Times New Roman"/>
                <w:b/>
                <w:bCs/>
                <w:color w:val="0000FF"/>
                <w:szCs w:val="22"/>
              </w:rPr>
            </w:pPr>
          </w:p>
        </w:tc>
        <w:tc>
          <w:tcPr>
            <w:tcW w:w="6653" w:type="dxa"/>
            <w:gridSpan w:val="11"/>
          </w:tcPr>
          <w:p w14:paraId="3A1A3F36" w14:textId="77777777" w:rsidR="00151D54" w:rsidRPr="000E1568" w:rsidRDefault="00151D54" w:rsidP="00531B6D">
            <w:pPr>
              <w:pStyle w:val="acctfourfigures"/>
              <w:tabs>
                <w:tab w:val="clear" w:pos="765"/>
              </w:tabs>
              <w:spacing w:line="220" w:lineRule="exact"/>
              <w:jc w:val="center"/>
              <w:rPr>
                <w:i/>
                <w:iCs/>
                <w:szCs w:val="22"/>
                <w:lang w:bidi="th-TH"/>
              </w:rPr>
            </w:pPr>
            <w:r w:rsidRPr="000E1568">
              <w:rPr>
                <w:i/>
                <w:iCs/>
                <w:szCs w:val="22"/>
                <w:lang w:bidi="th-TH"/>
              </w:rPr>
              <w:t>(in million Baht)</w:t>
            </w:r>
          </w:p>
        </w:tc>
      </w:tr>
      <w:tr w:rsidR="0000163C" w:rsidRPr="000E1568" w14:paraId="4DCE0BE5" w14:textId="77777777" w:rsidTr="00B11B9B">
        <w:trPr>
          <w:cantSplit/>
        </w:trPr>
        <w:tc>
          <w:tcPr>
            <w:tcW w:w="2337" w:type="dxa"/>
          </w:tcPr>
          <w:p w14:paraId="55C6B071" w14:textId="5FD9BA86" w:rsidR="0000163C" w:rsidRPr="000E1568" w:rsidRDefault="0000163C" w:rsidP="0000163C">
            <w:pPr>
              <w:tabs>
                <w:tab w:val="left" w:pos="191"/>
              </w:tabs>
              <w:spacing w:line="220" w:lineRule="exact"/>
              <w:ind w:left="191" w:hanging="191"/>
              <w:rPr>
                <w:rFonts w:cs="Times New Roman"/>
                <w:szCs w:val="22"/>
              </w:rPr>
            </w:pPr>
            <w:r w:rsidRPr="000E1568">
              <w:rPr>
                <w:rFonts w:cs="Times New Roman"/>
                <w:szCs w:val="22"/>
              </w:rPr>
              <w:t>Short-term loans</w:t>
            </w:r>
            <w:r w:rsidRPr="000E1568">
              <w:rPr>
                <w:rFonts w:cs="Times New Roman"/>
                <w:szCs w:val="22"/>
                <w:cs/>
              </w:rPr>
              <w:t xml:space="preserve"> </w:t>
            </w:r>
            <w:r w:rsidRPr="000E1568">
              <w:rPr>
                <w:rFonts w:cs="Times New Roman"/>
                <w:szCs w:val="22"/>
              </w:rPr>
              <w:t>from financial institutions</w:t>
            </w:r>
          </w:p>
        </w:tc>
        <w:tc>
          <w:tcPr>
            <w:tcW w:w="989" w:type="dxa"/>
            <w:vAlign w:val="bottom"/>
          </w:tcPr>
          <w:p w14:paraId="426BC15B" w14:textId="38170A2F" w:rsidR="0000163C" w:rsidRPr="000E1568" w:rsidRDefault="0000163C" w:rsidP="0000163C">
            <w:pPr>
              <w:pStyle w:val="acctfourfigures"/>
              <w:tabs>
                <w:tab w:val="clear" w:pos="765"/>
                <w:tab w:val="decimal" w:pos="550"/>
              </w:tabs>
              <w:spacing w:line="220" w:lineRule="exact"/>
              <w:ind w:left="-82" w:right="-90" w:firstLine="82"/>
              <w:rPr>
                <w:szCs w:val="22"/>
              </w:rPr>
            </w:pPr>
            <w:r w:rsidRPr="000E1568">
              <w:rPr>
                <w:szCs w:val="22"/>
              </w:rPr>
              <w:t>-</w:t>
            </w:r>
          </w:p>
        </w:tc>
        <w:tc>
          <w:tcPr>
            <w:tcW w:w="182" w:type="dxa"/>
            <w:vAlign w:val="bottom"/>
          </w:tcPr>
          <w:p w14:paraId="3AE5A5E3"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1719C98A" w14:textId="66EE89E9"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1,000</w:t>
            </w:r>
          </w:p>
        </w:tc>
        <w:tc>
          <w:tcPr>
            <w:tcW w:w="182" w:type="dxa"/>
            <w:vAlign w:val="bottom"/>
          </w:tcPr>
          <w:p w14:paraId="53555EF7"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986" w:type="dxa"/>
            <w:vAlign w:val="bottom"/>
          </w:tcPr>
          <w:p w14:paraId="0D290D8A" w14:textId="682D8B81" w:rsidR="0000163C" w:rsidRPr="000E1568" w:rsidRDefault="0000163C" w:rsidP="0000163C">
            <w:pPr>
              <w:pStyle w:val="acctfourfigures"/>
              <w:tabs>
                <w:tab w:val="clear" w:pos="765"/>
                <w:tab w:val="decimal" w:pos="683"/>
              </w:tabs>
              <w:spacing w:line="220" w:lineRule="exact"/>
              <w:ind w:left="-82" w:right="-86" w:firstLine="1"/>
              <w:rPr>
                <w:szCs w:val="22"/>
              </w:rPr>
            </w:pPr>
            <w:r w:rsidRPr="000E1568">
              <w:rPr>
                <w:szCs w:val="22"/>
              </w:rPr>
              <w:t>1,000</w:t>
            </w:r>
          </w:p>
        </w:tc>
        <w:tc>
          <w:tcPr>
            <w:tcW w:w="179" w:type="dxa"/>
          </w:tcPr>
          <w:p w14:paraId="7AF91882"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412E27F7" w14:textId="13EF3FFF" w:rsidR="0000163C" w:rsidRPr="000E1568" w:rsidRDefault="0000163C" w:rsidP="0000163C">
            <w:pPr>
              <w:pStyle w:val="acctfourfigures"/>
              <w:tabs>
                <w:tab w:val="clear" w:pos="765"/>
                <w:tab w:val="decimal" w:pos="550"/>
              </w:tabs>
              <w:spacing w:line="220" w:lineRule="exact"/>
              <w:ind w:left="-82" w:right="-90" w:firstLine="82"/>
              <w:rPr>
                <w:szCs w:val="22"/>
              </w:rPr>
            </w:pPr>
            <w:r w:rsidRPr="000E1568">
              <w:rPr>
                <w:szCs w:val="22"/>
              </w:rPr>
              <w:t>-</w:t>
            </w:r>
          </w:p>
        </w:tc>
        <w:tc>
          <w:tcPr>
            <w:tcW w:w="178" w:type="dxa"/>
            <w:vAlign w:val="bottom"/>
          </w:tcPr>
          <w:p w14:paraId="22C00892"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1008" w:type="dxa"/>
            <w:vAlign w:val="bottom"/>
          </w:tcPr>
          <w:p w14:paraId="3C159AB6" w14:textId="75F22D20"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1,350</w:t>
            </w:r>
          </w:p>
        </w:tc>
        <w:tc>
          <w:tcPr>
            <w:tcW w:w="182" w:type="dxa"/>
            <w:vAlign w:val="bottom"/>
          </w:tcPr>
          <w:p w14:paraId="23DD1182"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10" w:type="dxa"/>
            <w:gridSpan w:val="2"/>
            <w:vAlign w:val="bottom"/>
          </w:tcPr>
          <w:p w14:paraId="72F57673" w14:textId="5938E89F"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1,350</w:t>
            </w:r>
          </w:p>
        </w:tc>
      </w:tr>
      <w:tr w:rsidR="0000163C" w:rsidRPr="000E1568" w14:paraId="77F4E46C" w14:textId="77777777" w:rsidTr="00B11B9B">
        <w:trPr>
          <w:cantSplit/>
        </w:trPr>
        <w:tc>
          <w:tcPr>
            <w:tcW w:w="2337" w:type="dxa"/>
          </w:tcPr>
          <w:p w14:paraId="74AB1C3E" w14:textId="3CAE566B" w:rsidR="0000163C" w:rsidRPr="000E1568" w:rsidRDefault="0000163C" w:rsidP="0000163C">
            <w:pPr>
              <w:tabs>
                <w:tab w:val="left" w:pos="191"/>
              </w:tabs>
              <w:spacing w:line="220" w:lineRule="exact"/>
              <w:ind w:left="191" w:hanging="191"/>
              <w:rPr>
                <w:rFonts w:cs="Times New Roman"/>
                <w:szCs w:val="22"/>
              </w:rPr>
            </w:pPr>
            <w:bookmarkStart w:id="2" w:name="_Hlk126950059"/>
            <w:r w:rsidRPr="000E1568">
              <w:rPr>
                <w:rFonts w:cs="Times New Roman"/>
                <w:szCs w:val="22"/>
              </w:rPr>
              <w:t xml:space="preserve">Long-term loans from related parties </w:t>
            </w:r>
            <w:bookmarkEnd w:id="2"/>
          </w:p>
        </w:tc>
        <w:tc>
          <w:tcPr>
            <w:tcW w:w="989" w:type="dxa"/>
            <w:vAlign w:val="bottom"/>
          </w:tcPr>
          <w:p w14:paraId="63675E5F" w14:textId="364DC83A" w:rsidR="0000163C" w:rsidRPr="000E1568" w:rsidRDefault="0000163C" w:rsidP="0000163C">
            <w:pPr>
              <w:pStyle w:val="acctfourfigures"/>
              <w:tabs>
                <w:tab w:val="clear" w:pos="765"/>
                <w:tab w:val="decimal" w:pos="550"/>
              </w:tabs>
              <w:spacing w:line="220" w:lineRule="exact"/>
              <w:ind w:left="-82" w:right="-90" w:firstLine="82"/>
              <w:rPr>
                <w:szCs w:val="22"/>
              </w:rPr>
            </w:pPr>
            <w:r w:rsidRPr="000E1568">
              <w:rPr>
                <w:szCs w:val="22"/>
              </w:rPr>
              <w:t>-</w:t>
            </w:r>
          </w:p>
        </w:tc>
        <w:tc>
          <w:tcPr>
            <w:tcW w:w="182" w:type="dxa"/>
            <w:vAlign w:val="bottom"/>
          </w:tcPr>
          <w:p w14:paraId="0F9C596D"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7C1F682F" w14:textId="61073648"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1,555</w:t>
            </w:r>
          </w:p>
        </w:tc>
        <w:tc>
          <w:tcPr>
            <w:tcW w:w="182" w:type="dxa"/>
            <w:vAlign w:val="bottom"/>
          </w:tcPr>
          <w:p w14:paraId="5BECDF1D"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986" w:type="dxa"/>
            <w:vAlign w:val="bottom"/>
          </w:tcPr>
          <w:p w14:paraId="2938481C" w14:textId="6CBA407F" w:rsidR="0000163C" w:rsidRPr="000E1568" w:rsidRDefault="0000163C" w:rsidP="0000163C">
            <w:pPr>
              <w:pStyle w:val="acctfourfigures"/>
              <w:tabs>
                <w:tab w:val="clear" w:pos="765"/>
                <w:tab w:val="decimal" w:pos="683"/>
              </w:tabs>
              <w:spacing w:line="220" w:lineRule="exact"/>
              <w:ind w:left="-82" w:right="-86" w:firstLine="1"/>
              <w:rPr>
                <w:szCs w:val="22"/>
              </w:rPr>
            </w:pPr>
            <w:r w:rsidRPr="000E1568">
              <w:rPr>
                <w:szCs w:val="22"/>
              </w:rPr>
              <w:t>1,555</w:t>
            </w:r>
          </w:p>
        </w:tc>
        <w:tc>
          <w:tcPr>
            <w:tcW w:w="179" w:type="dxa"/>
          </w:tcPr>
          <w:p w14:paraId="6F331536"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15C1BDEB" w14:textId="5D1C221E" w:rsidR="0000163C" w:rsidRPr="000E1568" w:rsidRDefault="0000163C" w:rsidP="0000163C">
            <w:pPr>
              <w:pStyle w:val="acctfourfigures"/>
              <w:tabs>
                <w:tab w:val="clear" w:pos="765"/>
                <w:tab w:val="decimal" w:pos="550"/>
              </w:tabs>
              <w:spacing w:line="220" w:lineRule="exact"/>
              <w:ind w:left="-82" w:right="-90" w:firstLine="82"/>
              <w:rPr>
                <w:szCs w:val="22"/>
              </w:rPr>
            </w:pPr>
            <w:r w:rsidRPr="000E1568">
              <w:rPr>
                <w:szCs w:val="22"/>
              </w:rPr>
              <w:t>-</w:t>
            </w:r>
          </w:p>
        </w:tc>
        <w:tc>
          <w:tcPr>
            <w:tcW w:w="178" w:type="dxa"/>
            <w:vAlign w:val="bottom"/>
          </w:tcPr>
          <w:p w14:paraId="449F993E"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1008" w:type="dxa"/>
            <w:vAlign w:val="bottom"/>
          </w:tcPr>
          <w:p w14:paraId="39C6B431" w14:textId="0B1E6DA1"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1,907</w:t>
            </w:r>
          </w:p>
        </w:tc>
        <w:tc>
          <w:tcPr>
            <w:tcW w:w="182" w:type="dxa"/>
            <w:vAlign w:val="bottom"/>
          </w:tcPr>
          <w:p w14:paraId="16FB9F62"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10" w:type="dxa"/>
            <w:gridSpan w:val="2"/>
            <w:vAlign w:val="bottom"/>
          </w:tcPr>
          <w:p w14:paraId="4E1E3570" w14:textId="161A3894"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1,907</w:t>
            </w:r>
          </w:p>
        </w:tc>
      </w:tr>
      <w:tr w:rsidR="0000163C" w:rsidRPr="000E1568" w14:paraId="5EBFA604" w14:textId="77777777" w:rsidTr="00B11B9B">
        <w:trPr>
          <w:cantSplit/>
        </w:trPr>
        <w:tc>
          <w:tcPr>
            <w:tcW w:w="2337" w:type="dxa"/>
          </w:tcPr>
          <w:p w14:paraId="08EC022B" w14:textId="77777777" w:rsidR="0000163C" w:rsidRPr="000E1568" w:rsidRDefault="0000163C" w:rsidP="0000163C">
            <w:pPr>
              <w:tabs>
                <w:tab w:val="left" w:pos="191"/>
              </w:tabs>
              <w:spacing w:line="220" w:lineRule="exact"/>
              <w:ind w:left="191" w:hanging="191"/>
              <w:rPr>
                <w:rFonts w:cs="Times New Roman"/>
                <w:szCs w:val="22"/>
              </w:rPr>
            </w:pPr>
            <w:r w:rsidRPr="000E1568">
              <w:rPr>
                <w:rFonts w:cs="Times New Roman"/>
                <w:szCs w:val="22"/>
              </w:rPr>
              <w:t>Long-term loans</w:t>
            </w:r>
            <w:r w:rsidRPr="000E1568">
              <w:rPr>
                <w:rFonts w:cs="Times New Roman"/>
                <w:szCs w:val="22"/>
                <w:cs/>
              </w:rPr>
              <w:t xml:space="preserve"> </w:t>
            </w:r>
            <w:r w:rsidRPr="000E1568">
              <w:rPr>
                <w:rFonts w:cs="Times New Roman"/>
                <w:szCs w:val="22"/>
              </w:rPr>
              <w:t>from financial institutions</w:t>
            </w:r>
          </w:p>
        </w:tc>
        <w:tc>
          <w:tcPr>
            <w:tcW w:w="989" w:type="dxa"/>
            <w:vAlign w:val="bottom"/>
          </w:tcPr>
          <w:p w14:paraId="611BD3B5" w14:textId="404927E5"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3,232</w:t>
            </w:r>
          </w:p>
        </w:tc>
        <w:tc>
          <w:tcPr>
            <w:tcW w:w="182" w:type="dxa"/>
            <w:vAlign w:val="bottom"/>
          </w:tcPr>
          <w:p w14:paraId="0395A76A" w14:textId="77777777" w:rsidR="0000163C" w:rsidRPr="000E1568" w:rsidRDefault="0000163C" w:rsidP="0000163C">
            <w:pPr>
              <w:pStyle w:val="acctfourfigures"/>
              <w:tabs>
                <w:tab w:val="clear" w:pos="765"/>
                <w:tab w:val="decimal" w:pos="683"/>
              </w:tabs>
              <w:spacing w:line="240" w:lineRule="auto"/>
              <w:ind w:left="-82" w:right="-86" w:firstLine="1"/>
              <w:rPr>
                <w:szCs w:val="22"/>
              </w:rPr>
            </w:pPr>
          </w:p>
        </w:tc>
        <w:tc>
          <w:tcPr>
            <w:tcW w:w="1080" w:type="dxa"/>
            <w:vAlign w:val="bottom"/>
          </w:tcPr>
          <w:p w14:paraId="1F444D20" w14:textId="518C5B6D"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631</w:t>
            </w:r>
          </w:p>
        </w:tc>
        <w:tc>
          <w:tcPr>
            <w:tcW w:w="182" w:type="dxa"/>
            <w:vAlign w:val="bottom"/>
          </w:tcPr>
          <w:p w14:paraId="1A4F8045" w14:textId="77777777" w:rsidR="0000163C" w:rsidRPr="000E1568" w:rsidRDefault="0000163C" w:rsidP="0000163C">
            <w:pPr>
              <w:pStyle w:val="acctfourfigures"/>
              <w:tabs>
                <w:tab w:val="clear" w:pos="765"/>
                <w:tab w:val="decimal" w:pos="683"/>
              </w:tabs>
              <w:spacing w:line="240" w:lineRule="auto"/>
              <w:ind w:left="-82" w:right="-86" w:firstLine="1"/>
              <w:rPr>
                <w:szCs w:val="22"/>
              </w:rPr>
            </w:pPr>
          </w:p>
        </w:tc>
        <w:tc>
          <w:tcPr>
            <w:tcW w:w="986" w:type="dxa"/>
            <w:vAlign w:val="bottom"/>
          </w:tcPr>
          <w:p w14:paraId="76F8A105" w14:textId="109C3945" w:rsidR="0000163C" w:rsidRPr="000E1568" w:rsidRDefault="0000163C" w:rsidP="0000163C">
            <w:pPr>
              <w:pStyle w:val="acctfourfigures"/>
              <w:tabs>
                <w:tab w:val="clear" w:pos="765"/>
                <w:tab w:val="decimal" w:pos="683"/>
              </w:tabs>
              <w:spacing w:line="240" w:lineRule="auto"/>
              <w:ind w:left="-82" w:right="-86" w:firstLine="1"/>
              <w:rPr>
                <w:szCs w:val="22"/>
              </w:rPr>
            </w:pPr>
            <w:r w:rsidRPr="000E1568">
              <w:rPr>
                <w:szCs w:val="22"/>
              </w:rPr>
              <w:t>3,863</w:t>
            </w:r>
          </w:p>
        </w:tc>
        <w:tc>
          <w:tcPr>
            <w:tcW w:w="179" w:type="dxa"/>
          </w:tcPr>
          <w:p w14:paraId="3B46215F"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0C7B0A5D" w14:textId="423C022E" w:rsidR="0000163C" w:rsidRPr="000E1568" w:rsidRDefault="002717B0" w:rsidP="002717B0">
            <w:pPr>
              <w:pStyle w:val="acctfourfigures"/>
              <w:tabs>
                <w:tab w:val="clear" w:pos="765"/>
                <w:tab w:val="decimal" w:pos="683"/>
              </w:tabs>
              <w:spacing w:line="240" w:lineRule="auto"/>
              <w:ind w:left="-82" w:right="-86" w:firstLine="1"/>
              <w:rPr>
                <w:szCs w:val="22"/>
              </w:rPr>
            </w:pPr>
            <w:r w:rsidRPr="000E1568">
              <w:rPr>
                <w:szCs w:val="22"/>
              </w:rPr>
              <w:t>2,832</w:t>
            </w:r>
          </w:p>
        </w:tc>
        <w:tc>
          <w:tcPr>
            <w:tcW w:w="178" w:type="dxa"/>
            <w:vAlign w:val="bottom"/>
          </w:tcPr>
          <w:p w14:paraId="674944E2"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1008" w:type="dxa"/>
            <w:vAlign w:val="bottom"/>
          </w:tcPr>
          <w:p w14:paraId="00E48DAA" w14:textId="7C054D47" w:rsidR="0000163C" w:rsidRPr="000E1568" w:rsidRDefault="00D470E6" w:rsidP="00D470E6">
            <w:pPr>
              <w:pStyle w:val="acctfourfigures"/>
              <w:tabs>
                <w:tab w:val="clear" w:pos="765"/>
                <w:tab w:val="decimal" w:pos="683"/>
              </w:tabs>
              <w:spacing w:line="240" w:lineRule="auto"/>
              <w:ind w:left="-82" w:right="-86" w:firstLine="1"/>
              <w:rPr>
                <w:szCs w:val="28"/>
                <w:lang w:bidi="th-TH"/>
              </w:rPr>
            </w:pPr>
            <w:r w:rsidRPr="000E1568">
              <w:rPr>
                <w:szCs w:val="22"/>
                <w:cs/>
                <w:lang w:bidi="th-TH"/>
              </w:rPr>
              <w:t>220</w:t>
            </w:r>
          </w:p>
        </w:tc>
        <w:tc>
          <w:tcPr>
            <w:tcW w:w="182" w:type="dxa"/>
            <w:vAlign w:val="bottom"/>
          </w:tcPr>
          <w:p w14:paraId="5B1B5406"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10" w:type="dxa"/>
            <w:gridSpan w:val="2"/>
            <w:vAlign w:val="bottom"/>
          </w:tcPr>
          <w:p w14:paraId="42735CE5" w14:textId="26659F89"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3,052</w:t>
            </w:r>
          </w:p>
        </w:tc>
      </w:tr>
      <w:tr w:rsidR="0000163C" w:rsidRPr="000E1568" w14:paraId="4647E322" w14:textId="77777777" w:rsidTr="00B11B9B">
        <w:trPr>
          <w:cantSplit/>
        </w:trPr>
        <w:tc>
          <w:tcPr>
            <w:tcW w:w="2337" w:type="dxa"/>
          </w:tcPr>
          <w:p w14:paraId="7950C5B6" w14:textId="77777777" w:rsidR="0000163C" w:rsidRPr="000E1568" w:rsidRDefault="0000163C" w:rsidP="0000163C">
            <w:pPr>
              <w:tabs>
                <w:tab w:val="left" w:pos="191"/>
              </w:tabs>
              <w:spacing w:line="220" w:lineRule="exact"/>
              <w:ind w:left="191" w:right="-68" w:hanging="191"/>
              <w:rPr>
                <w:rFonts w:cs="Times New Roman"/>
                <w:i/>
                <w:iCs/>
                <w:szCs w:val="22"/>
              </w:rPr>
            </w:pPr>
            <w:r w:rsidRPr="000E1568">
              <w:rPr>
                <w:rFonts w:cs="Times New Roman"/>
                <w:szCs w:val="22"/>
              </w:rPr>
              <w:t>Lease liabilities</w:t>
            </w:r>
          </w:p>
        </w:tc>
        <w:tc>
          <w:tcPr>
            <w:tcW w:w="989" w:type="dxa"/>
            <w:vAlign w:val="bottom"/>
          </w:tcPr>
          <w:p w14:paraId="2ABDC44A" w14:textId="544DC948" w:rsidR="0000163C" w:rsidRPr="000E1568" w:rsidRDefault="0000163C" w:rsidP="0000163C">
            <w:pPr>
              <w:pStyle w:val="acctfourfigures"/>
              <w:tabs>
                <w:tab w:val="clear" w:pos="765"/>
                <w:tab w:val="decimal" w:pos="550"/>
              </w:tabs>
              <w:spacing w:line="220" w:lineRule="exact"/>
              <w:ind w:left="-82" w:right="-90" w:firstLine="82"/>
              <w:rPr>
                <w:szCs w:val="22"/>
              </w:rPr>
            </w:pPr>
            <w:r w:rsidRPr="000E1568">
              <w:rPr>
                <w:szCs w:val="22"/>
              </w:rPr>
              <w:t>-</w:t>
            </w:r>
          </w:p>
        </w:tc>
        <w:tc>
          <w:tcPr>
            <w:tcW w:w="182" w:type="dxa"/>
            <w:vAlign w:val="bottom"/>
          </w:tcPr>
          <w:p w14:paraId="4D201762"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632DF5E6" w14:textId="472FB85B"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139</w:t>
            </w:r>
          </w:p>
        </w:tc>
        <w:tc>
          <w:tcPr>
            <w:tcW w:w="182" w:type="dxa"/>
            <w:vAlign w:val="bottom"/>
          </w:tcPr>
          <w:p w14:paraId="753F5696"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986" w:type="dxa"/>
            <w:vAlign w:val="bottom"/>
          </w:tcPr>
          <w:p w14:paraId="19E9B720" w14:textId="0CC055CD" w:rsidR="0000163C" w:rsidRPr="000E1568" w:rsidRDefault="0000163C" w:rsidP="0000163C">
            <w:pPr>
              <w:pStyle w:val="acctfourfigures"/>
              <w:tabs>
                <w:tab w:val="clear" w:pos="765"/>
                <w:tab w:val="decimal" w:pos="683"/>
              </w:tabs>
              <w:spacing w:line="240" w:lineRule="auto"/>
              <w:ind w:left="-82" w:right="-86" w:firstLine="1"/>
              <w:rPr>
                <w:szCs w:val="22"/>
              </w:rPr>
            </w:pPr>
            <w:r w:rsidRPr="000E1568">
              <w:rPr>
                <w:szCs w:val="22"/>
              </w:rPr>
              <w:t>139</w:t>
            </w:r>
          </w:p>
        </w:tc>
        <w:tc>
          <w:tcPr>
            <w:tcW w:w="179" w:type="dxa"/>
          </w:tcPr>
          <w:p w14:paraId="3622F934"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76BF0AAB" w14:textId="7525F3B3"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78" w:type="dxa"/>
            <w:vAlign w:val="bottom"/>
          </w:tcPr>
          <w:p w14:paraId="1A09269A"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1008" w:type="dxa"/>
            <w:vAlign w:val="bottom"/>
          </w:tcPr>
          <w:p w14:paraId="6C1AABBF" w14:textId="00A11E2E" w:rsidR="0000163C" w:rsidRPr="000E1568" w:rsidRDefault="0000163C" w:rsidP="0000163C">
            <w:pPr>
              <w:pStyle w:val="acctfourfigures"/>
              <w:tabs>
                <w:tab w:val="clear" w:pos="765"/>
                <w:tab w:val="decimal" w:pos="683"/>
              </w:tabs>
              <w:spacing w:line="240" w:lineRule="auto"/>
              <w:ind w:left="-82" w:right="-86" w:firstLine="82"/>
              <w:rPr>
                <w:szCs w:val="22"/>
              </w:rPr>
            </w:pPr>
            <w:r w:rsidRPr="000E1568">
              <w:rPr>
                <w:szCs w:val="22"/>
              </w:rPr>
              <w:t>137</w:t>
            </w:r>
          </w:p>
        </w:tc>
        <w:tc>
          <w:tcPr>
            <w:tcW w:w="182" w:type="dxa"/>
            <w:vAlign w:val="bottom"/>
          </w:tcPr>
          <w:p w14:paraId="563BBB5E"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10" w:type="dxa"/>
            <w:gridSpan w:val="2"/>
            <w:vAlign w:val="bottom"/>
          </w:tcPr>
          <w:p w14:paraId="4C8FDE16" w14:textId="365617AD" w:rsidR="0000163C" w:rsidRPr="000E1568" w:rsidRDefault="0000163C" w:rsidP="0000163C">
            <w:pPr>
              <w:pStyle w:val="acctfourfigures"/>
              <w:tabs>
                <w:tab w:val="clear" w:pos="765"/>
                <w:tab w:val="decimal" w:pos="683"/>
              </w:tabs>
              <w:spacing w:line="240" w:lineRule="auto"/>
              <w:ind w:left="-82" w:right="-86" w:firstLine="82"/>
              <w:rPr>
                <w:szCs w:val="22"/>
              </w:rPr>
            </w:pPr>
            <w:r w:rsidRPr="000E1568">
              <w:rPr>
                <w:szCs w:val="22"/>
              </w:rPr>
              <w:t>137</w:t>
            </w:r>
          </w:p>
        </w:tc>
      </w:tr>
      <w:tr w:rsidR="00D470E6" w:rsidRPr="000E1568" w14:paraId="38F5B32C" w14:textId="77777777" w:rsidTr="00B11B9B">
        <w:trPr>
          <w:cantSplit/>
          <w:trHeight w:val="50"/>
        </w:trPr>
        <w:tc>
          <w:tcPr>
            <w:tcW w:w="2337" w:type="dxa"/>
          </w:tcPr>
          <w:p w14:paraId="4EE173D4" w14:textId="77777777" w:rsidR="00D470E6" w:rsidRPr="000E1568" w:rsidRDefault="00D470E6" w:rsidP="00D470E6">
            <w:pPr>
              <w:tabs>
                <w:tab w:val="left" w:pos="191"/>
              </w:tabs>
              <w:spacing w:line="220" w:lineRule="exact"/>
              <w:ind w:left="191" w:right="-68" w:hanging="191"/>
              <w:rPr>
                <w:rFonts w:cs="Times New Roman"/>
                <w:szCs w:val="22"/>
              </w:rPr>
            </w:pPr>
            <w:r w:rsidRPr="000E1568">
              <w:rPr>
                <w:rFonts w:cs="Times New Roman"/>
                <w:b/>
                <w:bCs/>
                <w:szCs w:val="22"/>
              </w:rPr>
              <w:t>Total interest-bearing liabilities</w:t>
            </w:r>
          </w:p>
        </w:tc>
        <w:tc>
          <w:tcPr>
            <w:tcW w:w="989" w:type="dxa"/>
            <w:tcBorders>
              <w:top w:val="single" w:sz="4" w:space="0" w:color="auto"/>
              <w:bottom w:val="double" w:sz="4" w:space="0" w:color="auto"/>
            </w:tcBorders>
            <w:vAlign w:val="bottom"/>
          </w:tcPr>
          <w:p w14:paraId="3A257C1C" w14:textId="49A84BAD" w:rsidR="00D470E6" w:rsidRPr="000E1568" w:rsidRDefault="00D470E6" w:rsidP="00D470E6">
            <w:pPr>
              <w:pStyle w:val="acctfourfigures"/>
              <w:tabs>
                <w:tab w:val="clear" w:pos="765"/>
                <w:tab w:val="decimal" w:pos="683"/>
              </w:tabs>
              <w:spacing w:line="220" w:lineRule="exact"/>
              <w:ind w:left="-82" w:right="-86" w:firstLine="82"/>
              <w:rPr>
                <w:b/>
                <w:bCs/>
                <w:szCs w:val="22"/>
              </w:rPr>
            </w:pPr>
            <w:r w:rsidRPr="000E1568">
              <w:rPr>
                <w:b/>
                <w:bCs/>
                <w:szCs w:val="22"/>
              </w:rPr>
              <w:t>3,232</w:t>
            </w:r>
          </w:p>
        </w:tc>
        <w:tc>
          <w:tcPr>
            <w:tcW w:w="182" w:type="dxa"/>
            <w:vAlign w:val="bottom"/>
          </w:tcPr>
          <w:p w14:paraId="4B170DD2" w14:textId="77777777" w:rsidR="00D470E6" w:rsidRPr="000E1568" w:rsidRDefault="00D470E6" w:rsidP="00D470E6">
            <w:pPr>
              <w:pStyle w:val="acctfourfigures"/>
              <w:tabs>
                <w:tab w:val="clear" w:pos="765"/>
                <w:tab w:val="decimal" w:pos="683"/>
              </w:tabs>
              <w:spacing w:line="240" w:lineRule="auto"/>
              <w:ind w:left="-82" w:right="-86" w:firstLine="82"/>
              <w:rPr>
                <w:b/>
                <w:bCs/>
                <w:szCs w:val="22"/>
              </w:rPr>
            </w:pPr>
          </w:p>
        </w:tc>
        <w:tc>
          <w:tcPr>
            <w:tcW w:w="1080" w:type="dxa"/>
            <w:tcBorders>
              <w:top w:val="single" w:sz="4" w:space="0" w:color="auto"/>
              <w:bottom w:val="double" w:sz="4" w:space="0" w:color="auto"/>
            </w:tcBorders>
            <w:vAlign w:val="bottom"/>
          </w:tcPr>
          <w:p w14:paraId="4E7A0E59" w14:textId="586BFA26" w:rsidR="00D470E6" w:rsidRPr="000E1568" w:rsidRDefault="00D470E6" w:rsidP="00D470E6">
            <w:pPr>
              <w:pStyle w:val="acctfourfigures"/>
              <w:tabs>
                <w:tab w:val="clear" w:pos="765"/>
                <w:tab w:val="decimal" w:pos="683"/>
              </w:tabs>
              <w:spacing w:line="220" w:lineRule="exact"/>
              <w:ind w:left="-82" w:right="-86" w:firstLine="82"/>
              <w:rPr>
                <w:b/>
                <w:bCs/>
                <w:szCs w:val="22"/>
              </w:rPr>
            </w:pPr>
            <w:r w:rsidRPr="000E1568">
              <w:rPr>
                <w:b/>
                <w:bCs/>
                <w:szCs w:val="22"/>
              </w:rPr>
              <w:t>3,325</w:t>
            </w:r>
          </w:p>
        </w:tc>
        <w:tc>
          <w:tcPr>
            <w:tcW w:w="182" w:type="dxa"/>
            <w:vAlign w:val="bottom"/>
          </w:tcPr>
          <w:p w14:paraId="3B855D1A" w14:textId="77777777" w:rsidR="00D470E6" w:rsidRPr="000E1568" w:rsidRDefault="00D470E6" w:rsidP="00D470E6">
            <w:pPr>
              <w:pStyle w:val="acctfourfigures"/>
              <w:tabs>
                <w:tab w:val="clear" w:pos="765"/>
                <w:tab w:val="decimal" w:pos="550"/>
              </w:tabs>
              <w:spacing w:line="240" w:lineRule="auto"/>
              <w:ind w:left="-82" w:right="-90" w:firstLine="82"/>
              <w:rPr>
                <w:b/>
                <w:bCs/>
                <w:szCs w:val="22"/>
              </w:rPr>
            </w:pPr>
          </w:p>
        </w:tc>
        <w:tc>
          <w:tcPr>
            <w:tcW w:w="986" w:type="dxa"/>
            <w:tcBorders>
              <w:top w:val="single" w:sz="4" w:space="0" w:color="auto"/>
              <w:bottom w:val="double" w:sz="4" w:space="0" w:color="auto"/>
            </w:tcBorders>
            <w:vAlign w:val="bottom"/>
          </w:tcPr>
          <w:p w14:paraId="06517016" w14:textId="41685687" w:rsidR="00D470E6" w:rsidRPr="000E1568" w:rsidRDefault="00D470E6" w:rsidP="00D470E6">
            <w:pPr>
              <w:pStyle w:val="acctfourfigures"/>
              <w:tabs>
                <w:tab w:val="clear" w:pos="765"/>
                <w:tab w:val="decimal" w:pos="683"/>
              </w:tabs>
              <w:spacing w:line="220" w:lineRule="exact"/>
              <w:ind w:left="-82" w:right="-86" w:firstLine="82"/>
              <w:rPr>
                <w:b/>
                <w:bCs/>
                <w:szCs w:val="22"/>
              </w:rPr>
            </w:pPr>
            <w:r w:rsidRPr="000E1568">
              <w:rPr>
                <w:b/>
                <w:bCs/>
                <w:szCs w:val="22"/>
              </w:rPr>
              <w:t>6,557</w:t>
            </w:r>
          </w:p>
        </w:tc>
        <w:tc>
          <w:tcPr>
            <w:tcW w:w="179" w:type="dxa"/>
          </w:tcPr>
          <w:p w14:paraId="7D45B3F6" w14:textId="77777777" w:rsidR="00D470E6" w:rsidRPr="000E1568" w:rsidRDefault="00D470E6" w:rsidP="00D470E6">
            <w:pPr>
              <w:pStyle w:val="acctfourfigures"/>
              <w:tabs>
                <w:tab w:val="clear" w:pos="765"/>
                <w:tab w:val="decimal" w:pos="683"/>
              </w:tabs>
              <w:spacing w:line="220" w:lineRule="exact"/>
              <w:ind w:left="-82" w:right="-86" w:firstLine="82"/>
              <w:rPr>
                <w:b/>
                <w:bCs/>
                <w:szCs w:val="22"/>
              </w:rPr>
            </w:pPr>
          </w:p>
        </w:tc>
        <w:tc>
          <w:tcPr>
            <w:tcW w:w="886" w:type="dxa"/>
            <w:tcBorders>
              <w:top w:val="single" w:sz="4" w:space="0" w:color="auto"/>
              <w:bottom w:val="double" w:sz="4" w:space="0" w:color="auto"/>
            </w:tcBorders>
            <w:vAlign w:val="bottom"/>
          </w:tcPr>
          <w:p w14:paraId="7615D881" w14:textId="35D3EFA5" w:rsidR="00D470E6" w:rsidRPr="000E1568" w:rsidRDefault="00D470E6" w:rsidP="00D470E6">
            <w:pPr>
              <w:pStyle w:val="acctfourfigures"/>
              <w:tabs>
                <w:tab w:val="clear" w:pos="765"/>
                <w:tab w:val="decimal" w:pos="683"/>
              </w:tabs>
              <w:spacing w:line="220" w:lineRule="exact"/>
              <w:ind w:left="-82" w:right="-86" w:firstLine="82"/>
              <w:rPr>
                <w:b/>
                <w:bCs/>
                <w:szCs w:val="22"/>
              </w:rPr>
            </w:pPr>
            <w:r w:rsidRPr="000E1568">
              <w:rPr>
                <w:b/>
                <w:bCs/>
                <w:szCs w:val="22"/>
              </w:rPr>
              <w:t>2,832</w:t>
            </w:r>
          </w:p>
        </w:tc>
        <w:tc>
          <w:tcPr>
            <w:tcW w:w="178" w:type="dxa"/>
            <w:vAlign w:val="bottom"/>
          </w:tcPr>
          <w:p w14:paraId="3F1FBBAF" w14:textId="77777777" w:rsidR="00D470E6" w:rsidRPr="000E1568" w:rsidRDefault="00D470E6" w:rsidP="00D470E6">
            <w:pPr>
              <w:pStyle w:val="acctfourfigures"/>
              <w:tabs>
                <w:tab w:val="clear" w:pos="765"/>
                <w:tab w:val="decimal" w:pos="683"/>
              </w:tabs>
              <w:spacing w:line="220" w:lineRule="exact"/>
              <w:ind w:left="-82" w:right="-86" w:firstLine="82"/>
              <w:rPr>
                <w:b/>
                <w:bCs/>
                <w:szCs w:val="22"/>
              </w:rPr>
            </w:pPr>
          </w:p>
        </w:tc>
        <w:tc>
          <w:tcPr>
            <w:tcW w:w="1008" w:type="dxa"/>
            <w:tcBorders>
              <w:top w:val="single" w:sz="4" w:space="0" w:color="auto"/>
              <w:bottom w:val="double" w:sz="4" w:space="0" w:color="auto"/>
            </w:tcBorders>
            <w:vAlign w:val="bottom"/>
          </w:tcPr>
          <w:p w14:paraId="3F6FF4ED" w14:textId="512DF405" w:rsidR="00D470E6" w:rsidRPr="000E1568" w:rsidRDefault="00D470E6" w:rsidP="00D470E6">
            <w:pPr>
              <w:pStyle w:val="acctfourfigures"/>
              <w:tabs>
                <w:tab w:val="clear" w:pos="765"/>
                <w:tab w:val="decimal" w:pos="683"/>
              </w:tabs>
              <w:spacing w:line="220" w:lineRule="exact"/>
              <w:ind w:left="-82" w:right="-86" w:firstLine="82"/>
              <w:rPr>
                <w:b/>
                <w:bCs/>
                <w:szCs w:val="22"/>
              </w:rPr>
            </w:pPr>
            <w:r w:rsidRPr="000E1568">
              <w:rPr>
                <w:b/>
                <w:bCs/>
                <w:szCs w:val="22"/>
              </w:rPr>
              <w:t>3,614</w:t>
            </w:r>
          </w:p>
        </w:tc>
        <w:tc>
          <w:tcPr>
            <w:tcW w:w="182" w:type="dxa"/>
            <w:vAlign w:val="bottom"/>
          </w:tcPr>
          <w:p w14:paraId="45140575" w14:textId="77777777" w:rsidR="00D470E6" w:rsidRPr="000E1568" w:rsidRDefault="00D470E6" w:rsidP="00D470E6">
            <w:pPr>
              <w:pStyle w:val="acctfourfigures"/>
              <w:tabs>
                <w:tab w:val="clear" w:pos="765"/>
                <w:tab w:val="decimal" w:pos="683"/>
              </w:tabs>
              <w:spacing w:line="220" w:lineRule="exact"/>
              <w:ind w:left="-82" w:right="-86" w:firstLine="82"/>
              <w:rPr>
                <w:b/>
                <w:bCs/>
                <w:szCs w:val="22"/>
              </w:rPr>
            </w:pPr>
          </w:p>
        </w:tc>
        <w:tc>
          <w:tcPr>
            <w:tcW w:w="810" w:type="dxa"/>
            <w:gridSpan w:val="2"/>
            <w:tcBorders>
              <w:top w:val="single" w:sz="4" w:space="0" w:color="auto"/>
              <w:bottom w:val="double" w:sz="4" w:space="0" w:color="auto"/>
            </w:tcBorders>
            <w:vAlign w:val="bottom"/>
          </w:tcPr>
          <w:p w14:paraId="2C223FC8" w14:textId="17A7D77B" w:rsidR="00D470E6" w:rsidRPr="000E1568" w:rsidRDefault="00D470E6" w:rsidP="00D470E6">
            <w:pPr>
              <w:pStyle w:val="acctfourfigures"/>
              <w:tabs>
                <w:tab w:val="clear" w:pos="765"/>
                <w:tab w:val="decimal" w:pos="683"/>
              </w:tabs>
              <w:spacing w:line="220" w:lineRule="exact"/>
              <w:ind w:left="-82" w:right="-86" w:firstLine="82"/>
              <w:rPr>
                <w:b/>
                <w:bCs/>
                <w:szCs w:val="22"/>
              </w:rPr>
            </w:pPr>
            <w:r w:rsidRPr="000E1568">
              <w:rPr>
                <w:b/>
                <w:bCs/>
                <w:szCs w:val="22"/>
              </w:rPr>
              <w:t>6,446</w:t>
            </w:r>
          </w:p>
        </w:tc>
      </w:tr>
    </w:tbl>
    <w:p w14:paraId="2E3107A6" w14:textId="77777777" w:rsidR="00B11B9B" w:rsidRDefault="00B11B9B">
      <w:r>
        <w:br w:type="page"/>
      </w:r>
    </w:p>
    <w:tbl>
      <w:tblPr>
        <w:tblW w:w="9179" w:type="dxa"/>
        <w:tblInd w:w="451" w:type="dxa"/>
        <w:tblLayout w:type="fixed"/>
        <w:tblCellMar>
          <w:left w:w="79" w:type="dxa"/>
          <w:right w:w="79" w:type="dxa"/>
        </w:tblCellMar>
        <w:tblLook w:val="0000" w:firstRow="0" w:lastRow="0" w:firstColumn="0" w:lastColumn="0" w:noHBand="0" w:noVBand="0"/>
      </w:tblPr>
      <w:tblGrid>
        <w:gridCol w:w="2426"/>
        <w:gridCol w:w="900"/>
        <w:gridCol w:w="182"/>
        <w:gridCol w:w="1080"/>
        <w:gridCol w:w="182"/>
        <w:gridCol w:w="986"/>
        <w:gridCol w:w="179"/>
        <w:gridCol w:w="886"/>
        <w:gridCol w:w="178"/>
        <w:gridCol w:w="1008"/>
        <w:gridCol w:w="182"/>
        <w:gridCol w:w="990"/>
      </w:tblGrid>
      <w:tr w:rsidR="00022B20" w:rsidRPr="000E1568" w14:paraId="045FBBF9" w14:textId="77777777" w:rsidTr="00B11B9B">
        <w:trPr>
          <w:cantSplit/>
          <w:trHeight w:val="128"/>
          <w:tblHeader/>
        </w:trPr>
        <w:tc>
          <w:tcPr>
            <w:tcW w:w="2426" w:type="dxa"/>
            <w:vMerge w:val="restart"/>
            <w:shd w:val="clear" w:color="auto" w:fill="auto"/>
            <w:vAlign w:val="bottom"/>
          </w:tcPr>
          <w:p w14:paraId="6BB2567C" w14:textId="42CC2EED" w:rsidR="00022B20" w:rsidRPr="000E1568" w:rsidRDefault="00022B20" w:rsidP="00022B20">
            <w:pPr>
              <w:ind w:left="8"/>
              <w:jc w:val="thaiDistribute"/>
              <w:rPr>
                <w:rFonts w:cs="Times New Roman"/>
                <w:b/>
                <w:bCs/>
                <w:color w:val="0000FF"/>
                <w:szCs w:val="22"/>
              </w:rPr>
            </w:pPr>
          </w:p>
        </w:tc>
        <w:tc>
          <w:tcPr>
            <w:tcW w:w="6753" w:type="dxa"/>
            <w:gridSpan w:val="11"/>
          </w:tcPr>
          <w:p w14:paraId="33ACB9C6" w14:textId="21E62256" w:rsidR="00022B20" w:rsidRPr="000E1568" w:rsidRDefault="00022B20" w:rsidP="00022B20">
            <w:pPr>
              <w:pStyle w:val="acctcolumnheading"/>
              <w:spacing w:after="0" w:line="240" w:lineRule="auto"/>
              <w:ind w:left="-72" w:right="-72"/>
              <w:rPr>
                <w:b/>
                <w:bCs/>
                <w:szCs w:val="22"/>
              </w:rPr>
            </w:pPr>
            <w:r w:rsidRPr="000E1568">
              <w:rPr>
                <w:b/>
                <w:bCs/>
                <w:szCs w:val="22"/>
              </w:rPr>
              <w:t>Separate financial statements</w:t>
            </w:r>
          </w:p>
        </w:tc>
      </w:tr>
      <w:tr w:rsidR="00022B20" w:rsidRPr="000E1568" w14:paraId="346EB7E3" w14:textId="77777777" w:rsidTr="00B11B9B">
        <w:trPr>
          <w:cantSplit/>
          <w:trHeight w:val="128"/>
          <w:tblHeader/>
        </w:trPr>
        <w:tc>
          <w:tcPr>
            <w:tcW w:w="2426" w:type="dxa"/>
            <w:vMerge/>
            <w:shd w:val="clear" w:color="auto" w:fill="auto"/>
            <w:vAlign w:val="bottom"/>
          </w:tcPr>
          <w:p w14:paraId="67BAE72B" w14:textId="77777777" w:rsidR="00022B20" w:rsidRPr="000E1568" w:rsidRDefault="00022B20" w:rsidP="00022B20">
            <w:pPr>
              <w:tabs>
                <w:tab w:val="left" w:pos="191"/>
              </w:tabs>
              <w:spacing w:line="220" w:lineRule="exact"/>
              <w:ind w:left="191" w:right="-68" w:hanging="191"/>
              <w:rPr>
                <w:rFonts w:cs="Times New Roman"/>
                <w:b/>
                <w:bCs/>
                <w:i/>
                <w:iCs/>
                <w:szCs w:val="22"/>
              </w:rPr>
            </w:pPr>
          </w:p>
        </w:tc>
        <w:tc>
          <w:tcPr>
            <w:tcW w:w="3330" w:type="dxa"/>
            <w:gridSpan w:val="5"/>
          </w:tcPr>
          <w:p w14:paraId="084340CE" w14:textId="3A4940D5" w:rsidR="00022B20" w:rsidRPr="000E1568" w:rsidRDefault="00022B20" w:rsidP="00022B20">
            <w:pPr>
              <w:pStyle w:val="acctcolumnheading"/>
              <w:spacing w:after="0" w:line="220" w:lineRule="exact"/>
              <w:ind w:left="-79" w:right="-79"/>
              <w:rPr>
                <w:szCs w:val="22"/>
                <w:lang w:val="en-US" w:bidi="th-TH"/>
              </w:rPr>
            </w:pPr>
            <w:r w:rsidRPr="000E1568">
              <w:rPr>
                <w:szCs w:val="22"/>
              </w:rPr>
              <w:t>202</w:t>
            </w:r>
            <w:r w:rsidR="004215E5" w:rsidRPr="000E1568">
              <w:rPr>
                <w:szCs w:val="22"/>
                <w:lang w:val="en-US" w:bidi="th-TH"/>
              </w:rPr>
              <w:t>4</w:t>
            </w:r>
          </w:p>
        </w:tc>
        <w:tc>
          <w:tcPr>
            <w:tcW w:w="179" w:type="dxa"/>
          </w:tcPr>
          <w:p w14:paraId="1719CCB2" w14:textId="77777777" w:rsidR="00022B20" w:rsidRPr="000E1568" w:rsidRDefault="00022B20" w:rsidP="00022B20">
            <w:pPr>
              <w:pStyle w:val="acctcolumnheading"/>
              <w:spacing w:after="0" w:line="220" w:lineRule="exact"/>
              <w:ind w:right="-79"/>
              <w:rPr>
                <w:szCs w:val="22"/>
                <w:lang w:bidi="th-TH"/>
              </w:rPr>
            </w:pPr>
          </w:p>
        </w:tc>
        <w:tc>
          <w:tcPr>
            <w:tcW w:w="3244" w:type="dxa"/>
            <w:gridSpan w:val="5"/>
            <w:vAlign w:val="bottom"/>
          </w:tcPr>
          <w:p w14:paraId="53CE826F" w14:textId="7B0D330F" w:rsidR="00022B20" w:rsidRPr="000E1568" w:rsidRDefault="00022B20" w:rsidP="00022B20">
            <w:pPr>
              <w:pStyle w:val="acctcolumnheading"/>
              <w:spacing w:after="0" w:line="220" w:lineRule="exact"/>
              <w:ind w:left="-79" w:right="-79"/>
              <w:rPr>
                <w:szCs w:val="22"/>
              </w:rPr>
            </w:pPr>
            <w:r w:rsidRPr="000E1568">
              <w:rPr>
                <w:szCs w:val="22"/>
              </w:rPr>
              <w:t>202</w:t>
            </w:r>
            <w:r w:rsidR="004215E5" w:rsidRPr="000E1568">
              <w:rPr>
                <w:szCs w:val="22"/>
              </w:rPr>
              <w:t>3</w:t>
            </w:r>
          </w:p>
        </w:tc>
      </w:tr>
      <w:tr w:rsidR="00022B20" w:rsidRPr="000E1568" w14:paraId="2F41CC69" w14:textId="77777777" w:rsidTr="00B11B9B">
        <w:trPr>
          <w:cantSplit/>
          <w:tblHeader/>
        </w:trPr>
        <w:tc>
          <w:tcPr>
            <w:tcW w:w="2426" w:type="dxa"/>
          </w:tcPr>
          <w:p w14:paraId="169157F5" w14:textId="77777777" w:rsidR="00022B20" w:rsidRPr="000E1568" w:rsidRDefault="00022B20" w:rsidP="00022B20">
            <w:pPr>
              <w:tabs>
                <w:tab w:val="left" w:pos="191"/>
              </w:tabs>
              <w:spacing w:line="220" w:lineRule="exact"/>
              <w:ind w:left="191" w:right="-68" w:hanging="191"/>
              <w:rPr>
                <w:rFonts w:cs="Times New Roman"/>
                <w:b/>
                <w:bCs/>
                <w:color w:val="0000FF"/>
                <w:szCs w:val="22"/>
              </w:rPr>
            </w:pPr>
          </w:p>
        </w:tc>
        <w:tc>
          <w:tcPr>
            <w:tcW w:w="900" w:type="dxa"/>
            <w:vAlign w:val="bottom"/>
          </w:tcPr>
          <w:p w14:paraId="60E81955" w14:textId="77777777" w:rsidR="00022B20" w:rsidRPr="000E1568" w:rsidRDefault="00022B20" w:rsidP="00022B20">
            <w:pPr>
              <w:pStyle w:val="acctfourfigures"/>
              <w:tabs>
                <w:tab w:val="clear" w:pos="765"/>
              </w:tabs>
              <w:spacing w:line="220" w:lineRule="exact"/>
              <w:ind w:left="-79" w:right="-79"/>
              <w:jc w:val="center"/>
              <w:rPr>
                <w:szCs w:val="22"/>
              </w:rPr>
            </w:pPr>
            <w:r w:rsidRPr="000E1568">
              <w:rPr>
                <w:szCs w:val="22"/>
              </w:rPr>
              <w:t>Secured</w:t>
            </w:r>
          </w:p>
        </w:tc>
        <w:tc>
          <w:tcPr>
            <w:tcW w:w="182" w:type="dxa"/>
            <w:vAlign w:val="bottom"/>
          </w:tcPr>
          <w:p w14:paraId="4320CF16" w14:textId="77777777" w:rsidR="00022B20" w:rsidRPr="000E1568" w:rsidRDefault="00022B20" w:rsidP="00022B20">
            <w:pPr>
              <w:pStyle w:val="acctfourfigures"/>
              <w:tabs>
                <w:tab w:val="clear" w:pos="765"/>
              </w:tabs>
              <w:spacing w:line="220" w:lineRule="exact"/>
              <w:ind w:left="-79" w:right="-79"/>
              <w:jc w:val="center"/>
              <w:rPr>
                <w:szCs w:val="22"/>
              </w:rPr>
            </w:pPr>
          </w:p>
        </w:tc>
        <w:tc>
          <w:tcPr>
            <w:tcW w:w="1080" w:type="dxa"/>
            <w:vAlign w:val="bottom"/>
          </w:tcPr>
          <w:p w14:paraId="5CB54679" w14:textId="77777777" w:rsidR="00022B20" w:rsidRPr="000E1568" w:rsidRDefault="00022B20" w:rsidP="00022B20">
            <w:pPr>
              <w:pStyle w:val="acctfourfigures"/>
              <w:tabs>
                <w:tab w:val="clear" w:pos="765"/>
              </w:tabs>
              <w:spacing w:line="220" w:lineRule="exact"/>
              <w:ind w:left="-79" w:right="-79"/>
              <w:jc w:val="center"/>
              <w:rPr>
                <w:szCs w:val="22"/>
              </w:rPr>
            </w:pPr>
            <w:r w:rsidRPr="000E1568">
              <w:rPr>
                <w:szCs w:val="22"/>
              </w:rPr>
              <w:t>Unsecured</w:t>
            </w:r>
          </w:p>
        </w:tc>
        <w:tc>
          <w:tcPr>
            <w:tcW w:w="182" w:type="dxa"/>
            <w:vAlign w:val="bottom"/>
          </w:tcPr>
          <w:p w14:paraId="315D74BD" w14:textId="77777777" w:rsidR="00022B20" w:rsidRPr="000E1568" w:rsidRDefault="00022B20" w:rsidP="00022B20">
            <w:pPr>
              <w:pStyle w:val="acctfourfigures"/>
              <w:spacing w:line="220" w:lineRule="exact"/>
              <w:jc w:val="center"/>
              <w:rPr>
                <w:szCs w:val="22"/>
              </w:rPr>
            </w:pPr>
          </w:p>
        </w:tc>
        <w:tc>
          <w:tcPr>
            <w:tcW w:w="986" w:type="dxa"/>
            <w:vAlign w:val="bottom"/>
          </w:tcPr>
          <w:p w14:paraId="695435E6" w14:textId="77777777" w:rsidR="00022B20" w:rsidRPr="000E1568" w:rsidRDefault="00022B20" w:rsidP="00022B20">
            <w:pPr>
              <w:pStyle w:val="acctfourfigures"/>
              <w:tabs>
                <w:tab w:val="clear" w:pos="765"/>
              </w:tabs>
              <w:spacing w:line="220" w:lineRule="exact"/>
              <w:ind w:left="-74" w:right="-79"/>
              <w:jc w:val="center"/>
              <w:rPr>
                <w:szCs w:val="22"/>
              </w:rPr>
            </w:pPr>
            <w:r w:rsidRPr="000E1568">
              <w:rPr>
                <w:szCs w:val="22"/>
              </w:rPr>
              <w:t>Total</w:t>
            </w:r>
          </w:p>
        </w:tc>
        <w:tc>
          <w:tcPr>
            <w:tcW w:w="179" w:type="dxa"/>
            <w:vAlign w:val="bottom"/>
          </w:tcPr>
          <w:p w14:paraId="5EA49E15" w14:textId="77777777" w:rsidR="00022B20" w:rsidRPr="000E1568" w:rsidRDefault="00022B20" w:rsidP="00022B20">
            <w:pPr>
              <w:pStyle w:val="acctfourfigures"/>
              <w:tabs>
                <w:tab w:val="clear" w:pos="765"/>
              </w:tabs>
              <w:spacing w:line="220" w:lineRule="exact"/>
              <w:ind w:left="-79" w:right="-79"/>
              <w:jc w:val="center"/>
              <w:rPr>
                <w:szCs w:val="22"/>
              </w:rPr>
            </w:pPr>
          </w:p>
        </w:tc>
        <w:tc>
          <w:tcPr>
            <w:tcW w:w="886" w:type="dxa"/>
            <w:vAlign w:val="bottom"/>
          </w:tcPr>
          <w:p w14:paraId="6C516A30" w14:textId="77777777" w:rsidR="00022B20" w:rsidRPr="000E1568" w:rsidRDefault="00022B20" w:rsidP="00022B20">
            <w:pPr>
              <w:pStyle w:val="acctfourfigures"/>
              <w:tabs>
                <w:tab w:val="clear" w:pos="765"/>
                <w:tab w:val="decimal" w:pos="629"/>
              </w:tabs>
              <w:spacing w:line="220" w:lineRule="exact"/>
              <w:ind w:left="-91" w:right="-79"/>
              <w:jc w:val="center"/>
              <w:rPr>
                <w:szCs w:val="22"/>
              </w:rPr>
            </w:pPr>
            <w:r w:rsidRPr="000E1568">
              <w:rPr>
                <w:szCs w:val="22"/>
              </w:rPr>
              <w:t>Secured</w:t>
            </w:r>
          </w:p>
        </w:tc>
        <w:tc>
          <w:tcPr>
            <w:tcW w:w="178" w:type="dxa"/>
            <w:vAlign w:val="bottom"/>
          </w:tcPr>
          <w:p w14:paraId="0A63961F" w14:textId="77777777" w:rsidR="00022B20" w:rsidRPr="000E1568" w:rsidRDefault="00022B20" w:rsidP="00022B20">
            <w:pPr>
              <w:pStyle w:val="acctfourfigures"/>
              <w:spacing w:line="220" w:lineRule="exact"/>
              <w:jc w:val="center"/>
              <w:rPr>
                <w:szCs w:val="22"/>
              </w:rPr>
            </w:pPr>
          </w:p>
        </w:tc>
        <w:tc>
          <w:tcPr>
            <w:tcW w:w="1008" w:type="dxa"/>
            <w:vAlign w:val="bottom"/>
          </w:tcPr>
          <w:p w14:paraId="2982DF48" w14:textId="77777777" w:rsidR="00022B20" w:rsidRPr="000E1568" w:rsidRDefault="00022B20" w:rsidP="00022B20">
            <w:pPr>
              <w:pStyle w:val="acctfourfigures"/>
              <w:tabs>
                <w:tab w:val="clear" w:pos="765"/>
                <w:tab w:val="decimal" w:pos="752"/>
              </w:tabs>
              <w:spacing w:line="220" w:lineRule="exact"/>
              <w:ind w:left="-79" w:right="-79"/>
              <w:jc w:val="center"/>
              <w:rPr>
                <w:szCs w:val="22"/>
              </w:rPr>
            </w:pPr>
            <w:r w:rsidRPr="000E1568">
              <w:rPr>
                <w:szCs w:val="22"/>
              </w:rPr>
              <w:t>Unsecured</w:t>
            </w:r>
          </w:p>
        </w:tc>
        <w:tc>
          <w:tcPr>
            <w:tcW w:w="182" w:type="dxa"/>
            <w:vAlign w:val="bottom"/>
          </w:tcPr>
          <w:p w14:paraId="1CBC9397" w14:textId="77777777" w:rsidR="00022B20" w:rsidRPr="000E1568" w:rsidRDefault="00022B20" w:rsidP="00022B20">
            <w:pPr>
              <w:pStyle w:val="acctfourfigures"/>
              <w:spacing w:line="220" w:lineRule="exact"/>
              <w:jc w:val="center"/>
              <w:rPr>
                <w:szCs w:val="22"/>
              </w:rPr>
            </w:pPr>
          </w:p>
        </w:tc>
        <w:tc>
          <w:tcPr>
            <w:tcW w:w="990" w:type="dxa"/>
            <w:vAlign w:val="bottom"/>
          </w:tcPr>
          <w:p w14:paraId="0976D7CF" w14:textId="77777777" w:rsidR="00022B20" w:rsidRPr="000E1568" w:rsidRDefault="00022B20" w:rsidP="00022B20">
            <w:pPr>
              <w:pStyle w:val="acctfourfigures"/>
              <w:tabs>
                <w:tab w:val="clear" w:pos="765"/>
              </w:tabs>
              <w:spacing w:line="220" w:lineRule="exact"/>
              <w:jc w:val="center"/>
              <w:rPr>
                <w:szCs w:val="22"/>
              </w:rPr>
            </w:pPr>
            <w:r w:rsidRPr="000E1568">
              <w:rPr>
                <w:szCs w:val="22"/>
              </w:rPr>
              <w:t>Total</w:t>
            </w:r>
          </w:p>
        </w:tc>
      </w:tr>
      <w:tr w:rsidR="00022B20" w:rsidRPr="000E1568" w14:paraId="03822251" w14:textId="77777777" w:rsidTr="00B11B9B">
        <w:trPr>
          <w:cantSplit/>
          <w:trHeight w:val="63"/>
          <w:tblHeader/>
        </w:trPr>
        <w:tc>
          <w:tcPr>
            <w:tcW w:w="2426" w:type="dxa"/>
          </w:tcPr>
          <w:p w14:paraId="0A4B9211" w14:textId="77777777" w:rsidR="00022B20" w:rsidRPr="000E1568" w:rsidRDefault="00022B20" w:rsidP="00022B20">
            <w:pPr>
              <w:spacing w:line="220" w:lineRule="exact"/>
              <w:ind w:left="368" w:right="-68" w:hanging="191"/>
              <w:rPr>
                <w:rFonts w:cs="Times New Roman"/>
                <w:b/>
                <w:bCs/>
                <w:color w:val="0000FF"/>
                <w:szCs w:val="22"/>
              </w:rPr>
            </w:pPr>
          </w:p>
        </w:tc>
        <w:tc>
          <w:tcPr>
            <w:tcW w:w="6753" w:type="dxa"/>
            <w:gridSpan w:val="11"/>
          </w:tcPr>
          <w:p w14:paraId="102F5951" w14:textId="77777777" w:rsidR="00022B20" w:rsidRPr="000E1568" w:rsidRDefault="00022B20" w:rsidP="00022B20">
            <w:pPr>
              <w:pStyle w:val="acctfourfigures"/>
              <w:tabs>
                <w:tab w:val="clear" w:pos="765"/>
              </w:tabs>
              <w:spacing w:line="220" w:lineRule="exact"/>
              <w:jc w:val="center"/>
              <w:rPr>
                <w:i/>
                <w:iCs/>
                <w:szCs w:val="22"/>
                <w:lang w:bidi="th-TH"/>
              </w:rPr>
            </w:pPr>
            <w:r w:rsidRPr="000E1568">
              <w:rPr>
                <w:i/>
                <w:iCs/>
                <w:szCs w:val="22"/>
                <w:lang w:bidi="th-TH"/>
              </w:rPr>
              <w:t>(in million Baht)</w:t>
            </w:r>
          </w:p>
        </w:tc>
      </w:tr>
      <w:tr w:rsidR="0000163C" w:rsidRPr="000E1568" w14:paraId="4D8DEBC4" w14:textId="77777777" w:rsidTr="00B11B9B">
        <w:trPr>
          <w:cantSplit/>
        </w:trPr>
        <w:tc>
          <w:tcPr>
            <w:tcW w:w="2426" w:type="dxa"/>
          </w:tcPr>
          <w:p w14:paraId="54486B67" w14:textId="6188DF20" w:rsidR="0000163C" w:rsidRPr="000E1568" w:rsidRDefault="0000163C" w:rsidP="0000163C">
            <w:pPr>
              <w:tabs>
                <w:tab w:val="left" w:pos="191"/>
              </w:tabs>
              <w:spacing w:line="220" w:lineRule="exact"/>
              <w:ind w:left="191" w:hanging="191"/>
              <w:rPr>
                <w:rFonts w:cs="Times New Roman"/>
                <w:szCs w:val="22"/>
              </w:rPr>
            </w:pPr>
            <w:bookmarkStart w:id="3" w:name="_Hlk126950073"/>
            <w:r w:rsidRPr="000E1568">
              <w:rPr>
                <w:rFonts w:cs="Times New Roman"/>
                <w:szCs w:val="22"/>
              </w:rPr>
              <w:t>Short-term loans</w:t>
            </w:r>
            <w:r w:rsidRPr="000E1568">
              <w:rPr>
                <w:rFonts w:cs="Times New Roman"/>
                <w:szCs w:val="22"/>
                <w:cs/>
              </w:rPr>
              <w:t xml:space="preserve"> </w:t>
            </w:r>
            <w:r w:rsidRPr="000E1568">
              <w:rPr>
                <w:rFonts w:cs="Times New Roman"/>
                <w:szCs w:val="22"/>
              </w:rPr>
              <w:t>from financial institutions</w:t>
            </w:r>
            <w:bookmarkEnd w:id="3"/>
          </w:p>
        </w:tc>
        <w:tc>
          <w:tcPr>
            <w:tcW w:w="900" w:type="dxa"/>
            <w:vAlign w:val="bottom"/>
          </w:tcPr>
          <w:p w14:paraId="794D21BC" w14:textId="6C0B4F45" w:rsidR="0000163C" w:rsidRPr="000E1568" w:rsidRDefault="0000163C" w:rsidP="0000163C">
            <w:pPr>
              <w:pStyle w:val="acctfourfigures"/>
              <w:tabs>
                <w:tab w:val="clear" w:pos="765"/>
                <w:tab w:val="decimal" w:pos="550"/>
              </w:tabs>
              <w:spacing w:line="220" w:lineRule="exact"/>
              <w:ind w:left="-82" w:right="-86" w:firstLine="82"/>
              <w:rPr>
                <w:szCs w:val="22"/>
                <w:cs/>
                <w:lang w:bidi="th-TH"/>
              </w:rPr>
            </w:pPr>
            <w:r w:rsidRPr="000E1568">
              <w:rPr>
                <w:szCs w:val="22"/>
              </w:rPr>
              <w:t>-</w:t>
            </w:r>
          </w:p>
        </w:tc>
        <w:tc>
          <w:tcPr>
            <w:tcW w:w="182" w:type="dxa"/>
            <w:vAlign w:val="bottom"/>
          </w:tcPr>
          <w:p w14:paraId="1F1428E7"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6371E648" w14:textId="08ED0314" w:rsidR="0000163C" w:rsidRPr="000E1568" w:rsidRDefault="0000163C" w:rsidP="0000163C">
            <w:pPr>
              <w:pStyle w:val="acctfourfigures"/>
              <w:tabs>
                <w:tab w:val="clear" w:pos="765"/>
                <w:tab w:val="decimal" w:pos="683"/>
              </w:tabs>
              <w:spacing w:line="220" w:lineRule="exact"/>
              <w:ind w:left="-82" w:right="-86" w:firstLine="1"/>
              <w:rPr>
                <w:szCs w:val="22"/>
                <w:lang w:val="en-US"/>
              </w:rPr>
            </w:pPr>
            <w:r w:rsidRPr="000E1568">
              <w:rPr>
                <w:szCs w:val="22"/>
                <w:lang w:val="en-US"/>
              </w:rPr>
              <w:t>1,000</w:t>
            </w:r>
          </w:p>
        </w:tc>
        <w:tc>
          <w:tcPr>
            <w:tcW w:w="182" w:type="dxa"/>
            <w:vAlign w:val="bottom"/>
          </w:tcPr>
          <w:p w14:paraId="239C331F"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986" w:type="dxa"/>
            <w:vAlign w:val="bottom"/>
          </w:tcPr>
          <w:p w14:paraId="3A61F35F" w14:textId="079BD73B" w:rsidR="0000163C" w:rsidRPr="000E1568" w:rsidRDefault="0000163C" w:rsidP="0000163C">
            <w:pPr>
              <w:pStyle w:val="acctfourfigures"/>
              <w:tabs>
                <w:tab w:val="clear" w:pos="765"/>
                <w:tab w:val="decimal" w:pos="683"/>
              </w:tabs>
              <w:spacing w:line="220" w:lineRule="exact"/>
              <w:ind w:left="-82" w:right="-86" w:firstLine="1"/>
              <w:rPr>
                <w:szCs w:val="22"/>
              </w:rPr>
            </w:pPr>
            <w:r w:rsidRPr="000E1568">
              <w:rPr>
                <w:szCs w:val="22"/>
                <w:lang w:val="en-US"/>
              </w:rPr>
              <w:t>1</w:t>
            </w:r>
            <w:r w:rsidRPr="000E1568">
              <w:rPr>
                <w:szCs w:val="22"/>
              </w:rPr>
              <w:t>,</w:t>
            </w:r>
            <w:r w:rsidRPr="000E1568">
              <w:rPr>
                <w:szCs w:val="22"/>
                <w:lang w:val="en-US"/>
              </w:rPr>
              <w:t>000</w:t>
            </w:r>
          </w:p>
        </w:tc>
        <w:tc>
          <w:tcPr>
            <w:tcW w:w="179" w:type="dxa"/>
          </w:tcPr>
          <w:p w14:paraId="5AC24573"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69EF209F" w14:textId="3E94B33F"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78" w:type="dxa"/>
            <w:vAlign w:val="bottom"/>
          </w:tcPr>
          <w:p w14:paraId="15C3576B"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1008" w:type="dxa"/>
            <w:vAlign w:val="bottom"/>
          </w:tcPr>
          <w:p w14:paraId="01FD6DAE" w14:textId="1CA3F67E" w:rsidR="0000163C" w:rsidRPr="000E1568" w:rsidRDefault="0000163C" w:rsidP="0000163C">
            <w:pPr>
              <w:pStyle w:val="acctfourfigures"/>
              <w:tabs>
                <w:tab w:val="clear" w:pos="765"/>
                <w:tab w:val="decimal" w:pos="675"/>
              </w:tabs>
              <w:spacing w:line="220" w:lineRule="exact"/>
              <w:ind w:left="-82" w:right="-86" w:firstLine="1"/>
              <w:rPr>
                <w:szCs w:val="22"/>
              </w:rPr>
            </w:pPr>
            <w:r w:rsidRPr="000E1568">
              <w:rPr>
                <w:szCs w:val="22"/>
              </w:rPr>
              <w:t>1,350</w:t>
            </w:r>
          </w:p>
        </w:tc>
        <w:tc>
          <w:tcPr>
            <w:tcW w:w="182" w:type="dxa"/>
            <w:vAlign w:val="bottom"/>
          </w:tcPr>
          <w:p w14:paraId="72655C76"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990" w:type="dxa"/>
            <w:vAlign w:val="bottom"/>
          </w:tcPr>
          <w:p w14:paraId="35991A2C" w14:textId="445AEFF0" w:rsidR="0000163C" w:rsidRPr="000E1568" w:rsidRDefault="0000163C" w:rsidP="0000163C">
            <w:pPr>
              <w:pStyle w:val="acctfourfigures"/>
              <w:tabs>
                <w:tab w:val="clear" w:pos="765"/>
                <w:tab w:val="decimal" w:pos="675"/>
              </w:tabs>
              <w:spacing w:line="220" w:lineRule="exact"/>
              <w:ind w:left="-82" w:right="-86" w:firstLine="1"/>
              <w:rPr>
                <w:szCs w:val="22"/>
              </w:rPr>
            </w:pPr>
            <w:r w:rsidRPr="000E1568">
              <w:rPr>
                <w:szCs w:val="22"/>
              </w:rPr>
              <w:t>1,350</w:t>
            </w:r>
          </w:p>
        </w:tc>
      </w:tr>
      <w:tr w:rsidR="0000163C" w:rsidRPr="000E1568" w14:paraId="795109B6" w14:textId="77777777" w:rsidTr="00B11B9B">
        <w:trPr>
          <w:cantSplit/>
        </w:trPr>
        <w:tc>
          <w:tcPr>
            <w:tcW w:w="2426" w:type="dxa"/>
          </w:tcPr>
          <w:p w14:paraId="3695C96D" w14:textId="487EF7D4" w:rsidR="0000163C" w:rsidRPr="000E1568" w:rsidRDefault="0000163C" w:rsidP="0000163C">
            <w:pPr>
              <w:tabs>
                <w:tab w:val="left" w:pos="191"/>
              </w:tabs>
              <w:spacing w:line="220" w:lineRule="exact"/>
              <w:ind w:left="191" w:hanging="191"/>
              <w:rPr>
                <w:rFonts w:cs="Times New Roman"/>
                <w:szCs w:val="22"/>
              </w:rPr>
            </w:pPr>
            <w:bookmarkStart w:id="4" w:name="_Hlk126950079"/>
            <w:r w:rsidRPr="000E1568">
              <w:rPr>
                <w:rFonts w:cs="Times New Roman"/>
                <w:szCs w:val="22"/>
              </w:rPr>
              <w:t xml:space="preserve">Short-term loans from related parties </w:t>
            </w:r>
            <w:bookmarkEnd w:id="4"/>
          </w:p>
        </w:tc>
        <w:tc>
          <w:tcPr>
            <w:tcW w:w="900" w:type="dxa"/>
            <w:vAlign w:val="bottom"/>
          </w:tcPr>
          <w:p w14:paraId="2B5D2A9F" w14:textId="009CB86C"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82" w:type="dxa"/>
            <w:vAlign w:val="bottom"/>
          </w:tcPr>
          <w:p w14:paraId="3038EF4D"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13413923" w14:textId="175BAD60" w:rsidR="0000163C" w:rsidRPr="000E1568" w:rsidRDefault="0000163C" w:rsidP="0000163C">
            <w:pPr>
              <w:pStyle w:val="acctfourfigures"/>
              <w:tabs>
                <w:tab w:val="clear" w:pos="765"/>
                <w:tab w:val="decimal" w:pos="683"/>
              </w:tabs>
              <w:spacing w:line="220" w:lineRule="exact"/>
              <w:ind w:left="-82" w:right="-86" w:firstLine="1"/>
              <w:rPr>
                <w:szCs w:val="22"/>
                <w:lang w:val="en-US"/>
              </w:rPr>
            </w:pPr>
            <w:r w:rsidRPr="000E1568">
              <w:rPr>
                <w:szCs w:val="22"/>
                <w:lang w:val="en-US"/>
              </w:rPr>
              <w:t>5,299</w:t>
            </w:r>
          </w:p>
        </w:tc>
        <w:tc>
          <w:tcPr>
            <w:tcW w:w="182" w:type="dxa"/>
            <w:vAlign w:val="bottom"/>
          </w:tcPr>
          <w:p w14:paraId="4839B73A"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986" w:type="dxa"/>
            <w:vAlign w:val="bottom"/>
          </w:tcPr>
          <w:p w14:paraId="6936F8CB" w14:textId="331700D0" w:rsidR="0000163C" w:rsidRPr="000E1568" w:rsidRDefault="0000163C" w:rsidP="0000163C">
            <w:pPr>
              <w:pStyle w:val="acctfourfigures"/>
              <w:tabs>
                <w:tab w:val="clear" w:pos="765"/>
                <w:tab w:val="decimal" w:pos="683"/>
              </w:tabs>
              <w:spacing w:line="220" w:lineRule="exact"/>
              <w:ind w:left="-82" w:right="-86" w:firstLine="1"/>
              <w:rPr>
                <w:szCs w:val="22"/>
              </w:rPr>
            </w:pPr>
            <w:r w:rsidRPr="000E1568">
              <w:rPr>
                <w:szCs w:val="22"/>
                <w:lang w:val="en-US"/>
              </w:rPr>
              <w:t>5</w:t>
            </w:r>
            <w:r w:rsidRPr="000E1568">
              <w:rPr>
                <w:szCs w:val="22"/>
              </w:rPr>
              <w:t>,</w:t>
            </w:r>
            <w:r w:rsidRPr="000E1568">
              <w:rPr>
                <w:szCs w:val="22"/>
                <w:lang w:val="en-US"/>
              </w:rPr>
              <w:t>299</w:t>
            </w:r>
          </w:p>
        </w:tc>
        <w:tc>
          <w:tcPr>
            <w:tcW w:w="179" w:type="dxa"/>
          </w:tcPr>
          <w:p w14:paraId="7CF383F2"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2519D2F3" w14:textId="377BB162"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78" w:type="dxa"/>
            <w:vAlign w:val="bottom"/>
          </w:tcPr>
          <w:p w14:paraId="6ABE8DD0"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1008" w:type="dxa"/>
            <w:vAlign w:val="bottom"/>
          </w:tcPr>
          <w:p w14:paraId="2B536717" w14:textId="3A60A067" w:rsidR="0000163C" w:rsidRPr="000E1568" w:rsidRDefault="0000163C" w:rsidP="0000163C">
            <w:pPr>
              <w:pStyle w:val="acctfourfigures"/>
              <w:tabs>
                <w:tab w:val="clear" w:pos="765"/>
                <w:tab w:val="decimal" w:pos="675"/>
              </w:tabs>
              <w:spacing w:line="220" w:lineRule="exact"/>
              <w:ind w:left="-82" w:right="-86" w:firstLine="1"/>
              <w:rPr>
                <w:szCs w:val="22"/>
              </w:rPr>
            </w:pPr>
            <w:r w:rsidRPr="000E1568">
              <w:rPr>
                <w:szCs w:val="22"/>
              </w:rPr>
              <w:t>4,902</w:t>
            </w:r>
          </w:p>
        </w:tc>
        <w:tc>
          <w:tcPr>
            <w:tcW w:w="182" w:type="dxa"/>
            <w:vAlign w:val="bottom"/>
          </w:tcPr>
          <w:p w14:paraId="39A6A0DE"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990" w:type="dxa"/>
            <w:vAlign w:val="bottom"/>
          </w:tcPr>
          <w:p w14:paraId="48763160" w14:textId="5B2F60A0" w:rsidR="0000163C" w:rsidRPr="000E1568" w:rsidRDefault="0000163C" w:rsidP="0000163C">
            <w:pPr>
              <w:pStyle w:val="acctfourfigures"/>
              <w:tabs>
                <w:tab w:val="clear" w:pos="765"/>
                <w:tab w:val="decimal" w:pos="675"/>
              </w:tabs>
              <w:spacing w:line="220" w:lineRule="exact"/>
              <w:ind w:left="-82" w:right="-86" w:firstLine="1"/>
              <w:rPr>
                <w:szCs w:val="22"/>
              </w:rPr>
            </w:pPr>
            <w:r w:rsidRPr="000E1568">
              <w:rPr>
                <w:szCs w:val="22"/>
              </w:rPr>
              <w:t>4,902</w:t>
            </w:r>
          </w:p>
        </w:tc>
      </w:tr>
      <w:tr w:rsidR="0000163C" w:rsidRPr="000E1568" w14:paraId="043AF49E" w14:textId="77777777" w:rsidTr="00B11B9B">
        <w:trPr>
          <w:cantSplit/>
        </w:trPr>
        <w:tc>
          <w:tcPr>
            <w:tcW w:w="2426" w:type="dxa"/>
          </w:tcPr>
          <w:p w14:paraId="51A1BF89" w14:textId="77777777" w:rsidR="0000163C" w:rsidRPr="000E1568" w:rsidRDefault="0000163C" w:rsidP="0000163C">
            <w:pPr>
              <w:tabs>
                <w:tab w:val="left" w:pos="191"/>
              </w:tabs>
              <w:spacing w:line="220" w:lineRule="exact"/>
              <w:ind w:left="191" w:hanging="191"/>
              <w:rPr>
                <w:rFonts w:cs="Times New Roman"/>
                <w:szCs w:val="22"/>
              </w:rPr>
            </w:pPr>
            <w:r w:rsidRPr="000E1568">
              <w:rPr>
                <w:rFonts w:cs="Times New Roman"/>
                <w:szCs w:val="22"/>
              </w:rPr>
              <w:t xml:space="preserve">Long-term loans from related parties </w:t>
            </w:r>
          </w:p>
        </w:tc>
        <w:tc>
          <w:tcPr>
            <w:tcW w:w="900" w:type="dxa"/>
            <w:vAlign w:val="bottom"/>
          </w:tcPr>
          <w:p w14:paraId="453DCD60" w14:textId="1486EEBD"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82" w:type="dxa"/>
            <w:vAlign w:val="bottom"/>
          </w:tcPr>
          <w:p w14:paraId="6EFCB736"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700D7C90" w14:textId="17818937" w:rsidR="0000163C" w:rsidRPr="000E1568" w:rsidRDefault="0000163C" w:rsidP="0000163C">
            <w:pPr>
              <w:pStyle w:val="acctfourfigures"/>
              <w:tabs>
                <w:tab w:val="clear" w:pos="765"/>
                <w:tab w:val="decimal" w:pos="683"/>
              </w:tabs>
              <w:spacing w:line="220" w:lineRule="exact"/>
              <w:ind w:left="-82" w:right="-86" w:firstLine="1"/>
              <w:rPr>
                <w:szCs w:val="22"/>
                <w:lang w:val="en-US"/>
              </w:rPr>
            </w:pPr>
            <w:r w:rsidRPr="000E1568">
              <w:rPr>
                <w:szCs w:val="22"/>
                <w:lang w:val="en-US"/>
              </w:rPr>
              <w:t>1,555</w:t>
            </w:r>
          </w:p>
        </w:tc>
        <w:tc>
          <w:tcPr>
            <w:tcW w:w="182" w:type="dxa"/>
            <w:vAlign w:val="bottom"/>
          </w:tcPr>
          <w:p w14:paraId="50709A85"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986" w:type="dxa"/>
            <w:vAlign w:val="bottom"/>
          </w:tcPr>
          <w:p w14:paraId="0AE4C40D" w14:textId="5F79B5D1" w:rsidR="0000163C" w:rsidRPr="000E1568" w:rsidRDefault="0000163C" w:rsidP="0000163C">
            <w:pPr>
              <w:pStyle w:val="acctfourfigures"/>
              <w:tabs>
                <w:tab w:val="clear" w:pos="765"/>
                <w:tab w:val="decimal" w:pos="683"/>
              </w:tabs>
              <w:spacing w:line="220" w:lineRule="exact"/>
              <w:ind w:left="-82" w:right="-86" w:firstLine="1"/>
              <w:rPr>
                <w:szCs w:val="22"/>
              </w:rPr>
            </w:pPr>
            <w:r w:rsidRPr="000E1568">
              <w:rPr>
                <w:szCs w:val="22"/>
                <w:lang w:val="en-US"/>
              </w:rPr>
              <w:t>1</w:t>
            </w:r>
            <w:r w:rsidRPr="000E1568">
              <w:rPr>
                <w:szCs w:val="22"/>
              </w:rPr>
              <w:t>,</w:t>
            </w:r>
            <w:r w:rsidRPr="000E1568">
              <w:rPr>
                <w:szCs w:val="22"/>
                <w:lang w:val="en-US"/>
              </w:rPr>
              <w:t>555</w:t>
            </w:r>
          </w:p>
        </w:tc>
        <w:tc>
          <w:tcPr>
            <w:tcW w:w="179" w:type="dxa"/>
          </w:tcPr>
          <w:p w14:paraId="0541D123"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4900D7D9" w14:textId="7A98C638"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78" w:type="dxa"/>
            <w:vAlign w:val="bottom"/>
          </w:tcPr>
          <w:p w14:paraId="40657926"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1008" w:type="dxa"/>
            <w:vAlign w:val="bottom"/>
          </w:tcPr>
          <w:p w14:paraId="0FE56E11" w14:textId="33C0942F" w:rsidR="0000163C" w:rsidRPr="000E1568" w:rsidRDefault="0000163C" w:rsidP="0000163C">
            <w:pPr>
              <w:pStyle w:val="acctfourfigures"/>
              <w:tabs>
                <w:tab w:val="clear" w:pos="765"/>
                <w:tab w:val="decimal" w:pos="675"/>
              </w:tabs>
              <w:spacing w:line="220" w:lineRule="exact"/>
              <w:ind w:left="-82" w:right="-86" w:firstLine="1"/>
              <w:rPr>
                <w:szCs w:val="22"/>
                <w:lang w:val="en-US" w:bidi="th-TH"/>
              </w:rPr>
            </w:pPr>
            <w:r w:rsidRPr="000E1568">
              <w:rPr>
                <w:szCs w:val="22"/>
              </w:rPr>
              <w:t>1,907</w:t>
            </w:r>
          </w:p>
        </w:tc>
        <w:tc>
          <w:tcPr>
            <w:tcW w:w="182" w:type="dxa"/>
            <w:vAlign w:val="bottom"/>
          </w:tcPr>
          <w:p w14:paraId="6FBC2BAF"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990" w:type="dxa"/>
            <w:vAlign w:val="bottom"/>
          </w:tcPr>
          <w:p w14:paraId="20E4CA8B" w14:textId="232A430E" w:rsidR="0000163C" w:rsidRPr="000E1568" w:rsidRDefault="0000163C" w:rsidP="0000163C">
            <w:pPr>
              <w:pStyle w:val="acctfourfigures"/>
              <w:tabs>
                <w:tab w:val="clear" w:pos="765"/>
                <w:tab w:val="decimal" w:pos="675"/>
              </w:tabs>
              <w:spacing w:line="220" w:lineRule="exact"/>
              <w:ind w:left="-82" w:right="-86" w:firstLine="1"/>
              <w:rPr>
                <w:szCs w:val="22"/>
              </w:rPr>
            </w:pPr>
            <w:r w:rsidRPr="000E1568">
              <w:rPr>
                <w:szCs w:val="22"/>
              </w:rPr>
              <w:t>1,907</w:t>
            </w:r>
          </w:p>
        </w:tc>
      </w:tr>
      <w:tr w:rsidR="0000163C" w:rsidRPr="000E1568" w14:paraId="35F9D3DA" w14:textId="77777777" w:rsidTr="00B11B9B">
        <w:trPr>
          <w:cantSplit/>
        </w:trPr>
        <w:tc>
          <w:tcPr>
            <w:tcW w:w="2426" w:type="dxa"/>
          </w:tcPr>
          <w:p w14:paraId="4B6DF82A" w14:textId="77777777" w:rsidR="0000163C" w:rsidRPr="000E1568" w:rsidRDefault="0000163C" w:rsidP="0000163C">
            <w:pPr>
              <w:tabs>
                <w:tab w:val="left" w:pos="191"/>
              </w:tabs>
              <w:spacing w:line="220" w:lineRule="exact"/>
              <w:ind w:left="191" w:hanging="191"/>
              <w:rPr>
                <w:rFonts w:cs="Times New Roman"/>
                <w:szCs w:val="22"/>
              </w:rPr>
            </w:pPr>
            <w:r w:rsidRPr="000E1568">
              <w:rPr>
                <w:rFonts w:cs="Times New Roman"/>
                <w:szCs w:val="22"/>
              </w:rPr>
              <w:t>Long-term loans</w:t>
            </w:r>
            <w:r w:rsidRPr="000E1568">
              <w:rPr>
                <w:rFonts w:cs="Times New Roman"/>
                <w:szCs w:val="22"/>
                <w:cs/>
              </w:rPr>
              <w:t xml:space="preserve"> </w:t>
            </w:r>
            <w:r w:rsidRPr="000E1568">
              <w:rPr>
                <w:rFonts w:cs="Times New Roman"/>
                <w:szCs w:val="22"/>
              </w:rPr>
              <w:t>from financial institutions</w:t>
            </w:r>
          </w:p>
        </w:tc>
        <w:tc>
          <w:tcPr>
            <w:tcW w:w="900" w:type="dxa"/>
            <w:vAlign w:val="bottom"/>
          </w:tcPr>
          <w:p w14:paraId="54D63CCC" w14:textId="5B410946" w:rsidR="0000163C" w:rsidRPr="000E1568" w:rsidRDefault="0000163C" w:rsidP="0000163C">
            <w:pPr>
              <w:pStyle w:val="acctfourfigures"/>
              <w:tabs>
                <w:tab w:val="clear" w:pos="765"/>
                <w:tab w:val="decimal" w:pos="683"/>
              </w:tabs>
              <w:spacing w:line="220" w:lineRule="exact"/>
              <w:ind w:left="-82" w:right="-86" w:firstLine="82"/>
              <w:rPr>
                <w:szCs w:val="22"/>
              </w:rPr>
            </w:pPr>
            <w:r w:rsidRPr="000E1568">
              <w:rPr>
                <w:szCs w:val="22"/>
              </w:rPr>
              <w:t>800</w:t>
            </w:r>
          </w:p>
        </w:tc>
        <w:tc>
          <w:tcPr>
            <w:tcW w:w="182" w:type="dxa"/>
            <w:vAlign w:val="bottom"/>
          </w:tcPr>
          <w:p w14:paraId="39E73A46" w14:textId="77777777" w:rsidR="0000163C" w:rsidRPr="000E1568" w:rsidRDefault="0000163C" w:rsidP="0000163C">
            <w:pPr>
              <w:pStyle w:val="acctfourfigures"/>
              <w:tabs>
                <w:tab w:val="clear" w:pos="765"/>
                <w:tab w:val="decimal" w:pos="683"/>
              </w:tabs>
              <w:spacing w:line="220" w:lineRule="exact"/>
              <w:ind w:left="-82" w:right="-86" w:firstLine="1"/>
              <w:rPr>
                <w:szCs w:val="22"/>
              </w:rPr>
            </w:pPr>
          </w:p>
        </w:tc>
        <w:tc>
          <w:tcPr>
            <w:tcW w:w="1080" w:type="dxa"/>
            <w:vAlign w:val="bottom"/>
          </w:tcPr>
          <w:p w14:paraId="76B352F0" w14:textId="690DABA0" w:rsidR="0000163C" w:rsidRPr="000E1568" w:rsidRDefault="0000163C" w:rsidP="0000163C">
            <w:pPr>
              <w:pStyle w:val="acctfourfigures"/>
              <w:tabs>
                <w:tab w:val="clear" w:pos="765"/>
                <w:tab w:val="decimal" w:pos="683"/>
              </w:tabs>
              <w:spacing w:line="220" w:lineRule="exact"/>
              <w:ind w:left="-82" w:right="-86" w:firstLine="1"/>
              <w:rPr>
                <w:szCs w:val="28"/>
                <w:lang w:val="en-US" w:bidi="th-TH"/>
              </w:rPr>
            </w:pPr>
            <w:r w:rsidRPr="000E1568">
              <w:rPr>
                <w:szCs w:val="22"/>
                <w:lang w:val="en-US"/>
              </w:rPr>
              <w:t>631</w:t>
            </w:r>
          </w:p>
        </w:tc>
        <w:tc>
          <w:tcPr>
            <w:tcW w:w="182" w:type="dxa"/>
            <w:vAlign w:val="bottom"/>
          </w:tcPr>
          <w:p w14:paraId="5881B447" w14:textId="77777777" w:rsidR="0000163C" w:rsidRPr="000E1568" w:rsidRDefault="0000163C" w:rsidP="0000163C">
            <w:pPr>
              <w:pStyle w:val="acctfourfigures"/>
              <w:tabs>
                <w:tab w:val="clear" w:pos="765"/>
                <w:tab w:val="decimal" w:pos="547"/>
              </w:tabs>
              <w:spacing w:line="240" w:lineRule="auto"/>
              <w:ind w:left="-74" w:right="-86" w:firstLine="74"/>
              <w:rPr>
                <w:szCs w:val="22"/>
              </w:rPr>
            </w:pPr>
          </w:p>
        </w:tc>
        <w:tc>
          <w:tcPr>
            <w:tcW w:w="986" w:type="dxa"/>
            <w:vAlign w:val="bottom"/>
          </w:tcPr>
          <w:p w14:paraId="02EDE1A3" w14:textId="4C7E1A3A" w:rsidR="0000163C" w:rsidRPr="000E1568" w:rsidRDefault="0000163C" w:rsidP="0000163C">
            <w:pPr>
              <w:pStyle w:val="acctfourfigures"/>
              <w:tabs>
                <w:tab w:val="clear" w:pos="765"/>
                <w:tab w:val="decimal" w:pos="683"/>
              </w:tabs>
              <w:spacing w:line="220" w:lineRule="exact"/>
              <w:ind w:left="-82" w:right="-86" w:firstLine="1"/>
              <w:rPr>
                <w:szCs w:val="22"/>
              </w:rPr>
            </w:pPr>
            <w:r w:rsidRPr="000E1568">
              <w:rPr>
                <w:szCs w:val="22"/>
                <w:lang w:val="en-US" w:bidi="th-TH"/>
              </w:rPr>
              <w:t>1,431</w:t>
            </w:r>
          </w:p>
        </w:tc>
        <w:tc>
          <w:tcPr>
            <w:tcW w:w="179" w:type="dxa"/>
          </w:tcPr>
          <w:p w14:paraId="7AF5D585"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440D4F12" w14:textId="72035A79" w:rsidR="0000163C" w:rsidRPr="000E1568" w:rsidRDefault="00D470E6" w:rsidP="00D470E6">
            <w:pPr>
              <w:pStyle w:val="acctfourfigures"/>
              <w:tabs>
                <w:tab w:val="clear" w:pos="765"/>
                <w:tab w:val="decimal" w:pos="683"/>
              </w:tabs>
              <w:spacing w:line="220" w:lineRule="exact"/>
              <w:ind w:left="-82" w:right="-86" w:firstLine="1"/>
              <w:rPr>
                <w:szCs w:val="28"/>
                <w:lang w:bidi="th-TH"/>
              </w:rPr>
            </w:pPr>
            <w:r w:rsidRPr="000E1568">
              <w:rPr>
                <w:szCs w:val="22"/>
                <w:cs/>
                <w:lang w:val="en-US" w:bidi="th-TH"/>
              </w:rPr>
              <w:t>300</w:t>
            </w:r>
          </w:p>
        </w:tc>
        <w:tc>
          <w:tcPr>
            <w:tcW w:w="178" w:type="dxa"/>
            <w:vAlign w:val="bottom"/>
          </w:tcPr>
          <w:p w14:paraId="4D9F4AC4"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1008" w:type="dxa"/>
            <w:vAlign w:val="bottom"/>
          </w:tcPr>
          <w:p w14:paraId="73042A40" w14:textId="4B36297D" w:rsidR="0000163C" w:rsidRPr="000E1568" w:rsidRDefault="00443C23" w:rsidP="00D470E6">
            <w:pPr>
              <w:pStyle w:val="acctfourfigures"/>
              <w:tabs>
                <w:tab w:val="clear" w:pos="765"/>
                <w:tab w:val="decimal" w:pos="675"/>
              </w:tabs>
              <w:spacing w:line="220" w:lineRule="exact"/>
              <w:ind w:left="-82" w:right="-86" w:firstLine="1"/>
              <w:rPr>
                <w:szCs w:val="22"/>
              </w:rPr>
            </w:pPr>
            <w:r w:rsidRPr="000E1568">
              <w:rPr>
                <w:szCs w:val="22"/>
                <w:cs/>
                <w:lang w:bidi="th-TH"/>
              </w:rPr>
              <w:t>2</w:t>
            </w:r>
            <w:r w:rsidR="00D470E6" w:rsidRPr="000E1568">
              <w:rPr>
                <w:szCs w:val="22"/>
                <w:cs/>
                <w:lang w:bidi="th-TH"/>
              </w:rPr>
              <w:t>20</w:t>
            </w:r>
          </w:p>
        </w:tc>
        <w:tc>
          <w:tcPr>
            <w:tcW w:w="182" w:type="dxa"/>
            <w:vAlign w:val="bottom"/>
          </w:tcPr>
          <w:p w14:paraId="01D5CC6B"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990" w:type="dxa"/>
            <w:vAlign w:val="bottom"/>
          </w:tcPr>
          <w:p w14:paraId="020FDF65" w14:textId="73CE1F2A" w:rsidR="0000163C" w:rsidRPr="000E1568" w:rsidRDefault="0000163C" w:rsidP="0000163C">
            <w:pPr>
              <w:pStyle w:val="acctfourfigures"/>
              <w:tabs>
                <w:tab w:val="clear" w:pos="765"/>
                <w:tab w:val="decimal" w:pos="675"/>
              </w:tabs>
              <w:spacing w:line="220" w:lineRule="exact"/>
              <w:ind w:left="-82" w:right="-86" w:firstLine="1"/>
              <w:rPr>
                <w:szCs w:val="22"/>
              </w:rPr>
            </w:pPr>
            <w:r w:rsidRPr="000E1568">
              <w:rPr>
                <w:szCs w:val="22"/>
              </w:rPr>
              <w:t xml:space="preserve">  520</w:t>
            </w:r>
          </w:p>
        </w:tc>
      </w:tr>
      <w:tr w:rsidR="0000163C" w:rsidRPr="000E1568" w14:paraId="16823B2F" w14:textId="77777777" w:rsidTr="00B11B9B">
        <w:trPr>
          <w:cantSplit/>
        </w:trPr>
        <w:tc>
          <w:tcPr>
            <w:tcW w:w="2426" w:type="dxa"/>
          </w:tcPr>
          <w:p w14:paraId="0C7DAC03" w14:textId="77777777" w:rsidR="0000163C" w:rsidRPr="000E1568" w:rsidRDefault="0000163C" w:rsidP="0000163C">
            <w:pPr>
              <w:tabs>
                <w:tab w:val="left" w:pos="191"/>
              </w:tabs>
              <w:spacing w:line="220" w:lineRule="exact"/>
              <w:ind w:left="191" w:right="-68" w:hanging="191"/>
              <w:rPr>
                <w:rFonts w:cs="Times New Roman"/>
                <w:i/>
                <w:iCs/>
                <w:szCs w:val="22"/>
              </w:rPr>
            </w:pPr>
            <w:r w:rsidRPr="000E1568">
              <w:rPr>
                <w:rFonts w:cs="Times New Roman"/>
                <w:szCs w:val="22"/>
              </w:rPr>
              <w:t>Lease liabilities</w:t>
            </w:r>
          </w:p>
        </w:tc>
        <w:tc>
          <w:tcPr>
            <w:tcW w:w="900" w:type="dxa"/>
            <w:vAlign w:val="bottom"/>
          </w:tcPr>
          <w:p w14:paraId="4C3CAC61" w14:textId="1CC0FBA3" w:rsidR="0000163C" w:rsidRPr="000E1568" w:rsidRDefault="0000163C" w:rsidP="0000163C">
            <w:pPr>
              <w:pStyle w:val="acctfourfigures"/>
              <w:tabs>
                <w:tab w:val="clear" w:pos="765"/>
                <w:tab w:val="decimal" w:pos="550"/>
              </w:tabs>
              <w:spacing w:line="220" w:lineRule="exact"/>
              <w:ind w:left="-82" w:right="-86" w:firstLine="82"/>
              <w:rPr>
                <w:szCs w:val="22"/>
                <w:lang w:val="en-US"/>
              </w:rPr>
            </w:pPr>
            <w:r w:rsidRPr="000E1568">
              <w:rPr>
                <w:szCs w:val="22"/>
              </w:rPr>
              <w:t>-</w:t>
            </w:r>
          </w:p>
        </w:tc>
        <w:tc>
          <w:tcPr>
            <w:tcW w:w="182" w:type="dxa"/>
            <w:vAlign w:val="bottom"/>
          </w:tcPr>
          <w:p w14:paraId="4EADF568" w14:textId="77777777" w:rsidR="0000163C" w:rsidRPr="000E1568" w:rsidRDefault="0000163C" w:rsidP="0000163C">
            <w:pPr>
              <w:pStyle w:val="acctfourfigures"/>
              <w:tabs>
                <w:tab w:val="clear" w:pos="765"/>
                <w:tab w:val="decimal" w:pos="683"/>
              </w:tabs>
              <w:spacing w:line="220" w:lineRule="exact"/>
              <w:ind w:left="-82" w:right="-86" w:firstLine="1"/>
              <w:rPr>
                <w:szCs w:val="22"/>
                <w:lang w:val="en-US"/>
              </w:rPr>
            </w:pPr>
          </w:p>
        </w:tc>
        <w:tc>
          <w:tcPr>
            <w:tcW w:w="1080" w:type="dxa"/>
            <w:vAlign w:val="bottom"/>
          </w:tcPr>
          <w:p w14:paraId="02AC6D67" w14:textId="32826A84" w:rsidR="0000163C" w:rsidRPr="000E1568" w:rsidRDefault="0000163C" w:rsidP="0000163C">
            <w:pPr>
              <w:pStyle w:val="acctfourfigures"/>
              <w:tabs>
                <w:tab w:val="clear" w:pos="765"/>
                <w:tab w:val="decimal" w:pos="683"/>
              </w:tabs>
              <w:spacing w:line="220" w:lineRule="exact"/>
              <w:ind w:left="-82" w:right="-86" w:firstLine="1"/>
              <w:rPr>
                <w:szCs w:val="22"/>
                <w:lang w:val="en-US"/>
              </w:rPr>
            </w:pPr>
            <w:r w:rsidRPr="000E1568">
              <w:rPr>
                <w:szCs w:val="22"/>
                <w:lang w:val="en-US"/>
              </w:rPr>
              <w:t>6</w:t>
            </w:r>
          </w:p>
        </w:tc>
        <w:tc>
          <w:tcPr>
            <w:tcW w:w="182" w:type="dxa"/>
            <w:vAlign w:val="bottom"/>
          </w:tcPr>
          <w:p w14:paraId="2BEDBAFF" w14:textId="77777777" w:rsidR="0000163C" w:rsidRPr="000E1568" w:rsidRDefault="0000163C" w:rsidP="0000163C">
            <w:pPr>
              <w:pStyle w:val="acctfourfigures"/>
              <w:tabs>
                <w:tab w:val="clear" w:pos="765"/>
                <w:tab w:val="decimal" w:pos="683"/>
              </w:tabs>
              <w:spacing w:line="220" w:lineRule="exact"/>
              <w:ind w:left="-82" w:right="-86" w:firstLine="1"/>
              <w:rPr>
                <w:szCs w:val="22"/>
                <w:lang w:val="en-US"/>
              </w:rPr>
            </w:pPr>
          </w:p>
        </w:tc>
        <w:tc>
          <w:tcPr>
            <w:tcW w:w="986" w:type="dxa"/>
            <w:vAlign w:val="bottom"/>
          </w:tcPr>
          <w:p w14:paraId="5A2B936B" w14:textId="503D1CAC" w:rsidR="0000163C" w:rsidRPr="000E1568" w:rsidRDefault="0000163C" w:rsidP="0000163C">
            <w:pPr>
              <w:pStyle w:val="acctfourfigures"/>
              <w:tabs>
                <w:tab w:val="clear" w:pos="765"/>
                <w:tab w:val="decimal" w:pos="683"/>
              </w:tabs>
              <w:spacing w:line="220" w:lineRule="exact"/>
              <w:ind w:left="-82" w:right="-86" w:firstLine="1"/>
              <w:rPr>
                <w:szCs w:val="22"/>
                <w:lang w:val="en-US"/>
              </w:rPr>
            </w:pPr>
            <w:r w:rsidRPr="000E1568">
              <w:rPr>
                <w:szCs w:val="22"/>
                <w:lang w:val="en-US"/>
              </w:rPr>
              <w:t xml:space="preserve">     6</w:t>
            </w:r>
          </w:p>
        </w:tc>
        <w:tc>
          <w:tcPr>
            <w:tcW w:w="179" w:type="dxa"/>
          </w:tcPr>
          <w:p w14:paraId="54C344FD" w14:textId="77777777" w:rsidR="0000163C" w:rsidRPr="000E1568" w:rsidRDefault="0000163C" w:rsidP="0000163C">
            <w:pPr>
              <w:pStyle w:val="acctfourfigures"/>
              <w:tabs>
                <w:tab w:val="clear" w:pos="765"/>
                <w:tab w:val="decimal" w:pos="683"/>
              </w:tabs>
              <w:spacing w:line="220" w:lineRule="exact"/>
              <w:ind w:left="-82" w:right="-86" w:firstLine="82"/>
              <w:rPr>
                <w:szCs w:val="22"/>
              </w:rPr>
            </w:pPr>
          </w:p>
        </w:tc>
        <w:tc>
          <w:tcPr>
            <w:tcW w:w="886" w:type="dxa"/>
            <w:vAlign w:val="bottom"/>
          </w:tcPr>
          <w:p w14:paraId="623A84EF" w14:textId="3196B8F0" w:rsidR="0000163C" w:rsidRPr="000E1568" w:rsidRDefault="0000163C" w:rsidP="0000163C">
            <w:pPr>
              <w:pStyle w:val="acctfourfigures"/>
              <w:tabs>
                <w:tab w:val="clear" w:pos="765"/>
                <w:tab w:val="decimal" w:pos="550"/>
              </w:tabs>
              <w:spacing w:line="220" w:lineRule="exact"/>
              <w:ind w:left="-82" w:right="-86" w:firstLine="82"/>
              <w:rPr>
                <w:szCs w:val="22"/>
              </w:rPr>
            </w:pPr>
            <w:r w:rsidRPr="000E1568">
              <w:rPr>
                <w:szCs w:val="22"/>
              </w:rPr>
              <w:t>-</w:t>
            </w:r>
          </w:p>
        </w:tc>
        <w:tc>
          <w:tcPr>
            <w:tcW w:w="178" w:type="dxa"/>
            <w:vAlign w:val="bottom"/>
          </w:tcPr>
          <w:p w14:paraId="7A0ABBA8"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1008" w:type="dxa"/>
            <w:vAlign w:val="bottom"/>
          </w:tcPr>
          <w:p w14:paraId="08CE1F62" w14:textId="42A2B02B" w:rsidR="0000163C" w:rsidRPr="000E1568" w:rsidRDefault="0000163C" w:rsidP="00D470E6">
            <w:pPr>
              <w:pStyle w:val="acctfourfigures"/>
              <w:tabs>
                <w:tab w:val="clear" w:pos="765"/>
                <w:tab w:val="decimal" w:pos="675"/>
              </w:tabs>
              <w:spacing w:line="220" w:lineRule="exact"/>
              <w:ind w:left="-82" w:right="-86" w:firstLine="1"/>
              <w:rPr>
                <w:szCs w:val="22"/>
              </w:rPr>
            </w:pPr>
            <w:r w:rsidRPr="000E1568">
              <w:rPr>
                <w:szCs w:val="22"/>
              </w:rPr>
              <w:t>11</w:t>
            </w:r>
          </w:p>
        </w:tc>
        <w:tc>
          <w:tcPr>
            <w:tcW w:w="182" w:type="dxa"/>
            <w:vAlign w:val="bottom"/>
          </w:tcPr>
          <w:p w14:paraId="6696B61C" w14:textId="77777777" w:rsidR="0000163C" w:rsidRPr="000E1568" w:rsidRDefault="0000163C" w:rsidP="0000163C">
            <w:pPr>
              <w:pStyle w:val="acctfourfigures"/>
              <w:tabs>
                <w:tab w:val="clear" w:pos="765"/>
                <w:tab w:val="decimal" w:pos="675"/>
              </w:tabs>
              <w:spacing w:line="220" w:lineRule="exact"/>
              <w:ind w:left="-82" w:right="-86" w:firstLine="1"/>
              <w:rPr>
                <w:szCs w:val="22"/>
              </w:rPr>
            </w:pPr>
          </w:p>
        </w:tc>
        <w:tc>
          <w:tcPr>
            <w:tcW w:w="990" w:type="dxa"/>
            <w:vAlign w:val="bottom"/>
          </w:tcPr>
          <w:p w14:paraId="3ED54343" w14:textId="06EB2E6A" w:rsidR="0000163C" w:rsidRPr="000E1568" w:rsidRDefault="0000163C" w:rsidP="0000163C">
            <w:pPr>
              <w:pStyle w:val="acctfourfigures"/>
              <w:tabs>
                <w:tab w:val="clear" w:pos="765"/>
                <w:tab w:val="decimal" w:pos="675"/>
              </w:tabs>
              <w:spacing w:line="240" w:lineRule="auto"/>
              <w:ind w:left="-82" w:right="-86" w:firstLine="1"/>
              <w:rPr>
                <w:szCs w:val="22"/>
              </w:rPr>
            </w:pPr>
            <w:r w:rsidRPr="000E1568">
              <w:rPr>
                <w:szCs w:val="22"/>
              </w:rPr>
              <w:t xml:space="preserve">    11</w:t>
            </w:r>
          </w:p>
        </w:tc>
      </w:tr>
      <w:tr w:rsidR="0000163C" w:rsidRPr="000E1568" w14:paraId="079ED695" w14:textId="77777777" w:rsidTr="00B11B9B">
        <w:trPr>
          <w:cantSplit/>
          <w:trHeight w:val="50"/>
        </w:trPr>
        <w:tc>
          <w:tcPr>
            <w:tcW w:w="2426" w:type="dxa"/>
          </w:tcPr>
          <w:p w14:paraId="1D252563" w14:textId="77777777" w:rsidR="0000163C" w:rsidRPr="000E1568" w:rsidRDefault="0000163C" w:rsidP="0000163C">
            <w:pPr>
              <w:tabs>
                <w:tab w:val="left" w:pos="191"/>
              </w:tabs>
              <w:spacing w:line="220" w:lineRule="exact"/>
              <w:ind w:left="191" w:right="-68" w:hanging="191"/>
              <w:rPr>
                <w:rFonts w:cs="Times New Roman"/>
                <w:szCs w:val="22"/>
              </w:rPr>
            </w:pPr>
            <w:r w:rsidRPr="000E1568">
              <w:rPr>
                <w:rFonts w:cs="Times New Roman"/>
                <w:b/>
                <w:bCs/>
                <w:szCs w:val="22"/>
              </w:rPr>
              <w:t>Total interest-bearing liabilities</w:t>
            </w:r>
          </w:p>
        </w:tc>
        <w:tc>
          <w:tcPr>
            <w:tcW w:w="900" w:type="dxa"/>
            <w:tcBorders>
              <w:top w:val="single" w:sz="4" w:space="0" w:color="auto"/>
              <w:bottom w:val="double" w:sz="4" w:space="0" w:color="auto"/>
            </w:tcBorders>
            <w:vAlign w:val="bottom"/>
          </w:tcPr>
          <w:p w14:paraId="3517F9FE" w14:textId="5381E0B4" w:rsidR="0000163C" w:rsidRPr="000E1568" w:rsidRDefault="0000163C" w:rsidP="0000163C">
            <w:pPr>
              <w:pStyle w:val="acctfourfigures"/>
              <w:tabs>
                <w:tab w:val="clear" w:pos="765"/>
                <w:tab w:val="decimal" w:pos="683"/>
              </w:tabs>
              <w:spacing w:line="220" w:lineRule="exact"/>
              <w:ind w:left="-82" w:right="-86" w:firstLine="1"/>
              <w:rPr>
                <w:b/>
                <w:bCs/>
                <w:szCs w:val="22"/>
              </w:rPr>
            </w:pPr>
            <w:r w:rsidRPr="000E1568">
              <w:rPr>
                <w:b/>
                <w:bCs/>
                <w:szCs w:val="22"/>
              </w:rPr>
              <w:t>800</w:t>
            </w:r>
          </w:p>
        </w:tc>
        <w:tc>
          <w:tcPr>
            <w:tcW w:w="182" w:type="dxa"/>
            <w:vAlign w:val="bottom"/>
          </w:tcPr>
          <w:p w14:paraId="73DE537F" w14:textId="77777777" w:rsidR="0000163C" w:rsidRPr="000E1568" w:rsidRDefault="0000163C" w:rsidP="0000163C">
            <w:pPr>
              <w:pStyle w:val="acctfourfigures"/>
              <w:tabs>
                <w:tab w:val="clear" w:pos="765"/>
                <w:tab w:val="decimal" w:pos="683"/>
              </w:tabs>
              <w:spacing w:line="220" w:lineRule="exact"/>
              <w:ind w:left="-82" w:right="-86" w:firstLine="1"/>
              <w:rPr>
                <w:b/>
                <w:bCs/>
                <w:szCs w:val="22"/>
              </w:rPr>
            </w:pPr>
          </w:p>
        </w:tc>
        <w:tc>
          <w:tcPr>
            <w:tcW w:w="1080" w:type="dxa"/>
            <w:tcBorders>
              <w:top w:val="single" w:sz="4" w:space="0" w:color="auto"/>
              <w:bottom w:val="double" w:sz="4" w:space="0" w:color="auto"/>
            </w:tcBorders>
            <w:vAlign w:val="bottom"/>
          </w:tcPr>
          <w:p w14:paraId="33362141" w14:textId="38963AA6" w:rsidR="0000163C" w:rsidRPr="000E1568" w:rsidRDefault="0000163C" w:rsidP="0000163C">
            <w:pPr>
              <w:pStyle w:val="acctfourfigures"/>
              <w:tabs>
                <w:tab w:val="clear" w:pos="765"/>
                <w:tab w:val="decimal" w:pos="683"/>
              </w:tabs>
              <w:spacing w:line="220" w:lineRule="exact"/>
              <w:ind w:left="-82" w:right="-86" w:firstLine="1"/>
              <w:rPr>
                <w:b/>
                <w:bCs/>
                <w:szCs w:val="22"/>
                <w:lang w:val="en-US"/>
              </w:rPr>
            </w:pPr>
            <w:r w:rsidRPr="000E1568">
              <w:rPr>
                <w:b/>
                <w:bCs/>
                <w:szCs w:val="22"/>
                <w:lang w:val="en-US"/>
              </w:rPr>
              <w:t>8,491</w:t>
            </w:r>
          </w:p>
        </w:tc>
        <w:tc>
          <w:tcPr>
            <w:tcW w:w="182" w:type="dxa"/>
            <w:vAlign w:val="bottom"/>
          </w:tcPr>
          <w:p w14:paraId="3EA686AA" w14:textId="77777777" w:rsidR="0000163C" w:rsidRPr="000E1568" w:rsidRDefault="0000163C" w:rsidP="0000163C">
            <w:pPr>
              <w:pStyle w:val="acctfourfigures"/>
              <w:tabs>
                <w:tab w:val="clear" w:pos="765"/>
                <w:tab w:val="decimal" w:pos="683"/>
              </w:tabs>
              <w:spacing w:line="240" w:lineRule="auto"/>
              <w:ind w:left="-82" w:right="-86" w:firstLine="82"/>
              <w:rPr>
                <w:b/>
                <w:bCs/>
                <w:szCs w:val="22"/>
              </w:rPr>
            </w:pPr>
          </w:p>
        </w:tc>
        <w:tc>
          <w:tcPr>
            <w:tcW w:w="986" w:type="dxa"/>
            <w:tcBorders>
              <w:top w:val="single" w:sz="4" w:space="0" w:color="auto"/>
              <w:bottom w:val="double" w:sz="4" w:space="0" w:color="auto"/>
            </w:tcBorders>
            <w:vAlign w:val="bottom"/>
          </w:tcPr>
          <w:p w14:paraId="15890F9D" w14:textId="7654C34D" w:rsidR="0000163C" w:rsidRPr="000E1568" w:rsidRDefault="0000163C" w:rsidP="0000163C">
            <w:pPr>
              <w:pStyle w:val="acctfourfigures"/>
              <w:tabs>
                <w:tab w:val="clear" w:pos="765"/>
                <w:tab w:val="decimal" w:pos="683"/>
              </w:tabs>
              <w:spacing w:line="220" w:lineRule="exact"/>
              <w:ind w:left="-82" w:right="-86" w:firstLine="1"/>
              <w:rPr>
                <w:b/>
                <w:bCs/>
                <w:szCs w:val="22"/>
              </w:rPr>
            </w:pPr>
            <w:r w:rsidRPr="000E1568">
              <w:rPr>
                <w:b/>
                <w:bCs/>
                <w:szCs w:val="22"/>
                <w:lang w:val="en-US"/>
              </w:rPr>
              <w:t>9</w:t>
            </w:r>
            <w:r w:rsidRPr="000E1568">
              <w:rPr>
                <w:b/>
                <w:bCs/>
                <w:szCs w:val="22"/>
              </w:rPr>
              <w:t>,</w:t>
            </w:r>
            <w:r w:rsidRPr="000E1568">
              <w:rPr>
                <w:b/>
                <w:bCs/>
                <w:szCs w:val="22"/>
                <w:lang w:val="en-US"/>
              </w:rPr>
              <w:t>291</w:t>
            </w:r>
          </w:p>
        </w:tc>
        <w:tc>
          <w:tcPr>
            <w:tcW w:w="179" w:type="dxa"/>
          </w:tcPr>
          <w:p w14:paraId="4628A412" w14:textId="77777777" w:rsidR="0000163C" w:rsidRPr="000E1568" w:rsidRDefault="0000163C" w:rsidP="0000163C">
            <w:pPr>
              <w:pStyle w:val="acctfourfigures"/>
              <w:tabs>
                <w:tab w:val="clear" w:pos="765"/>
                <w:tab w:val="decimal" w:pos="683"/>
              </w:tabs>
              <w:spacing w:line="220" w:lineRule="exact"/>
              <w:ind w:left="-82" w:right="-86" w:firstLine="82"/>
              <w:rPr>
                <w:b/>
                <w:bCs/>
                <w:szCs w:val="22"/>
              </w:rPr>
            </w:pPr>
          </w:p>
        </w:tc>
        <w:tc>
          <w:tcPr>
            <w:tcW w:w="886" w:type="dxa"/>
            <w:tcBorders>
              <w:top w:val="single" w:sz="4" w:space="0" w:color="auto"/>
              <w:bottom w:val="double" w:sz="4" w:space="0" w:color="auto"/>
            </w:tcBorders>
            <w:vAlign w:val="bottom"/>
          </w:tcPr>
          <w:p w14:paraId="202B1C8F" w14:textId="0D0B3681" w:rsidR="0000163C" w:rsidRPr="000E1568" w:rsidRDefault="00D470E6" w:rsidP="0000163C">
            <w:pPr>
              <w:pStyle w:val="acctfourfigures"/>
              <w:tabs>
                <w:tab w:val="clear" w:pos="765"/>
                <w:tab w:val="decimal" w:pos="675"/>
              </w:tabs>
              <w:spacing w:line="220" w:lineRule="exact"/>
              <w:ind w:left="-82" w:right="-86" w:firstLine="1"/>
              <w:rPr>
                <w:b/>
                <w:bCs/>
                <w:szCs w:val="22"/>
                <w:lang w:val="en-US"/>
              </w:rPr>
            </w:pPr>
            <w:r w:rsidRPr="000E1568">
              <w:rPr>
                <w:b/>
                <w:bCs/>
                <w:szCs w:val="22"/>
                <w:cs/>
                <w:lang w:val="en-US" w:bidi="th-TH"/>
              </w:rPr>
              <w:t>300</w:t>
            </w:r>
          </w:p>
        </w:tc>
        <w:tc>
          <w:tcPr>
            <w:tcW w:w="178" w:type="dxa"/>
            <w:vAlign w:val="bottom"/>
          </w:tcPr>
          <w:p w14:paraId="30F36182" w14:textId="77777777" w:rsidR="0000163C" w:rsidRPr="000E1568" w:rsidRDefault="0000163C" w:rsidP="0000163C">
            <w:pPr>
              <w:pStyle w:val="acctfourfigures"/>
              <w:tabs>
                <w:tab w:val="clear" w:pos="765"/>
                <w:tab w:val="decimal" w:pos="675"/>
              </w:tabs>
              <w:spacing w:line="220" w:lineRule="exact"/>
              <w:ind w:left="-82" w:right="-86" w:firstLine="1"/>
              <w:rPr>
                <w:b/>
                <w:bCs/>
                <w:szCs w:val="22"/>
                <w:lang w:val="en-US"/>
              </w:rPr>
            </w:pPr>
          </w:p>
        </w:tc>
        <w:tc>
          <w:tcPr>
            <w:tcW w:w="1008" w:type="dxa"/>
            <w:tcBorders>
              <w:top w:val="single" w:sz="4" w:space="0" w:color="auto"/>
              <w:bottom w:val="double" w:sz="4" w:space="0" w:color="auto"/>
            </w:tcBorders>
            <w:vAlign w:val="bottom"/>
          </w:tcPr>
          <w:p w14:paraId="03F07D9D" w14:textId="5326DFDF" w:rsidR="0000163C" w:rsidRPr="000E1568" w:rsidRDefault="00D470E6" w:rsidP="0000163C">
            <w:pPr>
              <w:pStyle w:val="acctfourfigures"/>
              <w:tabs>
                <w:tab w:val="clear" w:pos="765"/>
                <w:tab w:val="decimal" w:pos="675"/>
              </w:tabs>
              <w:spacing w:line="220" w:lineRule="exact"/>
              <w:ind w:left="-82" w:right="-86" w:firstLine="1"/>
              <w:rPr>
                <w:b/>
                <w:bCs/>
                <w:szCs w:val="22"/>
                <w:lang w:val="en-US"/>
              </w:rPr>
            </w:pPr>
            <w:r w:rsidRPr="000E1568">
              <w:rPr>
                <w:b/>
                <w:bCs/>
                <w:szCs w:val="22"/>
                <w:lang w:val="en-US"/>
              </w:rPr>
              <w:t>8,390</w:t>
            </w:r>
          </w:p>
        </w:tc>
        <w:tc>
          <w:tcPr>
            <w:tcW w:w="182" w:type="dxa"/>
            <w:vAlign w:val="bottom"/>
          </w:tcPr>
          <w:p w14:paraId="3C0FAB27" w14:textId="77777777" w:rsidR="0000163C" w:rsidRPr="000E1568" w:rsidRDefault="0000163C" w:rsidP="0000163C">
            <w:pPr>
              <w:pStyle w:val="acctfourfigures"/>
              <w:tabs>
                <w:tab w:val="clear" w:pos="765"/>
                <w:tab w:val="decimal" w:pos="675"/>
              </w:tabs>
              <w:spacing w:line="220" w:lineRule="exact"/>
              <w:ind w:left="-82" w:right="-86" w:firstLine="1"/>
              <w:rPr>
                <w:b/>
                <w:bCs/>
                <w:szCs w:val="22"/>
              </w:rPr>
            </w:pPr>
          </w:p>
        </w:tc>
        <w:tc>
          <w:tcPr>
            <w:tcW w:w="990" w:type="dxa"/>
            <w:tcBorders>
              <w:top w:val="single" w:sz="4" w:space="0" w:color="auto"/>
              <w:bottom w:val="double" w:sz="4" w:space="0" w:color="auto"/>
            </w:tcBorders>
            <w:vAlign w:val="bottom"/>
          </w:tcPr>
          <w:p w14:paraId="4025DD12" w14:textId="13F0F87D" w:rsidR="0000163C" w:rsidRPr="000E1568" w:rsidRDefault="0000163C" w:rsidP="0000163C">
            <w:pPr>
              <w:pStyle w:val="acctfourfigures"/>
              <w:tabs>
                <w:tab w:val="clear" w:pos="765"/>
                <w:tab w:val="decimal" w:pos="675"/>
              </w:tabs>
              <w:spacing w:line="220" w:lineRule="exact"/>
              <w:ind w:left="-82" w:right="-86" w:firstLine="1"/>
              <w:rPr>
                <w:b/>
                <w:bCs/>
                <w:szCs w:val="22"/>
              </w:rPr>
            </w:pPr>
            <w:r w:rsidRPr="000E1568">
              <w:rPr>
                <w:b/>
                <w:bCs/>
                <w:szCs w:val="22"/>
              </w:rPr>
              <w:t>8,690</w:t>
            </w:r>
          </w:p>
        </w:tc>
      </w:tr>
    </w:tbl>
    <w:p w14:paraId="5E242B69" w14:textId="738D1A3A" w:rsidR="002761D1" w:rsidRPr="000E1568" w:rsidRDefault="002761D1" w:rsidP="00511CBE">
      <w:pPr>
        <w:overflowPunct/>
        <w:autoSpaceDE/>
        <w:autoSpaceDN/>
        <w:adjustRightInd/>
        <w:textAlignment w:val="auto"/>
        <w:rPr>
          <w:rFonts w:cs="Times New Roman"/>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098"/>
        <w:gridCol w:w="270"/>
        <w:gridCol w:w="1080"/>
      </w:tblGrid>
      <w:tr w:rsidR="00151D54" w:rsidRPr="000E1568" w14:paraId="671D03F9" w14:textId="77777777" w:rsidTr="00531B6D">
        <w:trPr>
          <w:cantSplit/>
        </w:trPr>
        <w:tc>
          <w:tcPr>
            <w:tcW w:w="3852" w:type="dxa"/>
          </w:tcPr>
          <w:p w14:paraId="298AD0E5" w14:textId="77777777" w:rsidR="00151D54" w:rsidRPr="000E1568"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2610" w:type="dxa"/>
            <w:gridSpan w:val="3"/>
          </w:tcPr>
          <w:p w14:paraId="4D7CBB7B" w14:textId="77777777" w:rsidR="00151D54" w:rsidRPr="000E1568" w:rsidRDefault="00151D54" w:rsidP="00531B6D">
            <w:pPr>
              <w:pStyle w:val="acctmergecolhdg"/>
              <w:spacing w:line="240" w:lineRule="exact"/>
              <w:ind w:left="-106" w:right="-79"/>
              <w:rPr>
                <w:szCs w:val="22"/>
              </w:rPr>
            </w:pPr>
            <w:r w:rsidRPr="000E1568">
              <w:rPr>
                <w:szCs w:val="22"/>
              </w:rPr>
              <w:t>Consolidated</w:t>
            </w:r>
          </w:p>
        </w:tc>
        <w:tc>
          <w:tcPr>
            <w:tcW w:w="270" w:type="dxa"/>
          </w:tcPr>
          <w:p w14:paraId="453132CD" w14:textId="77777777" w:rsidR="00151D54" w:rsidRPr="000E1568"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0B76C981" w14:textId="77777777" w:rsidR="00151D54" w:rsidRPr="000E1568" w:rsidRDefault="00151D54" w:rsidP="00531B6D">
            <w:pPr>
              <w:pStyle w:val="3"/>
              <w:tabs>
                <w:tab w:val="clear" w:pos="360"/>
                <w:tab w:val="clear" w:pos="720"/>
              </w:tabs>
              <w:spacing w:line="240" w:lineRule="exact"/>
              <w:ind w:left="-108"/>
              <w:jc w:val="center"/>
              <w:rPr>
                <w:rFonts w:ascii="Times New Roman" w:hAnsi="Times New Roman" w:cs="Times New Roman"/>
                <w:b/>
                <w:bCs/>
                <w:lang w:val="en-US"/>
              </w:rPr>
            </w:pPr>
            <w:r w:rsidRPr="000E1568">
              <w:rPr>
                <w:rFonts w:ascii="Times New Roman" w:hAnsi="Times New Roman" w:cs="Times New Roman"/>
                <w:b/>
                <w:bCs/>
                <w:cs/>
              </w:rPr>
              <w:t>Separate</w:t>
            </w:r>
          </w:p>
        </w:tc>
      </w:tr>
      <w:tr w:rsidR="00151D54" w:rsidRPr="000E1568" w14:paraId="7740873E" w14:textId="77777777" w:rsidTr="00531B6D">
        <w:trPr>
          <w:cantSplit/>
        </w:trPr>
        <w:tc>
          <w:tcPr>
            <w:tcW w:w="3852" w:type="dxa"/>
          </w:tcPr>
          <w:p w14:paraId="5F2E4471" w14:textId="77777777" w:rsidR="00151D54" w:rsidRPr="000E1568"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0E1568">
              <w:rPr>
                <w:rFonts w:ascii="Times New Roman" w:hAnsi="Times New Roman" w:cs="Times New Roman"/>
                <w:b/>
                <w:bCs/>
                <w:i/>
                <w:iCs/>
                <w:lang w:val="en-US"/>
              </w:rPr>
              <w:t>Assets pledged as security for liabilities</w:t>
            </w:r>
          </w:p>
        </w:tc>
        <w:tc>
          <w:tcPr>
            <w:tcW w:w="2610" w:type="dxa"/>
            <w:gridSpan w:val="3"/>
          </w:tcPr>
          <w:p w14:paraId="0D048CDA" w14:textId="77777777" w:rsidR="00151D54" w:rsidRPr="000E1568" w:rsidRDefault="00151D54" w:rsidP="00531B6D">
            <w:pPr>
              <w:pStyle w:val="acctmergecolhdg"/>
              <w:spacing w:line="240" w:lineRule="exact"/>
              <w:ind w:left="-106" w:right="-79"/>
              <w:rPr>
                <w:szCs w:val="22"/>
              </w:rPr>
            </w:pPr>
            <w:r w:rsidRPr="000E1568">
              <w:rPr>
                <w:szCs w:val="22"/>
              </w:rPr>
              <w:t>financial statements</w:t>
            </w:r>
          </w:p>
        </w:tc>
        <w:tc>
          <w:tcPr>
            <w:tcW w:w="270" w:type="dxa"/>
          </w:tcPr>
          <w:p w14:paraId="029C4CF5" w14:textId="77777777" w:rsidR="00151D54" w:rsidRPr="000E1568"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41410A9A" w14:textId="77777777" w:rsidR="00151D54" w:rsidRPr="000E1568" w:rsidRDefault="00151D54" w:rsidP="00531B6D">
            <w:pPr>
              <w:pStyle w:val="3"/>
              <w:tabs>
                <w:tab w:val="clear" w:pos="360"/>
                <w:tab w:val="clear" w:pos="720"/>
              </w:tabs>
              <w:spacing w:line="240" w:lineRule="exact"/>
              <w:ind w:left="-108"/>
              <w:jc w:val="center"/>
              <w:rPr>
                <w:rFonts w:ascii="Times New Roman" w:hAnsi="Times New Roman" w:cs="Times New Roman"/>
                <w:b/>
                <w:bCs/>
                <w:cs/>
              </w:rPr>
            </w:pPr>
            <w:r w:rsidRPr="000E1568">
              <w:rPr>
                <w:rFonts w:ascii="Times New Roman" w:hAnsi="Times New Roman" w:cs="Times New Roman"/>
                <w:b/>
                <w:bCs/>
                <w:cs/>
              </w:rPr>
              <w:t>financial statements</w:t>
            </w:r>
          </w:p>
        </w:tc>
      </w:tr>
      <w:tr w:rsidR="00151D54" w:rsidRPr="000E1568" w14:paraId="531B112A" w14:textId="77777777" w:rsidTr="00531B6D">
        <w:trPr>
          <w:cantSplit/>
        </w:trPr>
        <w:tc>
          <w:tcPr>
            <w:tcW w:w="3852" w:type="dxa"/>
          </w:tcPr>
          <w:p w14:paraId="01914971" w14:textId="77777777" w:rsidR="00151D54" w:rsidRPr="000E1568"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0E1568">
              <w:rPr>
                <w:rFonts w:ascii="Times New Roman" w:hAnsi="Times New Roman" w:cs="Times New Roman"/>
                <w:b/>
                <w:bCs/>
                <w:i/>
                <w:iCs/>
                <w:lang w:val="en-US"/>
              </w:rPr>
              <w:t xml:space="preserve">   as at 31 December</w:t>
            </w:r>
          </w:p>
        </w:tc>
        <w:tc>
          <w:tcPr>
            <w:tcW w:w="1170" w:type="dxa"/>
          </w:tcPr>
          <w:p w14:paraId="3DBB2787" w14:textId="0AEF6914" w:rsidR="00151D54" w:rsidRPr="000E1568" w:rsidRDefault="00022B20" w:rsidP="00531B6D">
            <w:pPr>
              <w:pStyle w:val="acctmergecolhdg"/>
              <w:spacing w:line="240" w:lineRule="exact"/>
              <w:rPr>
                <w:b w:val="0"/>
                <w:bCs/>
                <w:szCs w:val="22"/>
              </w:rPr>
            </w:pPr>
            <w:r w:rsidRPr="000E1568">
              <w:rPr>
                <w:b w:val="0"/>
                <w:bCs/>
                <w:szCs w:val="22"/>
              </w:rPr>
              <w:t>202</w:t>
            </w:r>
            <w:r w:rsidR="004215E5" w:rsidRPr="000E1568">
              <w:rPr>
                <w:b w:val="0"/>
                <w:bCs/>
                <w:szCs w:val="22"/>
              </w:rPr>
              <w:t>4</w:t>
            </w:r>
          </w:p>
        </w:tc>
        <w:tc>
          <w:tcPr>
            <w:tcW w:w="270" w:type="dxa"/>
          </w:tcPr>
          <w:p w14:paraId="4FE837B7" w14:textId="77777777" w:rsidR="00151D54" w:rsidRPr="000E1568" w:rsidRDefault="00151D54" w:rsidP="00531B6D">
            <w:pPr>
              <w:pStyle w:val="acctmergecolhdg"/>
              <w:spacing w:line="240" w:lineRule="exact"/>
              <w:rPr>
                <w:b w:val="0"/>
                <w:bCs/>
                <w:szCs w:val="22"/>
              </w:rPr>
            </w:pPr>
          </w:p>
        </w:tc>
        <w:tc>
          <w:tcPr>
            <w:tcW w:w="1170" w:type="dxa"/>
          </w:tcPr>
          <w:p w14:paraId="1AAE4C56" w14:textId="34D0A4AB" w:rsidR="00151D54" w:rsidRPr="000E1568" w:rsidRDefault="00022B20" w:rsidP="00531B6D">
            <w:pPr>
              <w:pStyle w:val="acctmergecolhdg"/>
              <w:spacing w:line="240" w:lineRule="exact"/>
              <w:rPr>
                <w:b w:val="0"/>
                <w:bCs/>
                <w:szCs w:val="22"/>
              </w:rPr>
            </w:pPr>
            <w:r w:rsidRPr="000E1568">
              <w:rPr>
                <w:b w:val="0"/>
                <w:bCs/>
                <w:szCs w:val="22"/>
              </w:rPr>
              <w:t>202</w:t>
            </w:r>
            <w:r w:rsidR="004215E5" w:rsidRPr="000E1568">
              <w:rPr>
                <w:b w:val="0"/>
                <w:bCs/>
                <w:szCs w:val="22"/>
              </w:rPr>
              <w:t>3</w:t>
            </w:r>
          </w:p>
        </w:tc>
        <w:tc>
          <w:tcPr>
            <w:tcW w:w="270" w:type="dxa"/>
          </w:tcPr>
          <w:p w14:paraId="2BB34574" w14:textId="77777777" w:rsidR="00151D54" w:rsidRPr="000E1568" w:rsidRDefault="00151D54" w:rsidP="00531B6D">
            <w:pPr>
              <w:pStyle w:val="acctfourfigures"/>
              <w:spacing w:line="240" w:lineRule="exact"/>
              <w:ind w:left="-106" w:right="-142"/>
              <w:rPr>
                <w:szCs w:val="22"/>
              </w:rPr>
            </w:pPr>
          </w:p>
        </w:tc>
        <w:tc>
          <w:tcPr>
            <w:tcW w:w="1098" w:type="dxa"/>
          </w:tcPr>
          <w:p w14:paraId="177C2E30" w14:textId="0205EE21" w:rsidR="00151D54" w:rsidRPr="000E1568" w:rsidRDefault="00022B20" w:rsidP="00531B6D">
            <w:pPr>
              <w:pStyle w:val="acctmergecolhdg"/>
              <w:spacing w:line="240" w:lineRule="exact"/>
              <w:rPr>
                <w:b w:val="0"/>
                <w:bCs/>
                <w:szCs w:val="22"/>
              </w:rPr>
            </w:pPr>
            <w:r w:rsidRPr="000E1568">
              <w:rPr>
                <w:b w:val="0"/>
                <w:bCs/>
                <w:szCs w:val="22"/>
              </w:rPr>
              <w:t>202</w:t>
            </w:r>
            <w:r w:rsidR="004215E5" w:rsidRPr="000E1568">
              <w:rPr>
                <w:b w:val="0"/>
                <w:bCs/>
                <w:szCs w:val="22"/>
              </w:rPr>
              <w:t>4</w:t>
            </w:r>
          </w:p>
        </w:tc>
        <w:tc>
          <w:tcPr>
            <w:tcW w:w="270" w:type="dxa"/>
          </w:tcPr>
          <w:p w14:paraId="1204A003" w14:textId="77777777" w:rsidR="00151D54" w:rsidRPr="000E1568" w:rsidRDefault="00151D54" w:rsidP="00531B6D">
            <w:pPr>
              <w:pStyle w:val="acctmergecolhdg"/>
              <w:spacing w:line="240" w:lineRule="exact"/>
              <w:rPr>
                <w:b w:val="0"/>
                <w:bCs/>
                <w:szCs w:val="22"/>
              </w:rPr>
            </w:pPr>
          </w:p>
        </w:tc>
        <w:tc>
          <w:tcPr>
            <w:tcW w:w="1080" w:type="dxa"/>
          </w:tcPr>
          <w:p w14:paraId="567B4BE2" w14:textId="16BA090C" w:rsidR="00151D54" w:rsidRPr="000E1568" w:rsidRDefault="00022B20" w:rsidP="00531B6D">
            <w:pPr>
              <w:pStyle w:val="acctmergecolhdg"/>
              <w:spacing w:line="240" w:lineRule="exact"/>
              <w:rPr>
                <w:b w:val="0"/>
                <w:bCs/>
                <w:szCs w:val="22"/>
              </w:rPr>
            </w:pPr>
            <w:r w:rsidRPr="000E1568">
              <w:rPr>
                <w:b w:val="0"/>
                <w:bCs/>
                <w:szCs w:val="22"/>
              </w:rPr>
              <w:t>202</w:t>
            </w:r>
            <w:r w:rsidR="004215E5" w:rsidRPr="000E1568">
              <w:rPr>
                <w:b w:val="0"/>
                <w:bCs/>
                <w:szCs w:val="22"/>
              </w:rPr>
              <w:t>3</w:t>
            </w:r>
          </w:p>
        </w:tc>
      </w:tr>
      <w:tr w:rsidR="00151D54" w:rsidRPr="000E1568" w14:paraId="5D98FD46" w14:textId="77777777" w:rsidTr="00531B6D">
        <w:trPr>
          <w:cantSplit/>
        </w:trPr>
        <w:tc>
          <w:tcPr>
            <w:tcW w:w="3852" w:type="dxa"/>
          </w:tcPr>
          <w:p w14:paraId="506E5FF5" w14:textId="77777777" w:rsidR="00151D54" w:rsidRPr="000E1568" w:rsidRDefault="00151D54" w:rsidP="00531B6D">
            <w:pPr>
              <w:pStyle w:val="3"/>
              <w:tabs>
                <w:tab w:val="clear" w:pos="360"/>
                <w:tab w:val="clear" w:pos="720"/>
                <w:tab w:val="left" w:pos="327"/>
              </w:tabs>
              <w:spacing w:line="240" w:lineRule="exact"/>
              <w:jc w:val="thaiDistribute"/>
              <w:rPr>
                <w:rFonts w:ascii="Times New Roman" w:hAnsi="Times New Roman" w:cs="Times New Roman"/>
                <w:lang w:val="en-US"/>
              </w:rPr>
            </w:pPr>
          </w:p>
        </w:tc>
        <w:tc>
          <w:tcPr>
            <w:tcW w:w="5328" w:type="dxa"/>
            <w:gridSpan w:val="7"/>
          </w:tcPr>
          <w:p w14:paraId="356422D4" w14:textId="77777777" w:rsidR="00151D54" w:rsidRPr="000E1568" w:rsidRDefault="00151D54" w:rsidP="00531B6D">
            <w:pPr>
              <w:pStyle w:val="3"/>
              <w:tabs>
                <w:tab w:val="clear" w:pos="360"/>
                <w:tab w:val="clear" w:pos="720"/>
              </w:tabs>
              <w:spacing w:line="240" w:lineRule="exact"/>
              <w:ind w:left="-108"/>
              <w:jc w:val="center"/>
              <w:rPr>
                <w:rFonts w:ascii="Times New Roman" w:hAnsi="Times New Roman" w:cs="Times New Roman"/>
                <w:i/>
                <w:iCs/>
                <w:lang w:val="en-US"/>
              </w:rPr>
            </w:pPr>
            <w:r w:rsidRPr="000E1568">
              <w:rPr>
                <w:rFonts w:ascii="Times New Roman" w:hAnsi="Times New Roman" w:cs="Times New Roman"/>
                <w:i/>
                <w:iCs/>
                <w:lang w:val="en-US"/>
              </w:rPr>
              <w:t>(in million Baht)</w:t>
            </w:r>
          </w:p>
        </w:tc>
      </w:tr>
      <w:tr w:rsidR="00D37C30" w:rsidRPr="000E1568" w14:paraId="11E2FFA9" w14:textId="77777777" w:rsidTr="009E2A1A">
        <w:trPr>
          <w:cantSplit/>
        </w:trPr>
        <w:tc>
          <w:tcPr>
            <w:tcW w:w="3852" w:type="dxa"/>
          </w:tcPr>
          <w:p w14:paraId="51395399" w14:textId="77777777" w:rsidR="00D37C30" w:rsidRPr="000E1568" w:rsidRDefault="00D37C30" w:rsidP="00D37C30">
            <w:pPr>
              <w:pStyle w:val="3"/>
              <w:tabs>
                <w:tab w:val="clear" w:pos="360"/>
                <w:tab w:val="clear" w:pos="720"/>
                <w:tab w:val="left" w:pos="327"/>
              </w:tabs>
              <w:spacing w:line="240" w:lineRule="exact"/>
              <w:jc w:val="thaiDistribute"/>
              <w:rPr>
                <w:rFonts w:ascii="Times New Roman" w:hAnsi="Times New Roman" w:cs="Times New Roman"/>
                <w:lang w:val="en-US"/>
              </w:rPr>
            </w:pPr>
            <w:r w:rsidRPr="000E1568">
              <w:rPr>
                <w:rFonts w:ascii="Times New Roman" w:hAnsi="Times New Roman" w:cs="Times New Roman"/>
                <w:lang w:val="en-US"/>
              </w:rPr>
              <w:t>Real estate development for sale</w:t>
            </w:r>
          </w:p>
        </w:tc>
        <w:tc>
          <w:tcPr>
            <w:tcW w:w="1170" w:type="dxa"/>
            <w:tcBorders>
              <w:bottom w:val="nil"/>
            </w:tcBorders>
            <w:vAlign w:val="center"/>
          </w:tcPr>
          <w:p w14:paraId="1F490760" w14:textId="1EADEDB6" w:rsidR="00D37C30" w:rsidRPr="000E1568" w:rsidRDefault="00EC57DC" w:rsidP="00EC57DC">
            <w:pPr>
              <w:tabs>
                <w:tab w:val="left" w:pos="700"/>
                <w:tab w:val="decimal" w:pos="960"/>
              </w:tabs>
              <w:spacing w:line="240" w:lineRule="exact"/>
              <w:ind w:left="140"/>
              <w:jc w:val="center"/>
              <w:rPr>
                <w:rFonts w:cs="Times New Roman"/>
                <w:szCs w:val="22"/>
              </w:rPr>
            </w:pPr>
            <w:r w:rsidRPr="000E1568">
              <w:rPr>
                <w:rFonts w:cs="Times New Roman"/>
                <w:szCs w:val="22"/>
                <w:cs/>
              </w:rPr>
              <w:t>-</w:t>
            </w:r>
          </w:p>
        </w:tc>
        <w:tc>
          <w:tcPr>
            <w:tcW w:w="270" w:type="dxa"/>
            <w:tcBorders>
              <w:bottom w:val="nil"/>
            </w:tcBorders>
            <w:vAlign w:val="center"/>
          </w:tcPr>
          <w:p w14:paraId="4FACABD7" w14:textId="77777777" w:rsidR="00D37C30" w:rsidRPr="000E1568" w:rsidRDefault="00D37C30" w:rsidP="00D37C30">
            <w:pPr>
              <w:tabs>
                <w:tab w:val="decimal" w:pos="899"/>
              </w:tabs>
              <w:spacing w:line="240" w:lineRule="exact"/>
              <w:jc w:val="center"/>
              <w:rPr>
                <w:rFonts w:cs="Times New Roman"/>
                <w:szCs w:val="22"/>
              </w:rPr>
            </w:pPr>
          </w:p>
        </w:tc>
        <w:tc>
          <w:tcPr>
            <w:tcW w:w="1170" w:type="dxa"/>
            <w:tcBorders>
              <w:bottom w:val="nil"/>
            </w:tcBorders>
            <w:vAlign w:val="center"/>
          </w:tcPr>
          <w:p w14:paraId="2E493943" w14:textId="2A08F3B7" w:rsidR="00D37C30" w:rsidRPr="000E1568" w:rsidRDefault="00D37C30" w:rsidP="00D37C30">
            <w:pPr>
              <w:tabs>
                <w:tab w:val="decimal" w:pos="899"/>
              </w:tabs>
              <w:spacing w:line="240" w:lineRule="exact"/>
              <w:jc w:val="center"/>
              <w:rPr>
                <w:rFonts w:cs="Times New Roman"/>
                <w:szCs w:val="22"/>
              </w:rPr>
            </w:pPr>
            <w:r w:rsidRPr="000E1568">
              <w:rPr>
                <w:rFonts w:cs="Times New Roman"/>
                <w:szCs w:val="22"/>
              </w:rPr>
              <w:t>623</w:t>
            </w:r>
          </w:p>
        </w:tc>
        <w:tc>
          <w:tcPr>
            <w:tcW w:w="270" w:type="dxa"/>
            <w:tcBorders>
              <w:bottom w:val="nil"/>
            </w:tcBorders>
          </w:tcPr>
          <w:p w14:paraId="4A26973B" w14:textId="77777777" w:rsidR="00D37C30" w:rsidRPr="000E1568" w:rsidRDefault="00D37C30" w:rsidP="00D37C30">
            <w:pPr>
              <w:tabs>
                <w:tab w:val="decimal" w:pos="899"/>
              </w:tabs>
              <w:spacing w:line="240" w:lineRule="exact"/>
              <w:jc w:val="center"/>
              <w:rPr>
                <w:rFonts w:cs="Times New Roman"/>
                <w:szCs w:val="22"/>
              </w:rPr>
            </w:pPr>
          </w:p>
        </w:tc>
        <w:tc>
          <w:tcPr>
            <w:tcW w:w="1098" w:type="dxa"/>
            <w:tcBorders>
              <w:bottom w:val="nil"/>
            </w:tcBorders>
          </w:tcPr>
          <w:p w14:paraId="45848EBF" w14:textId="1072D410" w:rsidR="00D37C30" w:rsidRPr="000E1568" w:rsidRDefault="00EC57DC" w:rsidP="00EC57DC">
            <w:pPr>
              <w:tabs>
                <w:tab w:val="left" w:pos="700"/>
                <w:tab w:val="decimal" w:pos="898"/>
              </w:tabs>
              <w:spacing w:line="240" w:lineRule="exact"/>
              <w:jc w:val="center"/>
              <w:rPr>
                <w:rFonts w:cs="Times New Roman"/>
                <w:szCs w:val="22"/>
              </w:rPr>
            </w:pPr>
            <w:r w:rsidRPr="000E1568">
              <w:rPr>
                <w:rFonts w:cs="Times New Roman"/>
                <w:szCs w:val="22"/>
                <w:cs/>
              </w:rPr>
              <w:t>-</w:t>
            </w:r>
          </w:p>
        </w:tc>
        <w:tc>
          <w:tcPr>
            <w:tcW w:w="270" w:type="dxa"/>
            <w:tcBorders>
              <w:bottom w:val="nil"/>
            </w:tcBorders>
          </w:tcPr>
          <w:p w14:paraId="096506D6" w14:textId="77777777" w:rsidR="00D37C30" w:rsidRPr="000E1568" w:rsidRDefault="00D37C30" w:rsidP="00D37C30">
            <w:pPr>
              <w:spacing w:line="240" w:lineRule="exact"/>
              <w:rPr>
                <w:rFonts w:cs="Times New Roman"/>
                <w:szCs w:val="22"/>
              </w:rPr>
            </w:pPr>
          </w:p>
        </w:tc>
        <w:tc>
          <w:tcPr>
            <w:tcW w:w="1080" w:type="dxa"/>
            <w:tcBorders>
              <w:bottom w:val="nil"/>
            </w:tcBorders>
          </w:tcPr>
          <w:p w14:paraId="03C4043B" w14:textId="6F0D4288" w:rsidR="00D37C30" w:rsidRPr="000E1568" w:rsidRDefault="00D37C30" w:rsidP="00D37C30">
            <w:pPr>
              <w:tabs>
                <w:tab w:val="decimal" w:pos="520"/>
              </w:tabs>
              <w:spacing w:line="240" w:lineRule="exact"/>
              <w:jc w:val="center"/>
              <w:rPr>
                <w:rFonts w:cs="Times New Roman"/>
                <w:szCs w:val="22"/>
              </w:rPr>
            </w:pPr>
            <w:r w:rsidRPr="000E1568">
              <w:rPr>
                <w:rFonts w:cs="Times New Roman"/>
                <w:szCs w:val="22"/>
              </w:rPr>
              <w:t>623</w:t>
            </w:r>
          </w:p>
        </w:tc>
      </w:tr>
      <w:tr w:rsidR="00D37C30" w:rsidRPr="000E1568" w14:paraId="11D6B7B0" w14:textId="77777777" w:rsidTr="009E2A1A">
        <w:trPr>
          <w:cantSplit/>
        </w:trPr>
        <w:tc>
          <w:tcPr>
            <w:tcW w:w="3852" w:type="dxa"/>
          </w:tcPr>
          <w:p w14:paraId="4C76C106" w14:textId="77777777" w:rsidR="00D37C30" w:rsidRPr="000E1568" w:rsidRDefault="00D37C30" w:rsidP="00D37C30">
            <w:pPr>
              <w:pStyle w:val="3"/>
              <w:tabs>
                <w:tab w:val="clear" w:pos="360"/>
                <w:tab w:val="clear" w:pos="720"/>
                <w:tab w:val="left" w:pos="327"/>
              </w:tabs>
              <w:spacing w:line="240" w:lineRule="exact"/>
              <w:jc w:val="thaiDistribute"/>
              <w:rPr>
                <w:rFonts w:ascii="Times New Roman" w:hAnsi="Times New Roman" w:cs="Times New Roman"/>
                <w:cs/>
                <w:lang w:val="en-US"/>
              </w:rPr>
            </w:pPr>
            <w:r w:rsidRPr="000E1568">
              <w:rPr>
                <w:rFonts w:ascii="Times New Roman" w:hAnsi="Times New Roman" w:cs="Times New Roman"/>
                <w:lang w:val="en-US"/>
              </w:rPr>
              <w:t>Investment properties</w:t>
            </w:r>
          </w:p>
        </w:tc>
        <w:tc>
          <w:tcPr>
            <w:tcW w:w="1170" w:type="dxa"/>
            <w:tcBorders>
              <w:bottom w:val="nil"/>
            </w:tcBorders>
            <w:vAlign w:val="center"/>
          </w:tcPr>
          <w:p w14:paraId="02D7D9BA" w14:textId="669C2875" w:rsidR="00D37C30" w:rsidRPr="000E1568" w:rsidRDefault="00D37C30" w:rsidP="00D37C30">
            <w:pPr>
              <w:tabs>
                <w:tab w:val="decimal" w:pos="899"/>
              </w:tabs>
              <w:spacing w:line="240" w:lineRule="exact"/>
              <w:jc w:val="center"/>
              <w:rPr>
                <w:rFonts w:cs="Times New Roman"/>
                <w:szCs w:val="22"/>
              </w:rPr>
            </w:pPr>
            <w:r w:rsidRPr="000E1568">
              <w:rPr>
                <w:rFonts w:cs="Times New Roman"/>
                <w:szCs w:val="22"/>
              </w:rPr>
              <w:t>6,199</w:t>
            </w:r>
          </w:p>
        </w:tc>
        <w:tc>
          <w:tcPr>
            <w:tcW w:w="270" w:type="dxa"/>
            <w:tcBorders>
              <w:bottom w:val="nil"/>
            </w:tcBorders>
            <w:vAlign w:val="center"/>
          </w:tcPr>
          <w:p w14:paraId="2DC8602E" w14:textId="77777777" w:rsidR="00D37C30" w:rsidRPr="000E1568" w:rsidRDefault="00D37C30" w:rsidP="00D37C30">
            <w:pPr>
              <w:tabs>
                <w:tab w:val="decimal" w:pos="899"/>
              </w:tabs>
              <w:spacing w:line="240" w:lineRule="exact"/>
              <w:jc w:val="center"/>
              <w:rPr>
                <w:rFonts w:cs="Times New Roman"/>
                <w:szCs w:val="22"/>
              </w:rPr>
            </w:pPr>
          </w:p>
        </w:tc>
        <w:tc>
          <w:tcPr>
            <w:tcW w:w="1170" w:type="dxa"/>
            <w:tcBorders>
              <w:bottom w:val="nil"/>
            </w:tcBorders>
            <w:vAlign w:val="center"/>
          </w:tcPr>
          <w:p w14:paraId="7B1E939C" w14:textId="57F7893A" w:rsidR="00D37C30" w:rsidRPr="000E1568" w:rsidRDefault="00D37C30" w:rsidP="00D37C30">
            <w:pPr>
              <w:tabs>
                <w:tab w:val="decimal" w:pos="899"/>
              </w:tabs>
              <w:spacing w:line="240" w:lineRule="exact"/>
              <w:jc w:val="center"/>
              <w:rPr>
                <w:rFonts w:cs="Times New Roman"/>
                <w:szCs w:val="22"/>
              </w:rPr>
            </w:pPr>
            <w:r w:rsidRPr="000E1568">
              <w:rPr>
                <w:rFonts w:cs="Times New Roman"/>
                <w:szCs w:val="22"/>
              </w:rPr>
              <w:t>11,257</w:t>
            </w:r>
          </w:p>
        </w:tc>
        <w:tc>
          <w:tcPr>
            <w:tcW w:w="270" w:type="dxa"/>
            <w:tcBorders>
              <w:bottom w:val="nil"/>
            </w:tcBorders>
          </w:tcPr>
          <w:p w14:paraId="5F11C2C7" w14:textId="77777777" w:rsidR="00D37C30" w:rsidRPr="000E1568" w:rsidRDefault="00D37C30" w:rsidP="00D37C30">
            <w:pPr>
              <w:tabs>
                <w:tab w:val="decimal" w:pos="899"/>
              </w:tabs>
              <w:spacing w:line="240" w:lineRule="exact"/>
              <w:jc w:val="center"/>
              <w:rPr>
                <w:rFonts w:cs="Times New Roman"/>
                <w:szCs w:val="22"/>
              </w:rPr>
            </w:pPr>
          </w:p>
        </w:tc>
        <w:tc>
          <w:tcPr>
            <w:tcW w:w="1098" w:type="dxa"/>
            <w:tcBorders>
              <w:bottom w:val="nil"/>
            </w:tcBorders>
          </w:tcPr>
          <w:p w14:paraId="476A36EA" w14:textId="7B281557" w:rsidR="00D37C30" w:rsidRPr="000E1568" w:rsidRDefault="00D37C30" w:rsidP="00D37C30">
            <w:pPr>
              <w:tabs>
                <w:tab w:val="left" w:pos="700"/>
                <w:tab w:val="decimal" w:pos="898"/>
              </w:tabs>
              <w:spacing w:line="240" w:lineRule="exact"/>
              <w:jc w:val="center"/>
              <w:rPr>
                <w:rFonts w:cs="Times New Roman"/>
                <w:szCs w:val="22"/>
              </w:rPr>
            </w:pPr>
            <w:r w:rsidRPr="000E1568">
              <w:rPr>
                <w:rFonts w:cs="Times New Roman"/>
                <w:szCs w:val="22"/>
                <w:cs/>
              </w:rPr>
              <w:t>-</w:t>
            </w:r>
          </w:p>
        </w:tc>
        <w:tc>
          <w:tcPr>
            <w:tcW w:w="270" w:type="dxa"/>
            <w:tcBorders>
              <w:bottom w:val="nil"/>
            </w:tcBorders>
          </w:tcPr>
          <w:p w14:paraId="50C99B0E" w14:textId="77777777" w:rsidR="00D37C30" w:rsidRPr="000E1568" w:rsidRDefault="00D37C30" w:rsidP="00D37C30">
            <w:pPr>
              <w:spacing w:line="240" w:lineRule="exact"/>
              <w:rPr>
                <w:rFonts w:cs="Times New Roman"/>
                <w:szCs w:val="22"/>
              </w:rPr>
            </w:pPr>
          </w:p>
        </w:tc>
        <w:tc>
          <w:tcPr>
            <w:tcW w:w="1080" w:type="dxa"/>
            <w:tcBorders>
              <w:bottom w:val="nil"/>
            </w:tcBorders>
          </w:tcPr>
          <w:p w14:paraId="614E3F13" w14:textId="1FF06DE9" w:rsidR="00D37C30" w:rsidRPr="000E1568" w:rsidRDefault="00D37C30" w:rsidP="00D37C30">
            <w:pPr>
              <w:tabs>
                <w:tab w:val="decimal" w:pos="520"/>
              </w:tabs>
              <w:spacing w:line="240" w:lineRule="exact"/>
              <w:jc w:val="center"/>
              <w:rPr>
                <w:rFonts w:cs="Times New Roman"/>
                <w:szCs w:val="22"/>
              </w:rPr>
            </w:pPr>
            <w:r w:rsidRPr="000E1568">
              <w:rPr>
                <w:rFonts w:cs="Times New Roman"/>
                <w:szCs w:val="22"/>
              </w:rPr>
              <w:t>4,754</w:t>
            </w:r>
          </w:p>
        </w:tc>
      </w:tr>
      <w:tr w:rsidR="00D37C30" w:rsidRPr="000E1568" w14:paraId="090472EB" w14:textId="77777777" w:rsidTr="009E2A1A">
        <w:trPr>
          <w:cantSplit/>
        </w:trPr>
        <w:tc>
          <w:tcPr>
            <w:tcW w:w="3852" w:type="dxa"/>
            <w:tcBorders>
              <w:bottom w:val="nil"/>
            </w:tcBorders>
          </w:tcPr>
          <w:p w14:paraId="1F85E7C3" w14:textId="5426F719" w:rsidR="00D37C30" w:rsidRPr="000E1568" w:rsidRDefault="00D37C30" w:rsidP="00D37C30">
            <w:pPr>
              <w:pStyle w:val="3"/>
              <w:tabs>
                <w:tab w:val="clear" w:pos="360"/>
                <w:tab w:val="clear" w:pos="720"/>
                <w:tab w:val="left" w:pos="327"/>
              </w:tabs>
              <w:spacing w:line="240" w:lineRule="exact"/>
              <w:jc w:val="thaiDistribute"/>
              <w:rPr>
                <w:rFonts w:ascii="Times New Roman" w:hAnsi="Times New Roman" w:cs="Times New Roman"/>
                <w:lang w:val="en-US"/>
              </w:rPr>
            </w:pPr>
            <w:r w:rsidRPr="000E1568">
              <w:rPr>
                <w:rFonts w:ascii="Times New Roman" w:hAnsi="Times New Roman" w:cs="Times New Roman"/>
                <w:lang w:val="en-US"/>
              </w:rPr>
              <w:t>Property, plant and equipment</w:t>
            </w:r>
          </w:p>
        </w:tc>
        <w:tc>
          <w:tcPr>
            <w:tcW w:w="1170" w:type="dxa"/>
            <w:tcBorders>
              <w:top w:val="nil"/>
              <w:bottom w:val="single" w:sz="4" w:space="0" w:color="auto"/>
            </w:tcBorders>
            <w:vAlign w:val="center"/>
          </w:tcPr>
          <w:p w14:paraId="6F18E4CD" w14:textId="0FC8EEEB" w:rsidR="00D37C30" w:rsidRPr="000E1568" w:rsidRDefault="00D37C30" w:rsidP="00D37C30">
            <w:pPr>
              <w:tabs>
                <w:tab w:val="decimal" w:pos="899"/>
              </w:tabs>
              <w:spacing w:line="240" w:lineRule="exact"/>
              <w:jc w:val="center"/>
              <w:rPr>
                <w:rFonts w:cs="Times New Roman"/>
                <w:szCs w:val="22"/>
              </w:rPr>
            </w:pPr>
            <w:r w:rsidRPr="000E1568">
              <w:rPr>
                <w:rFonts w:cs="Times New Roman"/>
                <w:szCs w:val="22"/>
              </w:rPr>
              <w:t>328</w:t>
            </w:r>
          </w:p>
        </w:tc>
        <w:tc>
          <w:tcPr>
            <w:tcW w:w="270" w:type="dxa"/>
            <w:tcBorders>
              <w:top w:val="nil"/>
              <w:bottom w:val="nil"/>
            </w:tcBorders>
            <w:vAlign w:val="center"/>
          </w:tcPr>
          <w:p w14:paraId="290E78D2" w14:textId="77777777" w:rsidR="00D37C30" w:rsidRPr="000E1568" w:rsidRDefault="00D37C30" w:rsidP="00D37C30">
            <w:pPr>
              <w:tabs>
                <w:tab w:val="decimal" w:pos="899"/>
              </w:tabs>
              <w:spacing w:line="240" w:lineRule="exact"/>
              <w:jc w:val="center"/>
              <w:rPr>
                <w:rFonts w:cs="Times New Roman"/>
                <w:szCs w:val="22"/>
              </w:rPr>
            </w:pPr>
          </w:p>
        </w:tc>
        <w:tc>
          <w:tcPr>
            <w:tcW w:w="1170" w:type="dxa"/>
            <w:tcBorders>
              <w:top w:val="nil"/>
              <w:bottom w:val="single" w:sz="4" w:space="0" w:color="auto"/>
            </w:tcBorders>
            <w:vAlign w:val="center"/>
          </w:tcPr>
          <w:p w14:paraId="2B3DDCF1" w14:textId="2BF03B79" w:rsidR="00D37C30" w:rsidRPr="000E1568" w:rsidRDefault="00D37C30" w:rsidP="00D37C30">
            <w:pPr>
              <w:tabs>
                <w:tab w:val="decimal" w:pos="899"/>
              </w:tabs>
              <w:spacing w:line="240" w:lineRule="exact"/>
              <w:jc w:val="center"/>
              <w:rPr>
                <w:rFonts w:cs="Times New Roman"/>
                <w:szCs w:val="22"/>
              </w:rPr>
            </w:pPr>
            <w:r w:rsidRPr="000E1568">
              <w:rPr>
                <w:rFonts w:cs="Times New Roman"/>
                <w:szCs w:val="22"/>
              </w:rPr>
              <w:t>328</w:t>
            </w:r>
          </w:p>
        </w:tc>
        <w:tc>
          <w:tcPr>
            <w:tcW w:w="270" w:type="dxa"/>
            <w:tcBorders>
              <w:top w:val="nil"/>
              <w:bottom w:val="nil"/>
            </w:tcBorders>
          </w:tcPr>
          <w:p w14:paraId="7F51DC6B" w14:textId="77777777" w:rsidR="00D37C30" w:rsidRPr="000E1568" w:rsidRDefault="00D37C30" w:rsidP="00D37C30">
            <w:pPr>
              <w:tabs>
                <w:tab w:val="decimal" w:pos="899"/>
              </w:tabs>
              <w:spacing w:line="240" w:lineRule="exact"/>
              <w:jc w:val="center"/>
              <w:rPr>
                <w:rFonts w:cs="Times New Roman"/>
                <w:szCs w:val="22"/>
              </w:rPr>
            </w:pPr>
          </w:p>
        </w:tc>
        <w:tc>
          <w:tcPr>
            <w:tcW w:w="1098" w:type="dxa"/>
            <w:tcBorders>
              <w:top w:val="nil"/>
              <w:bottom w:val="single" w:sz="4" w:space="0" w:color="auto"/>
            </w:tcBorders>
          </w:tcPr>
          <w:p w14:paraId="0281F108" w14:textId="4BC7B0CD" w:rsidR="00D37C30" w:rsidRPr="000E1568" w:rsidRDefault="00D37C30" w:rsidP="00D37C30">
            <w:pPr>
              <w:tabs>
                <w:tab w:val="left" w:pos="700"/>
                <w:tab w:val="decimal" w:pos="898"/>
              </w:tabs>
              <w:spacing w:line="240" w:lineRule="exact"/>
              <w:jc w:val="center"/>
              <w:rPr>
                <w:rFonts w:cs="Times New Roman"/>
                <w:szCs w:val="22"/>
              </w:rPr>
            </w:pPr>
            <w:r w:rsidRPr="000E1568">
              <w:rPr>
                <w:rFonts w:cs="Times New Roman"/>
                <w:szCs w:val="22"/>
              </w:rPr>
              <w:t>-</w:t>
            </w:r>
          </w:p>
        </w:tc>
        <w:tc>
          <w:tcPr>
            <w:tcW w:w="270" w:type="dxa"/>
            <w:tcBorders>
              <w:top w:val="nil"/>
              <w:bottom w:val="nil"/>
            </w:tcBorders>
          </w:tcPr>
          <w:p w14:paraId="4E0872A2" w14:textId="77777777" w:rsidR="00D37C30" w:rsidRPr="000E1568" w:rsidRDefault="00D37C30" w:rsidP="00D37C30">
            <w:pPr>
              <w:spacing w:line="240" w:lineRule="exact"/>
              <w:rPr>
                <w:rFonts w:cs="Times New Roman"/>
                <w:szCs w:val="22"/>
              </w:rPr>
            </w:pPr>
          </w:p>
        </w:tc>
        <w:tc>
          <w:tcPr>
            <w:tcW w:w="1080" w:type="dxa"/>
            <w:tcBorders>
              <w:top w:val="nil"/>
              <w:bottom w:val="single" w:sz="4" w:space="0" w:color="auto"/>
            </w:tcBorders>
          </w:tcPr>
          <w:p w14:paraId="35228992" w14:textId="74C589C8" w:rsidR="00D37C30" w:rsidRPr="000E1568" w:rsidRDefault="00D37C30" w:rsidP="00D37C30">
            <w:pPr>
              <w:tabs>
                <w:tab w:val="left" w:pos="700"/>
                <w:tab w:val="decimal" w:pos="898"/>
              </w:tabs>
              <w:spacing w:line="240" w:lineRule="exact"/>
              <w:jc w:val="center"/>
              <w:rPr>
                <w:rFonts w:cs="Times New Roman"/>
                <w:szCs w:val="22"/>
              </w:rPr>
            </w:pPr>
            <w:r w:rsidRPr="000E1568">
              <w:rPr>
                <w:rFonts w:cs="Times New Roman"/>
                <w:szCs w:val="22"/>
              </w:rPr>
              <w:t>-</w:t>
            </w:r>
          </w:p>
        </w:tc>
      </w:tr>
      <w:tr w:rsidR="00D37C30" w:rsidRPr="000E1568" w14:paraId="2C6118A4" w14:textId="77777777" w:rsidTr="009E2A1A">
        <w:trPr>
          <w:cantSplit/>
        </w:trPr>
        <w:tc>
          <w:tcPr>
            <w:tcW w:w="3852" w:type="dxa"/>
            <w:tcBorders>
              <w:bottom w:val="nil"/>
            </w:tcBorders>
          </w:tcPr>
          <w:p w14:paraId="7551911C" w14:textId="77777777" w:rsidR="00D37C30" w:rsidRPr="000E1568" w:rsidRDefault="00D37C30" w:rsidP="00D37C30">
            <w:pPr>
              <w:pStyle w:val="3"/>
              <w:tabs>
                <w:tab w:val="clear" w:pos="360"/>
                <w:tab w:val="clear" w:pos="720"/>
                <w:tab w:val="left" w:pos="327"/>
              </w:tabs>
              <w:spacing w:line="240" w:lineRule="exact"/>
              <w:jc w:val="thaiDistribute"/>
              <w:rPr>
                <w:rFonts w:ascii="Times New Roman" w:hAnsi="Times New Roman" w:cs="Times New Roman"/>
                <w:b/>
                <w:bCs/>
                <w:lang w:val="en-US"/>
              </w:rPr>
            </w:pPr>
            <w:r w:rsidRPr="000E1568">
              <w:rPr>
                <w:rFonts w:ascii="Times New Roman" w:hAnsi="Times New Roman" w:cs="Times New Roman"/>
                <w:b/>
                <w:bCs/>
                <w:lang w:val="en-US"/>
              </w:rPr>
              <w:t xml:space="preserve">Total </w:t>
            </w:r>
          </w:p>
        </w:tc>
        <w:tc>
          <w:tcPr>
            <w:tcW w:w="1170" w:type="dxa"/>
            <w:tcBorders>
              <w:top w:val="single" w:sz="4" w:space="0" w:color="auto"/>
              <w:bottom w:val="double" w:sz="4" w:space="0" w:color="auto"/>
            </w:tcBorders>
            <w:vAlign w:val="center"/>
          </w:tcPr>
          <w:p w14:paraId="5538C586" w14:textId="4A441846" w:rsidR="00D37C30" w:rsidRPr="000E1568" w:rsidRDefault="00EC57DC" w:rsidP="00D37C30">
            <w:pPr>
              <w:tabs>
                <w:tab w:val="decimal" w:pos="899"/>
              </w:tabs>
              <w:spacing w:line="240" w:lineRule="exact"/>
              <w:jc w:val="center"/>
              <w:rPr>
                <w:rFonts w:cs="Times New Roman"/>
                <w:b/>
                <w:bCs/>
                <w:szCs w:val="22"/>
              </w:rPr>
            </w:pPr>
            <w:r w:rsidRPr="000E1568">
              <w:rPr>
                <w:rFonts w:cs="Times New Roman"/>
                <w:b/>
                <w:bCs/>
                <w:szCs w:val="22"/>
              </w:rPr>
              <w:t>6,527</w:t>
            </w:r>
          </w:p>
        </w:tc>
        <w:tc>
          <w:tcPr>
            <w:tcW w:w="270" w:type="dxa"/>
            <w:tcBorders>
              <w:top w:val="nil"/>
              <w:bottom w:val="nil"/>
            </w:tcBorders>
            <w:vAlign w:val="center"/>
          </w:tcPr>
          <w:p w14:paraId="7DFE8450" w14:textId="77777777" w:rsidR="00D37C30" w:rsidRPr="000E1568" w:rsidRDefault="00D37C30" w:rsidP="00D37C30">
            <w:pPr>
              <w:tabs>
                <w:tab w:val="decimal" w:pos="899"/>
              </w:tabs>
              <w:spacing w:line="240" w:lineRule="exact"/>
              <w:jc w:val="center"/>
              <w:rPr>
                <w:rFonts w:cs="Times New Roman"/>
                <w:b/>
                <w:bCs/>
                <w:szCs w:val="22"/>
              </w:rPr>
            </w:pPr>
          </w:p>
        </w:tc>
        <w:tc>
          <w:tcPr>
            <w:tcW w:w="1170" w:type="dxa"/>
            <w:tcBorders>
              <w:top w:val="single" w:sz="4" w:space="0" w:color="auto"/>
              <w:bottom w:val="double" w:sz="4" w:space="0" w:color="auto"/>
            </w:tcBorders>
            <w:vAlign w:val="center"/>
          </w:tcPr>
          <w:p w14:paraId="2826DAB7" w14:textId="6F5A6017" w:rsidR="00D37C30" w:rsidRPr="000E1568" w:rsidRDefault="00D37C30" w:rsidP="00D37C30">
            <w:pPr>
              <w:tabs>
                <w:tab w:val="decimal" w:pos="899"/>
              </w:tabs>
              <w:spacing w:line="240" w:lineRule="exact"/>
              <w:jc w:val="center"/>
              <w:rPr>
                <w:rFonts w:cs="Times New Roman"/>
                <w:b/>
                <w:bCs/>
                <w:szCs w:val="22"/>
              </w:rPr>
            </w:pPr>
            <w:r w:rsidRPr="000E1568">
              <w:rPr>
                <w:rFonts w:cs="Times New Roman"/>
                <w:b/>
                <w:bCs/>
                <w:szCs w:val="22"/>
              </w:rPr>
              <w:t>12,208</w:t>
            </w:r>
          </w:p>
        </w:tc>
        <w:tc>
          <w:tcPr>
            <w:tcW w:w="270" w:type="dxa"/>
            <w:tcBorders>
              <w:top w:val="nil"/>
              <w:bottom w:val="nil"/>
            </w:tcBorders>
          </w:tcPr>
          <w:p w14:paraId="75A15673" w14:textId="77777777" w:rsidR="00D37C30" w:rsidRPr="000E1568" w:rsidRDefault="00D37C30" w:rsidP="00D37C30">
            <w:pPr>
              <w:tabs>
                <w:tab w:val="decimal" w:pos="899"/>
              </w:tabs>
              <w:spacing w:line="240" w:lineRule="exact"/>
              <w:jc w:val="center"/>
              <w:rPr>
                <w:rFonts w:cs="Times New Roman"/>
                <w:b/>
                <w:bCs/>
                <w:szCs w:val="22"/>
              </w:rPr>
            </w:pPr>
          </w:p>
        </w:tc>
        <w:tc>
          <w:tcPr>
            <w:tcW w:w="1098" w:type="dxa"/>
            <w:tcBorders>
              <w:top w:val="single" w:sz="4" w:space="0" w:color="auto"/>
              <w:bottom w:val="double" w:sz="4" w:space="0" w:color="auto"/>
            </w:tcBorders>
          </w:tcPr>
          <w:p w14:paraId="497E6DEA" w14:textId="5184BAAF" w:rsidR="00D37C30" w:rsidRPr="000E1568" w:rsidRDefault="00EC57DC" w:rsidP="00EC57DC">
            <w:pPr>
              <w:tabs>
                <w:tab w:val="left" w:pos="700"/>
                <w:tab w:val="decimal" w:pos="898"/>
              </w:tabs>
              <w:spacing w:line="240" w:lineRule="exact"/>
              <w:jc w:val="center"/>
              <w:rPr>
                <w:rFonts w:cs="Times New Roman"/>
                <w:b/>
                <w:bCs/>
                <w:szCs w:val="22"/>
              </w:rPr>
            </w:pPr>
            <w:r w:rsidRPr="000E1568">
              <w:rPr>
                <w:rFonts w:cs="Times New Roman"/>
                <w:szCs w:val="22"/>
                <w:cs/>
              </w:rPr>
              <w:t>-</w:t>
            </w:r>
          </w:p>
        </w:tc>
        <w:tc>
          <w:tcPr>
            <w:tcW w:w="270" w:type="dxa"/>
            <w:tcBorders>
              <w:top w:val="nil"/>
              <w:bottom w:val="nil"/>
            </w:tcBorders>
          </w:tcPr>
          <w:p w14:paraId="124B98D4" w14:textId="77777777" w:rsidR="00D37C30" w:rsidRPr="000E1568" w:rsidRDefault="00D37C30" w:rsidP="00D37C30">
            <w:pPr>
              <w:spacing w:line="240" w:lineRule="exact"/>
              <w:rPr>
                <w:rFonts w:cs="Times New Roman"/>
                <w:b/>
                <w:bCs/>
                <w:szCs w:val="22"/>
              </w:rPr>
            </w:pPr>
          </w:p>
        </w:tc>
        <w:tc>
          <w:tcPr>
            <w:tcW w:w="1080" w:type="dxa"/>
            <w:tcBorders>
              <w:top w:val="single" w:sz="4" w:space="0" w:color="auto"/>
              <w:bottom w:val="double" w:sz="4" w:space="0" w:color="auto"/>
            </w:tcBorders>
          </w:tcPr>
          <w:p w14:paraId="7932C94A" w14:textId="181C43FC" w:rsidR="00D37C30" w:rsidRPr="000E1568" w:rsidRDefault="00D37C30" w:rsidP="00D37C30">
            <w:pPr>
              <w:tabs>
                <w:tab w:val="left" w:pos="700"/>
                <w:tab w:val="decimal" w:pos="898"/>
              </w:tabs>
              <w:spacing w:line="240" w:lineRule="exact"/>
              <w:jc w:val="center"/>
              <w:rPr>
                <w:rFonts w:cs="Times New Roman"/>
                <w:b/>
                <w:bCs/>
                <w:szCs w:val="22"/>
              </w:rPr>
            </w:pPr>
            <w:r w:rsidRPr="000E1568">
              <w:rPr>
                <w:rFonts w:cs="Times New Roman"/>
                <w:b/>
                <w:bCs/>
                <w:szCs w:val="22"/>
              </w:rPr>
              <w:t>5,377</w:t>
            </w:r>
          </w:p>
        </w:tc>
      </w:tr>
    </w:tbl>
    <w:p w14:paraId="23FB0FB1" w14:textId="77777777" w:rsidR="00151D54" w:rsidRPr="000E1568" w:rsidRDefault="00151D54" w:rsidP="00151D54">
      <w:pPr>
        <w:spacing w:line="240" w:lineRule="atLeast"/>
        <w:ind w:left="540"/>
        <w:jc w:val="thaiDistribute"/>
        <w:rPr>
          <w:rFonts w:cs="Times New Roman"/>
          <w:spacing w:val="-4"/>
          <w:szCs w:val="22"/>
        </w:rPr>
      </w:pPr>
      <w:bookmarkStart w:id="5" w:name="_Hlk126950125"/>
    </w:p>
    <w:p w14:paraId="0AC5693F" w14:textId="609C2174" w:rsidR="00BF720F" w:rsidRPr="000E1568" w:rsidRDefault="00BF720F" w:rsidP="00BF720F">
      <w:pPr>
        <w:spacing w:line="240" w:lineRule="atLeast"/>
        <w:ind w:left="540"/>
        <w:jc w:val="thaiDistribute"/>
        <w:rPr>
          <w:rFonts w:cs="Times New Roman"/>
          <w:i/>
          <w:iCs/>
          <w:szCs w:val="22"/>
          <w:cs/>
        </w:rPr>
      </w:pPr>
      <w:r w:rsidRPr="000E1568">
        <w:rPr>
          <w:rFonts w:cs="Times New Roman"/>
          <w:i/>
          <w:iCs/>
          <w:szCs w:val="28"/>
        </w:rPr>
        <w:t>Short</w:t>
      </w:r>
      <w:r w:rsidRPr="000E1568">
        <w:rPr>
          <w:rFonts w:cs="Times New Roman"/>
          <w:i/>
          <w:iCs/>
          <w:szCs w:val="22"/>
        </w:rPr>
        <w:t>-term loans from financial institutions</w:t>
      </w:r>
    </w:p>
    <w:p w14:paraId="7736A0F1" w14:textId="77777777" w:rsidR="00D37C30" w:rsidRPr="000E1568" w:rsidRDefault="00D37C30" w:rsidP="00D37C30">
      <w:pPr>
        <w:ind w:left="567"/>
        <w:jc w:val="thaiDistribute"/>
        <w:rPr>
          <w:rFonts w:cs="Times New Roman"/>
          <w:b/>
          <w:bCs/>
          <w:i/>
          <w:iCs/>
          <w:szCs w:val="22"/>
          <w:highlight w:val="yellow"/>
        </w:rPr>
      </w:pPr>
    </w:p>
    <w:p w14:paraId="1372B0F3" w14:textId="44C620AF" w:rsidR="00D37C30" w:rsidRPr="007D08E4" w:rsidRDefault="00367F63" w:rsidP="00367F63">
      <w:pPr>
        <w:ind w:left="540"/>
        <w:jc w:val="both"/>
        <w:rPr>
          <w:rFonts w:cs="Angsana New"/>
          <w:szCs w:val="28"/>
        </w:rPr>
      </w:pPr>
      <w:r w:rsidRPr="000E1568">
        <w:rPr>
          <w:rFonts w:cs="Times New Roman"/>
          <w:szCs w:val="22"/>
        </w:rPr>
        <w:t>S</w:t>
      </w:r>
      <w:r w:rsidR="00A9799D" w:rsidRPr="000E1568">
        <w:rPr>
          <w:rFonts w:cs="Times New Roman"/>
          <w:szCs w:val="22"/>
        </w:rPr>
        <w:t xml:space="preserve">hort-term loans from financial institutions of the </w:t>
      </w:r>
      <w:r w:rsidRPr="000E1568">
        <w:rPr>
          <w:rFonts w:cs="Times New Roman"/>
          <w:szCs w:val="22"/>
        </w:rPr>
        <w:t>G</w:t>
      </w:r>
      <w:r w:rsidR="00A9799D" w:rsidRPr="000E1568">
        <w:rPr>
          <w:rFonts w:cs="Times New Roman"/>
          <w:szCs w:val="22"/>
        </w:rPr>
        <w:t xml:space="preserve">roup </w:t>
      </w:r>
      <w:r w:rsidRPr="000E1568">
        <w:rPr>
          <w:rFonts w:cs="Times New Roman"/>
          <w:szCs w:val="22"/>
        </w:rPr>
        <w:t>wer</w:t>
      </w:r>
      <w:r w:rsidR="00A9799D" w:rsidRPr="000E1568">
        <w:rPr>
          <w:rFonts w:cs="Times New Roman"/>
          <w:szCs w:val="22"/>
        </w:rPr>
        <w:t>e promissory notes</w:t>
      </w:r>
      <w:r w:rsidRPr="000E1568">
        <w:rPr>
          <w:rFonts w:cs="Times New Roman"/>
          <w:szCs w:val="22"/>
        </w:rPr>
        <w:t xml:space="preserve"> and at call for repayment</w:t>
      </w:r>
      <w:r w:rsidR="007D08E4">
        <w:rPr>
          <w:rFonts w:cs="Angsana New"/>
          <w:szCs w:val="28"/>
        </w:rPr>
        <w:t>.</w:t>
      </w:r>
    </w:p>
    <w:p w14:paraId="1CD5DEAD" w14:textId="77777777" w:rsidR="00A9799D" w:rsidRPr="000E1568" w:rsidRDefault="00A9799D" w:rsidP="00367F63">
      <w:pPr>
        <w:ind w:left="540"/>
        <w:jc w:val="both"/>
        <w:rPr>
          <w:rFonts w:cs="Times New Roman"/>
          <w:i/>
          <w:iCs/>
          <w:szCs w:val="22"/>
          <w:highlight w:val="yellow"/>
        </w:rPr>
      </w:pPr>
    </w:p>
    <w:p w14:paraId="2CE9ABCD" w14:textId="17C6D230" w:rsidR="00CA7748" w:rsidRPr="000E1568" w:rsidRDefault="00A9799D" w:rsidP="00367F63">
      <w:pPr>
        <w:ind w:left="567"/>
        <w:jc w:val="both"/>
        <w:rPr>
          <w:rFonts w:cs="Times New Roman"/>
          <w:szCs w:val="22"/>
        </w:rPr>
      </w:pPr>
      <w:r w:rsidRPr="000E1568">
        <w:rPr>
          <w:rFonts w:cs="Times New Roman"/>
          <w:szCs w:val="22"/>
        </w:rPr>
        <w:t xml:space="preserve">In July </w:t>
      </w:r>
      <w:r w:rsidRPr="000E1568">
        <w:rPr>
          <w:rFonts w:cs="Times New Roman"/>
          <w:szCs w:val="22"/>
          <w:cs/>
        </w:rPr>
        <w:t>2024</w:t>
      </w:r>
      <w:r w:rsidRPr="000E1568">
        <w:rPr>
          <w:rFonts w:cs="Times New Roman"/>
          <w:szCs w:val="22"/>
        </w:rPr>
        <w:t xml:space="preserve">, the </w:t>
      </w:r>
      <w:r w:rsidR="00367F63" w:rsidRPr="000E1568">
        <w:rPr>
          <w:rFonts w:cs="Times New Roman"/>
          <w:szCs w:val="22"/>
        </w:rPr>
        <w:t>C</w:t>
      </w:r>
      <w:r w:rsidRPr="000E1568">
        <w:rPr>
          <w:rFonts w:cs="Times New Roman"/>
          <w:szCs w:val="22"/>
        </w:rPr>
        <w:t xml:space="preserve">ompany issued promissory </w:t>
      </w:r>
      <w:r w:rsidR="00E8183C" w:rsidRPr="000E1568">
        <w:rPr>
          <w:rFonts w:cs="Times New Roman"/>
          <w:szCs w:val="22"/>
        </w:rPr>
        <w:t>notes totalling Baht 100 million. The promissory notes have term to maturity of 6 months</w:t>
      </w:r>
      <w:r w:rsidRPr="000E1568">
        <w:rPr>
          <w:rFonts w:cs="Times New Roman"/>
          <w:szCs w:val="22"/>
        </w:rPr>
        <w:t xml:space="preserve">, maturing in January </w:t>
      </w:r>
      <w:r w:rsidRPr="000E1568">
        <w:rPr>
          <w:rFonts w:cs="Times New Roman"/>
          <w:szCs w:val="22"/>
          <w:cs/>
        </w:rPr>
        <w:t>2025.</w:t>
      </w:r>
    </w:p>
    <w:p w14:paraId="6A5DC696" w14:textId="77777777" w:rsidR="00A9799D" w:rsidRPr="000E1568" w:rsidRDefault="00A9799D" w:rsidP="00367F63">
      <w:pPr>
        <w:ind w:left="567"/>
        <w:jc w:val="both"/>
        <w:rPr>
          <w:rFonts w:cs="Times New Roman"/>
          <w:szCs w:val="22"/>
        </w:rPr>
      </w:pPr>
    </w:p>
    <w:p w14:paraId="783D6A25" w14:textId="4C7ACF64" w:rsidR="00DF3E90" w:rsidRDefault="00A9799D" w:rsidP="00FF7C3B">
      <w:pPr>
        <w:spacing w:line="240" w:lineRule="atLeast"/>
        <w:ind w:left="540"/>
        <w:jc w:val="both"/>
        <w:rPr>
          <w:rFonts w:cs="Times New Roman"/>
          <w:i/>
          <w:iCs/>
          <w:szCs w:val="22"/>
        </w:rPr>
      </w:pPr>
      <w:r w:rsidRPr="000E1568">
        <w:rPr>
          <w:rFonts w:cs="Times New Roman"/>
          <w:szCs w:val="22"/>
        </w:rPr>
        <w:t xml:space="preserve">In December </w:t>
      </w:r>
      <w:r w:rsidRPr="000E1568">
        <w:rPr>
          <w:rFonts w:cs="Times New Roman"/>
          <w:szCs w:val="22"/>
          <w:cs/>
        </w:rPr>
        <w:t>2024</w:t>
      </w:r>
      <w:r w:rsidRPr="000E1568">
        <w:rPr>
          <w:rFonts w:cs="Times New Roman"/>
          <w:szCs w:val="22"/>
        </w:rPr>
        <w:t xml:space="preserve">, the </w:t>
      </w:r>
      <w:r w:rsidR="00E8183C" w:rsidRPr="000E1568">
        <w:rPr>
          <w:rFonts w:cs="Times New Roman"/>
          <w:szCs w:val="22"/>
        </w:rPr>
        <w:t>C</w:t>
      </w:r>
      <w:r w:rsidRPr="000E1568">
        <w:rPr>
          <w:rFonts w:cs="Times New Roman"/>
          <w:szCs w:val="22"/>
        </w:rPr>
        <w:t xml:space="preserve">ompany issued </w:t>
      </w:r>
      <w:r w:rsidR="00E8183C" w:rsidRPr="000E1568">
        <w:rPr>
          <w:rFonts w:cs="Times New Roman"/>
          <w:szCs w:val="22"/>
        </w:rPr>
        <w:t>promissory notes totalling Baht 900 million. The promissory notes have term to maturity of 1 month</w:t>
      </w:r>
      <w:r w:rsidRPr="000E1568">
        <w:rPr>
          <w:rFonts w:cs="Times New Roman"/>
          <w:szCs w:val="22"/>
        </w:rPr>
        <w:t xml:space="preserve">, maturing in January </w:t>
      </w:r>
      <w:r w:rsidRPr="000E1568">
        <w:rPr>
          <w:rFonts w:cs="Times New Roman"/>
          <w:szCs w:val="22"/>
          <w:cs/>
        </w:rPr>
        <w:t>2025.</w:t>
      </w:r>
    </w:p>
    <w:p w14:paraId="3F83D92A" w14:textId="77777777" w:rsidR="00FF7C3B" w:rsidRDefault="00FF7C3B" w:rsidP="00FF7C3B">
      <w:pPr>
        <w:spacing w:line="240" w:lineRule="atLeast"/>
        <w:ind w:left="540"/>
        <w:jc w:val="both"/>
        <w:rPr>
          <w:rFonts w:cs="Times New Roman"/>
          <w:i/>
          <w:iCs/>
          <w:szCs w:val="22"/>
        </w:rPr>
      </w:pPr>
    </w:p>
    <w:p w14:paraId="3C11A93B" w14:textId="6B535DAB" w:rsidR="00AE57A6" w:rsidRPr="000E1568" w:rsidRDefault="00AE57A6" w:rsidP="00367F63">
      <w:pPr>
        <w:spacing w:line="240" w:lineRule="atLeast"/>
        <w:ind w:left="540"/>
        <w:jc w:val="both"/>
        <w:rPr>
          <w:rFonts w:cs="Times New Roman"/>
          <w:i/>
          <w:iCs/>
          <w:szCs w:val="22"/>
        </w:rPr>
      </w:pPr>
      <w:r w:rsidRPr="000E1568">
        <w:rPr>
          <w:rFonts w:cs="Times New Roman"/>
          <w:i/>
          <w:iCs/>
          <w:szCs w:val="22"/>
        </w:rPr>
        <w:t>Long-term loans from financial institutions</w:t>
      </w:r>
      <w:bookmarkEnd w:id="5"/>
    </w:p>
    <w:p w14:paraId="16B5F899" w14:textId="77777777" w:rsidR="00151D54" w:rsidRPr="000E1568" w:rsidRDefault="00151D54" w:rsidP="00367F63">
      <w:pPr>
        <w:spacing w:line="240" w:lineRule="atLeast"/>
        <w:ind w:left="540"/>
        <w:jc w:val="both"/>
        <w:rPr>
          <w:rFonts w:cs="Times New Roman"/>
          <w:b/>
          <w:bCs/>
          <w:i/>
          <w:iCs/>
          <w:szCs w:val="22"/>
          <w:highlight w:val="yellow"/>
        </w:rPr>
      </w:pPr>
    </w:p>
    <w:p w14:paraId="3C2F5394" w14:textId="4EE308D8" w:rsidR="00A85C25" w:rsidRPr="000E1568" w:rsidRDefault="00E8183C" w:rsidP="00367F63">
      <w:pPr>
        <w:ind w:left="540"/>
        <w:jc w:val="both"/>
        <w:rPr>
          <w:rFonts w:cs="Times New Roman"/>
          <w:szCs w:val="22"/>
        </w:rPr>
      </w:pPr>
      <w:r w:rsidRPr="000E1568">
        <w:rPr>
          <w:rFonts w:cs="Times New Roman"/>
          <w:szCs w:val="22"/>
        </w:rPr>
        <w:t>In September 2010, the Group entered into a loan agreement within credit line not exceeding Baht 3,100 million with financial institution. Such agreement stipulated the Group to repay the remaining principal within 3 years from 17 July 2019. Subsequently, in July 2022, the Group entered into a memorandum of loan agreement with such financial institution to amend the repayment principal period within 17 July 2024 and amended interest rate as mutually agreed. Subsequently, in July 2024, the Group entered into a memorandum of loan agreement with such financial institution to amend the repayment principal as stipulated in the agreement and interest of loan is every 6 months and repay the remaining principal within 30 June 2027 and amended interest rate as mutually agreed.</w:t>
      </w:r>
    </w:p>
    <w:p w14:paraId="35C2EB16" w14:textId="77777777" w:rsidR="00E8183C" w:rsidRPr="000E1568" w:rsidRDefault="00E8183C" w:rsidP="00367F63">
      <w:pPr>
        <w:ind w:left="540"/>
        <w:jc w:val="both"/>
        <w:rPr>
          <w:rFonts w:cs="Times New Roman"/>
          <w:szCs w:val="22"/>
          <w:highlight w:val="cyan"/>
        </w:rPr>
      </w:pPr>
    </w:p>
    <w:p w14:paraId="0AAC5DE2" w14:textId="0C0967A0" w:rsidR="00E01528" w:rsidRPr="000E1568" w:rsidRDefault="00E01528" w:rsidP="00367F63">
      <w:pPr>
        <w:pStyle w:val="PlainText"/>
        <w:ind w:left="540"/>
        <w:jc w:val="both"/>
        <w:rPr>
          <w:rFonts w:ascii="Times New Roman" w:hAnsi="Times New Roman" w:cs="Times New Roman"/>
          <w:szCs w:val="22"/>
        </w:rPr>
      </w:pPr>
      <w:r w:rsidRPr="000E1568">
        <w:rPr>
          <w:rFonts w:ascii="Times New Roman" w:hAnsi="Times New Roman" w:cs="Times New Roman"/>
          <w:szCs w:val="22"/>
        </w:rPr>
        <w:t>In January 2023, the Company entered into a loan agreement of Baht 290 million with financial institution. Such agreement stipulated the Company to repay the principal within 2 years from loan utilised date. The repayment of the principal and interest of loan is scheduled every 3 months</w:t>
      </w:r>
      <w:r w:rsidR="000C6B2A" w:rsidRPr="000E1568">
        <w:rPr>
          <w:rFonts w:ascii="Times New Roman" w:hAnsi="Times New Roman" w:cs="Times New Roman"/>
          <w:szCs w:val="22"/>
        </w:rPr>
        <w:t>.</w:t>
      </w:r>
    </w:p>
    <w:p w14:paraId="686622F1" w14:textId="77777777" w:rsidR="00EC57DC" w:rsidRPr="000E1568" w:rsidRDefault="00EC57DC" w:rsidP="00367F63">
      <w:pPr>
        <w:pStyle w:val="PlainText"/>
        <w:ind w:left="540"/>
        <w:jc w:val="both"/>
        <w:rPr>
          <w:rFonts w:ascii="Times New Roman" w:hAnsi="Times New Roman" w:cs="Times New Roman"/>
          <w:szCs w:val="22"/>
        </w:rPr>
      </w:pPr>
    </w:p>
    <w:p w14:paraId="35367B79" w14:textId="67AD7364" w:rsidR="00EC57DC" w:rsidRPr="000E1568" w:rsidRDefault="00A9799D" w:rsidP="00367F63">
      <w:pPr>
        <w:ind w:left="547" w:right="38"/>
        <w:jc w:val="both"/>
        <w:rPr>
          <w:rFonts w:cs="Times New Roman"/>
          <w:szCs w:val="22"/>
        </w:rPr>
      </w:pPr>
      <w:r w:rsidRPr="000E1568">
        <w:rPr>
          <w:rFonts w:cs="Times New Roman"/>
          <w:szCs w:val="22"/>
        </w:rPr>
        <w:t xml:space="preserve">In November </w:t>
      </w:r>
      <w:r w:rsidRPr="000E1568">
        <w:rPr>
          <w:rFonts w:cs="Times New Roman"/>
          <w:szCs w:val="22"/>
          <w:cs/>
        </w:rPr>
        <w:t>2023</w:t>
      </w:r>
      <w:r w:rsidRPr="000E1568">
        <w:rPr>
          <w:rFonts w:cs="Times New Roman"/>
          <w:szCs w:val="22"/>
        </w:rPr>
        <w:t xml:space="preserve">, the </w:t>
      </w:r>
      <w:r w:rsidR="000C6B2A" w:rsidRPr="000E1568">
        <w:rPr>
          <w:rFonts w:cs="Times New Roman"/>
          <w:szCs w:val="22"/>
        </w:rPr>
        <w:t>Company</w:t>
      </w:r>
      <w:r w:rsidRPr="000E1568">
        <w:rPr>
          <w:rFonts w:cs="Times New Roman"/>
          <w:szCs w:val="22"/>
        </w:rPr>
        <w:t xml:space="preserve"> entered into a loan agreement of </w:t>
      </w:r>
      <w:r w:rsidR="000C6B2A" w:rsidRPr="000E1568">
        <w:rPr>
          <w:rFonts w:cs="Times New Roman"/>
          <w:szCs w:val="22"/>
        </w:rPr>
        <w:t xml:space="preserve">Baht 800 million </w:t>
      </w:r>
      <w:r w:rsidRPr="000E1568">
        <w:rPr>
          <w:rFonts w:cs="Times New Roman"/>
          <w:szCs w:val="22"/>
        </w:rPr>
        <w:t xml:space="preserve">with a financial institution. </w:t>
      </w:r>
      <w:r w:rsidR="000C6B2A" w:rsidRPr="000E1568">
        <w:rPr>
          <w:rFonts w:cs="Times New Roman"/>
          <w:szCs w:val="22"/>
        </w:rPr>
        <w:t>Such agreement stipulated the Company to repay the principal within 2 years from loan utilised date. The repayment of the interest of loan is scheduled every month.</w:t>
      </w:r>
    </w:p>
    <w:p w14:paraId="1F015A97" w14:textId="77777777" w:rsidR="00890FD3" w:rsidRPr="000E1568" w:rsidRDefault="00890FD3" w:rsidP="00DF3E90">
      <w:pPr>
        <w:pStyle w:val="PlainText"/>
        <w:jc w:val="both"/>
        <w:rPr>
          <w:rFonts w:ascii="Times New Roman" w:hAnsi="Times New Roman" w:cs="Times New Roman"/>
          <w:szCs w:val="22"/>
          <w:highlight w:val="yellow"/>
        </w:rPr>
      </w:pPr>
    </w:p>
    <w:p w14:paraId="40FA5439" w14:textId="2CFF0370" w:rsidR="00A9799D" w:rsidRPr="000E1568" w:rsidRDefault="00A9799D" w:rsidP="00367F63">
      <w:pPr>
        <w:ind w:left="547" w:right="38" w:hanging="7"/>
        <w:jc w:val="both"/>
        <w:rPr>
          <w:rFonts w:cs="Times New Roman"/>
          <w:szCs w:val="22"/>
        </w:rPr>
      </w:pPr>
      <w:r w:rsidRPr="000E1568">
        <w:rPr>
          <w:rFonts w:cs="Times New Roman"/>
          <w:szCs w:val="22"/>
        </w:rPr>
        <w:lastRenderedPageBreak/>
        <w:t xml:space="preserve">In March </w:t>
      </w:r>
      <w:r w:rsidRPr="000E1568">
        <w:rPr>
          <w:rFonts w:cs="Times New Roman"/>
          <w:szCs w:val="22"/>
          <w:cs/>
        </w:rPr>
        <w:t>2024</w:t>
      </w:r>
      <w:r w:rsidRPr="000E1568">
        <w:rPr>
          <w:rFonts w:cs="Times New Roman"/>
          <w:szCs w:val="22"/>
        </w:rPr>
        <w:t>,</w:t>
      </w:r>
      <w:r w:rsidR="000C6B2A" w:rsidRPr="000E1568">
        <w:rPr>
          <w:rFonts w:cs="Times New Roman"/>
          <w:szCs w:val="22"/>
        </w:rPr>
        <w:t xml:space="preserve"> the Company entered into a loan agreement of Baht 300 million with financial institution. Such agreement stipulated the Company to repay the principal within 4 years from loan utilised date. The repayment of the principal and interest of loan is scheduled every 3 months.</w:t>
      </w:r>
    </w:p>
    <w:p w14:paraId="63F5A47A" w14:textId="61F9E56C" w:rsidR="000C6B2A" w:rsidRPr="000E1568" w:rsidRDefault="000C6B2A" w:rsidP="00367F63">
      <w:pPr>
        <w:ind w:left="547" w:right="38" w:hanging="7"/>
        <w:jc w:val="both"/>
        <w:rPr>
          <w:rFonts w:cs="Times New Roman"/>
          <w:szCs w:val="22"/>
          <w:highlight w:val="yellow"/>
        </w:rPr>
      </w:pPr>
    </w:p>
    <w:p w14:paraId="59509AD0" w14:textId="30C61595" w:rsidR="00CC190F" w:rsidRPr="000E1568" w:rsidRDefault="00CC190F" w:rsidP="00367F63">
      <w:pPr>
        <w:pStyle w:val="PlainText"/>
        <w:ind w:left="540"/>
        <w:jc w:val="both"/>
        <w:rPr>
          <w:rFonts w:ascii="Times New Roman" w:hAnsi="Times New Roman" w:cs="Times New Roman"/>
          <w:szCs w:val="22"/>
        </w:rPr>
      </w:pPr>
      <w:r w:rsidRPr="000E1568">
        <w:rPr>
          <w:rFonts w:ascii="Times New Roman" w:eastAsia="Calibri" w:hAnsi="Times New Roman" w:cs="Times New Roman"/>
          <w:spacing w:val="-2"/>
          <w:szCs w:val="22"/>
        </w:rPr>
        <w:t xml:space="preserve">In July </w:t>
      </w:r>
      <w:r w:rsidRPr="000E1568">
        <w:rPr>
          <w:rFonts w:ascii="Times New Roman" w:eastAsia="Calibri" w:hAnsi="Times New Roman" w:cs="Times New Roman"/>
          <w:spacing w:val="-2"/>
          <w:szCs w:val="22"/>
          <w:cs/>
        </w:rPr>
        <w:t>2024</w:t>
      </w:r>
      <w:r w:rsidRPr="000E1568">
        <w:rPr>
          <w:rFonts w:ascii="Times New Roman" w:eastAsia="Calibri" w:hAnsi="Times New Roman" w:cs="Times New Roman"/>
          <w:spacing w:val="-2"/>
          <w:szCs w:val="22"/>
        </w:rPr>
        <w:t xml:space="preserve">, </w:t>
      </w:r>
      <w:r w:rsidR="000C6B2A" w:rsidRPr="000E1568">
        <w:rPr>
          <w:rFonts w:ascii="Times New Roman" w:hAnsi="Times New Roman" w:cs="Times New Roman"/>
          <w:szCs w:val="22"/>
        </w:rPr>
        <w:t>the Company entered into a loan agreement of Baht 300 million with financial institution. Such agreement stipulated the Company to repay the principal within 3 years from loan utilised date. The repayment of the principal and interest of loan is scheduled every month.</w:t>
      </w:r>
    </w:p>
    <w:p w14:paraId="0AF55A1B" w14:textId="77777777" w:rsidR="000C6B2A" w:rsidRPr="000E1568" w:rsidRDefault="000C6B2A" w:rsidP="00367F63">
      <w:pPr>
        <w:pStyle w:val="PlainText"/>
        <w:ind w:left="540"/>
        <w:jc w:val="both"/>
        <w:rPr>
          <w:rFonts w:ascii="Times New Roman" w:hAnsi="Times New Roman" w:cs="Times New Roman"/>
          <w:szCs w:val="22"/>
          <w:highlight w:val="cyan"/>
        </w:rPr>
      </w:pPr>
    </w:p>
    <w:p w14:paraId="07D733AC" w14:textId="4E33BD1F" w:rsidR="0022330B" w:rsidRPr="000E1568" w:rsidRDefault="009529BA" w:rsidP="00367F63">
      <w:pPr>
        <w:ind w:left="540"/>
        <w:jc w:val="both"/>
        <w:rPr>
          <w:rStyle w:val="ui-provider"/>
          <w:rFonts w:cs="Times New Roman"/>
          <w:szCs w:val="22"/>
        </w:rPr>
      </w:pPr>
      <w:r w:rsidRPr="000E1568">
        <w:rPr>
          <w:rStyle w:val="ui-provider"/>
          <w:rFonts w:cs="Times New Roman"/>
          <w:szCs w:val="22"/>
        </w:rPr>
        <w:t>The conditions regarding loan agreements and the rights and obligations of the debenture issuer stipulate certain covenants which, among other things, require the Group to maintain debt-to-equity ratio at the rate prescribed in the agreements.</w:t>
      </w:r>
    </w:p>
    <w:p w14:paraId="4023C18A" w14:textId="77777777" w:rsidR="00151D54" w:rsidRPr="000E1568" w:rsidRDefault="00151D54" w:rsidP="00367F63">
      <w:pPr>
        <w:spacing w:line="240" w:lineRule="atLeast"/>
        <w:jc w:val="both"/>
        <w:rPr>
          <w:rFonts w:cs="Times New Roman"/>
          <w:szCs w:val="22"/>
          <w:highlight w:val="cyan"/>
        </w:rPr>
      </w:pPr>
    </w:p>
    <w:p w14:paraId="36C4AF50" w14:textId="77777777" w:rsidR="00151D54" w:rsidRPr="000E1568" w:rsidRDefault="00151D54" w:rsidP="00367F63">
      <w:pPr>
        <w:spacing w:line="240" w:lineRule="atLeast"/>
        <w:ind w:left="540"/>
        <w:jc w:val="both"/>
        <w:rPr>
          <w:rFonts w:cs="Times New Roman"/>
          <w:szCs w:val="22"/>
        </w:rPr>
      </w:pPr>
      <w:r w:rsidRPr="000E1568">
        <w:rPr>
          <w:rFonts w:cs="Times New Roman"/>
          <w:szCs w:val="22"/>
        </w:rPr>
        <w:t>Restricted bank deposit represented fixed deposit of the Group as collateral for credit facilities.</w:t>
      </w:r>
    </w:p>
    <w:p w14:paraId="32866448" w14:textId="77777777" w:rsidR="00151D54" w:rsidRPr="000E1568" w:rsidRDefault="00151D54" w:rsidP="00367F63">
      <w:pPr>
        <w:spacing w:line="240" w:lineRule="atLeast"/>
        <w:ind w:left="540"/>
        <w:jc w:val="both"/>
        <w:rPr>
          <w:rFonts w:cs="Times New Roman"/>
          <w:szCs w:val="22"/>
        </w:rPr>
      </w:pPr>
    </w:p>
    <w:p w14:paraId="68C1FE49" w14:textId="46CBCB57" w:rsidR="00151D54" w:rsidRPr="000E1568" w:rsidRDefault="00151D54" w:rsidP="00367F63">
      <w:pPr>
        <w:spacing w:line="240" w:lineRule="atLeast"/>
        <w:ind w:left="540"/>
        <w:jc w:val="both"/>
        <w:rPr>
          <w:rFonts w:cs="Times New Roman"/>
          <w:szCs w:val="22"/>
        </w:rPr>
      </w:pPr>
      <w:r w:rsidRPr="000E1568">
        <w:rPr>
          <w:rFonts w:cs="Times New Roman"/>
          <w:szCs w:val="22"/>
        </w:rPr>
        <w:t>As at 31 December 202</w:t>
      </w:r>
      <w:r w:rsidR="002B2BD0" w:rsidRPr="000E1568">
        <w:rPr>
          <w:rFonts w:cs="Times New Roman"/>
          <w:szCs w:val="22"/>
        </w:rPr>
        <w:t>4</w:t>
      </w:r>
      <w:r w:rsidRPr="000E1568">
        <w:rPr>
          <w:rFonts w:cs="Times New Roman"/>
          <w:szCs w:val="22"/>
        </w:rPr>
        <w:t xml:space="preserve">, the Group had unutilised credit facilities totalling Baht </w:t>
      </w:r>
      <w:r w:rsidR="00BF720F" w:rsidRPr="000E1568">
        <w:rPr>
          <w:rFonts w:cs="Times New Roman"/>
          <w:szCs w:val="22"/>
        </w:rPr>
        <w:t>440</w:t>
      </w:r>
      <w:r w:rsidRPr="000E1568">
        <w:rPr>
          <w:rFonts w:cs="Times New Roman"/>
          <w:szCs w:val="22"/>
        </w:rPr>
        <w:t xml:space="preserve"> million </w:t>
      </w:r>
      <w:r w:rsidRPr="000E1568">
        <w:rPr>
          <w:rFonts w:cs="Times New Roman"/>
          <w:i/>
          <w:iCs/>
          <w:szCs w:val="22"/>
        </w:rPr>
        <w:t>(202</w:t>
      </w:r>
      <w:r w:rsidR="002B2BD0" w:rsidRPr="000E1568">
        <w:rPr>
          <w:rFonts w:cs="Times New Roman"/>
          <w:i/>
          <w:iCs/>
          <w:szCs w:val="22"/>
        </w:rPr>
        <w:t>3</w:t>
      </w:r>
      <w:r w:rsidRPr="000E1568">
        <w:rPr>
          <w:rFonts w:cs="Times New Roman"/>
          <w:i/>
          <w:iCs/>
          <w:szCs w:val="22"/>
        </w:rPr>
        <w:t xml:space="preserve">: Baht </w:t>
      </w:r>
      <w:r w:rsidR="002B2BD0" w:rsidRPr="000E1568">
        <w:rPr>
          <w:rFonts w:cs="Times New Roman"/>
          <w:i/>
          <w:iCs/>
          <w:szCs w:val="22"/>
        </w:rPr>
        <w:t>360</w:t>
      </w:r>
      <w:r w:rsidRPr="000E1568">
        <w:rPr>
          <w:rFonts w:cs="Times New Roman"/>
          <w:i/>
          <w:iCs/>
          <w:szCs w:val="22"/>
        </w:rPr>
        <w:t xml:space="preserve"> million)</w:t>
      </w:r>
      <w:r w:rsidRPr="000E1568">
        <w:rPr>
          <w:rFonts w:cs="Times New Roman"/>
          <w:szCs w:val="22"/>
        </w:rPr>
        <w:t>.</w:t>
      </w:r>
    </w:p>
    <w:p w14:paraId="75453871" w14:textId="77777777" w:rsidR="00151D54" w:rsidRPr="000E1568" w:rsidRDefault="00151D54" w:rsidP="00151D54">
      <w:pPr>
        <w:spacing w:line="240" w:lineRule="atLeast"/>
        <w:ind w:left="540"/>
        <w:jc w:val="thaiDistribute"/>
        <w:rPr>
          <w:rFonts w:cs="Times New Roman"/>
          <w:szCs w:val="22"/>
        </w:rPr>
        <w:sectPr w:rsidR="00151D54" w:rsidRPr="000E1568" w:rsidSect="00BA7BD3">
          <w:pgSz w:w="11909" w:h="16834" w:code="9"/>
          <w:pgMar w:top="691" w:right="1152" w:bottom="576" w:left="1152" w:header="706" w:footer="706" w:gutter="0"/>
          <w:paperSrc w:first="7" w:other="7"/>
          <w:cols w:space="720"/>
          <w:docGrid w:linePitch="360"/>
        </w:sectPr>
      </w:pPr>
    </w:p>
    <w:p w14:paraId="7B9345E7" w14:textId="77777777" w:rsidR="00151D54" w:rsidRPr="000E1568" w:rsidRDefault="00151D54" w:rsidP="00151D54">
      <w:pPr>
        <w:tabs>
          <w:tab w:val="right" w:pos="7280"/>
          <w:tab w:val="right" w:pos="8540"/>
        </w:tabs>
        <w:spacing w:line="240" w:lineRule="atLeast"/>
        <w:ind w:right="-43" w:firstLine="540"/>
        <w:jc w:val="thaiDistribute"/>
        <w:rPr>
          <w:rFonts w:cs="Times New Roman"/>
          <w:b/>
          <w:bCs/>
          <w:i/>
          <w:iCs/>
          <w:szCs w:val="22"/>
        </w:rPr>
      </w:pPr>
      <w:r w:rsidRPr="000E1568">
        <w:rPr>
          <w:rFonts w:cs="Times New Roman"/>
          <w:b/>
          <w:bCs/>
          <w:i/>
          <w:iCs/>
          <w:szCs w:val="22"/>
        </w:rPr>
        <w:lastRenderedPageBreak/>
        <w:t>Effective interest rates and reprising / maturing analysis</w:t>
      </w:r>
    </w:p>
    <w:p w14:paraId="5BED9CB0" w14:textId="77777777" w:rsidR="00151D54" w:rsidRPr="000E1568" w:rsidRDefault="00151D54" w:rsidP="00151D54">
      <w:pPr>
        <w:tabs>
          <w:tab w:val="right" w:pos="7280"/>
          <w:tab w:val="right" w:pos="8540"/>
        </w:tabs>
        <w:spacing w:line="240" w:lineRule="atLeast"/>
        <w:ind w:right="-43" w:firstLine="540"/>
        <w:jc w:val="thaiDistribute"/>
        <w:rPr>
          <w:rFonts w:cs="Times New Roman"/>
          <w:b/>
          <w:bCs/>
          <w:szCs w:val="22"/>
        </w:rPr>
      </w:pPr>
    </w:p>
    <w:tbl>
      <w:tblPr>
        <w:tblW w:w="13588" w:type="dxa"/>
        <w:tblInd w:w="450" w:type="dxa"/>
        <w:tblLayout w:type="fixed"/>
        <w:tblLook w:val="01E0" w:firstRow="1" w:lastRow="1" w:firstColumn="1" w:lastColumn="1" w:noHBand="0" w:noVBand="0"/>
      </w:tblPr>
      <w:tblGrid>
        <w:gridCol w:w="2970"/>
        <w:gridCol w:w="3060"/>
        <w:gridCol w:w="314"/>
        <w:gridCol w:w="1592"/>
        <w:gridCol w:w="274"/>
        <w:gridCol w:w="1795"/>
        <w:gridCol w:w="274"/>
        <w:gridCol w:w="1508"/>
        <w:gridCol w:w="267"/>
        <w:gridCol w:w="15"/>
        <w:gridCol w:w="1519"/>
      </w:tblGrid>
      <w:tr w:rsidR="00151D54" w:rsidRPr="000E1568" w14:paraId="5F706516" w14:textId="77777777" w:rsidTr="00E06090">
        <w:trPr>
          <w:trHeight w:val="288"/>
          <w:tblHeader/>
        </w:trPr>
        <w:tc>
          <w:tcPr>
            <w:tcW w:w="2970" w:type="dxa"/>
          </w:tcPr>
          <w:p w14:paraId="45A0E9D3" w14:textId="77777777" w:rsidR="00151D54" w:rsidRPr="000E1568" w:rsidRDefault="00151D54" w:rsidP="00531B6D">
            <w:pPr>
              <w:tabs>
                <w:tab w:val="left" w:pos="200"/>
              </w:tabs>
              <w:spacing w:line="260" w:lineRule="atLeast"/>
              <w:rPr>
                <w:rFonts w:cs="Times New Roman"/>
                <w:szCs w:val="22"/>
              </w:rPr>
            </w:pPr>
          </w:p>
        </w:tc>
        <w:tc>
          <w:tcPr>
            <w:tcW w:w="3060" w:type="dxa"/>
          </w:tcPr>
          <w:p w14:paraId="49370DFB" w14:textId="77777777" w:rsidR="00151D54" w:rsidRPr="000E1568" w:rsidRDefault="00151D54" w:rsidP="00531B6D">
            <w:pPr>
              <w:spacing w:line="260" w:lineRule="atLeast"/>
              <w:ind w:left="-108"/>
              <w:jc w:val="center"/>
              <w:rPr>
                <w:rFonts w:cs="Times New Roman"/>
                <w:b/>
                <w:bCs/>
                <w:szCs w:val="22"/>
                <w:cs/>
              </w:rPr>
            </w:pPr>
          </w:p>
        </w:tc>
        <w:tc>
          <w:tcPr>
            <w:tcW w:w="314" w:type="dxa"/>
          </w:tcPr>
          <w:p w14:paraId="60203737" w14:textId="77777777" w:rsidR="00151D54" w:rsidRPr="000E1568" w:rsidRDefault="00151D54" w:rsidP="00531B6D">
            <w:pPr>
              <w:spacing w:line="260" w:lineRule="atLeast"/>
              <w:ind w:left="-108"/>
              <w:jc w:val="center"/>
              <w:rPr>
                <w:rFonts w:cs="Times New Roman"/>
                <w:b/>
                <w:bCs/>
                <w:szCs w:val="22"/>
                <w:cs/>
              </w:rPr>
            </w:pPr>
          </w:p>
        </w:tc>
        <w:tc>
          <w:tcPr>
            <w:tcW w:w="7244" w:type="dxa"/>
            <w:gridSpan w:val="8"/>
          </w:tcPr>
          <w:p w14:paraId="4EF31B70" w14:textId="77777777" w:rsidR="00151D54" w:rsidRPr="000E1568" w:rsidRDefault="00151D54" w:rsidP="00531B6D">
            <w:pPr>
              <w:spacing w:line="260" w:lineRule="atLeast"/>
              <w:ind w:left="-108"/>
              <w:jc w:val="center"/>
              <w:rPr>
                <w:rFonts w:cs="Times New Roman"/>
                <w:b/>
                <w:bCs/>
                <w:szCs w:val="22"/>
                <w:cs/>
              </w:rPr>
            </w:pPr>
            <w:r w:rsidRPr="000E1568">
              <w:rPr>
                <w:rFonts w:cs="Times New Roman"/>
                <w:b/>
                <w:bCs/>
                <w:szCs w:val="22"/>
              </w:rPr>
              <w:t>Consolidated financial statements</w:t>
            </w:r>
          </w:p>
        </w:tc>
      </w:tr>
      <w:tr w:rsidR="00151D54" w:rsidRPr="000E1568" w14:paraId="20A452CC" w14:textId="77777777" w:rsidTr="00E06090">
        <w:trPr>
          <w:trHeight w:val="297"/>
          <w:tblHeader/>
        </w:trPr>
        <w:tc>
          <w:tcPr>
            <w:tcW w:w="2970" w:type="dxa"/>
          </w:tcPr>
          <w:p w14:paraId="75E2EF2E" w14:textId="77777777" w:rsidR="00151D54" w:rsidRPr="000E1568" w:rsidRDefault="00151D54" w:rsidP="00531B6D">
            <w:pPr>
              <w:spacing w:line="260" w:lineRule="atLeast"/>
              <w:rPr>
                <w:rFonts w:cs="Times New Roman"/>
                <w:szCs w:val="22"/>
              </w:rPr>
            </w:pPr>
          </w:p>
        </w:tc>
        <w:tc>
          <w:tcPr>
            <w:tcW w:w="3060" w:type="dxa"/>
          </w:tcPr>
          <w:p w14:paraId="1DFEB106" w14:textId="77777777" w:rsidR="00151D54" w:rsidRPr="000E1568" w:rsidRDefault="00151D54" w:rsidP="00531B6D">
            <w:pPr>
              <w:spacing w:line="260" w:lineRule="atLeast"/>
              <w:ind w:left="-108"/>
              <w:jc w:val="center"/>
              <w:rPr>
                <w:rFonts w:cs="Times New Roman"/>
                <w:szCs w:val="22"/>
                <w:cs/>
              </w:rPr>
            </w:pPr>
          </w:p>
        </w:tc>
        <w:tc>
          <w:tcPr>
            <w:tcW w:w="314" w:type="dxa"/>
          </w:tcPr>
          <w:p w14:paraId="4ED9E9A7" w14:textId="77777777" w:rsidR="00151D54" w:rsidRPr="000E1568" w:rsidRDefault="00151D54" w:rsidP="00531B6D">
            <w:pPr>
              <w:spacing w:line="260" w:lineRule="atLeast"/>
              <w:ind w:left="-108"/>
              <w:jc w:val="center"/>
              <w:rPr>
                <w:rFonts w:cs="Times New Roman"/>
                <w:szCs w:val="22"/>
              </w:rPr>
            </w:pPr>
          </w:p>
        </w:tc>
        <w:tc>
          <w:tcPr>
            <w:tcW w:w="3661" w:type="dxa"/>
            <w:gridSpan w:val="3"/>
            <w:tcBorders>
              <w:bottom w:val="single" w:sz="4" w:space="0" w:color="auto"/>
            </w:tcBorders>
          </w:tcPr>
          <w:p w14:paraId="18E58788"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 xml:space="preserve">The periods in which </w:t>
            </w:r>
          </w:p>
          <w:p w14:paraId="388D3A68" w14:textId="77777777" w:rsidR="00151D54" w:rsidRPr="000E1568" w:rsidRDefault="00151D54" w:rsidP="00531B6D">
            <w:pPr>
              <w:spacing w:line="260" w:lineRule="atLeast"/>
              <w:ind w:left="-108"/>
              <w:jc w:val="center"/>
              <w:rPr>
                <w:rFonts w:cs="Times New Roman"/>
                <w:szCs w:val="22"/>
                <w:cs/>
              </w:rPr>
            </w:pPr>
            <w:r w:rsidRPr="000E1568">
              <w:rPr>
                <w:rFonts w:cs="Times New Roman"/>
                <w:szCs w:val="22"/>
              </w:rPr>
              <w:t>those liabilities mature</w:t>
            </w:r>
          </w:p>
        </w:tc>
        <w:tc>
          <w:tcPr>
            <w:tcW w:w="2064" w:type="dxa"/>
            <w:gridSpan w:val="4"/>
          </w:tcPr>
          <w:p w14:paraId="1D0684FF" w14:textId="77777777" w:rsidR="00151D54" w:rsidRPr="000E1568" w:rsidRDefault="00151D54" w:rsidP="00531B6D">
            <w:pPr>
              <w:spacing w:line="260" w:lineRule="atLeast"/>
              <w:ind w:left="-108"/>
              <w:jc w:val="center"/>
              <w:rPr>
                <w:rFonts w:cs="Times New Roman"/>
                <w:szCs w:val="22"/>
              </w:rPr>
            </w:pPr>
          </w:p>
        </w:tc>
        <w:tc>
          <w:tcPr>
            <w:tcW w:w="1519" w:type="dxa"/>
          </w:tcPr>
          <w:p w14:paraId="1E28DC9E" w14:textId="77777777" w:rsidR="00151D54" w:rsidRPr="000E1568" w:rsidRDefault="00151D54" w:rsidP="00531B6D">
            <w:pPr>
              <w:spacing w:line="260" w:lineRule="atLeast"/>
              <w:ind w:left="-108"/>
              <w:jc w:val="center"/>
              <w:rPr>
                <w:rFonts w:cs="Times New Roman"/>
                <w:szCs w:val="22"/>
              </w:rPr>
            </w:pPr>
          </w:p>
        </w:tc>
      </w:tr>
      <w:tr w:rsidR="00151D54" w:rsidRPr="000E1568" w14:paraId="48A6AAB2" w14:textId="77777777" w:rsidTr="00E06090">
        <w:trPr>
          <w:trHeight w:val="134"/>
          <w:tblHeader/>
        </w:trPr>
        <w:tc>
          <w:tcPr>
            <w:tcW w:w="2970" w:type="dxa"/>
          </w:tcPr>
          <w:p w14:paraId="5B0914D4" w14:textId="77777777" w:rsidR="00151D54" w:rsidRPr="000E1568" w:rsidRDefault="00151D54" w:rsidP="00531B6D">
            <w:pPr>
              <w:spacing w:line="260" w:lineRule="atLeast"/>
              <w:rPr>
                <w:rFonts w:cs="Times New Roman"/>
                <w:szCs w:val="22"/>
              </w:rPr>
            </w:pPr>
          </w:p>
        </w:tc>
        <w:tc>
          <w:tcPr>
            <w:tcW w:w="3060" w:type="dxa"/>
          </w:tcPr>
          <w:p w14:paraId="0670F61D"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Effective</w:t>
            </w:r>
          </w:p>
        </w:tc>
        <w:tc>
          <w:tcPr>
            <w:tcW w:w="314" w:type="dxa"/>
          </w:tcPr>
          <w:p w14:paraId="369E7BFF" w14:textId="77777777" w:rsidR="00151D54" w:rsidRPr="000E1568" w:rsidRDefault="00151D54" w:rsidP="00531B6D">
            <w:pPr>
              <w:spacing w:line="260" w:lineRule="atLeast"/>
              <w:ind w:left="-108"/>
              <w:jc w:val="center"/>
              <w:rPr>
                <w:rFonts w:cs="Times New Roman"/>
                <w:szCs w:val="22"/>
              </w:rPr>
            </w:pPr>
          </w:p>
        </w:tc>
        <w:tc>
          <w:tcPr>
            <w:tcW w:w="1592" w:type="dxa"/>
          </w:tcPr>
          <w:p w14:paraId="7907A7B8" w14:textId="77777777" w:rsidR="00151D54" w:rsidRPr="000E1568" w:rsidRDefault="00151D54" w:rsidP="00531B6D">
            <w:pPr>
              <w:spacing w:line="260" w:lineRule="atLeast"/>
              <w:ind w:left="-108"/>
              <w:jc w:val="center"/>
              <w:rPr>
                <w:rFonts w:cs="Times New Roman"/>
                <w:szCs w:val="22"/>
              </w:rPr>
            </w:pPr>
          </w:p>
        </w:tc>
        <w:tc>
          <w:tcPr>
            <w:tcW w:w="274" w:type="dxa"/>
          </w:tcPr>
          <w:p w14:paraId="35BA45FD" w14:textId="77777777" w:rsidR="00151D54" w:rsidRPr="000E1568" w:rsidRDefault="00151D54" w:rsidP="00531B6D">
            <w:pPr>
              <w:spacing w:line="260" w:lineRule="atLeast"/>
              <w:ind w:left="-108"/>
              <w:jc w:val="center"/>
              <w:rPr>
                <w:rFonts w:cs="Times New Roman"/>
                <w:szCs w:val="22"/>
                <w:cs/>
              </w:rPr>
            </w:pPr>
          </w:p>
        </w:tc>
        <w:tc>
          <w:tcPr>
            <w:tcW w:w="1795" w:type="dxa"/>
          </w:tcPr>
          <w:p w14:paraId="461BD666"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 xml:space="preserve">After one year but </w:t>
            </w:r>
          </w:p>
        </w:tc>
        <w:tc>
          <w:tcPr>
            <w:tcW w:w="274" w:type="dxa"/>
          </w:tcPr>
          <w:p w14:paraId="34FCD894" w14:textId="77777777" w:rsidR="00151D54" w:rsidRPr="000E1568" w:rsidRDefault="00151D54" w:rsidP="00531B6D">
            <w:pPr>
              <w:spacing w:line="260" w:lineRule="atLeast"/>
              <w:ind w:left="-108"/>
              <w:jc w:val="center"/>
              <w:rPr>
                <w:rFonts w:cs="Times New Roman"/>
                <w:szCs w:val="22"/>
              </w:rPr>
            </w:pPr>
          </w:p>
        </w:tc>
        <w:tc>
          <w:tcPr>
            <w:tcW w:w="1508" w:type="dxa"/>
          </w:tcPr>
          <w:p w14:paraId="630D7137" w14:textId="77777777" w:rsidR="00151D54" w:rsidRPr="000E1568" w:rsidRDefault="00151D54" w:rsidP="00531B6D">
            <w:pPr>
              <w:spacing w:line="260" w:lineRule="atLeast"/>
              <w:ind w:left="-108" w:right="-75"/>
              <w:jc w:val="center"/>
              <w:rPr>
                <w:rFonts w:cs="Times New Roman"/>
                <w:szCs w:val="22"/>
              </w:rPr>
            </w:pPr>
          </w:p>
        </w:tc>
        <w:tc>
          <w:tcPr>
            <w:tcW w:w="267" w:type="dxa"/>
          </w:tcPr>
          <w:p w14:paraId="15BD47D0" w14:textId="77777777" w:rsidR="00151D54" w:rsidRPr="000E1568" w:rsidRDefault="00151D54" w:rsidP="00531B6D">
            <w:pPr>
              <w:spacing w:line="260" w:lineRule="atLeast"/>
              <w:ind w:left="-108"/>
              <w:jc w:val="center"/>
              <w:rPr>
                <w:rFonts w:cs="Times New Roman"/>
                <w:szCs w:val="22"/>
              </w:rPr>
            </w:pPr>
          </w:p>
        </w:tc>
        <w:tc>
          <w:tcPr>
            <w:tcW w:w="1534" w:type="dxa"/>
            <w:gridSpan w:val="2"/>
          </w:tcPr>
          <w:p w14:paraId="1978C192" w14:textId="77777777" w:rsidR="00151D54" w:rsidRPr="000E1568" w:rsidRDefault="00151D54" w:rsidP="00531B6D">
            <w:pPr>
              <w:spacing w:line="260" w:lineRule="atLeast"/>
              <w:ind w:left="-108"/>
              <w:jc w:val="center"/>
              <w:rPr>
                <w:rFonts w:cs="Times New Roman"/>
                <w:szCs w:val="22"/>
                <w:cs/>
              </w:rPr>
            </w:pPr>
          </w:p>
        </w:tc>
      </w:tr>
      <w:tr w:rsidR="00151D54" w:rsidRPr="000E1568" w14:paraId="22404DC4" w14:textId="77777777" w:rsidTr="00E06090">
        <w:trPr>
          <w:trHeight w:val="64"/>
          <w:tblHeader/>
        </w:trPr>
        <w:tc>
          <w:tcPr>
            <w:tcW w:w="2970" w:type="dxa"/>
          </w:tcPr>
          <w:p w14:paraId="3CEF5265" w14:textId="77777777" w:rsidR="00151D54" w:rsidRPr="000E1568" w:rsidRDefault="00151D54" w:rsidP="00531B6D">
            <w:pPr>
              <w:spacing w:line="260" w:lineRule="atLeast"/>
              <w:rPr>
                <w:rFonts w:cs="Times New Roman"/>
                <w:b/>
                <w:bCs/>
                <w:i/>
                <w:iCs/>
                <w:szCs w:val="22"/>
              </w:rPr>
            </w:pPr>
          </w:p>
        </w:tc>
        <w:tc>
          <w:tcPr>
            <w:tcW w:w="3060" w:type="dxa"/>
          </w:tcPr>
          <w:p w14:paraId="4438BD77"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Interest rate</w:t>
            </w:r>
          </w:p>
        </w:tc>
        <w:tc>
          <w:tcPr>
            <w:tcW w:w="314" w:type="dxa"/>
          </w:tcPr>
          <w:p w14:paraId="4FC950BA" w14:textId="77777777" w:rsidR="00151D54" w:rsidRPr="000E1568" w:rsidRDefault="00151D54" w:rsidP="00531B6D">
            <w:pPr>
              <w:spacing w:line="260" w:lineRule="atLeast"/>
              <w:ind w:left="-108"/>
              <w:jc w:val="center"/>
              <w:rPr>
                <w:rFonts w:cs="Times New Roman"/>
                <w:szCs w:val="22"/>
                <w:cs/>
              </w:rPr>
            </w:pPr>
          </w:p>
        </w:tc>
        <w:tc>
          <w:tcPr>
            <w:tcW w:w="1592" w:type="dxa"/>
          </w:tcPr>
          <w:p w14:paraId="792AC8E2"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Within one year</w:t>
            </w:r>
          </w:p>
        </w:tc>
        <w:tc>
          <w:tcPr>
            <w:tcW w:w="274" w:type="dxa"/>
          </w:tcPr>
          <w:p w14:paraId="796973B8" w14:textId="77777777" w:rsidR="00151D54" w:rsidRPr="000E1568" w:rsidRDefault="00151D54" w:rsidP="00531B6D">
            <w:pPr>
              <w:spacing w:line="260" w:lineRule="atLeast"/>
              <w:ind w:left="-108"/>
              <w:jc w:val="center"/>
              <w:rPr>
                <w:rFonts w:cs="Times New Roman"/>
                <w:szCs w:val="22"/>
                <w:cs/>
              </w:rPr>
            </w:pPr>
          </w:p>
        </w:tc>
        <w:tc>
          <w:tcPr>
            <w:tcW w:w="1795" w:type="dxa"/>
          </w:tcPr>
          <w:p w14:paraId="5D895027"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 xml:space="preserve">Within five years </w:t>
            </w:r>
          </w:p>
        </w:tc>
        <w:tc>
          <w:tcPr>
            <w:tcW w:w="274" w:type="dxa"/>
          </w:tcPr>
          <w:p w14:paraId="77D4E12D" w14:textId="77777777" w:rsidR="00151D54" w:rsidRPr="000E1568" w:rsidRDefault="00151D54" w:rsidP="00531B6D">
            <w:pPr>
              <w:spacing w:line="260" w:lineRule="atLeast"/>
              <w:ind w:left="-108"/>
              <w:jc w:val="center"/>
              <w:rPr>
                <w:rFonts w:cs="Times New Roman"/>
                <w:szCs w:val="22"/>
                <w:cs/>
              </w:rPr>
            </w:pPr>
          </w:p>
        </w:tc>
        <w:tc>
          <w:tcPr>
            <w:tcW w:w="1508" w:type="dxa"/>
          </w:tcPr>
          <w:p w14:paraId="3CCF6299" w14:textId="77777777" w:rsidR="00151D54" w:rsidRPr="000E1568" w:rsidRDefault="00151D54" w:rsidP="00531B6D">
            <w:pPr>
              <w:spacing w:line="260" w:lineRule="atLeast"/>
              <w:ind w:left="-108" w:right="-75"/>
              <w:jc w:val="center"/>
              <w:rPr>
                <w:rFonts w:cs="Times New Roman"/>
                <w:szCs w:val="22"/>
              </w:rPr>
            </w:pPr>
            <w:r w:rsidRPr="000E1568">
              <w:rPr>
                <w:rFonts w:cs="Times New Roman"/>
                <w:szCs w:val="22"/>
              </w:rPr>
              <w:t>Book value</w:t>
            </w:r>
          </w:p>
        </w:tc>
        <w:tc>
          <w:tcPr>
            <w:tcW w:w="267" w:type="dxa"/>
          </w:tcPr>
          <w:p w14:paraId="7B066D1B" w14:textId="77777777" w:rsidR="00151D54" w:rsidRPr="000E1568" w:rsidRDefault="00151D54" w:rsidP="00531B6D">
            <w:pPr>
              <w:spacing w:line="260" w:lineRule="atLeast"/>
              <w:ind w:left="-108"/>
              <w:jc w:val="center"/>
              <w:rPr>
                <w:rFonts w:cs="Times New Roman"/>
                <w:szCs w:val="22"/>
                <w:cs/>
              </w:rPr>
            </w:pPr>
          </w:p>
        </w:tc>
        <w:tc>
          <w:tcPr>
            <w:tcW w:w="1534" w:type="dxa"/>
            <w:gridSpan w:val="2"/>
          </w:tcPr>
          <w:p w14:paraId="4094A9BB" w14:textId="77777777" w:rsidR="00151D54" w:rsidRPr="000E1568" w:rsidRDefault="00151D54" w:rsidP="00531B6D">
            <w:pPr>
              <w:spacing w:line="260" w:lineRule="atLeast"/>
              <w:ind w:left="-108"/>
              <w:jc w:val="center"/>
              <w:rPr>
                <w:rFonts w:cs="Times New Roman"/>
                <w:szCs w:val="22"/>
              </w:rPr>
            </w:pPr>
            <w:r w:rsidRPr="000E1568">
              <w:rPr>
                <w:rFonts w:cs="Times New Roman"/>
                <w:szCs w:val="22"/>
              </w:rPr>
              <w:t>Fair value</w:t>
            </w:r>
          </w:p>
        </w:tc>
      </w:tr>
      <w:tr w:rsidR="00151D54" w:rsidRPr="000E1568" w14:paraId="39E06515" w14:textId="77777777" w:rsidTr="00E06090">
        <w:trPr>
          <w:trHeight w:val="126"/>
          <w:tblHeader/>
        </w:trPr>
        <w:tc>
          <w:tcPr>
            <w:tcW w:w="2970" w:type="dxa"/>
          </w:tcPr>
          <w:p w14:paraId="17F42216" w14:textId="77777777" w:rsidR="00151D54" w:rsidRPr="000E1568" w:rsidRDefault="00151D54" w:rsidP="00531B6D">
            <w:pPr>
              <w:spacing w:line="260" w:lineRule="atLeast"/>
              <w:rPr>
                <w:rFonts w:cs="Times New Roman"/>
                <w:b/>
                <w:bCs/>
                <w:szCs w:val="22"/>
              </w:rPr>
            </w:pPr>
          </w:p>
        </w:tc>
        <w:tc>
          <w:tcPr>
            <w:tcW w:w="3060" w:type="dxa"/>
          </w:tcPr>
          <w:p w14:paraId="0BCC5D38" w14:textId="77777777" w:rsidR="00151D54" w:rsidRPr="000E1568" w:rsidRDefault="00151D54" w:rsidP="00531B6D">
            <w:pPr>
              <w:pStyle w:val="acctfourfigures"/>
              <w:tabs>
                <w:tab w:val="clear" w:pos="765"/>
                <w:tab w:val="decimal" w:pos="-68"/>
              </w:tabs>
              <w:spacing w:line="240" w:lineRule="auto"/>
              <w:jc w:val="center"/>
              <w:rPr>
                <w:szCs w:val="22"/>
              </w:rPr>
            </w:pPr>
            <w:r w:rsidRPr="000E1568">
              <w:rPr>
                <w:i/>
                <w:iCs/>
                <w:szCs w:val="22"/>
                <w:lang w:val="en-US" w:bidi="th-TH"/>
              </w:rPr>
              <w:t>(% per annum</w:t>
            </w:r>
            <w:r w:rsidRPr="000E1568">
              <w:rPr>
                <w:i/>
                <w:iCs/>
                <w:szCs w:val="22"/>
                <w:cs/>
                <w:lang w:val="en-US" w:bidi="th-TH"/>
              </w:rPr>
              <w:t>)</w:t>
            </w:r>
          </w:p>
        </w:tc>
        <w:tc>
          <w:tcPr>
            <w:tcW w:w="314" w:type="dxa"/>
            <w:vAlign w:val="bottom"/>
          </w:tcPr>
          <w:p w14:paraId="3A20DBCD" w14:textId="77777777" w:rsidR="00151D54" w:rsidRPr="000E1568" w:rsidRDefault="00151D54" w:rsidP="00531B6D">
            <w:pPr>
              <w:pStyle w:val="acctfourfigures"/>
              <w:tabs>
                <w:tab w:val="clear" w:pos="765"/>
                <w:tab w:val="decimal" w:pos="231"/>
              </w:tabs>
              <w:spacing w:line="240" w:lineRule="auto"/>
              <w:jc w:val="center"/>
              <w:rPr>
                <w:szCs w:val="22"/>
              </w:rPr>
            </w:pPr>
          </w:p>
        </w:tc>
        <w:tc>
          <w:tcPr>
            <w:tcW w:w="7244" w:type="dxa"/>
            <w:gridSpan w:val="8"/>
            <w:vAlign w:val="bottom"/>
          </w:tcPr>
          <w:p w14:paraId="199D12A1" w14:textId="77777777" w:rsidR="00151D54" w:rsidRPr="000E1568" w:rsidRDefault="00151D54" w:rsidP="00531B6D">
            <w:pPr>
              <w:pStyle w:val="acctfourfigures"/>
              <w:tabs>
                <w:tab w:val="clear" w:pos="765"/>
                <w:tab w:val="decimal" w:pos="231"/>
              </w:tabs>
              <w:spacing w:line="240" w:lineRule="auto"/>
              <w:jc w:val="center"/>
              <w:rPr>
                <w:szCs w:val="22"/>
              </w:rPr>
            </w:pPr>
            <w:r w:rsidRPr="000E1568">
              <w:rPr>
                <w:i/>
                <w:iCs/>
                <w:szCs w:val="22"/>
                <w:cs/>
                <w:lang w:bidi="th-TH"/>
              </w:rPr>
              <w:t>(</w:t>
            </w:r>
            <w:r w:rsidRPr="000E1568">
              <w:rPr>
                <w:i/>
                <w:iCs/>
                <w:szCs w:val="22"/>
                <w:lang w:bidi="th-TH"/>
              </w:rPr>
              <w:t>in million baht</w:t>
            </w:r>
            <w:r w:rsidRPr="000E1568">
              <w:rPr>
                <w:i/>
                <w:iCs/>
                <w:szCs w:val="22"/>
                <w:cs/>
                <w:lang w:bidi="th-TH"/>
              </w:rPr>
              <w:t>)</w:t>
            </w:r>
          </w:p>
        </w:tc>
      </w:tr>
      <w:tr w:rsidR="00151D54" w:rsidRPr="000E1568" w14:paraId="107C5D2C" w14:textId="77777777" w:rsidTr="00E06090">
        <w:trPr>
          <w:trHeight w:val="153"/>
        </w:trPr>
        <w:tc>
          <w:tcPr>
            <w:tcW w:w="2970" w:type="dxa"/>
          </w:tcPr>
          <w:p w14:paraId="7092B21D" w14:textId="7E6A6C8C" w:rsidR="00151D54" w:rsidRPr="000E1568" w:rsidRDefault="00151D54" w:rsidP="00531B6D">
            <w:pPr>
              <w:spacing w:line="260" w:lineRule="atLeast"/>
              <w:rPr>
                <w:rFonts w:cs="Times New Roman"/>
                <w:b/>
                <w:bCs/>
                <w:i/>
                <w:iCs/>
                <w:szCs w:val="22"/>
              </w:rPr>
            </w:pPr>
            <w:r w:rsidRPr="000E1568">
              <w:rPr>
                <w:rFonts w:cs="Times New Roman"/>
                <w:b/>
                <w:bCs/>
                <w:i/>
                <w:iCs/>
                <w:szCs w:val="22"/>
              </w:rPr>
              <w:t>As at 31 December 202</w:t>
            </w:r>
            <w:r w:rsidR="002B2BD0" w:rsidRPr="000E1568">
              <w:rPr>
                <w:rFonts w:cs="Times New Roman"/>
                <w:b/>
                <w:bCs/>
                <w:i/>
                <w:iCs/>
                <w:szCs w:val="22"/>
              </w:rPr>
              <w:t>4</w:t>
            </w:r>
          </w:p>
        </w:tc>
        <w:tc>
          <w:tcPr>
            <w:tcW w:w="3060" w:type="dxa"/>
          </w:tcPr>
          <w:p w14:paraId="46C7FA6C" w14:textId="77777777" w:rsidR="00151D54" w:rsidRPr="000E1568" w:rsidRDefault="00151D54" w:rsidP="00531B6D">
            <w:pPr>
              <w:pStyle w:val="acctfourfigures"/>
              <w:tabs>
                <w:tab w:val="clear" w:pos="765"/>
                <w:tab w:val="decimal" w:pos="659"/>
              </w:tabs>
              <w:spacing w:line="240" w:lineRule="auto"/>
              <w:rPr>
                <w:szCs w:val="22"/>
              </w:rPr>
            </w:pPr>
          </w:p>
        </w:tc>
        <w:tc>
          <w:tcPr>
            <w:tcW w:w="314" w:type="dxa"/>
          </w:tcPr>
          <w:p w14:paraId="00DECCB1" w14:textId="77777777" w:rsidR="00151D54" w:rsidRPr="000E1568" w:rsidRDefault="00151D54" w:rsidP="00531B6D">
            <w:pPr>
              <w:pStyle w:val="acctfourfigures"/>
              <w:tabs>
                <w:tab w:val="clear" w:pos="765"/>
                <w:tab w:val="decimal" w:pos="882"/>
              </w:tabs>
              <w:spacing w:line="240" w:lineRule="auto"/>
              <w:rPr>
                <w:szCs w:val="22"/>
              </w:rPr>
            </w:pPr>
          </w:p>
        </w:tc>
        <w:tc>
          <w:tcPr>
            <w:tcW w:w="1592" w:type="dxa"/>
            <w:vAlign w:val="bottom"/>
          </w:tcPr>
          <w:p w14:paraId="7E5F5267" w14:textId="77777777" w:rsidR="00151D54" w:rsidRPr="000E1568" w:rsidRDefault="00151D54" w:rsidP="001B247A">
            <w:pPr>
              <w:pStyle w:val="acctfourfigures"/>
              <w:tabs>
                <w:tab w:val="clear" w:pos="765"/>
                <w:tab w:val="decimal" w:pos="1141"/>
              </w:tabs>
              <w:spacing w:line="240" w:lineRule="auto"/>
              <w:rPr>
                <w:szCs w:val="22"/>
              </w:rPr>
            </w:pPr>
          </w:p>
        </w:tc>
        <w:tc>
          <w:tcPr>
            <w:tcW w:w="274" w:type="dxa"/>
          </w:tcPr>
          <w:p w14:paraId="29E92ACA" w14:textId="77777777" w:rsidR="00151D54" w:rsidRPr="000E1568" w:rsidRDefault="00151D54" w:rsidP="001B247A">
            <w:pPr>
              <w:pStyle w:val="acctfourfigures"/>
              <w:tabs>
                <w:tab w:val="clear" w:pos="765"/>
                <w:tab w:val="decimal" w:pos="1141"/>
              </w:tabs>
              <w:spacing w:line="240" w:lineRule="auto"/>
              <w:rPr>
                <w:szCs w:val="22"/>
              </w:rPr>
            </w:pPr>
          </w:p>
        </w:tc>
        <w:tc>
          <w:tcPr>
            <w:tcW w:w="1795" w:type="dxa"/>
            <w:vAlign w:val="bottom"/>
          </w:tcPr>
          <w:p w14:paraId="711B3FA7" w14:textId="77777777" w:rsidR="00151D54" w:rsidRPr="000E1568" w:rsidRDefault="00151D54" w:rsidP="001B247A">
            <w:pPr>
              <w:pStyle w:val="acctfourfigures"/>
              <w:tabs>
                <w:tab w:val="clear" w:pos="765"/>
                <w:tab w:val="decimal" w:pos="1141"/>
              </w:tabs>
              <w:spacing w:line="240" w:lineRule="auto"/>
              <w:rPr>
                <w:szCs w:val="22"/>
              </w:rPr>
            </w:pPr>
          </w:p>
        </w:tc>
        <w:tc>
          <w:tcPr>
            <w:tcW w:w="274" w:type="dxa"/>
          </w:tcPr>
          <w:p w14:paraId="3D65D351" w14:textId="77777777" w:rsidR="00151D54" w:rsidRPr="000E1568" w:rsidRDefault="00151D54" w:rsidP="001B247A">
            <w:pPr>
              <w:pStyle w:val="acctfourfigures"/>
              <w:tabs>
                <w:tab w:val="clear" w:pos="765"/>
                <w:tab w:val="decimal" w:pos="1141"/>
              </w:tabs>
              <w:spacing w:line="240" w:lineRule="auto"/>
              <w:rPr>
                <w:szCs w:val="22"/>
              </w:rPr>
            </w:pPr>
          </w:p>
        </w:tc>
        <w:tc>
          <w:tcPr>
            <w:tcW w:w="1508" w:type="dxa"/>
            <w:vAlign w:val="bottom"/>
          </w:tcPr>
          <w:p w14:paraId="0668A8C4" w14:textId="77777777" w:rsidR="00151D54" w:rsidRPr="000E1568" w:rsidRDefault="00151D54" w:rsidP="001B247A">
            <w:pPr>
              <w:pStyle w:val="acctfourfigures"/>
              <w:tabs>
                <w:tab w:val="clear" w:pos="765"/>
                <w:tab w:val="decimal" w:pos="1141"/>
              </w:tabs>
              <w:spacing w:line="240" w:lineRule="auto"/>
              <w:rPr>
                <w:szCs w:val="22"/>
              </w:rPr>
            </w:pPr>
          </w:p>
        </w:tc>
        <w:tc>
          <w:tcPr>
            <w:tcW w:w="267" w:type="dxa"/>
          </w:tcPr>
          <w:p w14:paraId="781F0E9D" w14:textId="77777777" w:rsidR="00151D54" w:rsidRPr="000E1568" w:rsidRDefault="00151D54" w:rsidP="001B247A">
            <w:pPr>
              <w:pStyle w:val="acctfourfigures"/>
              <w:tabs>
                <w:tab w:val="clear" w:pos="765"/>
                <w:tab w:val="decimal" w:pos="1141"/>
              </w:tabs>
              <w:spacing w:line="240" w:lineRule="auto"/>
              <w:ind w:left="-108"/>
              <w:rPr>
                <w:szCs w:val="22"/>
              </w:rPr>
            </w:pPr>
          </w:p>
        </w:tc>
        <w:tc>
          <w:tcPr>
            <w:tcW w:w="1534" w:type="dxa"/>
            <w:gridSpan w:val="2"/>
          </w:tcPr>
          <w:p w14:paraId="5A808BB4" w14:textId="77777777" w:rsidR="00151D54" w:rsidRPr="000E1568" w:rsidRDefault="00151D54" w:rsidP="001B247A">
            <w:pPr>
              <w:pStyle w:val="acctfourfigures"/>
              <w:tabs>
                <w:tab w:val="clear" w:pos="765"/>
                <w:tab w:val="decimal" w:pos="1141"/>
              </w:tabs>
              <w:spacing w:line="240" w:lineRule="auto"/>
              <w:rPr>
                <w:szCs w:val="22"/>
                <w:lang w:val="en-US"/>
              </w:rPr>
            </w:pPr>
          </w:p>
        </w:tc>
      </w:tr>
      <w:tr w:rsidR="00151D54" w:rsidRPr="000E1568" w14:paraId="00320AF1" w14:textId="77777777" w:rsidTr="00E06090">
        <w:trPr>
          <w:trHeight w:val="270"/>
        </w:trPr>
        <w:tc>
          <w:tcPr>
            <w:tcW w:w="2970" w:type="dxa"/>
          </w:tcPr>
          <w:p w14:paraId="0E0F203A" w14:textId="77777777" w:rsidR="00151D54" w:rsidRPr="000E1568" w:rsidRDefault="00151D54" w:rsidP="00531B6D">
            <w:pPr>
              <w:spacing w:line="260" w:lineRule="atLeast"/>
              <w:rPr>
                <w:rFonts w:cs="Times New Roman"/>
                <w:i/>
                <w:iCs/>
                <w:szCs w:val="22"/>
                <w:cs/>
              </w:rPr>
            </w:pPr>
            <w:r w:rsidRPr="000E1568">
              <w:rPr>
                <w:rFonts w:cs="Times New Roman"/>
                <w:b/>
                <w:bCs/>
                <w:i/>
                <w:iCs/>
                <w:szCs w:val="22"/>
              </w:rPr>
              <w:t xml:space="preserve">Financial liabilities </w:t>
            </w:r>
          </w:p>
        </w:tc>
        <w:tc>
          <w:tcPr>
            <w:tcW w:w="3060" w:type="dxa"/>
            <w:vAlign w:val="bottom"/>
          </w:tcPr>
          <w:p w14:paraId="7554103B" w14:textId="77777777" w:rsidR="00151D54" w:rsidRPr="000E1568" w:rsidRDefault="00151D54" w:rsidP="00531B6D">
            <w:pPr>
              <w:pStyle w:val="acctfourfigures"/>
              <w:tabs>
                <w:tab w:val="clear" w:pos="765"/>
              </w:tabs>
              <w:spacing w:line="240" w:lineRule="auto"/>
              <w:jc w:val="center"/>
              <w:rPr>
                <w:szCs w:val="22"/>
              </w:rPr>
            </w:pPr>
          </w:p>
        </w:tc>
        <w:tc>
          <w:tcPr>
            <w:tcW w:w="314" w:type="dxa"/>
            <w:vAlign w:val="bottom"/>
          </w:tcPr>
          <w:p w14:paraId="34FFAC5B" w14:textId="77777777" w:rsidR="00151D54" w:rsidRPr="000E1568" w:rsidRDefault="00151D54" w:rsidP="00531B6D">
            <w:pPr>
              <w:pStyle w:val="acctfourfigures"/>
              <w:tabs>
                <w:tab w:val="clear" w:pos="765"/>
                <w:tab w:val="decimal" w:pos="882"/>
              </w:tabs>
              <w:spacing w:line="240" w:lineRule="auto"/>
              <w:rPr>
                <w:szCs w:val="22"/>
              </w:rPr>
            </w:pPr>
          </w:p>
        </w:tc>
        <w:tc>
          <w:tcPr>
            <w:tcW w:w="1592" w:type="dxa"/>
            <w:vAlign w:val="bottom"/>
          </w:tcPr>
          <w:p w14:paraId="4F8401E3" w14:textId="77777777" w:rsidR="00151D54" w:rsidRPr="000E1568" w:rsidRDefault="00151D54" w:rsidP="001B247A">
            <w:pPr>
              <w:pStyle w:val="acctfourfigures"/>
              <w:tabs>
                <w:tab w:val="clear" w:pos="765"/>
                <w:tab w:val="decimal" w:pos="1141"/>
              </w:tabs>
              <w:spacing w:line="240" w:lineRule="auto"/>
              <w:rPr>
                <w:szCs w:val="22"/>
              </w:rPr>
            </w:pPr>
          </w:p>
        </w:tc>
        <w:tc>
          <w:tcPr>
            <w:tcW w:w="274" w:type="dxa"/>
            <w:vAlign w:val="bottom"/>
          </w:tcPr>
          <w:p w14:paraId="164951B6" w14:textId="77777777" w:rsidR="00151D54" w:rsidRPr="000E1568" w:rsidRDefault="00151D54" w:rsidP="001B247A">
            <w:pPr>
              <w:pStyle w:val="acctfourfigures"/>
              <w:tabs>
                <w:tab w:val="clear" w:pos="765"/>
                <w:tab w:val="decimal" w:pos="1141"/>
              </w:tabs>
              <w:spacing w:line="240" w:lineRule="auto"/>
              <w:rPr>
                <w:szCs w:val="22"/>
              </w:rPr>
            </w:pPr>
          </w:p>
        </w:tc>
        <w:tc>
          <w:tcPr>
            <w:tcW w:w="1795" w:type="dxa"/>
            <w:vAlign w:val="bottom"/>
          </w:tcPr>
          <w:p w14:paraId="15D06A58" w14:textId="77777777" w:rsidR="00151D54" w:rsidRPr="000E1568" w:rsidRDefault="00151D54" w:rsidP="001B247A">
            <w:pPr>
              <w:pStyle w:val="acctfourfigures"/>
              <w:tabs>
                <w:tab w:val="clear" w:pos="765"/>
                <w:tab w:val="decimal" w:pos="1141"/>
              </w:tabs>
              <w:spacing w:line="240" w:lineRule="auto"/>
              <w:rPr>
                <w:szCs w:val="22"/>
              </w:rPr>
            </w:pPr>
          </w:p>
        </w:tc>
        <w:tc>
          <w:tcPr>
            <w:tcW w:w="274" w:type="dxa"/>
            <w:vAlign w:val="bottom"/>
          </w:tcPr>
          <w:p w14:paraId="778C606C" w14:textId="77777777" w:rsidR="00151D54" w:rsidRPr="000E1568" w:rsidRDefault="00151D54" w:rsidP="001B247A">
            <w:pPr>
              <w:pStyle w:val="acctfourfigures"/>
              <w:tabs>
                <w:tab w:val="clear" w:pos="765"/>
                <w:tab w:val="decimal" w:pos="1141"/>
              </w:tabs>
              <w:spacing w:line="240" w:lineRule="auto"/>
              <w:rPr>
                <w:szCs w:val="22"/>
              </w:rPr>
            </w:pPr>
          </w:p>
        </w:tc>
        <w:tc>
          <w:tcPr>
            <w:tcW w:w="1508" w:type="dxa"/>
            <w:vAlign w:val="bottom"/>
          </w:tcPr>
          <w:p w14:paraId="5F5C00C0" w14:textId="77777777" w:rsidR="00151D54" w:rsidRPr="000E1568" w:rsidRDefault="00151D54" w:rsidP="001B247A">
            <w:pPr>
              <w:pStyle w:val="acctfourfigures"/>
              <w:tabs>
                <w:tab w:val="clear" w:pos="765"/>
                <w:tab w:val="decimal" w:pos="1141"/>
              </w:tabs>
              <w:spacing w:line="240" w:lineRule="auto"/>
              <w:rPr>
                <w:szCs w:val="22"/>
              </w:rPr>
            </w:pPr>
          </w:p>
        </w:tc>
        <w:tc>
          <w:tcPr>
            <w:tcW w:w="267" w:type="dxa"/>
            <w:vAlign w:val="bottom"/>
          </w:tcPr>
          <w:p w14:paraId="6795A6C8" w14:textId="77777777" w:rsidR="00151D54" w:rsidRPr="000E1568" w:rsidRDefault="00151D54" w:rsidP="001B247A">
            <w:pPr>
              <w:pStyle w:val="acctfourfigures"/>
              <w:tabs>
                <w:tab w:val="clear" w:pos="765"/>
                <w:tab w:val="decimal" w:pos="1141"/>
              </w:tabs>
              <w:spacing w:line="240" w:lineRule="auto"/>
              <w:ind w:left="-108"/>
              <w:rPr>
                <w:szCs w:val="22"/>
              </w:rPr>
            </w:pPr>
          </w:p>
        </w:tc>
        <w:tc>
          <w:tcPr>
            <w:tcW w:w="1534" w:type="dxa"/>
            <w:gridSpan w:val="2"/>
            <w:vAlign w:val="bottom"/>
          </w:tcPr>
          <w:p w14:paraId="732C291C" w14:textId="77777777" w:rsidR="00151D54" w:rsidRPr="000E1568" w:rsidRDefault="00151D54" w:rsidP="001B247A">
            <w:pPr>
              <w:pStyle w:val="acctfourfigures"/>
              <w:tabs>
                <w:tab w:val="clear" w:pos="765"/>
                <w:tab w:val="decimal" w:pos="1141"/>
              </w:tabs>
              <w:spacing w:line="240" w:lineRule="auto"/>
              <w:rPr>
                <w:szCs w:val="22"/>
                <w:lang w:val="en-US"/>
              </w:rPr>
            </w:pPr>
          </w:p>
        </w:tc>
      </w:tr>
      <w:tr w:rsidR="00D37C30" w:rsidRPr="000E1568" w14:paraId="018D7C99" w14:textId="77777777" w:rsidTr="00E06090">
        <w:trPr>
          <w:trHeight w:val="189"/>
        </w:trPr>
        <w:tc>
          <w:tcPr>
            <w:tcW w:w="2970" w:type="dxa"/>
          </w:tcPr>
          <w:p w14:paraId="27C32600" w14:textId="77777777" w:rsidR="00D37C30" w:rsidRPr="000E1568" w:rsidRDefault="00D37C30" w:rsidP="00D37C30">
            <w:pPr>
              <w:spacing w:line="260" w:lineRule="atLeast"/>
              <w:ind w:right="-119"/>
              <w:rPr>
                <w:rFonts w:cs="Times New Roman"/>
                <w:szCs w:val="22"/>
                <w:cs/>
              </w:rPr>
            </w:pPr>
            <w:r w:rsidRPr="000E1568">
              <w:rPr>
                <w:rFonts w:cs="Times New Roman"/>
                <w:szCs w:val="22"/>
              </w:rPr>
              <w:t xml:space="preserve">Loan from financial institutions </w:t>
            </w:r>
          </w:p>
        </w:tc>
        <w:tc>
          <w:tcPr>
            <w:tcW w:w="3060" w:type="dxa"/>
            <w:tcBorders>
              <w:top w:val="nil"/>
              <w:left w:val="nil"/>
              <w:bottom w:val="nil"/>
              <w:right w:val="nil"/>
            </w:tcBorders>
            <w:vAlign w:val="bottom"/>
          </w:tcPr>
          <w:p w14:paraId="1B79BC26" w14:textId="77777777" w:rsidR="00D37C30" w:rsidRPr="000E1568" w:rsidRDefault="00D37C30" w:rsidP="00D37C30">
            <w:pPr>
              <w:pStyle w:val="acctfourfigures"/>
              <w:tabs>
                <w:tab w:val="clear" w:pos="765"/>
              </w:tabs>
              <w:spacing w:line="240" w:lineRule="auto"/>
              <w:jc w:val="center"/>
              <w:rPr>
                <w:szCs w:val="22"/>
                <w:lang w:val="en-US" w:bidi="th-TH"/>
              </w:rPr>
            </w:pPr>
            <w:r w:rsidRPr="000E1568">
              <w:rPr>
                <w:szCs w:val="22"/>
                <w:lang w:val="en-US" w:bidi="th-TH"/>
              </w:rPr>
              <w:t>3.70%, THOR+2.09%, THOR+1.83%, THOR+1.50%, BIBOR3M+1.65%,</w:t>
            </w:r>
          </w:p>
          <w:p w14:paraId="049596FC" w14:textId="2833B63A" w:rsidR="00D37C30" w:rsidRPr="000E1568" w:rsidRDefault="00D37C30" w:rsidP="00D37C30">
            <w:pPr>
              <w:pStyle w:val="acctfourfigures"/>
              <w:tabs>
                <w:tab w:val="clear" w:pos="765"/>
              </w:tabs>
              <w:spacing w:line="240" w:lineRule="auto"/>
              <w:ind w:left="-199" w:firstLine="199"/>
              <w:jc w:val="center"/>
              <w:rPr>
                <w:szCs w:val="22"/>
                <w:lang w:val="en-US" w:bidi="th-TH"/>
              </w:rPr>
            </w:pPr>
            <w:r w:rsidRPr="000E1568">
              <w:rPr>
                <w:szCs w:val="22"/>
                <w:lang w:val="en-US" w:bidi="th-TH"/>
              </w:rPr>
              <w:t>BIBOR3M+1.75%</w:t>
            </w:r>
          </w:p>
        </w:tc>
        <w:tc>
          <w:tcPr>
            <w:tcW w:w="314" w:type="dxa"/>
            <w:vAlign w:val="bottom"/>
          </w:tcPr>
          <w:p w14:paraId="79CDF1DF" w14:textId="77777777" w:rsidR="00D37C30" w:rsidRPr="000E1568" w:rsidRDefault="00D37C30" w:rsidP="00D37C30">
            <w:pPr>
              <w:pStyle w:val="acctfourfigures"/>
              <w:tabs>
                <w:tab w:val="clear" w:pos="765"/>
                <w:tab w:val="decimal" w:pos="882"/>
              </w:tabs>
              <w:spacing w:line="240" w:lineRule="auto"/>
              <w:rPr>
                <w:szCs w:val="22"/>
              </w:rPr>
            </w:pPr>
          </w:p>
        </w:tc>
        <w:tc>
          <w:tcPr>
            <w:tcW w:w="1592" w:type="dxa"/>
            <w:tcBorders>
              <w:top w:val="nil"/>
              <w:left w:val="nil"/>
              <w:bottom w:val="nil"/>
              <w:right w:val="nil"/>
            </w:tcBorders>
          </w:tcPr>
          <w:p w14:paraId="6CC4FE48" w14:textId="2DA24B09"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2,299</w:t>
            </w:r>
          </w:p>
        </w:tc>
        <w:tc>
          <w:tcPr>
            <w:tcW w:w="274" w:type="dxa"/>
            <w:tcBorders>
              <w:top w:val="nil"/>
              <w:left w:val="nil"/>
              <w:bottom w:val="nil"/>
              <w:right w:val="nil"/>
            </w:tcBorders>
          </w:tcPr>
          <w:p w14:paraId="5C5BFD2D" w14:textId="77777777" w:rsidR="00D37C30" w:rsidRPr="000E1568" w:rsidRDefault="00D37C30" w:rsidP="00D37C30">
            <w:pPr>
              <w:pStyle w:val="acctfourfigures"/>
              <w:tabs>
                <w:tab w:val="clear" w:pos="765"/>
                <w:tab w:val="decimal" w:pos="1141"/>
              </w:tabs>
              <w:spacing w:line="240" w:lineRule="auto"/>
              <w:rPr>
                <w:szCs w:val="22"/>
                <w:lang w:val="en-US"/>
              </w:rPr>
            </w:pPr>
          </w:p>
        </w:tc>
        <w:tc>
          <w:tcPr>
            <w:tcW w:w="1795" w:type="dxa"/>
            <w:tcBorders>
              <w:top w:val="nil"/>
              <w:left w:val="nil"/>
              <w:bottom w:val="nil"/>
              <w:right w:val="nil"/>
            </w:tcBorders>
          </w:tcPr>
          <w:p w14:paraId="500C8C47" w14:textId="5F058C76"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2,564</w:t>
            </w:r>
          </w:p>
        </w:tc>
        <w:tc>
          <w:tcPr>
            <w:tcW w:w="274" w:type="dxa"/>
            <w:tcBorders>
              <w:top w:val="nil"/>
              <w:left w:val="nil"/>
              <w:bottom w:val="nil"/>
              <w:right w:val="nil"/>
            </w:tcBorders>
          </w:tcPr>
          <w:p w14:paraId="0C6E4CF9" w14:textId="77777777" w:rsidR="00D37C30" w:rsidRPr="000E1568" w:rsidRDefault="00D37C30" w:rsidP="00D37C30">
            <w:pPr>
              <w:pStyle w:val="acctfourfigures"/>
              <w:tabs>
                <w:tab w:val="clear" w:pos="765"/>
                <w:tab w:val="decimal" w:pos="1141"/>
              </w:tabs>
              <w:spacing w:line="240" w:lineRule="auto"/>
              <w:rPr>
                <w:szCs w:val="22"/>
                <w:lang w:val="en-US"/>
              </w:rPr>
            </w:pPr>
          </w:p>
        </w:tc>
        <w:tc>
          <w:tcPr>
            <w:tcW w:w="1508" w:type="dxa"/>
            <w:tcBorders>
              <w:top w:val="nil"/>
              <w:left w:val="nil"/>
              <w:bottom w:val="nil"/>
              <w:right w:val="nil"/>
            </w:tcBorders>
          </w:tcPr>
          <w:p w14:paraId="7E8BA360" w14:textId="7B178AE5"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4,863</w:t>
            </w:r>
          </w:p>
        </w:tc>
        <w:tc>
          <w:tcPr>
            <w:tcW w:w="267" w:type="dxa"/>
            <w:tcBorders>
              <w:top w:val="nil"/>
              <w:left w:val="nil"/>
              <w:bottom w:val="nil"/>
              <w:right w:val="nil"/>
            </w:tcBorders>
          </w:tcPr>
          <w:p w14:paraId="4E079F8C" w14:textId="77777777" w:rsidR="00D37C30" w:rsidRPr="000E1568" w:rsidRDefault="00D37C30" w:rsidP="00D37C30">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nil"/>
              <w:right w:val="nil"/>
            </w:tcBorders>
          </w:tcPr>
          <w:p w14:paraId="15809980" w14:textId="2089B7AE"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4,833</w:t>
            </w:r>
          </w:p>
        </w:tc>
      </w:tr>
      <w:tr w:rsidR="00D37C30" w:rsidRPr="000E1568" w14:paraId="3860935F" w14:textId="77777777" w:rsidTr="00E06090">
        <w:trPr>
          <w:trHeight w:val="117"/>
        </w:trPr>
        <w:tc>
          <w:tcPr>
            <w:tcW w:w="2970" w:type="dxa"/>
          </w:tcPr>
          <w:p w14:paraId="2BF1BCCB" w14:textId="77777777" w:rsidR="00D37C30" w:rsidRPr="000E1568" w:rsidRDefault="00D37C30" w:rsidP="00D37C30">
            <w:pPr>
              <w:spacing w:line="260" w:lineRule="atLeast"/>
              <w:ind w:right="-119"/>
              <w:rPr>
                <w:rFonts w:cs="Times New Roman"/>
                <w:szCs w:val="22"/>
                <w:cs/>
              </w:rPr>
            </w:pPr>
            <w:r w:rsidRPr="000E1568">
              <w:rPr>
                <w:rFonts w:cs="Times New Roman"/>
                <w:szCs w:val="22"/>
              </w:rPr>
              <w:t xml:space="preserve">Loan from related parties </w:t>
            </w:r>
          </w:p>
        </w:tc>
        <w:tc>
          <w:tcPr>
            <w:tcW w:w="3060" w:type="dxa"/>
            <w:tcBorders>
              <w:top w:val="nil"/>
              <w:left w:val="nil"/>
              <w:bottom w:val="nil"/>
              <w:right w:val="nil"/>
            </w:tcBorders>
            <w:vAlign w:val="bottom"/>
          </w:tcPr>
          <w:p w14:paraId="73E48EF6" w14:textId="740EF3AF" w:rsidR="00D37C30" w:rsidRPr="000E1568" w:rsidRDefault="00D37C30" w:rsidP="00D37C30">
            <w:pPr>
              <w:pStyle w:val="acctfourfigures"/>
              <w:tabs>
                <w:tab w:val="clear" w:pos="765"/>
              </w:tabs>
              <w:spacing w:line="240" w:lineRule="auto"/>
              <w:jc w:val="center"/>
              <w:rPr>
                <w:szCs w:val="22"/>
                <w:lang w:val="en-US" w:bidi="th-TH"/>
              </w:rPr>
            </w:pPr>
            <w:r w:rsidRPr="000E1568">
              <w:rPr>
                <w:szCs w:val="22"/>
                <w:lang w:val="en-US" w:bidi="th-TH"/>
              </w:rPr>
              <w:t>4.15</w:t>
            </w:r>
          </w:p>
        </w:tc>
        <w:tc>
          <w:tcPr>
            <w:tcW w:w="314" w:type="dxa"/>
            <w:vAlign w:val="bottom"/>
          </w:tcPr>
          <w:p w14:paraId="224D6932" w14:textId="77777777" w:rsidR="00D37C30" w:rsidRPr="000E1568" w:rsidRDefault="00D37C30" w:rsidP="00D37C30">
            <w:pPr>
              <w:pStyle w:val="acctfourfigures"/>
              <w:tabs>
                <w:tab w:val="clear" w:pos="765"/>
                <w:tab w:val="decimal" w:pos="882"/>
              </w:tabs>
              <w:spacing w:line="240" w:lineRule="auto"/>
              <w:rPr>
                <w:szCs w:val="22"/>
              </w:rPr>
            </w:pPr>
          </w:p>
        </w:tc>
        <w:tc>
          <w:tcPr>
            <w:tcW w:w="1592" w:type="dxa"/>
            <w:tcBorders>
              <w:top w:val="nil"/>
              <w:left w:val="nil"/>
              <w:bottom w:val="single" w:sz="4" w:space="0" w:color="auto"/>
              <w:right w:val="nil"/>
            </w:tcBorders>
          </w:tcPr>
          <w:p w14:paraId="0EC95BBD" w14:textId="58E57710" w:rsidR="00D37C30" w:rsidRPr="000E1568" w:rsidRDefault="00D37C30" w:rsidP="00EC57DC">
            <w:pPr>
              <w:pStyle w:val="acctfourfigures"/>
              <w:tabs>
                <w:tab w:val="clear" w:pos="765"/>
                <w:tab w:val="decimal" w:pos="1020"/>
              </w:tabs>
              <w:spacing w:line="240" w:lineRule="auto"/>
              <w:rPr>
                <w:szCs w:val="22"/>
                <w:lang w:val="en-US"/>
              </w:rPr>
            </w:pPr>
            <w:r w:rsidRPr="000E1568">
              <w:rPr>
                <w:szCs w:val="22"/>
                <w:lang w:val="en-US"/>
              </w:rPr>
              <w:t>-</w:t>
            </w:r>
          </w:p>
        </w:tc>
        <w:tc>
          <w:tcPr>
            <w:tcW w:w="274" w:type="dxa"/>
            <w:tcBorders>
              <w:top w:val="nil"/>
              <w:left w:val="nil"/>
              <w:bottom w:val="nil"/>
              <w:right w:val="nil"/>
            </w:tcBorders>
          </w:tcPr>
          <w:p w14:paraId="5DD11A74" w14:textId="77777777" w:rsidR="00D37C30" w:rsidRPr="000E1568" w:rsidRDefault="00D37C30" w:rsidP="00D37C30">
            <w:pPr>
              <w:pStyle w:val="acctfourfigures"/>
              <w:tabs>
                <w:tab w:val="clear" w:pos="765"/>
                <w:tab w:val="decimal" w:pos="1141"/>
              </w:tabs>
              <w:spacing w:line="240" w:lineRule="auto"/>
              <w:rPr>
                <w:szCs w:val="22"/>
                <w:lang w:val="en-US"/>
              </w:rPr>
            </w:pPr>
          </w:p>
        </w:tc>
        <w:tc>
          <w:tcPr>
            <w:tcW w:w="1795" w:type="dxa"/>
            <w:tcBorders>
              <w:top w:val="nil"/>
              <w:left w:val="nil"/>
              <w:bottom w:val="single" w:sz="4" w:space="0" w:color="auto"/>
              <w:right w:val="nil"/>
            </w:tcBorders>
          </w:tcPr>
          <w:p w14:paraId="39F0C835" w14:textId="76157EEB"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1,555</w:t>
            </w:r>
          </w:p>
        </w:tc>
        <w:tc>
          <w:tcPr>
            <w:tcW w:w="274" w:type="dxa"/>
            <w:tcBorders>
              <w:top w:val="nil"/>
              <w:left w:val="nil"/>
              <w:bottom w:val="nil"/>
              <w:right w:val="nil"/>
            </w:tcBorders>
          </w:tcPr>
          <w:p w14:paraId="653D5A97" w14:textId="77777777" w:rsidR="00D37C30" w:rsidRPr="000E1568" w:rsidRDefault="00D37C30" w:rsidP="00D37C30">
            <w:pPr>
              <w:pStyle w:val="acctfourfigures"/>
              <w:tabs>
                <w:tab w:val="clear" w:pos="765"/>
                <w:tab w:val="decimal" w:pos="1141"/>
              </w:tabs>
              <w:spacing w:line="240" w:lineRule="auto"/>
              <w:rPr>
                <w:szCs w:val="22"/>
                <w:lang w:val="en-US"/>
              </w:rPr>
            </w:pPr>
          </w:p>
        </w:tc>
        <w:tc>
          <w:tcPr>
            <w:tcW w:w="1508" w:type="dxa"/>
            <w:tcBorders>
              <w:top w:val="nil"/>
              <w:left w:val="nil"/>
              <w:bottom w:val="single" w:sz="4" w:space="0" w:color="auto"/>
              <w:right w:val="nil"/>
            </w:tcBorders>
          </w:tcPr>
          <w:p w14:paraId="7DC93BAD" w14:textId="31B302F8"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1,555</w:t>
            </w:r>
          </w:p>
        </w:tc>
        <w:tc>
          <w:tcPr>
            <w:tcW w:w="267" w:type="dxa"/>
            <w:tcBorders>
              <w:top w:val="nil"/>
              <w:left w:val="nil"/>
              <w:bottom w:val="nil"/>
              <w:right w:val="nil"/>
            </w:tcBorders>
          </w:tcPr>
          <w:p w14:paraId="2C036079" w14:textId="77777777" w:rsidR="00D37C30" w:rsidRPr="000E1568" w:rsidRDefault="00D37C30" w:rsidP="00D37C30">
            <w:pPr>
              <w:pStyle w:val="acctfourfigures"/>
              <w:tabs>
                <w:tab w:val="clear" w:pos="765"/>
                <w:tab w:val="decimal" w:pos="1141"/>
              </w:tabs>
              <w:spacing w:line="240" w:lineRule="auto"/>
              <w:ind w:left="-108"/>
              <w:rPr>
                <w:szCs w:val="22"/>
                <w:lang w:val="en-US"/>
              </w:rPr>
            </w:pPr>
          </w:p>
        </w:tc>
        <w:tc>
          <w:tcPr>
            <w:tcW w:w="1534" w:type="dxa"/>
            <w:gridSpan w:val="2"/>
            <w:tcBorders>
              <w:top w:val="nil"/>
              <w:left w:val="nil"/>
              <w:bottom w:val="single" w:sz="4" w:space="0" w:color="auto"/>
              <w:right w:val="nil"/>
            </w:tcBorders>
          </w:tcPr>
          <w:p w14:paraId="1898C8EB" w14:textId="3B85B8D7" w:rsidR="00D37C30" w:rsidRPr="000E1568" w:rsidRDefault="00D37C30" w:rsidP="00D37C30">
            <w:pPr>
              <w:pStyle w:val="acctfourfigures"/>
              <w:tabs>
                <w:tab w:val="clear" w:pos="765"/>
                <w:tab w:val="decimal" w:pos="1141"/>
              </w:tabs>
              <w:spacing w:line="240" w:lineRule="auto"/>
              <w:rPr>
                <w:szCs w:val="22"/>
                <w:lang w:val="en-US"/>
              </w:rPr>
            </w:pPr>
            <w:r w:rsidRPr="000E1568">
              <w:rPr>
                <w:szCs w:val="22"/>
                <w:lang w:val="en-US"/>
              </w:rPr>
              <w:t>1,555</w:t>
            </w:r>
          </w:p>
        </w:tc>
      </w:tr>
      <w:tr w:rsidR="00D37C30" w:rsidRPr="000E1568" w14:paraId="658C093B" w14:textId="77777777" w:rsidTr="00E06090">
        <w:trPr>
          <w:trHeight w:val="278"/>
        </w:trPr>
        <w:tc>
          <w:tcPr>
            <w:tcW w:w="2970" w:type="dxa"/>
          </w:tcPr>
          <w:p w14:paraId="6C027F99" w14:textId="77777777" w:rsidR="00D37C30" w:rsidRPr="000E1568" w:rsidRDefault="00D37C30" w:rsidP="00D37C30">
            <w:pPr>
              <w:spacing w:line="260" w:lineRule="atLeast"/>
              <w:ind w:right="-119"/>
              <w:rPr>
                <w:rFonts w:cs="Times New Roman"/>
                <w:b/>
                <w:bCs/>
                <w:szCs w:val="22"/>
                <w:cs/>
              </w:rPr>
            </w:pPr>
            <w:r w:rsidRPr="000E1568">
              <w:rPr>
                <w:rFonts w:cs="Times New Roman"/>
                <w:b/>
                <w:bCs/>
                <w:szCs w:val="22"/>
              </w:rPr>
              <w:t xml:space="preserve">Total </w:t>
            </w:r>
          </w:p>
        </w:tc>
        <w:tc>
          <w:tcPr>
            <w:tcW w:w="3060" w:type="dxa"/>
            <w:vAlign w:val="bottom"/>
          </w:tcPr>
          <w:p w14:paraId="36E5F37D" w14:textId="77777777" w:rsidR="00D37C30" w:rsidRPr="000E1568" w:rsidRDefault="00D37C30" w:rsidP="00D37C30">
            <w:pPr>
              <w:pStyle w:val="acctfourfigures"/>
              <w:tabs>
                <w:tab w:val="clear" w:pos="765"/>
              </w:tabs>
              <w:spacing w:line="240" w:lineRule="auto"/>
              <w:jc w:val="center"/>
              <w:rPr>
                <w:b/>
                <w:bCs/>
                <w:szCs w:val="22"/>
                <w:lang w:val="en-US" w:bidi="th-TH"/>
              </w:rPr>
            </w:pPr>
          </w:p>
        </w:tc>
        <w:tc>
          <w:tcPr>
            <w:tcW w:w="314" w:type="dxa"/>
            <w:vAlign w:val="bottom"/>
          </w:tcPr>
          <w:p w14:paraId="2EBAD342" w14:textId="77777777" w:rsidR="00D37C30" w:rsidRPr="000E1568" w:rsidRDefault="00D37C30" w:rsidP="00D37C30">
            <w:pPr>
              <w:pStyle w:val="acctfourfigures"/>
              <w:tabs>
                <w:tab w:val="clear" w:pos="765"/>
                <w:tab w:val="decimal" w:pos="882"/>
              </w:tabs>
              <w:spacing w:line="240" w:lineRule="auto"/>
              <w:rPr>
                <w:b/>
                <w:bCs/>
                <w:szCs w:val="22"/>
              </w:rPr>
            </w:pPr>
          </w:p>
        </w:tc>
        <w:tc>
          <w:tcPr>
            <w:tcW w:w="1592" w:type="dxa"/>
            <w:tcBorders>
              <w:top w:val="single" w:sz="4" w:space="0" w:color="auto"/>
              <w:left w:val="nil"/>
              <w:bottom w:val="single" w:sz="4" w:space="0" w:color="auto"/>
              <w:right w:val="nil"/>
            </w:tcBorders>
          </w:tcPr>
          <w:p w14:paraId="50476471" w14:textId="1410D44B" w:rsidR="00D37C30" w:rsidRPr="000E1568" w:rsidRDefault="00D37C30" w:rsidP="00D37C30">
            <w:pPr>
              <w:pStyle w:val="acctfourfigures"/>
              <w:tabs>
                <w:tab w:val="clear" w:pos="765"/>
                <w:tab w:val="decimal" w:pos="1141"/>
              </w:tabs>
              <w:spacing w:line="240" w:lineRule="auto"/>
              <w:rPr>
                <w:b/>
                <w:bCs/>
                <w:szCs w:val="22"/>
                <w:lang w:val="en-US"/>
              </w:rPr>
            </w:pPr>
            <w:r w:rsidRPr="000E1568">
              <w:rPr>
                <w:b/>
                <w:bCs/>
                <w:szCs w:val="22"/>
                <w:lang w:val="en-US"/>
              </w:rPr>
              <w:t>2,299</w:t>
            </w:r>
          </w:p>
        </w:tc>
        <w:tc>
          <w:tcPr>
            <w:tcW w:w="274" w:type="dxa"/>
            <w:tcBorders>
              <w:top w:val="nil"/>
              <w:left w:val="nil"/>
              <w:bottom w:val="nil"/>
              <w:right w:val="nil"/>
            </w:tcBorders>
          </w:tcPr>
          <w:p w14:paraId="5DE5183E" w14:textId="77777777" w:rsidR="00D37C30" w:rsidRPr="000E1568" w:rsidRDefault="00D37C30" w:rsidP="00D37C30">
            <w:pPr>
              <w:pStyle w:val="acctfourfigures"/>
              <w:tabs>
                <w:tab w:val="clear" w:pos="765"/>
                <w:tab w:val="decimal" w:pos="1141"/>
              </w:tabs>
              <w:spacing w:line="240" w:lineRule="auto"/>
              <w:rPr>
                <w:b/>
                <w:bCs/>
                <w:szCs w:val="22"/>
                <w:lang w:val="en-US"/>
              </w:rPr>
            </w:pPr>
          </w:p>
        </w:tc>
        <w:tc>
          <w:tcPr>
            <w:tcW w:w="1795" w:type="dxa"/>
            <w:tcBorders>
              <w:top w:val="single" w:sz="4" w:space="0" w:color="auto"/>
              <w:left w:val="nil"/>
              <w:bottom w:val="single" w:sz="4" w:space="0" w:color="auto"/>
              <w:right w:val="nil"/>
            </w:tcBorders>
          </w:tcPr>
          <w:p w14:paraId="38DFF085" w14:textId="64ACFFF6" w:rsidR="00D37C30" w:rsidRPr="000E1568" w:rsidRDefault="00D37C30" w:rsidP="00D37C30">
            <w:pPr>
              <w:pStyle w:val="acctfourfigures"/>
              <w:tabs>
                <w:tab w:val="clear" w:pos="765"/>
                <w:tab w:val="decimal" w:pos="1141"/>
              </w:tabs>
              <w:spacing w:line="240" w:lineRule="auto"/>
              <w:rPr>
                <w:b/>
                <w:bCs/>
                <w:szCs w:val="22"/>
                <w:lang w:val="en-US"/>
              </w:rPr>
            </w:pPr>
            <w:r w:rsidRPr="000E1568">
              <w:rPr>
                <w:b/>
                <w:bCs/>
                <w:szCs w:val="22"/>
                <w:lang w:val="en-US"/>
              </w:rPr>
              <w:t>4,119</w:t>
            </w:r>
          </w:p>
        </w:tc>
        <w:tc>
          <w:tcPr>
            <w:tcW w:w="274" w:type="dxa"/>
            <w:tcBorders>
              <w:top w:val="nil"/>
              <w:left w:val="nil"/>
              <w:bottom w:val="nil"/>
              <w:right w:val="nil"/>
            </w:tcBorders>
          </w:tcPr>
          <w:p w14:paraId="021AEAAC" w14:textId="77777777" w:rsidR="00D37C30" w:rsidRPr="000E1568" w:rsidRDefault="00D37C30" w:rsidP="00D37C30">
            <w:pPr>
              <w:pStyle w:val="acctfourfigures"/>
              <w:tabs>
                <w:tab w:val="clear" w:pos="765"/>
                <w:tab w:val="decimal" w:pos="1141"/>
              </w:tabs>
              <w:spacing w:line="240" w:lineRule="auto"/>
              <w:rPr>
                <w:b/>
                <w:bCs/>
                <w:szCs w:val="22"/>
                <w:lang w:val="en-US"/>
              </w:rPr>
            </w:pPr>
          </w:p>
        </w:tc>
        <w:tc>
          <w:tcPr>
            <w:tcW w:w="1508" w:type="dxa"/>
            <w:tcBorders>
              <w:top w:val="single" w:sz="4" w:space="0" w:color="auto"/>
              <w:left w:val="nil"/>
              <w:bottom w:val="single" w:sz="4" w:space="0" w:color="auto"/>
              <w:right w:val="nil"/>
            </w:tcBorders>
          </w:tcPr>
          <w:p w14:paraId="5DA97F7B" w14:textId="5BE45B7B" w:rsidR="00D37C30" w:rsidRPr="000E1568" w:rsidRDefault="00D37C30" w:rsidP="00D37C30">
            <w:pPr>
              <w:pStyle w:val="acctfourfigures"/>
              <w:tabs>
                <w:tab w:val="clear" w:pos="765"/>
                <w:tab w:val="decimal" w:pos="1141"/>
              </w:tabs>
              <w:spacing w:line="240" w:lineRule="auto"/>
              <w:rPr>
                <w:b/>
                <w:bCs/>
                <w:szCs w:val="22"/>
                <w:lang w:val="en-US"/>
              </w:rPr>
            </w:pPr>
            <w:r w:rsidRPr="000E1568">
              <w:rPr>
                <w:b/>
                <w:bCs/>
                <w:szCs w:val="22"/>
                <w:lang w:val="en-US"/>
              </w:rPr>
              <w:t>6,418</w:t>
            </w:r>
          </w:p>
        </w:tc>
        <w:tc>
          <w:tcPr>
            <w:tcW w:w="267" w:type="dxa"/>
            <w:tcBorders>
              <w:top w:val="nil"/>
              <w:left w:val="nil"/>
              <w:bottom w:val="nil"/>
              <w:right w:val="nil"/>
            </w:tcBorders>
          </w:tcPr>
          <w:p w14:paraId="4A8C77F6" w14:textId="77777777" w:rsidR="00D37C30" w:rsidRPr="000E1568" w:rsidRDefault="00D37C30" w:rsidP="00D37C30">
            <w:pPr>
              <w:pStyle w:val="acctfourfigures"/>
              <w:tabs>
                <w:tab w:val="clear" w:pos="765"/>
                <w:tab w:val="decimal" w:pos="1141"/>
              </w:tabs>
              <w:spacing w:line="240" w:lineRule="auto"/>
              <w:ind w:left="-108"/>
              <w:rPr>
                <w:b/>
                <w:bCs/>
                <w:szCs w:val="22"/>
                <w:lang w:val="en-US"/>
              </w:rPr>
            </w:pPr>
          </w:p>
        </w:tc>
        <w:tc>
          <w:tcPr>
            <w:tcW w:w="1534" w:type="dxa"/>
            <w:gridSpan w:val="2"/>
            <w:tcBorders>
              <w:top w:val="single" w:sz="4" w:space="0" w:color="auto"/>
              <w:left w:val="nil"/>
              <w:bottom w:val="single" w:sz="4" w:space="0" w:color="auto"/>
              <w:right w:val="nil"/>
            </w:tcBorders>
          </w:tcPr>
          <w:p w14:paraId="09E306E4" w14:textId="629652BA" w:rsidR="00D37C30" w:rsidRPr="000E1568" w:rsidRDefault="00D37C30" w:rsidP="00D37C30">
            <w:pPr>
              <w:pStyle w:val="acctfourfigures"/>
              <w:tabs>
                <w:tab w:val="clear" w:pos="765"/>
                <w:tab w:val="decimal" w:pos="1141"/>
              </w:tabs>
              <w:spacing w:line="240" w:lineRule="auto"/>
              <w:rPr>
                <w:b/>
                <w:bCs/>
                <w:szCs w:val="22"/>
                <w:lang w:val="en-US"/>
              </w:rPr>
            </w:pPr>
            <w:r w:rsidRPr="000E1568">
              <w:rPr>
                <w:b/>
                <w:bCs/>
                <w:szCs w:val="22"/>
                <w:lang w:val="en-US"/>
              </w:rPr>
              <w:t>6,388</w:t>
            </w:r>
          </w:p>
        </w:tc>
      </w:tr>
      <w:tr w:rsidR="00046F6B" w:rsidRPr="000E1568" w14:paraId="32251B3E" w14:textId="77777777" w:rsidTr="00E06090">
        <w:trPr>
          <w:trHeight w:val="150"/>
        </w:trPr>
        <w:tc>
          <w:tcPr>
            <w:tcW w:w="2970" w:type="dxa"/>
          </w:tcPr>
          <w:p w14:paraId="484B034F" w14:textId="77777777" w:rsidR="00046F6B" w:rsidRPr="000E1568" w:rsidRDefault="00046F6B" w:rsidP="00046F6B">
            <w:pPr>
              <w:spacing w:line="260" w:lineRule="atLeast"/>
              <w:ind w:right="-119"/>
              <w:rPr>
                <w:rFonts w:cs="Times New Roman"/>
                <w:szCs w:val="22"/>
                <w:cs/>
              </w:rPr>
            </w:pPr>
          </w:p>
        </w:tc>
        <w:tc>
          <w:tcPr>
            <w:tcW w:w="3060" w:type="dxa"/>
            <w:vAlign w:val="bottom"/>
          </w:tcPr>
          <w:p w14:paraId="00CAD69A" w14:textId="77777777" w:rsidR="00046F6B" w:rsidRPr="000E1568" w:rsidRDefault="00046F6B" w:rsidP="00046F6B">
            <w:pPr>
              <w:pStyle w:val="acctfourfigures"/>
              <w:tabs>
                <w:tab w:val="clear" w:pos="765"/>
              </w:tabs>
              <w:spacing w:line="240" w:lineRule="auto"/>
              <w:jc w:val="center"/>
              <w:rPr>
                <w:szCs w:val="22"/>
                <w:lang w:val="en-US" w:bidi="th-TH"/>
              </w:rPr>
            </w:pPr>
          </w:p>
        </w:tc>
        <w:tc>
          <w:tcPr>
            <w:tcW w:w="314" w:type="dxa"/>
            <w:vAlign w:val="bottom"/>
          </w:tcPr>
          <w:p w14:paraId="009790D0" w14:textId="77777777" w:rsidR="00046F6B" w:rsidRPr="000E1568" w:rsidRDefault="00046F6B" w:rsidP="00046F6B">
            <w:pPr>
              <w:pStyle w:val="acctfourfigures"/>
              <w:tabs>
                <w:tab w:val="clear" w:pos="765"/>
                <w:tab w:val="decimal" w:pos="882"/>
              </w:tabs>
              <w:spacing w:line="240" w:lineRule="auto"/>
              <w:rPr>
                <w:szCs w:val="22"/>
              </w:rPr>
            </w:pPr>
          </w:p>
        </w:tc>
        <w:tc>
          <w:tcPr>
            <w:tcW w:w="1592" w:type="dxa"/>
            <w:tcBorders>
              <w:top w:val="double" w:sz="4" w:space="0" w:color="auto"/>
            </w:tcBorders>
            <w:vAlign w:val="bottom"/>
          </w:tcPr>
          <w:p w14:paraId="519B3E40" w14:textId="77777777" w:rsidR="00046F6B" w:rsidRPr="000E1568" w:rsidRDefault="00046F6B" w:rsidP="00046F6B">
            <w:pPr>
              <w:pStyle w:val="acctfourfigures"/>
              <w:tabs>
                <w:tab w:val="clear" w:pos="765"/>
                <w:tab w:val="decimal" w:pos="1141"/>
              </w:tabs>
              <w:spacing w:line="240" w:lineRule="auto"/>
              <w:rPr>
                <w:szCs w:val="22"/>
                <w:lang w:val="en-US"/>
              </w:rPr>
            </w:pPr>
          </w:p>
        </w:tc>
        <w:tc>
          <w:tcPr>
            <w:tcW w:w="274" w:type="dxa"/>
            <w:vAlign w:val="bottom"/>
          </w:tcPr>
          <w:p w14:paraId="4BAFF58D" w14:textId="77777777" w:rsidR="00046F6B" w:rsidRPr="000E1568" w:rsidRDefault="00046F6B" w:rsidP="00046F6B">
            <w:pPr>
              <w:pStyle w:val="acctfourfigures"/>
              <w:tabs>
                <w:tab w:val="clear" w:pos="765"/>
                <w:tab w:val="decimal" w:pos="1141"/>
              </w:tabs>
              <w:spacing w:line="240" w:lineRule="auto"/>
              <w:rPr>
                <w:szCs w:val="22"/>
              </w:rPr>
            </w:pPr>
          </w:p>
        </w:tc>
        <w:tc>
          <w:tcPr>
            <w:tcW w:w="1795" w:type="dxa"/>
            <w:tcBorders>
              <w:top w:val="double" w:sz="4" w:space="0" w:color="auto"/>
            </w:tcBorders>
            <w:vAlign w:val="bottom"/>
          </w:tcPr>
          <w:p w14:paraId="386BFAB7" w14:textId="77777777" w:rsidR="00046F6B" w:rsidRPr="000E1568" w:rsidRDefault="00046F6B" w:rsidP="00046F6B">
            <w:pPr>
              <w:pStyle w:val="acctfourfigures"/>
              <w:tabs>
                <w:tab w:val="clear" w:pos="765"/>
                <w:tab w:val="decimal" w:pos="1141"/>
              </w:tabs>
              <w:spacing w:line="240" w:lineRule="auto"/>
              <w:rPr>
                <w:szCs w:val="22"/>
              </w:rPr>
            </w:pPr>
          </w:p>
        </w:tc>
        <w:tc>
          <w:tcPr>
            <w:tcW w:w="274" w:type="dxa"/>
            <w:vAlign w:val="bottom"/>
          </w:tcPr>
          <w:p w14:paraId="217E05D0" w14:textId="77777777" w:rsidR="00046F6B" w:rsidRPr="000E1568" w:rsidRDefault="00046F6B" w:rsidP="00046F6B">
            <w:pPr>
              <w:pStyle w:val="acctfourfigures"/>
              <w:tabs>
                <w:tab w:val="clear" w:pos="765"/>
                <w:tab w:val="decimal" w:pos="1141"/>
              </w:tabs>
              <w:spacing w:line="240" w:lineRule="auto"/>
              <w:rPr>
                <w:szCs w:val="22"/>
              </w:rPr>
            </w:pPr>
          </w:p>
        </w:tc>
        <w:tc>
          <w:tcPr>
            <w:tcW w:w="1508" w:type="dxa"/>
            <w:tcBorders>
              <w:top w:val="double" w:sz="4" w:space="0" w:color="auto"/>
            </w:tcBorders>
            <w:vAlign w:val="bottom"/>
          </w:tcPr>
          <w:p w14:paraId="7AB1D367" w14:textId="77777777" w:rsidR="00046F6B" w:rsidRPr="000E1568" w:rsidRDefault="00046F6B" w:rsidP="00046F6B">
            <w:pPr>
              <w:pStyle w:val="acctfourfigures"/>
              <w:tabs>
                <w:tab w:val="clear" w:pos="765"/>
                <w:tab w:val="decimal" w:pos="1141"/>
              </w:tabs>
              <w:spacing w:line="240" w:lineRule="auto"/>
              <w:rPr>
                <w:szCs w:val="22"/>
                <w:lang w:val="en-US"/>
              </w:rPr>
            </w:pPr>
          </w:p>
        </w:tc>
        <w:tc>
          <w:tcPr>
            <w:tcW w:w="267" w:type="dxa"/>
            <w:vAlign w:val="bottom"/>
          </w:tcPr>
          <w:p w14:paraId="13080444" w14:textId="77777777" w:rsidR="00046F6B" w:rsidRPr="000E1568" w:rsidRDefault="00046F6B" w:rsidP="00046F6B">
            <w:pPr>
              <w:pStyle w:val="acctfourfigures"/>
              <w:tabs>
                <w:tab w:val="clear" w:pos="765"/>
                <w:tab w:val="decimal" w:pos="1141"/>
              </w:tabs>
              <w:spacing w:line="240" w:lineRule="auto"/>
              <w:ind w:left="-108"/>
              <w:rPr>
                <w:szCs w:val="22"/>
              </w:rPr>
            </w:pPr>
          </w:p>
        </w:tc>
        <w:tc>
          <w:tcPr>
            <w:tcW w:w="1534" w:type="dxa"/>
            <w:gridSpan w:val="2"/>
            <w:tcBorders>
              <w:top w:val="double" w:sz="4" w:space="0" w:color="auto"/>
            </w:tcBorders>
            <w:vAlign w:val="bottom"/>
          </w:tcPr>
          <w:p w14:paraId="35986345" w14:textId="77777777" w:rsidR="00046F6B" w:rsidRPr="000E1568" w:rsidRDefault="00046F6B" w:rsidP="00046F6B">
            <w:pPr>
              <w:pStyle w:val="acctfourfigures"/>
              <w:tabs>
                <w:tab w:val="clear" w:pos="765"/>
                <w:tab w:val="decimal" w:pos="1141"/>
              </w:tabs>
              <w:spacing w:line="240" w:lineRule="auto"/>
              <w:rPr>
                <w:szCs w:val="22"/>
                <w:lang w:val="en-US"/>
              </w:rPr>
            </w:pPr>
          </w:p>
        </w:tc>
      </w:tr>
      <w:tr w:rsidR="00046F6B" w:rsidRPr="000E1568" w14:paraId="0585E194" w14:textId="77777777" w:rsidTr="00E06090">
        <w:trPr>
          <w:trHeight w:val="72"/>
        </w:trPr>
        <w:tc>
          <w:tcPr>
            <w:tcW w:w="2970" w:type="dxa"/>
          </w:tcPr>
          <w:p w14:paraId="5492F6CF" w14:textId="3546D31F" w:rsidR="00046F6B" w:rsidRPr="000E1568" w:rsidRDefault="00046F6B" w:rsidP="00046F6B">
            <w:pPr>
              <w:spacing w:line="260" w:lineRule="atLeast"/>
              <w:rPr>
                <w:rFonts w:cs="Times New Roman"/>
                <w:b/>
                <w:bCs/>
                <w:i/>
                <w:iCs/>
                <w:szCs w:val="22"/>
              </w:rPr>
            </w:pPr>
            <w:r w:rsidRPr="000E1568">
              <w:rPr>
                <w:rFonts w:cs="Times New Roman"/>
                <w:b/>
                <w:bCs/>
                <w:i/>
                <w:iCs/>
                <w:szCs w:val="22"/>
              </w:rPr>
              <w:t>As at 31 December 202</w:t>
            </w:r>
            <w:r w:rsidR="002B2BD0" w:rsidRPr="000E1568">
              <w:rPr>
                <w:rFonts w:cs="Times New Roman"/>
                <w:b/>
                <w:bCs/>
                <w:i/>
                <w:iCs/>
                <w:szCs w:val="22"/>
              </w:rPr>
              <w:t>3</w:t>
            </w:r>
          </w:p>
        </w:tc>
        <w:tc>
          <w:tcPr>
            <w:tcW w:w="3060" w:type="dxa"/>
            <w:vAlign w:val="bottom"/>
          </w:tcPr>
          <w:p w14:paraId="25134283" w14:textId="77777777" w:rsidR="00046F6B" w:rsidRPr="000E1568" w:rsidRDefault="00046F6B" w:rsidP="00046F6B">
            <w:pPr>
              <w:pStyle w:val="acctfourfigures"/>
              <w:tabs>
                <w:tab w:val="clear" w:pos="765"/>
                <w:tab w:val="decimal" w:pos="659"/>
              </w:tabs>
              <w:spacing w:line="240" w:lineRule="auto"/>
              <w:rPr>
                <w:szCs w:val="22"/>
              </w:rPr>
            </w:pPr>
          </w:p>
        </w:tc>
        <w:tc>
          <w:tcPr>
            <w:tcW w:w="314" w:type="dxa"/>
            <w:vAlign w:val="bottom"/>
          </w:tcPr>
          <w:p w14:paraId="6EEB50DC" w14:textId="77777777" w:rsidR="00046F6B" w:rsidRPr="000E1568" w:rsidRDefault="00046F6B" w:rsidP="00046F6B">
            <w:pPr>
              <w:pStyle w:val="acctfourfigures"/>
              <w:tabs>
                <w:tab w:val="clear" w:pos="765"/>
                <w:tab w:val="decimal" w:pos="882"/>
              </w:tabs>
              <w:spacing w:line="240" w:lineRule="auto"/>
              <w:rPr>
                <w:szCs w:val="22"/>
              </w:rPr>
            </w:pPr>
          </w:p>
        </w:tc>
        <w:tc>
          <w:tcPr>
            <w:tcW w:w="1592" w:type="dxa"/>
            <w:vAlign w:val="bottom"/>
          </w:tcPr>
          <w:p w14:paraId="548A0DBE" w14:textId="77777777" w:rsidR="00046F6B" w:rsidRPr="000E1568" w:rsidRDefault="00046F6B" w:rsidP="00046F6B">
            <w:pPr>
              <w:pStyle w:val="acctfourfigures"/>
              <w:tabs>
                <w:tab w:val="clear" w:pos="765"/>
                <w:tab w:val="decimal" w:pos="1141"/>
              </w:tabs>
              <w:spacing w:line="240" w:lineRule="auto"/>
              <w:rPr>
                <w:szCs w:val="22"/>
              </w:rPr>
            </w:pPr>
          </w:p>
        </w:tc>
        <w:tc>
          <w:tcPr>
            <w:tcW w:w="274" w:type="dxa"/>
            <w:vAlign w:val="bottom"/>
          </w:tcPr>
          <w:p w14:paraId="4F3E1BBF" w14:textId="77777777" w:rsidR="00046F6B" w:rsidRPr="000E1568" w:rsidRDefault="00046F6B" w:rsidP="00046F6B">
            <w:pPr>
              <w:pStyle w:val="acctfourfigures"/>
              <w:tabs>
                <w:tab w:val="clear" w:pos="765"/>
                <w:tab w:val="decimal" w:pos="1141"/>
              </w:tabs>
              <w:spacing w:line="240" w:lineRule="auto"/>
              <w:rPr>
                <w:szCs w:val="22"/>
              </w:rPr>
            </w:pPr>
          </w:p>
        </w:tc>
        <w:tc>
          <w:tcPr>
            <w:tcW w:w="1795" w:type="dxa"/>
            <w:vAlign w:val="bottom"/>
          </w:tcPr>
          <w:p w14:paraId="1CBB538B" w14:textId="77777777" w:rsidR="00046F6B" w:rsidRPr="000E1568" w:rsidRDefault="00046F6B" w:rsidP="00046F6B">
            <w:pPr>
              <w:pStyle w:val="acctfourfigures"/>
              <w:tabs>
                <w:tab w:val="clear" w:pos="765"/>
                <w:tab w:val="decimal" w:pos="1141"/>
              </w:tabs>
              <w:spacing w:line="240" w:lineRule="auto"/>
              <w:rPr>
                <w:szCs w:val="22"/>
              </w:rPr>
            </w:pPr>
          </w:p>
        </w:tc>
        <w:tc>
          <w:tcPr>
            <w:tcW w:w="274" w:type="dxa"/>
            <w:vAlign w:val="bottom"/>
          </w:tcPr>
          <w:p w14:paraId="5980B736" w14:textId="77777777" w:rsidR="00046F6B" w:rsidRPr="000E1568" w:rsidRDefault="00046F6B" w:rsidP="00046F6B">
            <w:pPr>
              <w:pStyle w:val="acctfourfigures"/>
              <w:tabs>
                <w:tab w:val="clear" w:pos="765"/>
                <w:tab w:val="decimal" w:pos="1141"/>
              </w:tabs>
              <w:spacing w:line="240" w:lineRule="auto"/>
              <w:rPr>
                <w:szCs w:val="22"/>
              </w:rPr>
            </w:pPr>
          </w:p>
        </w:tc>
        <w:tc>
          <w:tcPr>
            <w:tcW w:w="1508" w:type="dxa"/>
            <w:vAlign w:val="bottom"/>
          </w:tcPr>
          <w:p w14:paraId="3A0189E7" w14:textId="77777777" w:rsidR="00046F6B" w:rsidRPr="000E1568" w:rsidRDefault="00046F6B" w:rsidP="00046F6B">
            <w:pPr>
              <w:pStyle w:val="acctfourfigures"/>
              <w:tabs>
                <w:tab w:val="clear" w:pos="765"/>
                <w:tab w:val="decimal" w:pos="1141"/>
              </w:tabs>
              <w:spacing w:line="240" w:lineRule="auto"/>
              <w:rPr>
                <w:szCs w:val="22"/>
              </w:rPr>
            </w:pPr>
          </w:p>
        </w:tc>
        <w:tc>
          <w:tcPr>
            <w:tcW w:w="267" w:type="dxa"/>
            <w:vAlign w:val="bottom"/>
          </w:tcPr>
          <w:p w14:paraId="68144359" w14:textId="77777777" w:rsidR="00046F6B" w:rsidRPr="000E1568" w:rsidRDefault="00046F6B" w:rsidP="00046F6B">
            <w:pPr>
              <w:pStyle w:val="acctfourfigures"/>
              <w:tabs>
                <w:tab w:val="clear" w:pos="765"/>
                <w:tab w:val="decimal" w:pos="1141"/>
              </w:tabs>
              <w:spacing w:line="240" w:lineRule="auto"/>
              <w:ind w:left="-108"/>
              <w:rPr>
                <w:szCs w:val="22"/>
              </w:rPr>
            </w:pPr>
          </w:p>
        </w:tc>
        <w:tc>
          <w:tcPr>
            <w:tcW w:w="1534" w:type="dxa"/>
            <w:gridSpan w:val="2"/>
            <w:vAlign w:val="bottom"/>
          </w:tcPr>
          <w:p w14:paraId="6C68A4C4" w14:textId="77777777" w:rsidR="00046F6B" w:rsidRPr="000E1568" w:rsidRDefault="00046F6B" w:rsidP="00046F6B">
            <w:pPr>
              <w:pStyle w:val="acctfourfigures"/>
              <w:tabs>
                <w:tab w:val="clear" w:pos="765"/>
                <w:tab w:val="decimal" w:pos="1141"/>
              </w:tabs>
              <w:spacing w:line="240" w:lineRule="auto"/>
              <w:rPr>
                <w:szCs w:val="22"/>
              </w:rPr>
            </w:pPr>
          </w:p>
        </w:tc>
      </w:tr>
      <w:tr w:rsidR="00046F6B" w:rsidRPr="000E1568" w14:paraId="5360F930" w14:textId="77777777" w:rsidTr="00E06090">
        <w:trPr>
          <w:trHeight w:val="162"/>
        </w:trPr>
        <w:tc>
          <w:tcPr>
            <w:tcW w:w="2970" w:type="dxa"/>
          </w:tcPr>
          <w:p w14:paraId="7C2B8D4E" w14:textId="77777777" w:rsidR="00046F6B" w:rsidRPr="000E1568" w:rsidRDefault="00046F6B" w:rsidP="00046F6B">
            <w:pPr>
              <w:spacing w:line="260" w:lineRule="atLeast"/>
              <w:rPr>
                <w:rFonts w:cs="Times New Roman"/>
                <w:i/>
                <w:iCs/>
                <w:szCs w:val="22"/>
                <w:cs/>
              </w:rPr>
            </w:pPr>
            <w:r w:rsidRPr="000E1568">
              <w:rPr>
                <w:rFonts w:cs="Times New Roman"/>
                <w:b/>
                <w:bCs/>
                <w:i/>
                <w:iCs/>
                <w:szCs w:val="22"/>
              </w:rPr>
              <w:t>Financial liabilities</w:t>
            </w:r>
          </w:p>
        </w:tc>
        <w:tc>
          <w:tcPr>
            <w:tcW w:w="3060" w:type="dxa"/>
            <w:vAlign w:val="bottom"/>
          </w:tcPr>
          <w:p w14:paraId="2DD8DF6D" w14:textId="77777777" w:rsidR="00046F6B" w:rsidRPr="000E1568" w:rsidRDefault="00046F6B" w:rsidP="00046F6B">
            <w:pPr>
              <w:pStyle w:val="acctfourfigures"/>
              <w:tabs>
                <w:tab w:val="clear" w:pos="765"/>
              </w:tabs>
              <w:spacing w:line="240" w:lineRule="auto"/>
              <w:jc w:val="center"/>
              <w:rPr>
                <w:szCs w:val="22"/>
              </w:rPr>
            </w:pPr>
          </w:p>
        </w:tc>
        <w:tc>
          <w:tcPr>
            <w:tcW w:w="314" w:type="dxa"/>
            <w:vAlign w:val="bottom"/>
          </w:tcPr>
          <w:p w14:paraId="74001643" w14:textId="77777777" w:rsidR="00046F6B" w:rsidRPr="000E1568" w:rsidRDefault="00046F6B" w:rsidP="00046F6B">
            <w:pPr>
              <w:pStyle w:val="acctfourfigures"/>
              <w:tabs>
                <w:tab w:val="clear" w:pos="765"/>
                <w:tab w:val="decimal" w:pos="882"/>
              </w:tabs>
              <w:spacing w:line="240" w:lineRule="auto"/>
              <w:rPr>
                <w:szCs w:val="22"/>
              </w:rPr>
            </w:pPr>
          </w:p>
        </w:tc>
        <w:tc>
          <w:tcPr>
            <w:tcW w:w="1592" w:type="dxa"/>
            <w:vAlign w:val="bottom"/>
          </w:tcPr>
          <w:p w14:paraId="4262F4FC" w14:textId="77777777" w:rsidR="00046F6B" w:rsidRPr="000E1568" w:rsidRDefault="00046F6B" w:rsidP="00046F6B">
            <w:pPr>
              <w:pStyle w:val="acctfourfigures"/>
              <w:tabs>
                <w:tab w:val="clear" w:pos="765"/>
                <w:tab w:val="decimal" w:pos="1141"/>
              </w:tabs>
              <w:spacing w:line="240" w:lineRule="auto"/>
              <w:rPr>
                <w:szCs w:val="22"/>
              </w:rPr>
            </w:pPr>
          </w:p>
        </w:tc>
        <w:tc>
          <w:tcPr>
            <w:tcW w:w="274" w:type="dxa"/>
            <w:vAlign w:val="bottom"/>
          </w:tcPr>
          <w:p w14:paraId="695D5012" w14:textId="77777777" w:rsidR="00046F6B" w:rsidRPr="000E1568" w:rsidRDefault="00046F6B" w:rsidP="00046F6B">
            <w:pPr>
              <w:pStyle w:val="acctfourfigures"/>
              <w:tabs>
                <w:tab w:val="clear" w:pos="765"/>
                <w:tab w:val="decimal" w:pos="1141"/>
              </w:tabs>
              <w:spacing w:line="240" w:lineRule="auto"/>
              <w:rPr>
                <w:szCs w:val="22"/>
              </w:rPr>
            </w:pPr>
          </w:p>
        </w:tc>
        <w:tc>
          <w:tcPr>
            <w:tcW w:w="1795" w:type="dxa"/>
            <w:vAlign w:val="bottom"/>
          </w:tcPr>
          <w:p w14:paraId="3BD5AB4A" w14:textId="77777777" w:rsidR="00046F6B" w:rsidRPr="000E1568" w:rsidRDefault="00046F6B" w:rsidP="00046F6B">
            <w:pPr>
              <w:pStyle w:val="acctfourfigures"/>
              <w:tabs>
                <w:tab w:val="clear" w:pos="765"/>
                <w:tab w:val="decimal" w:pos="1141"/>
              </w:tabs>
              <w:spacing w:line="240" w:lineRule="auto"/>
              <w:rPr>
                <w:szCs w:val="22"/>
              </w:rPr>
            </w:pPr>
          </w:p>
        </w:tc>
        <w:tc>
          <w:tcPr>
            <w:tcW w:w="274" w:type="dxa"/>
            <w:vAlign w:val="bottom"/>
          </w:tcPr>
          <w:p w14:paraId="0F190D2D" w14:textId="77777777" w:rsidR="00046F6B" w:rsidRPr="000E1568" w:rsidRDefault="00046F6B" w:rsidP="00046F6B">
            <w:pPr>
              <w:pStyle w:val="acctfourfigures"/>
              <w:tabs>
                <w:tab w:val="clear" w:pos="765"/>
                <w:tab w:val="decimal" w:pos="1141"/>
              </w:tabs>
              <w:spacing w:line="240" w:lineRule="auto"/>
              <w:rPr>
                <w:szCs w:val="22"/>
              </w:rPr>
            </w:pPr>
          </w:p>
        </w:tc>
        <w:tc>
          <w:tcPr>
            <w:tcW w:w="1508" w:type="dxa"/>
            <w:vAlign w:val="bottom"/>
          </w:tcPr>
          <w:p w14:paraId="4F1B4246" w14:textId="77777777" w:rsidR="00046F6B" w:rsidRPr="000E1568" w:rsidRDefault="00046F6B" w:rsidP="00046F6B">
            <w:pPr>
              <w:pStyle w:val="acctfourfigures"/>
              <w:tabs>
                <w:tab w:val="clear" w:pos="765"/>
                <w:tab w:val="decimal" w:pos="1141"/>
              </w:tabs>
              <w:spacing w:line="240" w:lineRule="auto"/>
              <w:rPr>
                <w:szCs w:val="22"/>
              </w:rPr>
            </w:pPr>
          </w:p>
        </w:tc>
        <w:tc>
          <w:tcPr>
            <w:tcW w:w="267" w:type="dxa"/>
            <w:vAlign w:val="bottom"/>
          </w:tcPr>
          <w:p w14:paraId="63CA69D8" w14:textId="77777777" w:rsidR="00046F6B" w:rsidRPr="000E1568" w:rsidRDefault="00046F6B" w:rsidP="00046F6B">
            <w:pPr>
              <w:pStyle w:val="acctfourfigures"/>
              <w:tabs>
                <w:tab w:val="clear" w:pos="765"/>
                <w:tab w:val="decimal" w:pos="1141"/>
              </w:tabs>
              <w:spacing w:line="240" w:lineRule="auto"/>
              <w:ind w:left="-108"/>
              <w:rPr>
                <w:szCs w:val="22"/>
              </w:rPr>
            </w:pPr>
          </w:p>
        </w:tc>
        <w:tc>
          <w:tcPr>
            <w:tcW w:w="1534" w:type="dxa"/>
            <w:gridSpan w:val="2"/>
            <w:shd w:val="clear" w:color="auto" w:fill="auto"/>
            <w:vAlign w:val="bottom"/>
          </w:tcPr>
          <w:p w14:paraId="674B6B51" w14:textId="77777777" w:rsidR="00046F6B" w:rsidRPr="000E1568" w:rsidRDefault="00046F6B" w:rsidP="00046F6B">
            <w:pPr>
              <w:pStyle w:val="acctfourfigures"/>
              <w:tabs>
                <w:tab w:val="clear" w:pos="765"/>
                <w:tab w:val="decimal" w:pos="1141"/>
              </w:tabs>
              <w:spacing w:line="240" w:lineRule="auto"/>
              <w:rPr>
                <w:szCs w:val="22"/>
              </w:rPr>
            </w:pPr>
          </w:p>
        </w:tc>
      </w:tr>
      <w:tr w:rsidR="002B2BD0" w:rsidRPr="000E1568" w14:paraId="01D7048E" w14:textId="77777777" w:rsidTr="00E06090">
        <w:trPr>
          <w:trHeight w:val="162"/>
        </w:trPr>
        <w:tc>
          <w:tcPr>
            <w:tcW w:w="2970" w:type="dxa"/>
          </w:tcPr>
          <w:p w14:paraId="041C3F70" w14:textId="77777777" w:rsidR="002B2BD0" w:rsidRPr="000E1568" w:rsidRDefault="002B2BD0" w:rsidP="002B2BD0">
            <w:pPr>
              <w:spacing w:line="260" w:lineRule="atLeast"/>
              <w:ind w:right="-119"/>
              <w:rPr>
                <w:rFonts w:cs="Times New Roman"/>
                <w:szCs w:val="22"/>
              </w:rPr>
            </w:pPr>
            <w:r w:rsidRPr="000E1568">
              <w:rPr>
                <w:rFonts w:cs="Times New Roman"/>
                <w:szCs w:val="22"/>
              </w:rPr>
              <w:t xml:space="preserve">Loan from financial institutions </w:t>
            </w:r>
          </w:p>
        </w:tc>
        <w:tc>
          <w:tcPr>
            <w:tcW w:w="3060" w:type="dxa"/>
            <w:vAlign w:val="bottom"/>
          </w:tcPr>
          <w:p w14:paraId="4ABA5B1E" w14:textId="672C3BF0" w:rsidR="002B2BD0" w:rsidRPr="000E1568" w:rsidRDefault="002B2BD0" w:rsidP="002B2BD0">
            <w:pPr>
              <w:pStyle w:val="acctfourfigures"/>
              <w:tabs>
                <w:tab w:val="clear" w:pos="765"/>
              </w:tabs>
              <w:spacing w:line="240" w:lineRule="auto"/>
              <w:jc w:val="center"/>
              <w:rPr>
                <w:szCs w:val="22"/>
                <w:lang w:val="en-US" w:bidi="th-TH"/>
              </w:rPr>
            </w:pPr>
            <w:r w:rsidRPr="000E1568">
              <w:rPr>
                <w:szCs w:val="22"/>
                <w:lang w:val="en-US" w:bidi="th-TH"/>
              </w:rPr>
              <w:t>3.30 - 4.18, BIBOR3M+1.75%,</w:t>
            </w:r>
          </w:p>
        </w:tc>
        <w:tc>
          <w:tcPr>
            <w:tcW w:w="314" w:type="dxa"/>
            <w:vAlign w:val="bottom"/>
          </w:tcPr>
          <w:p w14:paraId="6A4666E9" w14:textId="77777777" w:rsidR="002B2BD0" w:rsidRPr="000E1568" w:rsidRDefault="002B2BD0" w:rsidP="002B2BD0">
            <w:pPr>
              <w:pStyle w:val="acctfourfigures"/>
              <w:tabs>
                <w:tab w:val="clear" w:pos="765"/>
                <w:tab w:val="decimal" w:pos="882"/>
              </w:tabs>
              <w:spacing w:line="240" w:lineRule="auto"/>
              <w:rPr>
                <w:szCs w:val="22"/>
              </w:rPr>
            </w:pPr>
          </w:p>
        </w:tc>
        <w:tc>
          <w:tcPr>
            <w:tcW w:w="1592" w:type="dxa"/>
          </w:tcPr>
          <w:p w14:paraId="29E6F0C2" w14:textId="65BE20F6"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3,975</w:t>
            </w:r>
          </w:p>
        </w:tc>
        <w:tc>
          <w:tcPr>
            <w:tcW w:w="274" w:type="dxa"/>
          </w:tcPr>
          <w:p w14:paraId="1BAEFC79" w14:textId="77777777" w:rsidR="002B2BD0" w:rsidRPr="000E1568" w:rsidRDefault="002B2BD0" w:rsidP="002B2BD0">
            <w:pPr>
              <w:pStyle w:val="acctfourfigures"/>
              <w:tabs>
                <w:tab w:val="clear" w:pos="765"/>
                <w:tab w:val="decimal" w:pos="1141"/>
              </w:tabs>
              <w:spacing w:line="240" w:lineRule="auto"/>
              <w:rPr>
                <w:szCs w:val="22"/>
              </w:rPr>
            </w:pPr>
          </w:p>
        </w:tc>
        <w:tc>
          <w:tcPr>
            <w:tcW w:w="1795" w:type="dxa"/>
          </w:tcPr>
          <w:p w14:paraId="23187810" w14:textId="66DF5349"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427</w:t>
            </w:r>
          </w:p>
        </w:tc>
        <w:tc>
          <w:tcPr>
            <w:tcW w:w="274" w:type="dxa"/>
          </w:tcPr>
          <w:p w14:paraId="7CC2C9F0" w14:textId="77777777" w:rsidR="002B2BD0" w:rsidRPr="000E1568" w:rsidRDefault="002B2BD0" w:rsidP="002B2BD0">
            <w:pPr>
              <w:pStyle w:val="acctfourfigures"/>
              <w:tabs>
                <w:tab w:val="clear" w:pos="765"/>
                <w:tab w:val="decimal" w:pos="1141"/>
              </w:tabs>
              <w:spacing w:line="240" w:lineRule="auto"/>
              <w:rPr>
                <w:szCs w:val="22"/>
              </w:rPr>
            </w:pPr>
          </w:p>
        </w:tc>
        <w:tc>
          <w:tcPr>
            <w:tcW w:w="1508" w:type="dxa"/>
          </w:tcPr>
          <w:p w14:paraId="57C9EB01" w14:textId="1F607459"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4,402</w:t>
            </w:r>
          </w:p>
        </w:tc>
        <w:tc>
          <w:tcPr>
            <w:tcW w:w="267" w:type="dxa"/>
          </w:tcPr>
          <w:p w14:paraId="78497813" w14:textId="77777777" w:rsidR="002B2BD0" w:rsidRPr="000E1568" w:rsidRDefault="002B2BD0" w:rsidP="002B2BD0">
            <w:pPr>
              <w:pStyle w:val="acctfourfigures"/>
              <w:tabs>
                <w:tab w:val="clear" w:pos="765"/>
                <w:tab w:val="decimal" w:pos="1141"/>
              </w:tabs>
              <w:spacing w:line="240" w:lineRule="auto"/>
              <w:ind w:left="-108"/>
              <w:rPr>
                <w:szCs w:val="22"/>
              </w:rPr>
            </w:pPr>
          </w:p>
        </w:tc>
        <w:tc>
          <w:tcPr>
            <w:tcW w:w="1534" w:type="dxa"/>
            <w:gridSpan w:val="2"/>
            <w:shd w:val="clear" w:color="auto" w:fill="auto"/>
          </w:tcPr>
          <w:p w14:paraId="359074A1" w14:textId="19FE6B6A"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4,393</w:t>
            </w:r>
          </w:p>
        </w:tc>
      </w:tr>
      <w:tr w:rsidR="002B2BD0" w:rsidRPr="000E1568" w14:paraId="1155E27B" w14:textId="77777777" w:rsidTr="00E06090">
        <w:trPr>
          <w:trHeight w:val="162"/>
        </w:trPr>
        <w:tc>
          <w:tcPr>
            <w:tcW w:w="2970" w:type="dxa"/>
          </w:tcPr>
          <w:p w14:paraId="3D686CF8" w14:textId="77777777" w:rsidR="002B2BD0" w:rsidRPr="000E1568" w:rsidRDefault="002B2BD0" w:rsidP="002B2BD0">
            <w:pPr>
              <w:spacing w:line="260" w:lineRule="atLeast"/>
              <w:ind w:right="-119"/>
              <w:rPr>
                <w:rFonts w:cs="Times New Roman"/>
                <w:szCs w:val="22"/>
              </w:rPr>
            </w:pPr>
          </w:p>
        </w:tc>
        <w:tc>
          <w:tcPr>
            <w:tcW w:w="3060" w:type="dxa"/>
            <w:vAlign w:val="bottom"/>
          </w:tcPr>
          <w:p w14:paraId="6A29325E" w14:textId="3C654D9D" w:rsidR="002B2BD0" w:rsidRPr="000E1568" w:rsidRDefault="002B2BD0" w:rsidP="002B2BD0">
            <w:pPr>
              <w:pStyle w:val="acctfourfigures"/>
              <w:tabs>
                <w:tab w:val="clear" w:pos="765"/>
              </w:tabs>
              <w:spacing w:line="240" w:lineRule="auto"/>
              <w:jc w:val="center"/>
              <w:rPr>
                <w:szCs w:val="22"/>
                <w:lang w:val="en-US" w:bidi="th-TH"/>
              </w:rPr>
            </w:pPr>
            <w:r w:rsidRPr="000E1568">
              <w:rPr>
                <w:szCs w:val="22"/>
                <w:lang w:val="en-US" w:bidi="th-TH"/>
              </w:rPr>
              <w:t>THOR+1.50%, THOR+2.06%</w:t>
            </w:r>
          </w:p>
        </w:tc>
        <w:tc>
          <w:tcPr>
            <w:tcW w:w="314" w:type="dxa"/>
            <w:vAlign w:val="bottom"/>
          </w:tcPr>
          <w:p w14:paraId="497E3CE7" w14:textId="77777777" w:rsidR="002B2BD0" w:rsidRPr="000E1568" w:rsidRDefault="002B2BD0" w:rsidP="002B2BD0">
            <w:pPr>
              <w:pStyle w:val="acctfourfigures"/>
              <w:tabs>
                <w:tab w:val="clear" w:pos="765"/>
                <w:tab w:val="decimal" w:pos="882"/>
              </w:tabs>
              <w:spacing w:line="240" w:lineRule="auto"/>
              <w:rPr>
                <w:szCs w:val="22"/>
              </w:rPr>
            </w:pPr>
          </w:p>
        </w:tc>
        <w:tc>
          <w:tcPr>
            <w:tcW w:w="1592" w:type="dxa"/>
          </w:tcPr>
          <w:p w14:paraId="0AF35452" w14:textId="77777777" w:rsidR="002B2BD0" w:rsidRPr="000E1568" w:rsidRDefault="002B2BD0" w:rsidP="002B2BD0">
            <w:pPr>
              <w:pStyle w:val="acctfourfigures"/>
              <w:tabs>
                <w:tab w:val="clear" w:pos="765"/>
                <w:tab w:val="decimal" w:pos="1141"/>
              </w:tabs>
              <w:spacing w:line="240" w:lineRule="auto"/>
              <w:rPr>
                <w:szCs w:val="22"/>
                <w:lang w:val="en-US"/>
              </w:rPr>
            </w:pPr>
          </w:p>
        </w:tc>
        <w:tc>
          <w:tcPr>
            <w:tcW w:w="274" w:type="dxa"/>
          </w:tcPr>
          <w:p w14:paraId="33F67E92" w14:textId="77777777" w:rsidR="002B2BD0" w:rsidRPr="000E1568" w:rsidRDefault="002B2BD0" w:rsidP="002B2BD0">
            <w:pPr>
              <w:pStyle w:val="acctfourfigures"/>
              <w:tabs>
                <w:tab w:val="clear" w:pos="765"/>
                <w:tab w:val="decimal" w:pos="1141"/>
              </w:tabs>
              <w:spacing w:line="240" w:lineRule="auto"/>
              <w:rPr>
                <w:szCs w:val="22"/>
              </w:rPr>
            </w:pPr>
          </w:p>
        </w:tc>
        <w:tc>
          <w:tcPr>
            <w:tcW w:w="1795" w:type="dxa"/>
          </w:tcPr>
          <w:p w14:paraId="12626409" w14:textId="77777777" w:rsidR="002B2BD0" w:rsidRPr="000E1568" w:rsidRDefault="002B2BD0" w:rsidP="002B2BD0">
            <w:pPr>
              <w:pStyle w:val="acctfourfigures"/>
              <w:tabs>
                <w:tab w:val="clear" w:pos="765"/>
                <w:tab w:val="decimal" w:pos="1141"/>
              </w:tabs>
              <w:spacing w:line="240" w:lineRule="auto"/>
              <w:rPr>
                <w:szCs w:val="22"/>
                <w:lang w:val="en-US"/>
              </w:rPr>
            </w:pPr>
          </w:p>
        </w:tc>
        <w:tc>
          <w:tcPr>
            <w:tcW w:w="274" w:type="dxa"/>
          </w:tcPr>
          <w:p w14:paraId="63A45B33" w14:textId="77777777" w:rsidR="002B2BD0" w:rsidRPr="000E1568" w:rsidRDefault="002B2BD0" w:rsidP="002B2BD0">
            <w:pPr>
              <w:pStyle w:val="acctfourfigures"/>
              <w:tabs>
                <w:tab w:val="clear" w:pos="765"/>
                <w:tab w:val="decimal" w:pos="1141"/>
              </w:tabs>
              <w:spacing w:line="240" w:lineRule="auto"/>
              <w:rPr>
                <w:szCs w:val="22"/>
              </w:rPr>
            </w:pPr>
          </w:p>
        </w:tc>
        <w:tc>
          <w:tcPr>
            <w:tcW w:w="1508" w:type="dxa"/>
          </w:tcPr>
          <w:p w14:paraId="334B9AA1" w14:textId="77777777" w:rsidR="002B2BD0" w:rsidRPr="000E1568" w:rsidRDefault="002B2BD0" w:rsidP="002B2BD0">
            <w:pPr>
              <w:pStyle w:val="acctfourfigures"/>
              <w:tabs>
                <w:tab w:val="clear" w:pos="765"/>
                <w:tab w:val="decimal" w:pos="1141"/>
              </w:tabs>
              <w:spacing w:line="240" w:lineRule="auto"/>
              <w:rPr>
                <w:szCs w:val="22"/>
                <w:lang w:val="en-US"/>
              </w:rPr>
            </w:pPr>
          </w:p>
        </w:tc>
        <w:tc>
          <w:tcPr>
            <w:tcW w:w="267" w:type="dxa"/>
          </w:tcPr>
          <w:p w14:paraId="7677E9ED" w14:textId="77777777" w:rsidR="002B2BD0" w:rsidRPr="000E1568" w:rsidRDefault="002B2BD0" w:rsidP="002B2BD0">
            <w:pPr>
              <w:pStyle w:val="acctfourfigures"/>
              <w:tabs>
                <w:tab w:val="clear" w:pos="765"/>
                <w:tab w:val="decimal" w:pos="1141"/>
              </w:tabs>
              <w:spacing w:line="240" w:lineRule="auto"/>
              <w:ind w:left="-108"/>
              <w:rPr>
                <w:szCs w:val="22"/>
              </w:rPr>
            </w:pPr>
          </w:p>
        </w:tc>
        <w:tc>
          <w:tcPr>
            <w:tcW w:w="1534" w:type="dxa"/>
            <w:gridSpan w:val="2"/>
            <w:shd w:val="clear" w:color="auto" w:fill="auto"/>
          </w:tcPr>
          <w:p w14:paraId="71562853" w14:textId="77777777" w:rsidR="002B2BD0" w:rsidRPr="000E1568" w:rsidRDefault="002B2BD0" w:rsidP="002B2BD0">
            <w:pPr>
              <w:pStyle w:val="acctfourfigures"/>
              <w:tabs>
                <w:tab w:val="clear" w:pos="765"/>
                <w:tab w:val="decimal" w:pos="1141"/>
              </w:tabs>
              <w:spacing w:line="240" w:lineRule="auto"/>
              <w:rPr>
                <w:szCs w:val="22"/>
                <w:lang w:val="en-US"/>
              </w:rPr>
            </w:pPr>
          </w:p>
        </w:tc>
      </w:tr>
      <w:tr w:rsidR="002B2BD0" w:rsidRPr="000E1568" w14:paraId="24FC62FC" w14:textId="77777777" w:rsidTr="00E06090">
        <w:trPr>
          <w:trHeight w:val="162"/>
        </w:trPr>
        <w:tc>
          <w:tcPr>
            <w:tcW w:w="2970" w:type="dxa"/>
          </w:tcPr>
          <w:p w14:paraId="30D67AAD" w14:textId="77777777" w:rsidR="002B2BD0" w:rsidRPr="000E1568" w:rsidRDefault="002B2BD0" w:rsidP="002B2BD0">
            <w:pPr>
              <w:spacing w:line="260" w:lineRule="atLeast"/>
              <w:ind w:right="-119"/>
              <w:rPr>
                <w:rFonts w:cs="Times New Roman"/>
                <w:szCs w:val="22"/>
                <w:cs/>
              </w:rPr>
            </w:pPr>
            <w:r w:rsidRPr="000E1568">
              <w:rPr>
                <w:rFonts w:cs="Times New Roman"/>
                <w:szCs w:val="22"/>
              </w:rPr>
              <w:t xml:space="preserve">Loan from related parties </w:t>
            </w:r>
          </w:p>
        </w:tc>
        <w:tc>
          <w:tcPr>
            <w:tcW w:w="3060" w:type="dxa"/>
            <w:vAlign w:val="bottom"/>
          </w:tcPr>
          <w:p w14:paraId="2F2D1671" w14:textId="740757AA" w:rsidR="002B2BD0" w:rsidRPr="000E1568" w:rsidRDefault="002B2BD0" w:rsidP="002B2BD0">
            <w:pPr>
              <w:pStyle w:val="acctfourfigures"/>
              <w:tabs>
                <w:tab w:val="clear" w:pos="765"/>
              </w:tabs>
              <w:spacing w:line="240" w:lineRule="auto"/>
              <w:jc w:val="center"/>
              <w:rPr>
                <w:szCs w:val="22"/>
                <w:lang w:val="en-US" w:bidi="th-TH"/>
              </w:rPr>
            </w:pPr>
            <w:r w:rsidRPr="000E1568">
              <w:rPr>
                <w:szCs w:val="22"/>
                <w:lang w:val="en-US" w:bidi="th-TH"/>
              </w:rPr>
              <w:t>4.00</w:t>
            </w:r>
          </w:p>
        </w:tc>
        <w:tc>
          <w:tcPr>
            <w:tcW w:w="314" w:type="dxa"/>
            <w:vAlign w:val="bottom"/>
          </w:tcPr>
          <w:p w14:paraId="6FC2C47D" w14:textId="77777777" w:rsidR="002B2BD0" w:rsidRPr="000E1568" w:rsidRDefault="002B2BD0" w:rsidP="002B2BD0">
            <w:pPr>
              <w:pStyle w:val="acctfourfigures"/>
              <w:tabs>
                <w:tab w:val="clear" w:pos="765"/>
                <w:tab w:val="decimal" w:pos="882"/>
              </w:tabs>
              <w:spacing w:line="240" w:lineRule="auto"/>
              <w:rPr>
                <w:szCs w:val="22"/>
              </w:rPr>
            </w:pPr>
          </w:p>
        </w:tc>
        <w:tc>
          <w:tcPr>
            <w:tcW w:w="1592" w:type="dxa"/>
            <w:tcBorders>
              <w:bottom w:val="single" w:sz="4" w:space="0" w:color="auto"/>
            </w:tcBorders>
          </w:tcPr>
          <w:p w14:paraId="1DF8EEA4" w14:textId="020C4631" w:rsidR="002B2BD0" w:rsidRPr="000E1568" w:rsidRDefault="002B2BD0" w:rsidP="002B2BD0">
            <w:pPr>
              <w:pStyle w:val="acctfourfigures"/>
              <w:tabs>
                <w:tab w:val="clear" w:pos="765"/>
                <w:tab w:val="decimal" w:pos="1020"/>
              </w:tabs>
              <w:spacing w:line="240" w:lineRule="auto"/>
              <w:rPr>
                <w:szCs w:val="22"/>
              </w:rPr>
            </w:pPr>
            <w:r w:rsidRPr="000E1568">
              <w:rPr>
                <w:szCs w:val="22"/>
                <w:lang w:val="en-US"/>
              </w:rPr>
              <w:t>-</w:t>
            </w:r>
          </w:p>
        </w:tc>
        <w:tc>
          <w:tcPr>
            <w:tcW w:w="274" w:type="dxa"/>
          </w:tcPr>
          <w:p w14:paraId="71E7CD89" w14:textId="77777777" w:rsidR="002B2BD0" w:rsidRPr="000E1568" w:rsidRDefault="002B2BD0" w:rsidP="002B2BD0">
            <w:pPr>
              <w:pStyle w:val="acctfourfigures"/>
              <w:tabs>
                <w:tab w:val="clear" w:pos="765"/>
                <w:tab w:val="decimal" w:pos="1141"/>
              </w:tabs>
              <w:spacing w:line="240" w:lineRule="auto"/>
              <w:rPr>
                <w:szCs w:val="22"/>
                <w:lang w:val="en-US"/>
              </w:rPr>
            </w:pPr>
          </w:p>
        </w:tc>
        <w:tc>
          <w:tcPr>
            <w:tcW w:w="1795" w:type="dxa"/>
            <w:tcBorders>
              <w:bottom w:val="single" w:sz="4" w:space="0" w:color="auto"/>
            </w:tcBorders>
          </w:tcPr>
          <w:p w14:paraId="64C4F74E" w14:textId="0F2EB304"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1,907</w:t>
            </w:r>
          </w:p>
        </w:tc>
        <w:tc>
          <w:tcPr>
            <w:tcW w:w="274" w:type="dxa"/>
          </w:tcPr>
          <w:p w14:paraId="735052F5" w14:textId="77777777" w:rsidR="002B2BD0" w:rsidRPr="000E1568" w:rsidRDefault="002B2BD0" w:rsidP="002B2BD0">
            <w:pPr>
              <w:pStyle w:val="acctfourfigures"/>
              <w:tabs>
                <w:tab w:val="clear" w:pos="765"/>
                <w:tab w:val="decimal" w:pos="1141"/>
              </w:tabs>
              <w:spacing w:line="240" w:lineRule="auto"/>
              <w:rPr>
                <w:szCs w:val="22"/>
              </w:rPr>
            </w:pPr>
          </w:p>
        </w:tc>
        <w:tc>
          <w:tcPr>
            <w:tcW w:w="1508" w:type="dxa"/>
            <w:tcBorders>
              <w:bottom w:val="single" w:sz="4" w:space="0" w:color="auto"/>
            </w:tcBorders>
          </w:tcPr>
          <w:p w14:paraId="6B8B8939" w14:textId="359E0CA4"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1,907</w:t>
            </w:r>
          </w:p>
        </w:tc>
        <w:tc>
          <w:tcPr>
            <w:tcW w:w="267" w:type="dxa"/>
          </w:tcPr>
          <w:p w14:paraId="631C323C" w14:textId="77777777" w:rsidR="002B2BD0" w:rsidRPr="000E1568" w:rsidRDefault="002B2BD0" w:rsidP="002B2BD0">
            <w:pPr>
              <w:pStyle w:val="acctfourfigures"/>
              <w:tabs>
                <w:tab w:val="clear" w:pos="765"/>
                <w:tab w:val="decimal" w:pos="1141"/>
              </w:tabs>
              <w:spacing w:line="240" w:lineRule="auto"/>
              <w:ind w:left="-108"/>
              <w:rPr>
                <w:szCs w:val="22"/>
              </w:rPr>
            </w:pPr>
          </w:p>
        </w:tc>
        <w:tc>
          <w:tcPr>
            <w:tcW w:w="1534" w:type="dxa"/>
            <w:gridSpan w:val="2"/>
            <w:tcBorders>
              <w:bottom w:val="single" w:sz="4" w:space="0" w:color="auto"/>
            </w:tcBorders>
            <w:shd w:val="clear" w:color="auto" w:fill="auto"/>
          </w:tcPr>
          <w:p w14:paraId="4BC0229B" w14:textId="45CCD536" w:rsidR="002B2BD0" w:rsidRPr="000E1568" w:rsidRDefault="002B2BD0" w:rsidP="002B2BD0">
            <w:pPr>
              <w:pStyle w:val="acctfourfigures"/>
              <w:tabs>
                <w:tab w:val="clear" w:pos="765"/>
                <w:tab w:val="decimal" w:pos="1141"/>
              </w:tabs>
              <w:spacing w:line="240" w:lineRule="auto"/>
              <w:rPr>
                <w:szCs w:val="22"/>
              </w:rPr>
            </w:pPr>
            <w:r w:rsidRPr="000E1568">
              <w:rPr>
                <w:szCs w:val="22"/>
                <w:lang w:val="en-US"/>
              </w:rPr>
              <w:t>1,907</w:t>
            </w:r>
          </w:p>
        </w:tc>
      </w:tr>
      <w:tr w:rsidR="002B2BD0" w:rsidRPr="000E1568" w14:paraId="30B052CA" w14:textId="77777777" w:rsidTr="00E06090">
        <w:trPr>
          <w:trHeight w:val="162"/>
        </w:trPr>
        <w:tc>
          <w:tcPr>
            <w:tcW w:w="2970" w:type="dxa"/>
          </w:tcPr>
          <w:p w14:paraId="016E2CC0" w14:textId="77777777" w:rsidR="002B2BD0" w:rsidRPr="000E1568" w:rsidRDefault="002B2BD0" w:rsidP="002B2BD0">
            <w:pPr>
              <w:spacing w:line="260" w:lineRule="atLeast"/>
              <w:ind w:right="-119"/>
              <w:rPr>
                <w:rFonts w:cs="Times New Roman"/>
                <w:b/>
                <w:bCs/>
                <w:szCs w:val="22"/>
                <w:cs/>
              </w:rPr>
            </w:pPr>
            <w:r w:rsidRPr="000E1568">
              <w:rPr>
                <w:rFonts w:cs="Times New Roman"/>
                <w:b/>
                <w:bCs/>
                <w:szCs w:val="22"/>
              </w:rPr>
              <w:t>Total</w:t>
            </w:r>
          </w:p>
        </w:tc>
        <w:tc>
          <w:tcPr>
            <w:tcW w:w="3060" w:type="dxa"/>
            <w:vAlign w:val="bottom"/>
          </w:tcPr>
          <w:p w14:paraId="7AB774FF" w14:textId="77777777" w:rsidR="002B2BD0" w:rsidRPr="000E1568" w:rsidRDefault="002B2BD0" w:rsidP="002B2BD0">
            <w:pPr>
              <w:spacing w:line="260" w:lineRule="atLeast"/>
              <w:ind w:right="-119"/>
              <w:rPr>
                <w:rFonts w:cs="Times New Roman"/>
                <w:b/>
                <w:bCs/>
                <w:szCs w:val="22"/>
              </w:rPr>
            </w:pPr>
          </w:p>
        </w:tc>
        <w:tc>
          <w:tcPr>
            <w:tcW w:w="314" w:type="dxa"/>
            <w:vAlign w:val="bottom"/>
          </w:tcPr>
          <w:p w14:paraId="6B106421" w14:textId="77777777" w:rsidR="002B2BD0" w:rsidRPr="000E1568" w:rsidRDefault="002B2BD0" w:rsidP="002B2BD0">
            <w:pPr>
              <w:spacing w:line="260" w:lineRule="atLeast"/>
              <w:ind w:right="-119"/>
              <w:rPr>
                <w:rFonts w:cs="Times New Roman"/>
                <w:b/>
                <w:bCs/>
                <w:szCs w:val="22"/>
              </w:rPr>
            </w:pPr>
          </w:p>
        </w:tc>
        <w:tc>
          <w:tcPr>
            <w:tcW w:w="1592" w:type="dxa"/>
            <w:tcBorders>
              <w:top w:val="single" w:sz="4" w:space="0" w:color="auto"/>
              <w:bottom w:val="double" w:sz="4" w:space="0" w:color="auto"/>
            </w:tcBorders>
          </w:tcPr>
          <w:p w14:paraId="6EDE375A" w14:textId="4E895F08" w:rsidR="002B2BD0" w:rsidRPr="000E1568" w:rsidRDefault="002B2BD0" w:rsidP="002B2BD0">
            <w:pPr>
              <w:pStyle w:val="acctfourfigures"/>
              <w:tabs>
                <w:tab w:val="clear" w:pos="765"/>
                <w:tab w:val="decimal" w:pos="1141"/>
              </w:tabs>
              <w:spacing w:line="240" w:lineRule="auto"/>
              <w:rPr>
                <w:b/>
                <w:bCs/>
                <w:szCs w:val="22"/>
              </w:rPr>
            </w:pPr>
            <w:r w:rsidRPr="000E1568">
              <w:rPr>
                <w:b/>
                <w:bCs/>
                <w:szCs w:val="22"/>
                <w:lang w:val="en-US"/>
              </w:rPr>
              <w:t>3,975</w:t>
            </w:r>
          </w:p>
        </w:tc>
        <w:tc>
          <w:tcPr>
            <w:tcW w:w="274" w:type="dxa"/>
          </w:tcPr>
          <w:p w14:paraId="5DFE7127" w14:textId="77777777" w:rsidR="002B2BD0" w:rsidRPr="000E1568" w:rsidRDefault="002B2BD0" w:rsidP="002B2BD0">
            <w:pPr>
              <w:tabs>
                <w:tab w:val="decimal" w:pos="1141"/>
              </w:tabs>
              <w:spacing w:line="260" w:lineRule="atLeast"/>
              <w:ind w:right="-119"/>
              <w:rPr>
                <w:rFonts w:cs="Times New Roman"/>
                <w:b/>
                <w:bCs/>
                <w:szCs w:val="22"/>
              </w:rPr>
            </w:pPr>
          </w:p>
        </w:tc>
        <w:tc>
          <w:tcPr>
            <w:tcW w:w="1795" w:type="dxa"/>
            <w:tcBorders>
              <w:top w:val="single" w:sz="4" w:space="0" w:color="auto"/>
              <w:bottom w:val="double" w:sz="4" w:space="0" w:color="auto"/>
            </w:tcBorders>
          </w:tcPr>
          <w:p w14:paraId="0547CFF2" w14:textId="5DDEE372" w:rsidR="002B2BD0" w:rsidRPr="000E1568" w:rsidRDefault="002B2BD0" w:rsidP="002B2BD0">
            <w:pPr>
              <w:pStyle w:val="acctfourfigures"/>
              <w:tabs>
                <w:tab w:val="clear" w:pos="765"/>
                <w:tab w:val="decimal" w:pos="1141"/>
              </w:tabs>
              <w:spacing w:line="240" w:lineRule="auto"/>
              <w:rPr>
                <w:b/>
                <w:bCs/>
                <w:szCs w:val="22"/>
              </w:rPr>
            </w:pPr>
            <w:r w:rsidRPr="000E1568">
              <w:rPr>
                <w:b/>
                <w:bCs/>
                <w:szCs w:val="22"/>
                <w:lang w:val="en-US"/>
              </w:rPr>
              <w:t>2,334</w:t>
            </w:r>
          </w:p>
        </w:tc>
        <w:tc>
          <w:tcPr>
            <w:tcW w:w="274" w:type="dxa"/>
            <w:tcBorders>
              <w:bottom w:val="nil"/>
            </w:tcBorders>
          </w:tcPr>
          <w:p w14:paraId="2F01242C" w14:textId="77777777" w:rsidR="002B2BD0" w:rsidRPr="000E1568" w:rsidRDefault="002B2BD0" w:rsidP="002B2BD0">
            <w:pPr>
              <w:pStyle w:val="acctfourfigures"/>
              <w:tabs>
                <w:tab w:val="clear" w:pos="765"/>
                <w:tab w:val="decimal" w:pos="1141"/>
              </w:tabs>
              <w:spacing w:line="240" w:lineRule="auto"/>
              <w:rPr>
                <w:b/>
                <w:bCs/>
                <w:szCs w:val="22"/>
                <w:lang w:val="en-US" w:bidi="th-TH"/>
              </w:rPr>
            </w:pPr>
          </w:p>
        </w:tc>
        <w:tc>
          <w:tcPr>
            <w:tcW w:w="1508" w:type="dxa"/>
            <w:tcBorders>
              <w:top w:val="single" w:sz="4" w:space="0" w:color="auto"/>
              <w:bottom w:val="double" w:sz="4" w:space="0" w:color="auto"/>
            </w:tcBorders>
          </w:tcPr>
          <w:p w14:paraId="59D57ABC" w14:textId="3DD4ADB6" w:rsidR="002B2BD0" w:rsidRPr="000E1568" w:rsidRDefault="002B2BD0" w:rsidP="002B2BD0">
            <w:pPr>
              <w:pStyle w:val="acctfourfigures"/>
              <w:tabs>
                <w:tab w:val="clear" w:pos="765"/>
                <w:tab w:val="decimal" w:pos="1141"/>
              </w:tabs>
              <w:spacing w:line="240" w:lineRule="auto"/>
              <w:rPr>
                <w:b/>
                <w:bCs/>
                <w:szCs w:val="22"/>
              </w:rPr>
            </w:pPr>
            <w:r w:rsidRPr="000E1568">
              <w:rPr>
                <w:b/>
                <w:bCs/>
                <w:szCs w:val="22"/>
                <w:lang w:val="en-US"/>
              </w:rPr>
              <w:t>6,309</w:t>
            </w:r>
          </w:p>
        </w:tc>
        <w:tc>
          <w:tcPr>
            <w:tcW w:w="267" w:type="dxa"/>
          </w:tcPr>
          <w:p w14:paraId="6DD25476" w14:textId="77777777" w:rsidR="002B2BD0" w:rsidRPr="000E1568" w:rsidRDefault="002B2BD0" w:rsidP="002B2BD0">
            <w:pPr>
              <w:tabs>
                <w:tab w:val="decimal" w:pos="1141"/>
              </w:tabs>
              <w:spacing w:line="260" w:lineRule="atLeast"/>
              <w:ind w:right="-119"/>
              <w:rPr>
                <w:rFonts w:cs="Times New Roman"/>
                <w:b/>
                <w:bCs/>
                <w:szCs w:val="22"/>
                <w:lang w:val="en-GB" w:bidi="ar-SA"/>
              </w:rPr>
            </w:pPr>
          </w:p>
        </w:tc>
        <w:tc>
          <w:tcPr>
            <w:tcW w:w="1534" w:type="dxa"/>
            <w:gridSpan w:val="2"/>
            <w:tcBorders>
              <w:top w:val="single" w:sz="4" w:space="0" w:color="auto"/>
              <w:bottom w:val="double" w:sz="4" w:space="0" w:color="auto"/>
            </w:tcBorders>
            <w:shd w:val="clear" w:color="auto" w:fill="auto"/>
          </w:tcPr>
          <w:p w14:paraId="38FF2EB9" w14:textId="7D9D1ACE" w:rsidR="002B2BD0" w:rsidRPr="000E1568" w:rsidRDefault="002B2BD0" w:rsidP="002B2BD0">
            <w:pPr>
              <w:pStyle w:val="acctfourfigures"/>
              <w:tabs>
                <w:tab w:val="clear" w:pos="765"/>
                <w:tab w:val="decimal" w:pos="1141"/>
              </w:tabs>
              <w:spacing w:line="240" w:lineRule="auto"/>
              <w:rPr>
                <w:b/>
                <w:bCs/>
                <w:szCs w:val="22"/>
              </w:rPr>
            </w:pPr>
            <w:r w:rsidRPr="000E1568">
              <w:rPr>
                <w:b/>
                <w:bCs/>
                <w:szCs w:val="22"/>
                <w:lang w:val="en-US"/>
              </w:rPr>
              <w:t>6,300</w:t>
            </w:r>
          </w:p>
        </w:tc>
      </w:tr>
    </w:tbl>
    <w:p w14:paraId="7764D237" w14:textId="77777777" w:rsidR="00151D54" w:rsidRPr="000E1568" w:rsidRDefault="00151D54" w:rsidP="00151D54">
      <w:pPr>
        <w:tabs>
          <w:tab w:val="right" w:pos="7280"/>
          <w:tab w:val="right" w:pos="8540"/>
        </w:tabs>
        <w:spacing w:line="240" w:lineRule="atLeast"/>
        <w:ind w:right="-43" w:firstLine="540"/>
        <w:jc w:val="thaiDistribute"/>
        <w:rPr>
          <w:rFonts w:cs="Times New Roman"/>
          <w:b/>
          <w:bCs/>
          <w:szCs w:val="22"/>
        </w:rPr>
        <w:sectPr w:rsidR="00151D54" w:rsidRPr="000E1568" w:rsidSect="007726A2">
          <w:pgSz w:w="16834" w:h="11909" w:orient="landscape" w:code="9"/>
          <w:pgMar w:top="691" w:right="1152" w:bottom="576" w:left="1152" w:header="706" w:footer="706" w:gutter="0"/>
          <w:paperSrc w:first="7" w:other="7"/>
          <w:cols w:space="720"/>
          <w:docGrid w:linePitch="360"/>
        </w:sectPr>
      </w:pPr>
    </w:p>
    <w:tbl>
      <w:tblPr>
        <w:tblW w:w="13858" w:type="dxa"/>
        <w:tblInd w:w="540" w:type="dxa"/>
        <w:tblLayout w:type="fixed"/>
        <w:tblLook w:val="01E0" w:firstRow="1" w:lastRow="1" w:firstColumn="1" w:lastColumn="1" w:noHBand="0" w:noVBand="0"/>
      </w:tblPr>
      <w:tblGrid>
        <w:gridCol w:w="2970"/>
        <w:gridCol w:w="3150"/>
        <w:gridCol w:w="314"/>
        <w:gridCol w:w="1592"/>
        <w:gridCol w:w="274"/>
        <w:gridCol w:w="1796"/>
        <w:gridCol w:w="274"/>
        <w:gridCol w:w="1598"/>
        <w:gridCol w:w="267"/>
        <w:gridCol w:w="12"/>
        <w:gridCol w:w="1611"/>
      </w:tblGrid>
      <w:tr w:rsidR="00151D54" w:rsidRPr="000E1568" w14:paraId="1DBF188A" w14:textId="77777777" w:rsidTr="00E06090">
        <w:trPr>
          <w:trHeight w:val="288"/>
          <w:tblHeader/>
        </w:trPr>
        <w:tc>
          <w:tcPr>
            <w:tcW w:w="2970" w:type="dxa"/>
          </w:tcPr>
          <w:p w14:paraId="71E18914" w14:textId="77777777" w:rsidR="00151D54" w:rsidRPr="000E1568" w:rsidRDefault="00151D54" w:rsidP="001B247A">
            <w:pPr>
              <w:tabs>
                <w:tab w:val="left" w:pos="200"/>
              </w:tabs>
              <w:spacing w:line="240" w:lineRule="atLeast"/>
              <w:rPr>
                <w:rFonts w:cs="Times New Roman"/>
                <w:szCs w:val="22"/>
              </w:rPr>
            </w:pPr>
          </w:p>
        </w:tc>
        <w:tc>
          <w:tcPr>
            <w:tcW w:w="3150" w:type="dxa"/>
          </w:tcPr>
          <w:p w14:paraId="7454C344" w14:textId="77777777" w:rsidR="00151D54" w:rsidRPr="000E1568" w:rsidRDefault="00151D54" w:rsidP="001B247A">
            <w:pPr>
              <w:spacing w:line="240" w:lineRule="atLeast"/>
              <w:ind w:left="-108"/>
              <w:jc w:val="center"/>
              <w:rPr>
                <w:rFonts w:cs="Times New Roman"/>
                <w:b/>
                <w:bCs/>
                <w:szCs w:val="22"/>
                <w:cs/>
              </w:rPr>
            </w:pPr>
          </w:p>
        </w:tc>
        <w:tc>
          <w:tcPr>
            <w:tcW w:w="314" w:type="dxa"/>
          </w:tcPr>
          <w:p w14:paraId="72D40368" w14:textId="77777777" w:rsidR="00151D54" w:rsidRPr="000E1568" w:rsidRDefault="00151D54" w:rsidP="001B247A">
            <w:pPr>
              <w:spacing w:line="240" w:lineRule="atLeast"/>
              <w:ind w:left="-108"/>
              <w:jc w:val="center"/>
              <w:rPr>
                <w:rFonts w:cs="Times New Roman"/>
                <w:b/>
                <w:bCs/>
                <w:szCs w:val="22"/>
                <w:cs/>
              </w:rPr>
            </w:pPr>
          </w:p>
        </w:tc>
        <w:tc>
          <w:tcPr>
            <w:tcW w:w="7424" w:type="dxa"/>
            <w:gridSpan w:val="8"/>
          </w:tcPr>
          <w:p w14:paraId="4A93A8CA" w14:textId="77777777" w:rsidR="00151D54" w:rsidRPr="000E1568" w:rsidRDefault="00151D54" w:rsidP="001B247A">
            <w:pPr>
              <w:spacing w:line="240" w:lineRule="atLeast"/>
              <w:ind w:left="-108"/>
              <w:jc w:val="center"/>
              <w:rPr>
                <w:rFonts w:cs="Times New Roman"/>
                <w:b/>
                <w:bCs/>
                <w:szCs w:val="22"/>
                <w:cs/>
              </w:rPr>
            </w:pPr>
            <w:r w:rsidRPr="000E1568">
              <w:rPr>
                <w:rFonts w:cs="Times New Roman"/>
                <w:b/>
                <w:bCs/>
                <w:szCs w:val="22"/>
              </w:rPr>
              <w:t>Separated financial statements</w:t>
            </w:r>
          </w:p>
        </w:tc>
      </w:tr>
      <w:tr w:rsidR="00151D54" w:rsidRPr="000E1568" w14:paraId="4F0E76D8" w14:textId="77777777" w:rsidTr="00E06090">
        <w:trPr>
          <w:trHeight w:val="297"/>
          <w:tblHeader/>
        </w:trPr>
        <w:tc>
          <w:tcPr>
            <w:tcW w:w="2970" w:type="dxa"/>
          </w:tcPr>
          <w:p w14:paraId="471D20BA" w14:textId="77777777" w:rsidR="00151D54" w:rsidRPr="000E1568" w:rsidRDefault="00151D54" w:rsidP="001B247A">
            <w:pPr>
              <w:spacing w:line="240" w:lineRule="atLeast"/>
              <w:rPr>
                <w:rFonts w:cs="Times New Roman"/>
                <w:szCs w:val="22"/>
              </w:rPr>
            </w:pPr>
          </w:p>
        </w:tc>
        <w:tc>
          <w:tcPr>
            <w:tcW w:w="3150" w:type="dxa"/>
          </w:tcPr>
          <w:p w14:paraId="437D5B0F" w14:textId="77777777" w:rsidR="00151D54" w:rsidRPr="000E1568" w:rsidRDefault="00151D54" w:rsidP="001B247A">
            <w:pPr>
              <w:spacing w:line="240" w:lineRule="atLeast"/>
              <w:ind w:left="-108"/>
              <w:jc w:val="center"/>
              <w:rPr>
                <w:rFonts w:cs="Times New Roman"/>
                <w:szCs w:val="22"/>
                <w:cs/>
              </w:rPr>
            </w:pPr>
          </w:p>
        </w:tc>
        <w:tc>
          <w:tcPr>
            <w:tcW w:w="314" w:type="dxa"/>
          </w:tcPr>
          <w:p w14:paraId="3B1B1FF9" w14:textId="77777777" w:rsidR="00151D54" w:rsidRPr="000E1568" w:rsidRDefault="00151D54" w:rsidP="001B247A">
            <w:pPr>
              <w:spacing w:line="240" w:lineRule="atLeast"/>
              <w:ind w:left="-108"/>
              <w:jc w:val="center"/>
              <w:rPr>
                <w:rFonts w:cs="Times New Roman"/>
                <w:szCs w:val="22"/>
              </w:rPr>
            </w:pPr>
          </w:p>
        </w:tc>
        <w:tc>
          <w:tcPr>
            <w:tcW w:w="3662" w:type="dxa"/>
            <w:gridSpan w:val="3"/>
            <w:tcBorders>
              <w:bottom w:val="single" w:sz="4" w:space="0" w:color="auto"/>
            </w:tcBorders>
          </w:tcPr>
          <w:p w14:paraId="1AA65EEA"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 xml:space="preserve">The periods in which </w:t>
            </w:r>
          </w:p>
          <w:p w14:paraId="7B93E71C" w14:textId="77777777" w:rsidR="00151D54" w:rsidRPr="000E1568" w:rsidRDefault="00151D54" w:rsidP="001B247A">
            <w:pPr>
              <w:spacing w:line="240" w:lineRule="atLeast"/>
              <w:ind w:left="-108"/>
              <w:jc w:val="center"/>
              <w:rPr>
                <w:rFonts w:cs="Times New Roman"/>
                <w:szCs w:val="22"/>
                <w:cs/>
              </w:rPr>
            </w:pPr>
            <w:r w:rsidRPr="000E1568">
              <w:rPr>
                <w:rFonts w:cs="Times New Roman"/>
                <w:szCs w:val="22"/>
              </w:rPr>
              <w:t>those liabilities mature</w:t>
            </w:r>
          </w:p>
        </w:tc>
        <w:tc>
          <w:tcPr>
            <w:tcW w:w="2151" w:type="dxa"/>
            <w:gridSpan w:val="4"/>
          </w:tcPr>
          <w:p w14:paraId="74160E89" w14:textId="77777777" w:rsidR="00151D54" w:rsidRPr="000E1568" w:rsidRDefault="00151D54" w:rsidP="001B247A">
            <w:pPr>
              <w:spacing w:line="240" w:lineRule="atLeast"/>
              <w:ind w:left="-108"/>
              <w:jc w:val="center"/>
              <w:rPr>
                <w:rFonts w:cs="Times New Roman"/>
                <w:szCs w:val="22"/>
              </w:rPr>
            </w:pPr>
          </w:p>
        </w:tc>
        <w:tc>
          <w:tcPr>
            <w:tcW w:w="1611" w:type="dxa"/>
          </w:tcPr>
          <w:p w14:paraId="0D38973B" w14:textId="77777777" w:rsidR="00151D54" w:rsidRPr="000E1568" w:rsidRDefault="00151D54" w:rsidP="001B247A">
            <w:pPr>
              <w:spacing w:line="240" w:lineRule="atLeast"/>
              <w:ind w:left="-108"/>
              <w:jc w:val="center"/>
              <w:rPr>
                <w:rFonts w:cs="Times New Roman"/>
                <w:szCs w:val="22"/>
              </w:rPr>
            </w:pPr>
          </w:p>
        </w:tc>
      </w:tr>
      <w:tr w:rsidR="00151D54" w:rsidRPr="000E1568" w14:paraId="23DEE5C2" w14:textId="77777777" w:rsidTr="00E06090">
        <w:trPr>
          <w:trHeight w:val="134"/>
          <w:tblHeader/>
        </w:trPr>
        <w:tc>
          <w:tcPr>
            <w:tcW w:w="2970" w:type="dxa"/>
          </w:tcPr>
          <w:p w14:paraId="78F21016" w14:textId="77777777" w:rsidR="00151D54" w:rsidRPr="000E1568" w:rsidRDefault="00151D54" w:rsidP="001B247A">
            <w:pPr>
              <w:spacing w:line="240" w:lineRule="atLeast"/>
              <w:rPr>
                <w:rFonts w:cs="Times New Roman"/>
                <w:szCs w:val="22"/>
              </w:rPr>
            </w:pPr>
          </w:p>
        </w:tc>
        <w:tc>
          <w:tcPr>
            <w:tcW w:w="3150" w:type="dxa"/>
          </w:tcPr>
          <w:p w14:paraId="7960111A"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Effective</w:t>
            </w:r>
          </w:p>
        </w:tc>
        <w:tc>
          <w:tcPr>
            <w:tcW w:w="314" w:type="dxa"/>
          </w:tcPr>
          <w:p w14:paraId="757D0F0C" w14:textId="77777777" w:rsidR="00151D54" w:rsidRPr="000E1568" w:rsidRDefault="00151D54" w:rsidP="001B247A">
            <w:pPr>
              <w:spacing w:line="240" w:lineRule="atLeast"/>
              <w:ind w:left="-108"/>
              <w:jc w:val="center"/>
              <w:rPr>
                <w:rFonts w:cs="Times New Roman"/>
                <w:szCs w:val="22"/>
              </w:rPr>
            </w:pPr>
          </w:p>
        </w:tc>
        <w:tc>
          <w:tcPr>
            <w:tcW w:w="1592" w:type="dxa"/>
          </w:tcPr>
          <w:p w14:paraId="59B74242" w14:textId="77777777" w:rsidR="00151D54" w:rsidRPr="000E1568" w:rsidRDefault="00151D54" w:rsidP="001B247A">
            <w:pPr>
              <w:spacing w:line="240" w:lineRule="atLeast"/>
              <w:ind w:left="-108"/>
              <w:jc w:val="center"/>
              <w:rPr>
                <w:rFonts w:cs="Times New Roman"/>
                <w:szCs w:val="22"/>
              </w:rPr>
            </w:pPr>
          </w:p>
        </w:tc>
        <w:tc>
          <w:tcPr>
            <w:tcW w:w="274" w:type="dxa"/>
          </w:tcPr>
          <w:p w14:paraId="6675C467" w14:textId="77777777" w:rsidR="00151D54" w:rsidRPr="000E1568" w:rsidRDefault="00151D54" w:rsidP="001B247A">
            <w:pPr>
              <w:spacing w:line="240" w:lineRule="atLeast"/>
              <w:ind w:left="-108"/>
              <w:jc w:val="center"/>
              <w:rPr>
                <w:rFonts w:cs="Times New Roman"/>
                <w:szCs w:val="22"/>
                <w:cs/>
              </w:rPr>
            </w:pPr>
          </w:p>
        </w:tc>
        <w:tc>
          <w:tcPr>
            <w:tcW w:w="1796" w:type="dxa"/>
          </w:tcPr>
          <w:p w14:paraId="4EFC88DF"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 xml:space="preserve">After one year but </w:t>
            </w:r>
          </w:p>
        </w:tc>
        <w:tc>
          <w:tcPr>
            <w:tcW w:w="274" w:type="dxa"/>
          </w:tcPr>
          <w:p w14:paraId="491BAA9A" w14:textId="77777777" w:rsidR="00151D54" w:rsidRPr="000E1568" w:rsidRDefault="00151D54" w:rsidP="001B247A">
            <w:pPr>
              <w:spacing w:line="240" w:lineRule="atLeast"/>
              <w:ind w:left="-108"/>
              <w:jc w:val="center"/>
              <w:rPr>
                <w:rFonts w:cs="Times New Roman"/>
                <w:szCs w:val="22"/>
              </w:rPr>
            </w:pPr>
          </w:p>
        </w:tc>
        <w:tc>
          <w:tcPr>
            <w:tcW w:w="1598" w:type="dxa"/>
          </w:tcPr>
          <w:p w14:paraId="456CBCBF" w14:textId="77777777" w:rsidR="00151D54" w:rsidRPr="000E1568" w:rsidRDefault="00151D54" w:rsidP="001B247A">
            <w:pPr>
              <w:spacing w:line="240" w:lineRule="atLeast"/>
              <w:ind w:left="-108" w:right="-75"/>
              <w:jc w:val="center"/>
              <w:rPr>
                <w:rFonts w:cs="Times New Roman"/>
                <w:szCs w:val="22"/>
              </w:rPr>
            </w:pPr>
          </w:p>
        </w:tc>
        <w:tc>
          <w:tcPr>
            <w:tcW w:w="267" w:type="dxa"/>
          </w:tcPr>
          <w:p w14:paraId="7791CD51" w14:textId="77777777" w:rsidR="00151D54" w:rsidRPr="000E1568" w:rsidRDefault="00151D54" w:rsidP="001B247A">
            <w:pPr>
              <w:spacing w:line="240" w:lineRule="atLeast"/>
              <w:ind w:left="-108"/>
              <w:jc w:val="center"/>
              <w:rPr>
                <w:rFonts w:cs="Times New Roman"/>
                <w:szCs w:val="22"/>
              </w:rPr>
            </w:pPr>
          </w:p>
        </w:tc>
        <w:tc>
          <w:tcPr>
            <w:tcW w:w="1623" w:type="dxa"/>
            <w:gridSpan w:val="2"/>
          </w:tcPr>
          <w:p w14:paraId="2F7E85C7" w14:textId="77777777" w:rsidR="00151D54" w:rsidRPr="000E1568" w:rsidRDefault="00151D54" w:rsidP="001B247A">
            <w:pPr>
              <w:spacing w:line="240" w:lineRule="atLeast"/>
              <w:ind w:left="-108"/>
              <w:jc w:val="center"/>
              <w:rPr>
                <w:rFonts w:cs="Times New Roman"/>
                <w:szCs w:val="22"/>
                <w:cs/>
              </w:rPr>
            </w:pPr>
          </w:p>
        </w:tc>
      </w:tr>
      <w:tr w:rsidR="00151D54" w:rsidRPr="000E1568" w14:paraId="755B6EBE" w14:textId="77777777" w:rsidTr="00E06090">
        <w:trPr>
          <w:trHeight w:val="64"/>
          <w:tblHeader/>
        </w:trPr>
        <w:tc>
          <w:tcPr>
            <w:tcW w:w="2970" w:type="dxa"/>
          </w:tcPr>
          <w:p w14:paraId="3920FB60" w14:textId="77777777" w:rsidR="00151D54" w:rsidRPr="000E1568" w:rsidRDefault="00151D54" w:rsidP="001B247A">
            <w:pPr>
              <w:spacing w:line="240" w:lineRule="atLeast"/>
              <w:rPr>
                <w:rFonts w:cs="Times New Roman"/>
                <w:b/>
                <w:bCs/>
                <w:i/>
                <w:iCs/>
                <w:szCs w:val="22"/>
              </w:rPr>
            </w:pPr>
          </w:p>
        </w:tc>
        <w:tc>
          <w:tcPr>
            <w:tcW w:w="3150" w:type="dxa"/>
          </w:tcPr>
          <w:p w14:paraId="415858AF"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Interest rate</w:t>
            </w:r>
          </w:p>
        </w:tc>
        <w:tc>
          <w:tcPr>
            <w:tcW w:w="314" w:type="dxa"/>
          </w:tcPr>
          <w:p w14:paraId="754EFE00" w14:textId="77777777" w:rsidR="00151D54" w:rsidRPr="000E1568" w:rsidRDefault="00151D54" w:rsidP="001B247A">
            <w:pPr>
              <w:spacing w:line="240" w:lineRule="atLeast"/>
              <w:ind w:left="-108"/>
              <w:jc w:val="center"/>
              <w:rPr>
                <w:rFonts w:cs="Times New Roman"/>
                <w:szCs w:val="22"/>
                <w:cs/>
              </w:rPr>
            </w:pPr>
          </w:p>
        </w:tc>
        <w:tc>
          <w:tcPr>
            <w:tcW w:w="1592" w:type="dxa"/>
          </w:tcPr>
          <w:p w14:paraId="72732A54"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Within one year</w:t>
            </w:r>
          </w:p>
        </w:tc>
        <w:tc>
          <w:tcPr>
            <w:tcW w:w="274" w:type="dxa"/>
          </w:tcPr>
          <w:p w14:paraId="472BBABF" w14:textId="77777777" w:rsidR="00151D54" w:rsidRPr="000E1568" w:rsidRDefault="00151D54" w:rsidP="001B247A">
            <w:pPr>
              <w:spacing w:line="240" w:lineRule="atLeast"/>
              <w:ind w:left="-108"/>
              <w:jc w:val="center"/>
              <w:rPr>
                <w:rFonts w:cs="Times New Roman"/>
                <w:szCs w:val="22"/>
                <w:cs/>
              </w:rPr>
            </w:pPr>
          </w:p>
        </w:tc>
        <w:tc>
          <w:tcPr>
            <w:tcW w:w="1796" w:type="dxa"/>
          </w:tcPr>
          <w:p w14:paraId="73A81051"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 xml:space="preserve">Within five years </w:t>
            </w:r>
          </w:p>
        </w:tc>
        <w:tc>
          <w:tcPr>
            <w:tcW w:w="274" w:type="dxa"/>
          </w:tcPr>
          <w:p w14:paraId="1186F8F3" w14:textId="77777777" w:rsidR="00151D54" w:rsidRPr="000E1568" w:rsidRDefault="00151D54" w:rsidP="001B247A">
            <w:pPr>
              <w:spacing w:line="240" w:lineRule="atLeast"/>
              <w:ind w:left="-108"/>
              <w:jc w:val="center"/>
              <w:rPr>
                <w:rFonts w:cs="Times New Roman"/>
                <w:szCs w:val="22"/>
                <w:cs/>
              </w:rPr>
            </w:pPr>
          </w:p>
        </w:tc>
        <w:tc>
          <w:tcPr>
            <w:tcW w:w="1598" w:type="dxa"/>
          </w:tcPr>
          <w:p w14:paraId="02095022" w14:textId="77777777" w:rsidR="00151D54" w:rsidRPr="000E1568" w:rsidRDefault="00151D54" w:rsidP="001B247A">
            <w:pPr>
              <w:spacing w:line="240" w:lineRule="atLeast"/>
              <w:ind w:left="-108" w:right="-75"/>
              <w:jc w:val="center"/>
              <w:rPr>
                <w:rFonts w:cs="Times New Roman"/>
                <w:szCs w:val="22"/>
              </w:rPr>
            </w:pPr>
            <w:r w:rsidRPr="000E1568">
              <w:rPr>
                <w:rFonts w:cs="Times New Roman"/>
                <w:szCs w:val="22"/>
              </w:rPr>
              <w:t>Book value</w:t>
            </w:r>
          </w:p>
        </w:tc>
        <w:tc>
          <w:tcPr>
            <w:tcW w:w="267" w:type="dxa"/>
          </w:tcPr>
          <w:p w14:paraId="3A53D143" w14:textId="77777777" w:rsidR="00151D54" w:rsidRPr="000E1568" w:rsidRDefault="00151D54" w:rsidP="001B247A">
            <w:pPr>
              <w:spacing w:line="240" w:lineRule="atLeast"/>
              <w:ind w:left="-108"/>
              <w:jc w:val="center"/>
              <w:rPr>
                <w:rFonts w:cs="Times New Roman"/>
                <w:szCs w:val="22"/>
                <w:cs/>
              </w:rPr>
            </w:pPr>
          </w:p>
        </w:tc>
        <w:tc>
          <w:tcPr>
            <w:tcW w:w="1623" w:type="dxa"/>
            <w:gridSpan w:val="2"/>
          </w:tcPr>
          <w:p w14:paraId="3C8FD7ED" w14:textId="77777777" w:rsidR="00151D54" w:rsidRPr="000E1568" w:rsidRDefault="00151D54" w:rsidP="001B247A">
            <w:pPr>
              <w:spacing w:line="240" w:lineRule="atLeast"/>
              <w:ind w:left="-108"/>
              <w:jc w:val="center"/>
              <w:rPr>
                <w:rFonts w:cs="Times New Roman"/>
                <w:szCs w:val="22"/>
              </w:rPr>
            </w:pPr>
            <w:r w:rsidRPr="000E1568">
              <w:rPr>
                <w:rFonts w:cs="Times New Roman"/>
                <w:szCs w:val="22"/>
              </w:rPr>
              <w:t>Fair value</w:t>
            </w:r>
          </w:p>
        </w:tc>
      </w:tr>
      <w:tr w:rsidR="00151D54" w:rsidRPr="000E1568" w14:paraId="63404052" w14:textId="77777777" w:rsidTr="00E06090">
        <w:trPr>
          <w:trHeight w:val="126"/>
          <w:tblHeader/>
        </w:trPr>
        <w:tc>
          <w:tcPr>
            <w:tcW w:w="2970" w:type="dxa"/>
          </w:tcPr>
          <w:p w14:paraId="4FB47272" w14:textId="77777777" w:rsidR="00151D54" w:rsidRPr="000E1568" w:rsidRDefault="00151D54" w:rsidP="001B247A">
            <w:pPr>
              <w:spacing w:line="240" w:lineRule="atLeast"/>
              <w:rPr>
                <w:rFonts w:cs="Times New Roman"/>
                <w:b/>
                <w:bCs/>
                <w:szCs w:val="22"/>
              </w:rPr>
            </w:pPr>
          </w:p>
        </w:tc>
        <w:tc>
          <w:tcPr>
            <w:tcW w:w="3150" w:type="dxa"/>
          </w:tcPr>
          <w:p w14:paraId="58977054" w14:textId="77777777" w:rsidR="00151D54" w:rsidRPr="000E1568" w:rsidRDefault="00151D54" w:rsidP="001B247A">
            <w:pPr>
              <w:pStyle w:val="acctfourfigures"/>
              <w:tabs>
                <w:tab w:val="clear" w:pos="765"/>
                <w:tab w:val="decimal" w:pos="-68"/>
              </w:tabs>
              <w:spacing w:line="240" w:lineRule="atLeast"/>
              <w:jc w:val="center"/>
              <w:rPr>
                <w:szCs w:val="22"/>
              </w:rPr>
            </w:pPr>
            <w:r w:rsidRPr="000E1568">
              <w:rPr>
                <w:i/>
                <w:iCs/>
                <w:szCs w:val="22"/>
                <w:lang w:val="en-US" w:bidi="th-TH"/>
              </w:rPr>
              <w:t>(% per annum</w:t>
            </w:r>
            <w:r w:rsidRPr="000E1568">
              <w:rPr>
                <w:i/>
                <w:iCs/>
                <w:szCs w:val="22"/>
                <w:cs/>
                <w:lang w:val="en-US" w:bidi="th-TH"/>
              </w:rPr>
              <w:t>)</w:t>
            </w:r>
          </w:p>
        </w:tc>
        <w:tc>
          <w:tcPr>
            <w:tcW w:w="314" w:type="dxa"/>
            <w:vAlign w:val="bottom"/>
          </w:tcPr>
          <w:p w14:paraId="44BD3C74" w14:textId="77777777" w:rsidR="00151D54" w:rsidRPr="000E1568" w:rsidRDefault="00151D54" w:rsidP="001B247A">
            <w:pPr>
              <w:pStyle w:val="acctfourfigures"/>
              <w:tabs>
                <w:tab w:val="clear" w:pos="765"/>
                <w:tab w:val="decimal" w:pos="231"/>
              </w:tabs>
              <w:spacing w:line="240" w:lineRule="atLeast"/>
              <w:jc w:val="center"/>
              <w:rPr>
                <w:szCs w:val="22"/>
              </w:rPr>
            </w:pPr>
          </w:p>
        </w:tc>
        <w:tc>
          <w:tcPr>
            <w:tcW w:w="7424" w:type="dxa"/>
            <w:gridSpan w:val="8"/>
            <w:vAlign w:val="bottom"/>
          </w:tcPr>
          <w:p w14:paraId="2AC5043C" w14:textId="77777777" w:rsidR="00151D54" w:rsidRPr="000E1568" w:rsidRDefault="00151D54" w:rsidP="001B247A">
            <w:pPr>
              <w:pStyle w:val="acctfourfigures"/>
              <w:tabs>
                <w:tab w:val="clear" w:pos="765"/>
                <w:tab w:val="decimal" w:pos="231"/>
              </w:tabs>
              <w:spacing w:line="240" w:lineRule="atLeast"/>
              <w:jc w:val="center"/>
              <w:rPr>
                <w:szCs w:val="22"/>
              </w:rPr>
            </w:pPr>
            <w:r w:rsidRPr="000E1568">
              <w:rPr>
                <w:i/>
                <w:iCs/>
                <w:szCs w:val="22"/>
                <w:cs/>
                <w:lang w:bidi="th-TH"/>
              </w:rPr>
              <w:t>(</w:t>
            </w:r>
            <w:r w:rsidRPr="000E1568">
              <w:rPr>
                <w:i/>
                <w:iCs/>
                <w:szCs w:val="22"/>
                <w:lang w:bidi="th-TH"/>
              </w:rPr>
              <w:t>in million Baht)</w:t>
            </w:r>
          </w:p>
        </w:tc>
      </w:tr>
      <w:tr w:rsidR="00151D54" w:rsidRPr="000E1568" w14:paraId="5B4DF426" w14:textId="77777777" w:rsidTr="00E06090">
        <w:trPr>
          <w:trHeight w:val="153"/>
        </w:trPr>
        <w:tc>
          <w:tcPr>
            <w:tcW w:w="2970" w:type="dxa"/>
          </w:tcPr>
          <w:p w14:paraId="32F0716A" w14:textId="45561C3A" w:rsidR="00151D54" w:rsidRPr="000E1568" w:rsidRDefault="00151D54" w:rsidP="001B247A">
            <w:pPr>
              <w:spacing w:line="240" w:lineRule="atLeast"/>
              <w:rPr>
                <w:rFonts w:cs="Times New Roman"/>
                <w:b/>
                <w:bCs/>
                <w:i/>
                <w:iCs/>
                <w:szCs w:val="22"/>
              </w:rPr>
            </w:pPr>
            <w:r w:rsidRPr="000E1568">
              <w:rPr>
                <w:rFonts w:cs="Times New Roman"/>
                <w:b/>
                <w:bCs/>
                <w:i/>
                <w:iCs/>
                <w:szCs w:val="22"/>
              </w:rPr>
              <w:t>As at 31 December 202</w:t>
            </w:r>
            <w:r w:rsidR="002B2BD0" w:rsidRPr="000E1568">
              <w:rPr>
                <w:rFonts w:cs="Times New Roman"/>
                <w:b/>
                <w:bCs/>
                <w:i/>
                <w:iCs/>
                <w:szCs w:val="22"/>
              </w:rPr>
              <w:t>4</w:t>
            </w:r>
          </w:p>
        </w:tc>
        <w:tc>
          <w:tcPr>
            <w:tcW w:w="3150" w:type="dxa"/>
          </w:tcPr>
          <w:p w14:paraId="4D3BD15D" w14:textId="77777777" w:rsidR="00151D54" w:rsidRPr="000E1568" w:rsidRDefault="00151D54" w:rsidP="001B247A">
            <w:pPr>
              <w:pStyle w:val="acctfourfigures"/>
              <w:tabs>
                <w:tab w:val="clear" w:pos="765"/>
                <w:tab w:val="decimal" w:pos="659"/>
              </w:tabs>
              <w:spacing w:line="240" w:lineRule="atLeast"/>
              <w:rPr>
                <w:szCs w:val="22"/>
              </w:rPr>
            </w:pPr>
          </w:p>
        </w:tc>
        <w:tc>
          <w:tcPr>
            <w:tcW w:w="314" w:type="dxa"/>
          </w:tcPr>
          <w:p w14:paraId="0ADBBF2B" w14:textId="77777777" w:rsidR="00151D54" w:rsidRPr="000E1568" w:rsidRDefault="00151D54" w:rsidP="001B247A">
            <w:pPr>
              <w:pStyle w:val="acctfourfigures"/>
              <w:tabs>
                <w:tab w:val="clear" w:pos="765"/>
                <w:tab w:val="decimal" w:pos="882"/>
              </w:tabs>
              <w:spacing w:line="240" w:lineRule="atLeast"/>
              <w:rPr>
                <w:szCs w:val="22"/>
              </w:rPr>
            </w:pPr>
          </w:p>
        </w:tc>
        <w:tc>
          <w:tcPr>
            <w:tcW w:w="1592" w:type="dxa"/>
            <w:vAlign w:val="bottom"/>
          </w:tcPr>
          <w:p w14:paraId="2B419B0E" w14:textId="77777777" w:rsidR="00151D54" w:rsidRPr="000E1568" w:rsidRDefault="00151D54" w:rsidP="001B247A">
            <w:pPr>
              <w:pStyle w:val="acctfourfigures"/>
              <w:tabs>
                <w:tab w:val="clear" w:pos="765"/>
                <w:tab w:val="decimal" w:pos="1192"/>
              </w:tabs>
              <w:spacing w:line="240" w:lineRule="atLeast"/>
              <w:rPr>
                <w:szCs w:val="22"/>
              </w:rPr>
            </w:pPr>
          </w:p>
        </w:tc>
        <w:tc>
          <w:tcPr>
            <w:tcW w:w="274" w:type="dxa"/>
          </w:tcPr>
          <w:p w14:paraId="0EE6380A" w14:textId="77777777" w:rsidR="00151D54" w:rsidRPr="000E1568" w:rsidRDefault="00151D54" w:rsidP="001B247A">
            <w:pPr>
              <w:pStyle w:val="acctfourfigures"/>
              <w:tabs>
                <w:tab w:val="clear" w:pos="765"/>
                <w:tab w:val="decimal" w:pos="1192"/>
              </w:tabs>
              <w:spacing w:line="240" w:lineRule="atLeast"/>
              <w:rPr>
                <w:szCs w:val="22"/>
              </w:rPr>
            </w:pPr>
          </w:p>
        </w:tc>
        <w:tc>
          <w:tcPr>
            <w:tcW w:w="1796" w:type="dxa"/>
            <w:vAlign w:val="bottom"/>
          </w:tcPr>
          <w:p w14:paraId="310083D7" w14:textId="77777777" w:rsidR="00151D54" w:rsidRPr="000E1568" w:rsidRDefault="00151D54" w:rsidP="001B247A">
            <w:pPr>
              <w:pStyle w:val="acctfourfigures"/>
              <w:tabs>
                <w:tab w:val="clear" w:pos="765"/>
                <w:tab w:val="decimal" w:pos="1192"/>
              </w:tabs>
              <w:spacing w:line="240" w:lineRule="atLeast"/>
              <w:rPr>
                <w:szCs w:val="22"/>
              </w:rPr>
            </w:pPr>
          </w:p>
        </w:tc>
        <w:tc>
          <w:tcPr>
            <w:tcW w:w="274" w:type="dxa"/>
          </w:tcPr>
          <w:p w14:paraId="7BCEAF63" w14:textId="77777777" w:rsidR="00151D54" w:rsidRPr="000E1568" w:rsidRDefault="00151D54" w:rsidP="001B247A">
            <w:pPr>
              <w:pStyle w:val="acctfourfigures"/>
              <w:tabs>
                <w:tab w:val="clear" w:pos="765"/>
                <w:tab w:val="decimal" w:pos="1192"/>
              </w:tabs>
              <w:spacing w:line="240" w:lineRule="atLeast"/>
              <w:rPr>
                <w:szCs w:val="22"/>
              </w:rPr>
            </w:pPr>
          </w:p>
        </w:tc>
        <w:tc>
          <w:tcPr>
            <w:tcW w:w="1598" w:type="dxa"/>
            <w:vAlign w:val="bottom"/>
          </w:tcPr>
          <w:p w14:paraId="432B5277" w14:textId="77777777" w:rsidR="00151D54" w:rsidRPr="000E1568" w:rsidRDefault="00151D54" w:rsidP="001B247A">
            <w:pPr>
              <w:pStyle w:val="acctfourfigures"/>
              <w:tabs>
                <w:tab w:val="clear" w:pos="765"/>
                <w:tab w:val="decimal" w:pos="1192"/>
              </w:tabs>
              <w:spacing w:line="240" w:lineRule="atLeast"/>
              <w:rPr>
                <w:szCs w:val="22"/>
              </w:rPr>
            </w:pPr>
          </w:p>
        </w:tc>
        <w:tc>
          <w:tcPr>
            <w:tcW w:w="267" w:type="dxa"/>
          </w:tcPr>
          <w:p w14:paraId="70076F7A" w14:textId="77777777" w:rsidR="00151D54" w:rsidRPr="000E1568" w:rsidRDefault="00151D54" w:rsidP="001B247A">
            <w:pPr>
              <w:pStyle w:val="acctfourfigures"/>
              <w:tabs>
                <w:tab w:val="clear" w:pos="765"/>
                <w:tab w:val="decimal" w:pos="1192"/>
              </w:tabs>
              <w:spacing w:line="240" w:lineRule="atLeast"/>
              <w:ind w:left="-108"/>
              <w:rPr>
                <w:szCs w:val="22"/>
              </w:rPr>
            </w:pPr>
          </w:p>
        </w:tc>
        <w:tc>
          <w:tcPr>
            <w:tcW w:w="1623" w:type="dxa"/>
            <w:gridSpan w:val="2"/>
          </w:tcPr>
          <w:p w14:paraId="684C89C3" w14:textId="77777777" w:rsidR="00151D54" w:rsidRPr="000E1568" w:rsidRDefault="00151D54" w:rsidP="001B247A">
            <w:pPr>
              <w:pStyle w:val="acctfourfigures"/>
              <w:tabs>
                <w:tab w:val="clear" w:pos="765"/>
                <w:tab w:val="decimal" w:pos="1192"/>
              </w:tabs>
              <w:spacing w:line="240" w:lineRule="atLeast"/>
              <w:rPr>
                <w:szCs w:val="22"/>
                <w:lang w:val="en-US"/>
              </w:rPr>
            </w:pPr>
          </w:p>
        </w:tc>
      </w:tr>
      <w:tr w:rsidR="00151D54" w:rsidRPr="000E1568" w14:paraId="3E34ADC4" w14:textId="77777777" w:rsidTr="00E06090">
        <w:trPr>
          <w:trHeight w:val="270"/>
        </w:trPr>
        <w:tc>
          <w:tcPr>
            <w:tcW w:w="2970" w:type="dxa"/>
          </w:tcPr>
          <w:p w14:paraId="589C4EBD" w14:textId="77777777" w:rsidR="00151D54" w:rsidRPr="000E1568" w:rsidRDefault="00151D54" w:rsidP="001B247A">
            <w:pPr>
              <w:spacing w:line="240" w:lineRule="atLeast"/>
              <w:rPr>
                <w:rFonts w:cs="Times New Roman"/>
                <w:i/>
                <w:iCs/>
                <w:szCs w:val="22"/>
                <w:cs/>
              </w:rPr>
            </w:pPr>
            <w:r w:rsidRPr="000E1568">
              <w:rPr>
                <w:rFonts w:cs="Times New Roman"/>
                <w:b/>
                <w:bCs/>
                <w:i/>
                <w:iCs/>
                <w:szCs w:val="22"/>
              </w:rPr>
              <w:t xml:space="preserve">Financial liabilities </w:t>
            </w:r>
          </w:p>
        </w:tc>
        <w:tc>
          <w:tcPr>
            <w:tcW w:w="3150" w:type="dxa"/>
            <w:vAlign w:val="bottom"/>
          </w:tcPr>
          <w:p w14:paraId="7F8588F1" w14:textId="77777777" w:rsidR="00151D54" w:rsidRPr="000E1568" w:rsidRDefault="00151D54" w:rsidP="001B247A">
            <w:pPr>
              <w:pStyle w:val="acctfourfigures"/>
              <w:tabs>
                <w:tab w:val="clear" w:pos="765"/>
              </w:tabs>
              <w:spacing w:line="240" w:lineRule="atLeast"/>
              <w:jc w:val="center"/>
              <w:rPr>
                <w:szCs w:val="22"/>
              </w:rPr>
            </w:pPr>
          </w:p>
        </w:tc>
        <w:tc>
          <w:tcPr>
            <w:tcW w:w="314" w:type="dxa"/>
            <w:vAlign w:val="bottom"/>
          </w:tcPr>
          <w:p w14:paraId="40E36F0D" w14:textId="77777777" w:rsidR="00151D54" w:rsidRPr="000E1568" w:rsidRDefault="00151D54" w:rsidP="001B247A">
            <w:pPr>
              <w:pStyle w:val="acctfourfigures"/>
              <w:tabs>
                <w:tab w:val="clear" w:pos="765"/>
                <w:tab w:val="decimal" w:pos="882"/>
              </w:tabs>
              <w:spacing w:line="240" w:lineRule="atLeast"/>
              <w:rPr>
                <w:szCs w:val="22"/>
              </w:rPr>
            </w:pPr>
          </w:p>
        </w:tc>
        <w:tc>
          <w:tcPr>
            <w:tcW w:w="1592" w:type="dxa"/>
            <w:vAlign w:val="bottom"/>
          </w:tcPr>
          <w:p w14:paraId="702815F8" w14:textId="77777777" w:rsidR="00151D54" w:rsidRPr="000E1568" w:rsidRDefault="00151D54" w:rsidP="001B247A">
            <w:pPr>
              <w:pStyle w:val="acctfourfigures"/>
              <w:tabs>
                <w:tab w:val="clear" w:pos="765"/>
                <w:tab w:val="decimal" w:pos="1192"/>
              </w:tabs>
              <w:spacing w:line="240" w:lineRule="atLeast"/>
              <w:rPr>
                <w:szCs w:val="22"/>
              </w:rPr>
            </w:pPr>
          </w:p>
        </w:tc>
        <w:tc>
          <w:tcPr>
            <w:tcW w:w="274" w:type="dxa"/>
            <w:vAlign w:val="bottom"/>
          </w:tcPr>
          <w:p w14:paraId="4CDFB98A" w14:textId="77777777" w:rsidR="00151D54" w:rsidRPr="000E1568" w:rsidRDefault="00151D54" w:rsidP="001B247A">
            <w:pPr>
              <w:pStyle w:val="acctfourfigures"/>
              <w:tabs>
                <w:tab w:val="clear" w:pos="765"/>
                <w:tab w:val="decimal" w:pos="1192"/>
              </w:tabs>
              <w:spacing w:line="240" w:lineRule="atLeast"/>
              <w:rPr>
                <w:szCs w:val="22"/>
              </w:rPr>
            </w:pPr>
          </w:p>
        </w:tc>
        <w:tc>
          <w:tcPr>
            <w:tcW w:w="1796" w:type="dxa"/>
            <w:vAlign w:val="bottom"/>
          </w:tcPr>
          <w:p w14:paraId="3DDDB315" w14:textId="77777777" w:rsidR="00151D54" w:rsidRPr="000E1568" w:rsidRDefault="00151D54" w:rsidP="001B247A">
            <w:pPr>
              <w:pStyle w:val="acctfourfigures"/>
              <w:tabs>
                <w:tab w:val="clear" w:pos="765"/>
                <w:tab w:val="decimal" w:pos="1192"/>
              </w:tabs>
              <w:spacing w:line="240" w:lineRule="atLeast"/>
              <w:rPr>
                <w:szCs w:val="22"/>
              </w:rPr>
            </w:pPr>
          </w:p>
        </w:tc>
        <w:tc>
          <w:tcPr>
            <w:tcW w:w="274" w:type="dxa"/>
            <w:vAlign w:val="bottom"/>
          </w:tcPr>
          <w:p w14:paraId="7D2BFF32" w14:textId="77777777" w:rsidR="00151D54" w:rsidRPr="000E1568" w:rsidRDefault="00151D54" w:rsidP="001B247A">
            <w:pPr>
              <w:pStyle w:val="acctfourfigures"/>
              <w:tabs>
                <w:tab w:val="clear" w:pos="765"/>
                <w:tab w:val="decimal" w:pos="1192"/>
              </w:tabs>
              <w:spacing w:line="240" w:lineRule="atLeast"/>
              <w:rPr>
                <w:szCs w:val="22"/>
              </w:rPr>
            </w:pPr>
          </w:p>
        </w:tc>
        <w:tc>
          <w:tcPr>
            <w:tcW w:w="1598" w:type="dxa"/>
            <w:vAlign w:val="bottom"/>
          </w:tcPr>
          <w:p w14:paraId="1BEA27D0" w14:textId="77777777" w:rsidR="00151D54" w:rsidRPr="000E1568" w:rsidRDefault="00151D54" w:rsidP="001B247A">
            <w:pPr>
              <w:pStyle w:val="acctfourfigures"/>
              <w:tabs>
                <w:tab w:val="clear" w:pos="765"/>
                <w:tab w:val="decimal" w:pos="1192"/>
              </w:tabs>
              <w:spacing w:line="240" w:lineRule="atLeast"/>
              <w:rPr>
                <w:szCs w:val="22"/>
              </w:rPr>
            </w:pPr>
          </w:p>
        </w:tc>
        <w:tc>
          <w:tcPr>
            <w:tcW w:w="267" w:type="dxa"/>
            <w:vAlign w:val="bottom"/>
          </w:tcPr>
          <w:p w14:paraId="010619C7" w14:textId="77777777" w:rsidR="00151D54" w:rsidRPr="000E1568" w:rsidRDefault="00151D54" w:rsidP="001B247A">
            <w:pPr>
              <w:pStyle w:val="acctfourfigures"/>
              <w:tabs>
                <w:tab w:val="clear" w:pos="765"/>
                <w:tab w:val="decimal" w:pos="1192"/>
              </w:tabs>
              <w:spacing w:line="240" w:lineRule="atLeast"/>
              <w:ind w:left="-108"/>
              <w:rPr>
                <w:szCs w:val="22"/>
              </w:rPr>
            </w:pPr>
          </w:p>
        </w:tc>
        <w:tc>
          <w:tcPr>
            <w:tcW w:w="1623" w:type="dxa"/>
            <w:gridSpan w:val="2"/>
            <w:vAlign w:val="bottom"/>
          </w:tcPr>
          <w:p w14:paraId="62179825" w14:textId="77777777" w:rsidR="00151D54" w:rsidRPr="000E1568" w:rsidRDefault="00151D54" w:rsidP="001B247A">
            <w:pPr>
              <w:pStyle w:val="acctfourfigures"/>
              <w:tabs>
                <w:tab w:val="clear" w:pos="765"/>
                <w:tab w:val="decimal" w:pos="1192"/>
              </w:tabs>
              <w:spacing w:line="240" w:lineRule="atLeast"/>
              <w:rPr>
                <w:szCs w:val="22"/>
                <w:lang w:val="en-US"/>
              </w:rPr>
            </w:pPr>
          </w:p>
        </w:tc>
      </w:tr>
      <w:tr w:rsidR="00D470E6" w:rsidRPr="000E1568" w14:paraId="065DAB01" w14:textId="77777777" w:rsidTr="00E06090">
        <w:trPr>
          <w:trHeight w:val="189"/>
        </w:trPr>
        <w:tc>
          <w:tcPr>
            <w:tcW w:w="2970" w:type="dxa"/>
          </w:tcPr>
          <w:p w14:paraId="07CB55C7" w14:textId="77777777" w:rsidR="00D470E6" w:rsidRPr="000E1568" w:rsidRDefault="00D470E6" w:rsidP="00D470E6">
            <w:pPr>
              <w:spacing w:line="240" w:lineRule="atLeast"/>
              <w:ind w:right="-119"/>
              <w:rPr>
                <w:rFonts w:cs="Times New Roman"/>
                <w:szCs w:val="22"/>
                <w:cs/>
              </w:rPr>
            </w:pPr>
            <w:r w:rsidRPr="000E1568">
              <w:rPr>
                <w:rFonts w:cs="Times New Roman"/>
                <w:szCs w:val="22"/>
              </w:rPr>
              <w:t xml:space="preserve">Loan from financial institutions </w:t>
            </w:r>
          </w:p>
        </w:tc>
        <w:tc>
          <w:tcPr>
            <w:tcW w:w="3150" w:type="dxa"/>
            <w:tcBorders>
              <w:top w:val="nil"/>
              <w:left w:val="nil"/>
              <w:bottom w:val="nil"/>
              <w:right w:val="nil"/>
            </w:tcBorders>
          </w:tcPr>
          <w:p w14:paraId="22B55CF9" w14:textId="77777777" w:rsidR="000C6B2A" w:rsidRPr="000E1568" w:rsidRDefault="00D470E6" w:rsidP="00D470E6">
            <w:pPr>
              <w:pStyle w:val="acctfourfigures"/>
              <w:tabs>
                <w:tab w:val="clear" w:pos="765"/>
              </w:tabs>
              <w:spacing w:line="240" w:lineRule="atLeast"/>
              <w:jc w:val="center"/>
              <w:rPr>
                <w:szCs w:val="22"/>
                <w:lang w:val="en-US" w:bidi="th-TH"/>
              </w:rPr>
            </w:pPr>
            <w:r w:rsidRPr="000E1568">
              <w:rPr>
                <w:szCs w:val="22"/>
                <w:lang w:val="en-US" w:bidi="th-TH"/>
              </w:rPr>
              <w:t>3.70%,</w:t>
            </w:r>
            <w:r w:rsidR="000C6B2A" w:rsidRPr="000E1568">
              <w:rPr>
                <w:szCs w:val="22"/>
                <w:lang w:val="en-US" w:bidi="th-TH"/>
              </w:rPr>
              <w:t xml:space="preserve"> </w:t>
            </w:r>
            <w:r w:rsidRPr="000E1568">
              <w:rPr>
                <w:szCs w:val="22"/>
                <w:lang w:val="en-US" w:bidi="th-TH"/>
              </w:rPr>
              <w:t>THOR+1.50%, BIBOR3M+1.65%,</w:t>
            </w:r>
          </w:p>
          <w:p w14:paraId="1EA6662C" w14:textId="2856BDA0" w:rsidR="00D470E6" w:rsidRPr="000E1568" w:rsidRDefault="00D470E6" w:rsidP="00D470E6">
            <w:pPr>
              <w:pStyle w:val="acctfourfigures"/>
              <w:tabs>
                <w:tab w:val="clear" w:pos="765"/>
              </w:tabs>
              <w:spacing w:line="240" w:lineRule="atLeast"/>
              <w:jc w:val="center"/>
              <w:rPr>
                <w:szCs w:val="22"/>
                <w:lang w:val="en-US" w:bidi="th-TH"/>
              </w:rPr>
            </w:pPr>
            <w:r w:rsidRPr="000E1568">
              <w:rPr>
                <w:szCs w:val="22"/>
                <w:lang w:val="en-US" w:bidi="th-TH"/>
              </w:rPr>
              <w:t>BIBOR3M+1.75%</w:t>
            </w:r>
          </w:p>
        </w:tc>
        <w:tc>
          <w:tcPr>
            <w:tcW w:w="314" w:type="dxa"/>
            <w:vAlign w:val="bottom"/>
          </w:tcPr>
          <w:p w14:paraId="70AA6645" w14:textId="77777777" w:rsidR="00D470E6" w:rsidRPr="000E1568" w:rsidRDefault="00D470E6" w:rsidP="00D470E6">
            <w:pPr>
              <w:pStyle w:val="acctfourfigures"/>
              <w:tabs>
                <w:tab w:val="clear" w:pos="765"/>
                <w:tab w:val="decimal" w:pos="882"/>
              </w:tabs>
              <w:spacing w:line="240" w:lineRule="atLeast"/>
              <w:rPr>
                <w:szCs w:val="22"/>
              </w:rPr>
            </w:pPr>
          </w:p>
        </w:tc>
        <w:tc>
          <w:tcPr>
            <w:tcW w:w="1592" w:type="dxa"/>
            <w:vAlign w:val="bottom"/>
          </w:tcPr>
          <w:p w14:paraId="54225F6C" w14:textId="773FF236" w:rsidR="00D470E6" w:rsidRPr="000E1568" w:rsidRDefault="00D470E6" w:rsidP="001A6786">
            <w:pPr>
              <w:pStyle w:val="acctfourfigures"/>
              <w:tabs>
                <w:tab w:val="clear" w:pos="765"/>
                <w:tab w:val="decimal" w:pos="1192"/>
              </w:tabs>
              <w:spacing w:line="720" w:lineRule="auto"/>
              <w:rPr>
                <w:szCs w:val="22"/>
                <w:lang w:val="en-US"/>
              </w:rPr>
            </w:pPr>
            <w:r w:rsidRPr="000E1568">
              <w:rPr>
                <w:szCs w:val="22"/>
                <w:lang w:val="en-US"/>
              </w:rPr>
              <w:t>2,099</w:t>
            </w:r>
          </w:p>
        </w:tc>
        <w:tc>
          <w:tcPr>
            <w:tcW w:w="274" w:type="dxa"/>
            <w:vAlign w:val="bottom"/>
          </w:tcPr>
          <w:p w14:paraId="45B3A3E7" w14:textId="77777777" w:rsidR="00D470E6" w:rsidRPr="000E1568" w:rsidRDefault="00D470E6" w:rsidP="00D470E6">
            <w:pPr>
              <w:pStyle w:val="acctfourfigures"/>
              <w:tabs>
                <w:tab w:val="clear" w:pos="765"/>
                <w:tab w:val="decimal" w:pos="1192"/>
              </w:tabs>
              <w:spacing w:line="240" w:lineRule="atLeast"/>
              <w:rPr>
                <w:szCs w:val="22"/>
                <w:lang w:val="en-US"/>
              </w:rPr>
            </w:pPr>
          </w:p>
        </w:tc>
        <w:tc>
          <w:tcPr>
            <w:tcW w:w="1796" w:type="dxa"/>
            <w:vAlign w:val="bottom"/>
          </w:tcPr>
          <w:p w14:paraId="17A39D74" w14:textId="5A683786" w:rsidR="00D470E6" w:rsidRPr="000E1568" w:rsidRDefault="00D470E6" w:rsidP="001A6786">
            <w:pPr>
              <w:pStyle w:val="acctfourfigures"/>
              <w:tabs>
                <w:tab w:val="clear" w:pos="765"/>
                <w:tab w:val="decimal" w:pos="1192"/>
              </w:tabs>
              <w:spacing w:line="720" w:lineRule="auto"/>
              <w:rPr>
                <w:szCs w:val="22"/>
                <w:lang w:val="en-US"/>
              </w:rPr>
            </w:pPr>
            <w:r w:rsidRPr="000E1568">
              <w:rPr>
                <w:szCs w:val="22"/>
                <w:lang w:val="en-US"/>
              </w:rPr>
              <w:t>332</w:t>
            </w:r>
          </w:p>
        </w:tc>
        <w:tc>
          <w:tcPr>
            <w:tcW w:w="274" w:type="dxa"/>
            <w:vAlign w:val="bottom"/>
          </w:tcPr>
          <w:p w14:paraId="7ADC1805" w14:textId="77777777" w:rsidR="00D470E6" w:rsidRPr="000E1568" w:rsidRDefault="00D470E6" w:rsidP="001A6786">
            <w:pPr>
              <w:pStyle w:val="acctfourfigures"/>
              <w:tabs>
                <w:tab w:val="clear" w:pos="765"/>
                <w:tab w:val="decimal" w:pos="1192"/>
              </w:tabs>
              <w:spacing w:line="720" w:lineRule="auto"/>
              <w:rPr>
                <w:szCs w:val="22"/>
                <w:lang w:val="en-US"/>
              </w:rPr>
            </w:pPr>
          </w:p>
        </w:tc>
        <w:tc>
          <w:tcPr>
            <w:tcW w:w="1598" w:type="dxa"/>
            <w:vAlign w:val="bottom"/>
          </w:tcPr>
          <w:p w14:paraId="68927073" w14:textId="1B598B70" w:rsidR="00D470E6" w:rsidRPr="000E1568" w:rsidRDefault="00D470E6" w:rsidP="001A6786">
            <w:pPr>
              <w:pStyle w:val="acctfourfigures"/>
              <w:tabs>
                <w:tab w:val="clear" w:pos="765"/>
                <w:tab w:val="decimal" w:pos="1192"/>
              </w:tabs>
              <w:spacing w:line="720" w:lineRule="auto"/>
              <w:rPr>
                <w:szCs w:val="22"/>
                <w:lang w:val="en-US"/>
              </w:rPr>
            </w:pPr>
            <w:r w:rsidRPr="000E1568">
              <w:rPr>
                <w:szCs w:val="22"/>
                <w:lang w:val="en-US"/>
              </w:rPr>
              <w:t>2,431</w:t>
            </w:r>
          </w:p>
        </w:tc>
        <w:tc>
          <w:tcPr>
            <w:tcW w:w="267" w:type="dxa"/>
            <w:vAlign w:val="bottom"/>
          </w:tcPr>
          <w:p w14:paraId="54F0D6B3" w14:textId="77777777" w:rsidR="00D470E6" w:rsidRPr="000E1568" w:rsidRDefault="00D470E6" w:rsidP="001A6786">
            <w:pPr>
              <w:pStyle w:val="acctfourfigures"/>
              <w:tabs>
                <w:tab w:val="clear" w:pos="765"/>
                <w:tab w:val="decimal" w:pos="1192"/>
              </w:tabs>
              <w:spacing w:line="720" w:lineRule="auto"/>
              <w:ind w:left="-108"/>
              <w:rPr>
                <w:szCs w:val="22"/>
                <w:lang w:val="en-US"/>
              </w:rPr>
            </w:pPr>
          </w:p>
        </w:tc>
        <w:tc>
          <w:tcPr>
            <w:tcW w:w="1623" w:type="dxa"/>
            <w:gridSpan w:val="2"/>
            <w:vAlign w:val="bottom"/>
          </w:tcPr>
          <w:p w14:paraId="36697296" w14:textId="7426F859" w:rsidR="00D470E6" w:rsidRPr="000E1568" w:rsidRDefault="00D470E6" w:rsidP="001A6786">
            <w:pPr>
              <w:pStyle w:val="acctfourfigures"/>
              <w:tabs>
                <w:tab w:val="clear" w:pos="765"/>
                <w:tab w:val="decimal" w:pos="1192"/>
              </w:tabs>
              <w:spacing w:line="720" w:lineRule="auto"/>
              <w:rPr>
                <w:szCs w:val="22"/>
                <w:lang w:val="en-US"/>
              </w:rPr>
            </w:pPr>
            <w:r w:rsidRPr="000E1568">
              <w:rPr>
                <w:szCs w:val="22"/>
                <w:lang w:val="en-US"/>
              </w:rPr>
              <w:t>2,418</w:t>
            </w:r>
          </w:p>
        </w:tc>
      </w:tr>
      <w:tr w:rsidR="00D470E6" w:rsidRPr="000E1568" w14:paraId="4EA70384" w14:textId="77777777" w:rsidTr="00E06090">
        <w:trPr>
          <w:trHeight w:val="117"/>
        </w:trPr>
        <w:tc>
          <w:tcPr>
            <w:tcW w:w="2970" w:type="dxa"/>
          </w:tcPr>
          <w:p w14:paraId="3FB69846" w14:textId="5A3C7DAE" w:rsidR="00D470E6" w:rsidRPr="000E1568" w:rsidRDefault="00D470E6" w:rsidP="00D470E6">
            <w:pPr>
              <w:spacing w:line="240" w:lineRule="atLeast"/>
              <w:ind w:right="-119"/>
              <w:rPr>
                <w:rFonts w:cs="Times New Roman"/>
                <w:szCs w:val="22"/>
              </w:rPr>
            </w:pPr>
            <w:r w:rsidRPr="000E1568">
              <w:rPr>
                <w:rFonts w:cs="Times New Roman"/>
                <w:szCs w:val="22"/>
              </w:rPr>
              <w:t>Loan from related parties</w:t>
            </w:r>
          </w:p>
        </w:tc>
        <w:tc>
          <w:tcPr>
            <w:tcW w:w="3150" w:type="dxa"/>
            <w:tcBorders>
              <w:top w:val="nil"/>
              <w:left w:val="nil"/>
              <w:bottom w:val="nil"/>
              <w:right w:val="nil"/>
            </w:tcBorders>
          </w:tcPr>
          <w:p w14:paraId="5AFC9650" w14:textId="7BB7EE45" w:rsidR="00D470E6" w:rsidRPr="000E1568" w:rsidRDefault="00D470E6" w:rsidP="00D470E6">
            <w:pPr>
              <w:pStyle w:val="acctfourfigures"/>
              <w:tabs>
                <w:tab w:val="clear" w:pos="765"/>
              </w:tabs>
              <w:spacing w:line="240" w:lineRule="atLeast"/>
              <w:jc w:val="center"/>
              <w:rPr>
                <w:szCs w:val="22"/>
                <w:lang w:val="en-US" w:bidi="th-TH"/>
              </w:rPr>
            </w:pPr>
            <w:r w:rsidRPr="000E1568">
              <w:rPr>
                <w:szCs w:val="22"/>
                <w:lang w:val="en-US" w:bidi="th-TH"/>
              </w:rPr>
              <w:t>0.76 - 4.58</w:t>
            </w:r>
          </w:p>
        </w:tc>
        <w:tc>
          <w:tcPr>
            <w:tcW w:w="314" w:type="dxa"/>
            <w:vAlign w:val="bottom"/>
          </w:tcPr>
          <w:p w14:paraId="271F4F95" w14:textId="77777777" w:rsidR="00D470E6" w:rsidRPr="000E1568" w:rsidRDefault="00D470E6" w:rsidP="00D470E6">
            <w:pPr>
              <w:pStyle w:val="acctfourfigures"/>
              <w:tabs>
                <w:tab w:val="clear" w:pos="765"/>
                <w:tab w:val="decimal" w:pos="882"/>
              </w:tabs>
              <w:spacing w:line="240" w:lineRule="atLeast"/>
              <w:rPr>
                <w:szCs w:val="22"/>
              </w:rPr>
            </w:pPr>
          </w:p>
        </w:tc>
        <w:tc>
          <w:tcPr>
            <w:tcW w:w="1592" w:type="dxa"/>
            <w:tcBorders>
              <w:bottom w:val="single" w:sz="4" w:space="0" w:color="auto"/>
            </w:tcBorders>
            <w:vAlign w:val="bottom"/>
          </w:tcPr>
          <w:p w14:paraId="773CDCC5" w14:textId="796B6002" w:rsidR="00D470E6" w:rsidRPr="000E1568" w:rsidRDefault="00D470E6" w:rsidP="00D470E6">
            <w:pPr>
              <w:pStyle w:val="acctfourfigures"/>
              <w:tabs>
                <w:tab w:val="clear" w:pos="765"/>
                <w:tab w:val="decimal" w:pos="1192"/>
              </w:tabs>
              <w:spacing w:line="240" w:lineRule="atLeast"/>
              <w:rPr>
                <w:szCs w:val="22"/>
                <w:lang w:val="en-US"/>
              </w:rPr>
            </w:pPr>
            <w:r w:rsidRPr="000E1568">
              <w:rPr>
                <w:szCs w:val="22"/>
                <w:lang w:val="en-US"/>
              </w:rPr>
              <w:t>5,299</w:t>
            </w:r>
          </w:p>
        </w:tc>
        <w:tc>
          <w:tcPr>
            <w:tcW w:w="274" w:type="dxa"/>
            <w:vAlign w:val="bottom"/>
          </w:tcPr>
          <w:p w14:paraId="74EE6301" w14:textId="77777777" w:rsidR="00D470E6" w:rsidRPr="000E1568" w:rsidRDefault="00D470E6" w:rsidP="00D470E6">
            <w:pPr>
              <w:pStyle w:val="acctfourfigures"/>
              <w:tabs>
                <w:tab w:val="clear" w:pos="765"/>
                <w:tab w:val="decimal" w:pos="1192"/>
              </w:tabs>
              <w:spacing w:line="240" w:lineRule="atLeast"/>
              <w:rPr>
                <w:szCs w:val="22"/>
                <w:lang w:val="en-US"/>
              </w:rPr>
            </w:pPr>
          </w:p>
        </w:tc>
        <w:tc>
          <w:tcPr>
            <w:tcW w:w="1796" w:type="dxa"/>
            <w:tcBorders>
              <w:bottom w:val="single" w:sz="4" w:space="0" w:color="auto"/>
            </w:tcBorders>
            <w:vAlign w:val="bottom"/>
          </w:tcPr>
          <w:p w14:paraId="78591DDD" w14:textId="4EE4E478" w:rsidR="00D470E6" w:rsidRPr="000E1568" w:rsidRDefault="00D470E6" w:rsidP="00D470E6">
            <w:pPr>
              <w:pStyle w:val="acctfourfigures"/>
              <w:tabs>
                <w:tab w:val="clear" w:pos="765"/>
                <w:tab w:val="decimal" w:pos="1192"/>
              </w:tabs>
              <w:spacing w:line="240" w:lineRule="atLeast"/>
              <w:rPr>
                <w:szCs w:val="22"/>
                <w:lang w:val="en-US"/>
              </w:rPr>
            </w:pPr>
            <w:r w:rsidRPr="000E1568">
              <w:rPr>
                <w:szCs w:val="22"/>
                <w:lang w:val="en-US"/>
              </w:rPr>
              <w:t>1,555</w:t>
            </w:r>
          </w:p>
        </w:tc>
        <w:tc>
          <w:tcPr>
            <w:tcW w:w="274" w:type="dxa"/>
            <w:vAlign w:val="bottom"/>
          </w:tcPr>
          <w:p w14:paraId="0DDB94E9" w14:textId="77777777" w:rsidR="00D470E6" w:rsidRPr="000E1568" w:rsidRDefault="00D470E6" w:rsidP="00D470E6">
            <w:pPr>
              <w:pStyle w:val="acctfourfigures"/>
              <w:tabs>
                <w:tab w:val="clear" w:pos="765"/>
                <w:tab w:val="decimal" w:pos="1192"/>
              </w:tabs>
              <w:spacing w:line="240" w:lineRule="atLeast"/>
              <w:rPr>
                <w:szCs w:val="22"/>
                <w:lang w:val="en-US"/>
              </w:rPr>
            </w:pPr>
          </w:p>
        </w:tc>
        <w:tc>
          <w:tcPr>
            <w:tcW w:w="1598" w:type="dxa"/>
            <w:tcBorders>
              <w:bottom w:val="single" w:sz="4" w:space="0" w:color="auto"/>
            </w:tcBorders>
            <w:vAlign w:val="bottom"/>
          </w:tcPr>
          <w:p w14:paraId="3BEC583B" w14:textId="1F7A47CB" w:rsidR="00D470E6" w:rsidRPr="000E1568" w:rsidRDefault="00D470E6" w:rsidP="00D470E6">
            <w:pPr>
              <w:pStyle w:val="acctfourfigures"/>
              <w:tabs>
                <w:tab w:val="clear" w:pos="765"/>
                <w:tab w:val="decimal" w:pos="1192"/>
              </w:tabs>
              <w:spacing w:line="240" w:lineRule="atLeast"/>
              <w:rPr>
                <w:szCs w:val="22"/>
                <w:lang w:val="en-US"/>
              </w:rPr>
            </w:pPr>
            <w:r w:rsidRPr="000E1568">
              <w:rPr>
                <w:szCs w:val="22"/>
                <w:lang w:val="en-US"/>
              </w:rPr>
              <w:t>6,854</w:t>
            </w:r>
          </w:p>
        </w:tc>
        <w:tc>
          <w:tcPr>
            <w:tcW w:w="267" w:type="dxa"/>
            <w:vAlign w:val="bottom"/>
          </w:tcPr>
          <w:p w14:paraId="7501A200" w14:textId="77777777" w:rsidR="00D470E6" w:rsidRPr="000E1568" w:rsidRDefault="00D470E6" w:rsidP="00D470E6">
            <w:pPr>
              <w:pStyle w:val="acctfourfigures"/>
              <w:tabs>
                <w:tab w:val="clear" w:pos="765"/>
                <w:tab w:val="decimal" w:pos="1192"/>
              </w:tabs>
              <w:spacing w:line="240" w:lineRule="atLeast"/>
              <w:ind w:left="-108"/>
              <w:rPr>
                <w:szCs w:val="22"/>
                <w:lang w:val="en-US"/>
              </w:rPr>
            </w:pPr>
          </w:p>
        </w:tc>
        <w:tc>
          <w:tcPr>
            <w:tcW w:w="1623" w:type="dxa"/>
            <w:gridSpan w:val="2"/>
            <w:tcBorders>
              <w:bottom w:val="single" w:sz="4" w:space="0" w:color="auto"/>
            </w:tcBorders>
            <w:vAlign w:val="bottom"/>
          </w:tcPr>
          <w:p w14:paraId="5AB0E0A5" w14:textId="5C7AABB1" w:rsidR="00D470E6" w:rsidRPr="000E1568" w:rsidRDefault="00D470E6" w:rsidP="00D470E6">
            <w:pPr>
              <w:pStyle w:val="acctfourfigures"/>
              <w:tabs>
                <w:tab w:val="clear" w:pos="765"/>
                <w:tab w:val="decimal" w:pos="1192"/>
              </w:tabs>
              <w:spacing w:line="240" w:lineRule="atLeast"/>
              <w:rPr>
                <w:szCs w:val="22"/>
                <w:lang w:val="en-US"/>
              </w:rPr>
            </w:pPr>
            <w:r w:rsidRPr="000E1568">
              <w:rPr>
                <w:szCs w:val="22"/>
                <w:lang w:val="en-US"/>
              </w:rPr>
              <w:t>6,854</w:t>
            </w:r>
          </w:p>
        </w:tc>
      </w:tr>
      <w:tr w:rsidR="00D470E6" w:rsidRPr="000E1568" w14:paraId="0DC9BB92" w14:textId="77777777" w:rsidTr="00E06090">
        <w:trPr>
          <w:trHeight w:val="278"/>
        </w:trPr>
        <w:tc>
          <w:tcPr>
            <w:tcW w:w="2970" w:type="dxa"/>
          </w:tcPr>
          <w:p w14:paraId="47C1E625" w14:textId="77777777" w:rsidR="00D470E6" w:rsidRPr="000E1568" w:rsidRDefault="00D470E6" w:rsidP="00D470E6">
            <w:pPr>
              <w:spacing w:line="240" w:lineRule="atLeast"/>
              <w:ind w:right="-119"/>
              <w:rPr>
                <w:rFonts w:cs="Times New Roman"/>
                <w:b/>
                <w:bCs/>
                <w:szCs w:val="22"/>
                <w:cs/>
              </w:rPr>
            </w:pPr>
            <w:r w:rsidRPr="000E1568">
              <w:rPr>
                <w:rFonts w:cs="Times New Roman"/>
                <w:b/>
                <w:bCs/>
                <w:szCs w:val="22"/>
              </w:rPr>
              <w:t xml:space="preserve">Total </w:t>
            </w:r>
          </w:p>
        </w:tc>
        <w:tc>
          <w:tcPr>
            <w:tcW w:w="3150" w:type="dxa"/>
            <w:vAlign w:val="bottom"/>
          </w:tcPr>
          <w:p w14:paraId="74A6F680" w14:textId="77777777" w:rsidR="00D470E6" w:rsidRPr="000E1568" w:rsidRDefault="00D470E6" w:rsidP="00D470E6">
            <w:pPr>
              <w:pStyle w:val="acctfourfigures"/>
              <w:tabs>
                <w:tab w:val="clear" w:pos="765"/>
              </w:tabs>
              <w:spacing w:line="240" w:lineRule="atLeast"/>
              <w:jc w:val="center"/>
              <w:rPr>
                <w:b/>
                <w:bCs/>
                <w:szCs w:val="22"/>
                <w:lang w:val="en-US" w:bidi="th-TH"/>
              </w:rPr>
            </w:pPr>
          </w:p>
        </w:tc>
        <w:tc>
          <w:tcPr>
            <w:tcW w:w="314" w:type="dxa"/>
            <w:vAlign w:val="bottom"/>
          </w:tcPr>
          <w:p w14:paraId="444B7D44" w14:textId="77777777" w:rsidR="00D470E6" w:rsidRPr="000E1568" w:rsidRDefault="00D470E6" w:rsidP="00D470E6">
            <w:pPr>
              <w:pStyle w:val="acctfourfigures"/>
              <w:tabs>
                <w:tab w:val="clear" w:pos="765"/>
                <w:tab w:val="decimal" w:pos="882"/>
              </w:tabs>
              <w:spacing w:line="240" w:lineRule="atLeast"/>
              <w:rPr>
                <w:b/>
                <w:bCs/>
                <w:szCs w:val="22"/>
              </w:rPr>
            </w:pPr>
          </w:p>
        </w:tc>
        <w:tc>
          <w:tcPr>
            <w:tcW w:w="1592" w:type="dxa"/>
            <w:tcBorders>
              <w:top w:val="single" w:sz="4" w:space="0" w:color="auto"/>
              <w:bottom w:val="double" w:sz="4" w:space="0" w:color="auto"/>
            </w:tcBorders>
            <w:vAlign w:val="bottom"/>
          </w:tcPr>
          <w:p w14:paraId="1F1181C8" w14:textId="21311298" w:rsidR="00D470E6" w:rsidRPr="000E1568" w:rsidRDefault="00D470E6" w:rsidP="00D470E6">
            <w:pPr>
              <w:pStyle w:val="acctfourfigures"/>
              <w:tabs>
                <w:tab w:val="clear" w:pos="765"/>
                <w:tab w:val="decimal" w:pos="1192"/>
              </w:tabs>
              <w:spacing w:line="240" w:lineRule="atLeast"/>
              <w:rPr>
                <w:b/>
                <w:bCs/>
                <w:szCs w:val="22"/>
                <w:lang w:val="en-US"/>
              </w:rPr>
            </w:pPr>
            <w:r w:rsidRPr="000E1568">
              <w:rPr>
                <w:b/>
                <w:bCs/>
                <w:szCs w:val="22"/>
                <w:lang w:val="en-US"/>
              </w:rPr>
              <w:t>7,398</w:t>
            </w:r>
          </w:p>
        </w:tc>
        <w:tc>
          <w:tcPr>
            <w:tcW w:w="274" w:type="dxa"/>
            <w:vAlign w:val="bottom"/>
          </w:tcPr>
          <w:p w14:paraId="7DAC9498" w14:textId="77777777" w:rsidR="00D470E6" w:rsidRPr="000E1568" w:rsidRDefault="00D470E6" w:rsidP="00D470E6">
            <w:pPr>
              <w:pStyle w:val="acctfourfigures"/>
              <w:tabs>
                <w:tab w:val="clear" w:pos="765"/>
                <w:tab w:val="decimal" w:pos="1192"/>
              </w:tabs>
              <w:spacing w:line="240" w:lineRule="atLeast"/>
              <w:rPr>
                <w:b/>
                <w:bCs/>
                <w:szCs w:val="22"/>
                <w:lang w:val="en-US"/>
              </w:rPr>
            </w:pPr>
          </w:p>
        </w:tc>
        <w:tc>
          <w:tcPr>
            <w:tcW w:w="1796" w:type="dxa"/>
            <w:tcBorders>
              <w:top w:val="single" w:sz="4" w:space="0" w:color="auto"/>
              <w:bottom w:val="double" w:sz="4" w:space="0" w:color="auto"/>
            </w:tcBorders>
            <w:vAlign w:val="bottom"/>
          </w:tcPr>
          <w:p w14:paraId="60CD7B3C" w14:textId="1635B3C1" w:rsidR="00D470E6" w:rsidRPr="000E1568" w:rsidRDefault="00D470E6" w:rsidP="00D470E6">
            <w:pPr>
              <w:pStyle w:val="acctfourfigures"/>
              <w:tabs>
                <w:tab w:val="clear" w:pos="765"/>
                <w:tab w:val="decimal" w:pos="1192"/>
              </w:tabs>
              <w:spacing w:line="240" w:lineRule="atLeast"/>
              <w:rPr>
                <w:b/>
                <w:bCs/>
                <w:szCs w:val="22"/>
                <w:lang w:val="en-US"/>
              </w:rPr>
            </w:pPr>
            <w:r w:rsidRPr="000E1568">
              <w:rPr>
                <w:b/>
                <w:bCs/>
                <w:szCs w:val="22"/>
                <w:lang w:val="en-US"/>
              </w:rPr>
              <w:t>1,887</w:t>
            </w:r>
          </w:p>
        </w:tc>
        <w:tc>
          <w:tcPr>
            <w:tcW w:w="274" w:type="dxa"/>
            <w:vAlign w:val="bottom"/>
          </w:tcPr>
          <w:p w14:paraId="45FD9BEA" w14:textId="77777777" w:rsidR="00D470E6" w:rsidRPr="000E1568" w:rsidRDefault="00D470E6" w:rsidP="00D470E6">
            <w:pPr>
              <w:pStyle w:val="acctfourfigures"/>
              <w:tabs>
                <w:tab w:val="clear" w:pos="765"/>
                <w:tab w:val="decimal" w:pos="1192"/>
              </w:tabs>
              <w:spacing w:line="240" w:lineRule="atLeast"/>
              <w:rPr>
                <w:b/>
                <w:bCs/>
                <w:szCs w:val="22"/>
                <w:lang w:val="en-US"/>
              </w:rPr>
            </w:pPr>
          </w:p>
        </w:tc>
        <w:tc>
          <w:tcPr>
            <w:tcW w:w="1598" w:type="dxa"/>
            <w:tcBorders>
              <w:top w:val="single" w:sz="4" w:space="0" w:color="auto"/>
              <w:bottom w:val="double" w:sz="4" w:space="0" w:color="auto"/>
            </w:tcBorders>
            <w:vAlign w:val="bottom"/>
          </w:tcPr>
          <w:p w14:paraId="2D534829" w14:textId="59F0F9E8" w:rsidR="00D470E6" w:rsidRPr="000E1568" w:rsidRDefault="00D470E6" w:rsidP="00D470E6">
            <w:pPr>
              <w:pStyle w:val="acctfourfigures"/>
              <w:tabs>
                <w:tab w:val="clear" w:pos="765"/>
                <w:tab w:val="decimal" w:pos="1192"/>
              </w:tabs>
              <w:spacing w:line="240" w:lineRule="atLeast"/>
              <w:rPr>
                <w:b/>
                <w:bCs/>
                <w:szCs w:val="22"/>
                <w:lang w:val="en-US"/>
              </w:rPr>
            </w:pPr>
            <w:r w:rsidRPr="000E1568">
              <w:rPr>
                <w:b/>
                <w:bCs/>
                <w:szCs w:val="22"/>
                <w:lang w:val="en-US"/>
              </w:rPr>
              <w:t>9,285</w:t>
            </w:r>
          </w:p>
        </w:tc>
        <w:tc>
          <w:tcPr>
            <w:tcW w:w="267" w:type="dxa"/>
            <w:vAlign w:val="bottom"/>
          </w:tcPr>
          <w:p w14:paraId="6F0412CD" w14:textId="77777777" w:rsidR="00D470E6" w:rsidRPr="000E1568" w:rsidRDefault="00D470E6" w:rsidP="00D470E6">
            <w:pPr>
              <w:pStyle w:val="acctfourfigures"/>
              <w:tabs>
                <w:tab w:val="clear" w:pos="765"/>
                <w:tab w:val="decimal" w:pos="1192"/>
              </w:tabs>
              <w:spacing w:line="240" w:lineRule="atLeast"/>
              <w:ind w:left="-108"/>
              <w:rPr>
                <w:b/>
                <w:bCs/>
                <w:szCs w:val="22"/>
                <w:lang w:val="en-US"/>
              </w:rPr>
            </w:pPr>
          </w:p>
        </w:tc>
        <w:tc>
          <w:tcPr>
            <w:tcW w:w="1623" w:type="dxa"/>
            <w:gridSpan w:val="2"/>
            <w:tcBorders>
              <w:top w:val="single" w:sz="4" w:space="0" w:color="auto"/>
              <w:bottom w:val="double" w:sz="4" w:space="0" w:color="auto"/>
            </w:tcBorders>
            <w:vAlign w:val="bottom"/>
          </w:tcPr>
          <w:p w14:paraId="0A522E5F" w14:textId="11748229" w:rsidR="00D470E6" w:rsidRPr="000E1568" w:rsidRDefault="00D470E6" w:rsidP="00D470E6">
            <w:pPr>
              <w:pStyle w:val="acctfourfigures"/>
              <w:tabs>
                <w:tab w:val="clear" w:pos="765"/>
                <w:tab w:val="decimal" w:pos="1192"/>
              </w:tabs>
              <w:spacing w:line="240" w:lineRule="atLeast"/>
              <w:rPr>
                <w:b/>
                <w:bCs/>
                <w:szCs w:val="22"/>
                <w:cs/>
                <w:lang w:val="en-US" w:bidi="th-TH"/>
              </w:rPr>
            </w:pPr>
            <w:r w:rsidRPr="000E1568">
              <w:rPr>
                <w:b/>
                <w:bCs/>
                <w:szCs w:val="22"/>
                <w:lang w:val="en-US"/>
              </w:rPr>
              <w:t>9,272</w:t>
            </w:r>
          </w:p>
        </w:tc>
      </w:tr>
      <w:tr w:rsidR="00D37C30" w:rsidRPr="000E1568" w14:paraId="1C8BC92E" w14:textId="77777777" w:rsidTr="00E06090">
        <w:trPr>
          <w:trHeight w:val="72"/>
        </w:trPr>
        <w:tc>
          <w:tcPr>
            <w:tcW w:w="2970" w:type="dxa"/>
          </w:tcPr>
          <w:p w14:paraId="0F2D8757" w14:textId="77777777" w:rsidR="00D37C30" w:rsidRPr="000E1568" w:rsidRDefault="00D37C30" w:rsidP="00D37C30">
            <w:pPr>
              <w:spacing w:line="240" w:lineRule="atLeast"/>
              <w:rPr>
                <w:rFonts w:cs="Times New Roman"/>
                <w:b/>
                <w:bCs/>
                <w:i/>
                <w:iCs/>
                <w:szCs w:val="22"/>
              </w:rPr>
            </w:pPr>
          </w:p>
        </w:tc>
        <w:tc>
          <w:tcPr>
            <w:tcW w:w="3150" w:type="dxa"/>
            <w:vAlign w:val="bottom"/>
          </w:tcPr>
          <w:p w14:paraId="60ADCA07" w14:textId="77777777" w:rsidR="00D37C30" w:rsidRPr="000E1568" w:rsidRDefault="00D37C30" w:rsidP="00D37C30">
            <w:pPr>
              <w:pStyle w:val="acctfourfigures"/>
              <w:tabs>
                <w:tab w:val="clear" w:pos="765"/>
                <w:tab w:val="decimal" w:pos="659"/>
              </w:tabs>
              <w:spacing w:line="240" w:lineRule="atLeast"/>
              <w:rPr>
                <w:szCs w:val="22"/>
              </w:rPr>
            </w:pPr>
          </w:p>
        </w:tc>
        <w:tc>
          <w:tcPr>
            <w:tcW w:w="314" w:type="dxa"/>
            <w:vAlign w:val="bottom"/>
          </w:tcPr>
          <w:p w14:paraId="062C5BF1"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vAlign w:val="bottom"/>
          </w:tcPr>
          <w:p w14:paraId="6ECFE784" w14:textId="77777777" w:rsidR="00D37C30" w:rsidRPr="000E1568" w:rsidRDefault="00D37C30" w:rsidP="00D37C30">
            <w:pPr>
              <w:pStyle w:val="acctfourfigures"/>
              <w:tabs>
                <w:tab w:val="clear" w:pos="765"/>
                <w:tab w:val="decimal" w:pos="1192"/>
              </w:tabs>
              <w:spacing w:line="240" w:lineRule="atLeast"/>
              <w:rPr>
                <w:szCs w:val="22"/>
              </w:rPr>
            </w:pPr>
          </w:p>
        </w:tc>
        <w:tc>
          <w:tcPr>
            <w:tcW w:w="274" w:type="dxa"/>
            <w:vAlign w:val="bottom"/>
          </w:tcPr>
          <w:p w14:paraId="38F1B148"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vAlign w:val="bottom"/>
          </w:tcPr>
          <w:p w14:paraId="2B2AFA96" w14:textId="77777777" w:rsidR="00D37C30" w:rsidRPr="000E1568" w:rsidRDefault="00D37C30" w:rsidP="00D37C30">
            <w:pPr>
              <w:pStyle w:val="acctfourfigures"/>
              <w:tabs>
                <w:tab w:val="clear" w:pos="765"/>
                <w:tab w:val="decimal" w:pos="1192"/>
              </w:tabs>
              <w:spacing w:line="240" w:lineRule="atLeast"/>
              <w:rPr>
                <w:szCs w:val="22"/>
              </w:rPr>
            </w:pPr>
          </w:p>
        </w:tc>
        <w:tc>
          <w:tcPr>
            <w:tcW w:w="274" w:type="dxa"/>
            <w:vAlign w:val="bottom"/>
          </w:tcPr>
          <w:p w14:paraId="2ADC27C2"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vAlign w:val="bottom"/>
          </w:tcPr>
          <w:p w14:paraId="5AEDFA18" w14:textId="77777777" w:rsidR="00D37C30" w:rsidRPr="000E1568" w:rsidRDefault="00D37C30" w:rsidP="00D37C30">
            <w:pPr>
              <w:pStyle w:val="acctfourfigures"/>
              <w:tabs>
                <w:tab w:val="clear" w:pos="765"/>
                <w:tab w:val="decimal" w:pos="1192"/>
              </w:tabs>
              <w:spacing w:line="240" w:lineRule="atLeast"/>
              <w:rPr>
                <w:szCs w:val="22"/>
              </w:rPr>
            </w:pPr>
          </w:p>
        </w:tc>
        <w:tc>
          <w:tcPr>
            <w:tcW w:w="267" w:type="dxa"/>
            <w:vAlign w:val="bottom"/>
          </w:tcPr>
          <w:p w14:paraId="76A04288"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tcBorders>
              <w:top w:val="double" w:sz="4" w:space="0" w:color="auto"/>
            </w:tcBorders>
            <w:vAlign w:val="bottom"/>
          </w:tcPr>
          <w:p w14:paraId="7D25571C" w14:textId="77777777" w:rsidR="00D37C30" w:rsidRPr="000E1568" w:rsidRDefault="00D37C30" w:rsidP="00D37C30">
            <w:pPr>
              <w:pStyle w:val="acctfourfigures"/>
              <w:tabs>
                <w:tab w:val="clear" w:pos="765"/>
                <w:tab w:val="decimal" w:pos="1192"/>
              </w:tabs>
              <w:spacing w:line="240" w:lineRule="atLeast"/>
              <w:rPr>
                <w:szCs w:val="22"/>
                <w:lang w:val="en-US"/>
              </w:rPr>
            </w:pPr>
          </w:p>
        </w:tc>
      </w:tr>
      <w:tr w:rsidR="00D37C30" w:rsidRPr="000E1568" w14:paraId="5FE94847" w14:textId="77777777" w:rsidTr="00E06090">
        <w:trPr>
          <w:trHeight w:val="72"/>
        </w:trPr>
        <w:tc>
          <w:tcPr>
            <w:tcW w:w="2970" w:type="dxa"/>
          </w:tcPr>
          <w:p w14:paraId="39B1B4DD" w14:textId="295D1ED7" w:rsidR="00D37C30" w:rsidRPr="000E1568" w:rsidRDefault="00D37C30" w:rsidP="00D37C30">
            <w:pPr>
              <w:spacing w:line="240" w:lineRule="atLeast"/>
              <w:rPr>
                <w:rFonts w:cs="Times New Roman"/>
                <w:b/>
                <w:bCs/>
                <w:i/>
                <w:iCs/>
                <w:szCs w:val="22"/>
              </w:rPr>
            </w:pPr>
            <w:r w:rsidRPr="000E1568">
              <w:rPr>
                <w:rFonts w:cs="Times New Roman"/>
                <w:b/>
                <w:bCs/>
                <w:i/>
                <w:iCs/>
                <w:szCs w:val="22"/>
              </w:rPr>
              <w:t>As at 31 December 2023</w:t>
            </w:r>
          </w:p>
        </w:tc>
        <w:tc>
          <w:tcPr>
            <w:tcW w:w="3150" w:type="dxa"/>
            <w:vAlign w:val="bottom"/>
          </w:tcPr>
          <w:p w14:paraId="7174633D" w14:textId="77777777" w:rsidR="00D37C30" w:rsidRPr="000E1568" w:rsidRDefault="00D37C30" w:rsidP="00D37C30">
            <w:pPr>
              <w:pStyle w:val="acctfourfigures"/>
              <w:tabs>
                <w:tab w:val="clear" w:pos="765"/>
                <w:tab w:val="decimal" w:pos="659"/>
              </w:tabs>
              <w:spacing w:line="240" w:lineRule="atLeast"/>
              <w:rPr>
                <w:szCs w:val="22"/>
              </w:rPr>
            </w:pPr>
          </w:p>
        </w:tc>
        <w:tc>
          <w:tcPr>
            <w:tcW w:w="314" w:type="dxa"/>
            <w:vAlign w:val="bottom"/>
          </w:tcPr>
          <w:p w14:paraId="19101D03"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vAlign w:val="bottom"/>
          </w:tcPr>
          <w:p w14:paraId="1A35CDB0" w14:textId="77777777" w:rsidR="00D37C30" w:rsidRPr="000E1568" w:rsidRDefault="00D37C30" w:rsidP="00D37C30">
            <w:pPr>
              <w:pStyle w:val="acctfourfigures"/>
              <w:tabs>
                <w:tab w:val="clear" w:pos="765"/>
                <w:tab w:val="decimal" w:pos="1192"/>
              </w:tabs>
              <w:spacing w:line="240" w:lineRule="atLeast"/>
              <w:rPr>
                <w:szCs w:val="22"/>
              </w:rPr>
            </w:pPr>
          </w:p>
        </w:tc>
        <w:tc>
          <w:tcPr>
            <w:tcW w:w="274" w:type="dxa"/>
            <w:vAlign w:val="bottom"/>
          </w:tcPr>
          <w:p w14:paraId="1D20AB5C"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vAlign w:val="bottom"/>
          </w:tcPr>
          <w:p w14:paraId="095ABAC6" w14:textId="77777777" w:rsidR="00D37C30" w:rsidRPr="000E1568" w:rsidRDefault="00D37C30" w:rsidP="00D37C30">
            <w:pPr>
              <w:pStyle w:val="acctfourfigures"/>
              <w:tabs>
                <w:tab w:val="clear" w:pos="765"/>
                <w:tab w:val="decimal" w:pos="1192"/>
              </w:tabs>
              <w:spacing w:line="240" w:lineRule="atLeast"/>
              <w:rPr>
                <w:szCs w:val="22"/>
              </w:rPr>
            </w:pPr>
          </w:p>
        </w:tc>
        <w:tc>
          <w:tcPr>
            <w:tcW w:w="274" w:type="dxa"/>
            <w:vAlign w:val="bottom"/>
          </w:tcPr>
          <w:p w14:paraId="78BBE2F1"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vAlign w:val="bottom"/>
          </w:tcPr>
          <w:p w14:paraId="5AFE2D69" w14:textId="77777777" w:rsidR="00D37C30" w:rsidRPr="000E1568" w:rsidRDefault="00D37C30" w:rsidP="00D37C30">
            <w:pPr>
              <w:pStyle w:val="acctfourfigures"/>
              <w:tabs>
                <w:tab w:val="clear" w:pos="765"/>
                <w:tab w:val="decimal" w:pos="1192"/>
              </w:tabs>
              <w:spacing w:line="240" w:lineRule="atLeast"/>
              <w:rPr>
                <w:szCs w:val="22"/>
              </w:rPr>
            </w:pPr>
          </w:p>
        </w:tc>
        <w:tc>
          <w:tcPr>
            <w:tcW w:w="267" w:type="dxa"/>
            <w:vAlign w:val="bottom"/>
          </w:tcPr>
          <w:p w14:paraId="64210AB5"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vAlign w:val="bottom"/>
          </w:tcPr>
          <w:p w14:paraId="62A49B5E" w14:textId="77777777" w:rsidR="00D37C30" w:rsidRPr="000E1568" w:rsidRDefault="00D37C30" w:rsidP="00D37C30">
            <w:pPr>
              <w:pStyle w:val="acctfourfigures"/>
              <w:tabs>
                <w:tab w:val="clear" w:pos="765"/>
                <w:tab w:val="decimal" w:pos="1192"/>
              </w:tabs>
              <w:spacing w:line="240" w:lineRule="atLeast"/>
              <w:rPr>
                <w:szCs w:val="22"/>
              </w:rPr>
            </w:pPr>
          </w:p>
        </w:tc>
      </w:tr>
      <w:tr w:rsidR="00D37C30" w:rsidRPr="000E1568" w14:paraId="4668D0C3" w14:textId="77777777" w:rsidTr="00E06090">
        <w:trPr>
          <w:trHeight w:val="162"/>
        </w:trPr>
        <w:tc>
          <w:tcPr>
            <w:tcW w:w="2970" w:type="dxa"/>
          </w:tcPr>
          <w:p w14:paraId="1386B18C" w14:textId="77777777" w:rsidR="00D37C30" w:rsidRPr="000E1568" w:rsidRDefault="00D37C30" w:rsidP="00D37C30">
            <w:pPr>
              <w:spacing w:line="240" w:lineRule="atLeast"/>
              <w:rPr>
                <w:rFonts w:cs="Times New Roman"/>
                <w:i/>
                <w:iCs/>
                <w:szCs w:val="22"/>
                <w:cs/>
              </w:rPr>
            </w:pPr>
            <w:r w:rsidRPr="000E1568">
              <w:rPr>
                <w:rFonts w:cs="Times New Roman"/>
                <w:b/>
                <w:bCs/>
                <w:i/>
                <w:iCs/>
                <w:szCs w:val="22"/>
              </w:rPr>
              <w:t>Financial liabilities</w:t>
            </w:r>
          </w:p>
        </w:tc>
        <w:tc>
          <w:tcPr>
            <w:tcW w:w="3150" w:type="dxa"/>
            <w:vAlign w:val="bottom"/>
          </w:tcPr>
          <w:p w14:paraId="315614F6" w14:textId="77777777" w:rsidR="00D37C30" w:rsidRPr="000E1568" w:rsidRDefault="00D37C30" w:rsidP="00D37C30">
            <w:pPr>
              <w:pStyle w:val="acctfourfigures"/>
              <w:tabs>
                <w:tab w:val="clear" w:pos="765"/>
              </w:tabs>
              <w:spacing w:line="240" w:lineRule="atLeast"/>
              <w:jc w:val="center"/>
              <w:rPr>
                <w:szCs w:val="22"/>
              </w:rPr>
            </w:pPr>
          </w:p>
        </w:tc>
        <w:tc>
          <w:tcPr>
            <w:tcW w:w="314" w:type="dxa"/>
            <w:vAlign w:val="bottom"/>
          </w:tcPr>
          <w:p w14:paraId="4E6EF7AF"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vAlign w:val="bottom"/>
          </w:tcPr>
          <w:p w14:paraId="1220D802" w14:textId="77777777" w:rsidR="00D37C30" w:rsidRPr="000E1568" w:rsidRDefault="00D37C30" w:rsidP="00D37C30">
            <w:pPr>
              <w:pStyle w:val="acctfourfigures"/>
              <w:tabs>
                <w:tab w:val="clear" w:pos="765"/>
                <w:tab w:val="decimal" w:pos="1192"/>
              </w:tabs>
              <w:spacing w:line="240" w:lineRule="atLeast"/>
              <w:rPr>
                <w:szCs w:val="22"/>
              </w:rPr>
            </w:pPr>
          </w:p>
        </w:tc>
        <w:tc>
          <w:tcPr>
            <w:tcW w:w="274" w:type="dxa"/>
            <w:vAlign w:val="bottom"/>
          </w:tcPr>
          <w:p w14:paraId="110B79A1"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vAlign w:val="bottom"/>
          </w:tcPr>
          <w:p w14:paraId="0045D21C" w14:textId="77777777" w:rsidR="00D37C30" w:rsidRPr="000E1568" w:rsidRDefault="00D37C30" w:rsidP="00D37C30">
            <w:pPr>
              <w:pStyle w:val="acctfourfigures"/>
              <w:tabs>
                <w:tab w:val="clear" w:pos="765"/>
                <w:tab w:val="decimal" w:pos="1192"/>
              </w:tabs>
              <w:spacing w:line="240" w:lineRule="atLeast"/>
              <w:rPr>
                <w:szCs w:val="22"/>
              </w:rPr>
            </w:pPr>
          </w:p>
        </w:tc>
        <w:tc>
          <w:tcPr>
            <w:tcW w:w="274" w:type="dxa"/>
            <w:vAlign w:val="bottom"/>
          </w:tcPr>
          <w:p w14:paraId="119A2DA1"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vAlign w:val="bottom"/>
          </w:tcPr>
          <w:p w14:paraId="62D52878" w14:textId="77777777" w:rsidR="00D37C30" w:rsidRPr="000E1568" w:rsidRDefault="00D37C30" w:rsidP="00D37C30">
            <w:pPr>
              <w:pStyle w:val="acctfourfigures"/>
              <w:tabs>
                <w:tab w:val="clear" w:pos="765"/>
                <w:tab w:val="decimal" w:pos="1192"/>
              </w:tabs>
              <w:spacing w:line="240" w:lineRule="atLeast"/>
              <w:rPr>
                <w:szCs w:val="22"/>
              </w:rPr>
            </w:pPr>
          </w:p>
        </w:tc>
        <w:tc>
          <w:tcPr>
            <w:tcW w:w="267" w:type="dxa"/>
            <w:vAlign w:val="bottom"/>
          </w:tcPr>
          <w:p w14:paraId="267E6788"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5A569396" w14:textId="77777777" w:rsidR="00D37C30" w:rsidRPr="000E1568" w:rsidRDefault="00D37C30" w:rsidP="00D37C30">
            <w:pPr>
              <w:pStyle w:val="acctfourfigures"/>
              <w:tabs>
                <w:tab w:val="clear" w:pos="765"/>
                <w:tab w:val="decimal" w:pos="1192"/>
              </w:tabs>
              <w:spacing w:line="240" w:lineRule="atLeast"/>
              <w:rPr>
                <w:szCs w:val="22"/>
              </w:rPr>
            </w:pPr>
          </w:p>
        </w:tc>
      </w:tr>
      <w:tr w:rsidR="00D37C30" w:rsidRPr="000E1568" w14:paraId="2BCA0EEF" w14:textId="77777777" w:rsidTr="00E06090">
        <w:trPr>
          <w:trHeight w:val="162"/>
        </w:trPr>
        <w:tc>
          <w:tcPr>
            <w:tcW w:w="2970" w:type="dxa"/>
          </w:tcPr>
          <w:p w14:paraId="4ACFBED1" w14:textId="77777777" w:rsidR="00D37C30" w:rsidRPr="000E1568" w:rsidRDefault="00D37C30" w:rsidP="00D37C30">
            <w:pPr>
              <w:spacing w:line="240" w:lineRule="atLeast"/>
              <w:ind w:right="-119"/>
              <w:rPr>
                <w:rFonts w:cs="Times New Roman"/>
                <w:szCs w:val="22"/>
              </w:rPr>
            </w:pPr>
            <w:r w:rsidRPr="000E1568">
              <w:rPr>
                <w:rFonts w:cs="Times New Roman"/>
                <w:szCs w:val="22"/>
              </w:rPr>
              <w:t xml:space="preserve">Loan from financial institutions </w:t>
            </w:r>
          </w:p>
        </w:tc>
        <w:tc>
          <w:tcPr>
            <w:tcW w:w="3150" w:type="dxa"/>
            <w:vAlign w:val="bottom"/>
          </w:tcPr>
          <w:p w14:paraId="1ED83EE1" w14:textId="07323A04" w:rsidR="00D37C30" w:rsidRPr="000E1568" w:rsidRDefault="00D37C30" w:rsidP="00D37C30">
            <w:pPr>
              <w:pStyle w:val="acctfourfigures"/>
              <w:tabs>
                <w:tab w:val="clear" w:pos="765"/>
              </w:tabs>
              <w:spacing w:line="240" w:lineRule="atLeast"/>
              <w:jc w:val="center"/>
              <w:rPr>
                <w:szCs w:val="22"/>
                <w:lang w:val="en-US" w:bidi="th-TH"/>
              </w:rPr>
            </w:pPr>
            <w:r w:rsidRPr="000E1568">
              <w:rPr>
                <w:szCs w:val="22"/>
                <w:lang w:val="en-US" w:bidi="th-TH"/>
              </w:rPr>
              <w:t>3.30 - 4.18, BIBOR3M+1.75%,</w:t>
            </w:r>
          </w:p>
        </w:tc>
        <w:tc>
          <w:tcPr>
            <w:tcW w:w="314" w:type="dxa"/>
            <w:vAlign w:val="bottom"/>
          </w:tcPr>
          <w:p w14:paraId="68F1073E"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vAlign w:val="bottom"/>
          </w:tcPr>
          <w:p w14:paraId="01AFB6A2" w14:textId="5E6DE6BC"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1,443</w:t>
            </w:r>
          </w:p>
        </w:tc>
        <w:tc>
          <w:tcPr>
            <w:tcW w:w="274" w:type="dxa"/>
            <w:vAlign w:val="bottom"/>
          </w:tcPr>
          <w:p w14:paraId="4CFE27E9"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vAlign w:val="bottom"/>
          </w:tcPr>
          <w:p w14:paraId="4D4E054A" w14:textId="01FC9EC3"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427</w:t>
            </w:r>
          </w:p>
        </w:tc>
        <w:tc>
          <w:tcPr>
            <w:tcW w:w="274" w:type="dxa"/>
            <w:vAlign w:val="bottom"/>
          </w:tcPr>
          <w:p w14:paraId="452DCB16"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vAlign w:val="bottom"/>
          </w:tcPr>
          <w:p w14:paraId="08D4F7B8" w14:textId="7F6DA2B9"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1,870</w:t>
            </w:r>
          </w:p>
        </w:tc>
        <w:tc>
          <w:tcPr>
            <w:tcW w:w="267" w:type="dxa"/>
            <w:vAlign w:val="bottom"/>
          </w:tcPr>
          <w:p w14:paraId="6D2FF075"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6328B58F" w14:textId="734F1EC3"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1,861</w:t>
            </w:r>
          </w:p>
        </w:tc>
      </w:tr>
      <w:tr w:rsidR="00D37C30" w:rsidRPr="000E1568" w14:paraId="67799CC4" w14:textId="77777777" w:rsidTr="00E06090">
        <w:trPr>
          <w:trHeight w:val="162"/>
        </w:trPr>
        <w:tc>
          <w:tcPr>
            <w:tcW w:w="2970" w:type="dxa"/>
          </w:tcPr>
          <w:p w14:paraId="3099BDC4" w14:textId="77777777" w:rsidR="00D37C30" w:rsidRPr="000E1568" w:rsidRDefault="00D37C30" w:rsidP="00D37C30">
            <w:pPr>
              <w:spacing w:line="240" w:lineRule="atLeast"/>
              <w:ind w:right="-119"/>
              <w:rPr>
                <w:rFonts w:cs="Times New Roman"/>
                <w:szCs w:val="22"/>
              </w:rPr>
            </w:pPr>
          </w:p>
        </w:tc>
        <w:tc>
          <w:tcPr>
            <w:tcW w:w="3150" w:type="dxa"/>
            <w:vAlign w:val="bottom"/>
          </w:tcPr>
          <w:p w14:paraId="1511CC04" w14:textId="33AE6306" w:rsidR="00D37C30" w:rsidRPr="000E1568" w:rsidRDefault="00D37C30" w:rsidP="00D37C30">
            <w:pPr>
              <w:pStyle w:val="acctfourfigures"/>
              <w:tabs>
                <w:tab w:val="clear" w:pos="765"/>
              </w:tabs>
              <w:spacing w:line="240" w:lineRule="atLeast"/>
              <w:jc w:val="center"/>
              <w:rPr>
                <w:szCs w:val="22"/>
                <w:lang w:val="en-US" w:bidi="th-TH"/>
              </w:rPr>
            </w:pPr>
            <w:r w:rsidRPr="000E1568">
              <w:rPr>
                <w:szCs w:val="22"/>
                <w:lang w:val="en-US" w:bidi="th-TH"/>
              </w:rPr>
              <w:t>THOR+1.50%</w:t>
            </w:r>
          </w:p>
        </w:tc>
        <w:tc>
          <w:tcPr>
            <w:tcW w:w="314" w:type="dxa"/>
            <w:vAlign w:val="bottom"/>
          </w:tcPr>
          <w:p w14:paraId="66CC8330"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vAlign w:val="bottom"/>
          </w:tcPr>
          <w:p w14:paraId="4ED1C6CE" w14:textId="77777777" w:rsidR="00D37C30" w:rsidRPr="000E1568" w:rsidRDefault="00D37C30" w:rsidP="00D37C30">
            <w:pPr>
              <w:pStyle w:val="acctfourfigures"/>
              <w:tabs>
                <w:tab w:val="clear" w:pos="765"/>
                <w:tab w:val="decimal" w:pos="1192"/>
              </w:tabs>
              <w:spacing w:line="240" w:lineRule="atLeast"/>
              <w:rPr>
                <w:szCs w:val="22"/>
                <w:lang w:val="en-US"/>
              </w:rPr>
            </w:pPr>
          </w:p>
        </w:tc>
        <w:tc>
          <w:tcPr>
            <w:tcW w:w="274" w:type="dxa"/>
            <w:vAlign w:val="bottom"/>
          </w:tcPr>
          <w:p w14:paraId="60C4A074"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vAlign w:val="bottom"/>
          </w:tcPr>
          <w:p w14:paraId="724C7740" w14:textId="77777777" w:rsidR="00D37C30" w:rsidRPr="000E1568" w:rsidRDefault="00D37C30" w:rsidP="00D37C30">
            <w:pPr>
              <w:pStyle w:val="acctfourfigures"/>
              <w:tabs>
                <w:tab w:val="clear" w:pos="765"/>
                <w:tab w:val="decimal" w:pos="1040"/>
              </w:tabs>
              <w:spacing w:line="240" w:lineRule="atLeast"/>
              <w:rPr>
                <w:szCs w:val="22"/>
                <w:lang w:val="en-US"/>
              </w:rPr>
            </w:pPr>
          </w:p>
        </w:tc>
        <w:tc>
          <w:tcPr>
            <w:tcW w:w="274" w:type="dxa"/>
            <w:vAlign w:val="bottom"/>
          </w:tcPr>
          <w:p w14:paraId="7A87CEC7"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vAlign w:val="bottom"/>
          </w:tcPr>
          <w:p w14:paraId="4714A44D" w14:textId="77777777" w:rsidR="00D37C30" w:rsidRPr="000E1568" w:rsidRDefault="00D37C30" w:rsidP="00D37C30">
            <w:pPr>
              <w:pStyle w:val="acctfourfigures"/>
              <w:tabs>
                <w:tab w:val="clear" w:pos="765"/>
                <w:tab w:val="decimal" w:pos="1192"/>
              </w:tabs>
              <w:spacing w:line="240" w:lineRule="atLeast"/>
              <w:rPr>
                <w:szCs w:val="22"/>
                <w:lang w:val="en-US"/>
              </w:rPr>
            </w:pPr>
          </w:p>
        </w:tc>
        <w:tc>
          <w:tcPr>
            <w:tcW w:w="267" w:type="dxa"/>
            <w:vAlign w:val="bottom"/>
          </w:tcPr>
          <w:p w14:paraId="7DEFE91F"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shd w:val="clear" w:color="auto" w:fill="auto"/>
            <w:vAlign w:val="bottom"/>
          </w:tcPr>
          <w:p w14:paraId="77CF5194" w14:textId="77777777" w:rsidR="00D37C30" w:rsidRPr="000E1568" w:rsidRDefault="00D37C30" w:rsidP="00D37C30">
            <w:pPr>
              <w:pStyle w:val="acctfourfigures"/>
              <w:tabs>
                <w:tab w:val="clear" w:pos="765"/>
                <w:tab w:val="decimal" w:pos="1192"/>
              </w:tabs>
              <w:spacing w:line="240" w:lineRule="atLeast"/>
              <w:rPr>
                <w:szCs w:val="22"/>
                <w:lang w:val="en-US"/>
              </w:rPr>
            </w:pPr>
          </w:p>
        </w:tc>
      </w:tr>
      <w:tr w:rsidR="00D37C30" w:rsidRPr="000E1568" w14:paraId="0D0161F5" w14:textId="77777777" w:rsidTr="00E06090">
        <w:trPr>
          <w:trHeight w:val="162"/>
        </w:trPr>
        <w:tc>
          <w:tcPr>
            <w:tcW w:w="2970" w:type="dxa"/>
          </w:tcPr>
          <w:p w14:paraId="01ABB474" w14:textId="77777777" w:rsidR="00D37C30" w:rsidRPr="000E1568" w:rsidRDefault="00D37C30" w:rsidP="00D37C30">
            <w:pPr>
              <w:spacing w:line="240" w:lineRule="atLeast"/>
              <w:ind w:right="-119"/>
              <w:rPr>
                <w:rFonts w:cs="Times New Roman"/>
                <w:szCs w:val="22"/>
              </w:rPr>
            </w:pPr>
            <w:r w:rsidRPr="000E1568">
              <w:rPr>
                <w:rFonts w:cs="Times New Roman"/>
                <w:szCs w:val="22"/>
              </w:rPr>
              <w:t>Loan from related parties</w:t>
            </w:r>
          </w:p>
        </w:tc>
        <w:tc>
          <w:tcPr>
            <w:tcW w:w="3150" w:type="dxa"/>
            <w:vAlign w:val="bottom"/>
          </w:tcPr>
          <w:p w14:paraId="33368083" w14:textId="68DD28DA" w:rsidR="00D37C30" w:rsidRPr="000E1568" w:rsidRDefault="00D37C30" w:rsidP="00D37C30">
            <w:pPr>
              <w:pStyle w:val="acctfourfigures"/>
              <w:tabs>
                <w:tab w:val="clear" w:pos="765"/>
              </w:tabs>
              <w:spacing w:line="240" w:lineRule="atLeast"/>
              <w:jc w:val="center"/>
              <w:rPr>
                <w:szCs w:val="22"/>
                <w:lang w:val="en-US" w:bidi="th-TH"/>
              </w:rPr>
            </w:pPr>
            <w:r w:rsidRPr="000E1568">
              <w:rPr>
                <w:szCs w:val="22"/>
                <w:lang w:val="en-US" w:bidi="th-TH"/>
              </w:rPr>
              <w:t>0.61, 4.00, THOR+2.06%</w:t>
            </w:r>
          </w:p>
        </w:tc>
        <w:tc>
          <w:tcPr>
            <w:tcW w:w="314" w:type="dxa"/>
            <w:vAlign w:val="bottom"/>
          </w:tcPr>
          <w:p w14:paraId="4CECE82D"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tcBorders>
              <w:bottom w:val="single" w:sz="4" w:space="0" w:color="auto"/>
            </w:tcBorders>
            <w:vAlign w:val="bottom"/>
          </w:tcPr>
          <w:p w14:paraId="3793D4E0" w14:textId="74982A7B"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4,902</w:t>
            </w:r>
          </w:p>
        </w:tc>
        <w:tc>
          <w:tcPr>
            <w:tcW w:w="274" w:type="dxa"/>
            <w:vAlign w:val="bottom"/>
          </w:tcPr>
          <w:p w14:paraId="3D5A56A3"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tcBorders>
              <w:bottom w:val="single" w:sz="4" w:space="0" w:color="auto"/>
            </w:tcBorders>
            <w:vAlign w:val="bottom"/>
          </w:tcPr>
          <w:p w14:paraId="4DBA8D12" w14:textId="22C19177"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1,907</w:t>
            </w:r>
          </w:p>
        </w:tc>
        <w:tc>
          <w:tcPr>
            <w:tcW w:w="274" w:type="dxa"/>
            <w:vAlign w:val="bottom"/>
          </w:tcPr>
          <w:p w14:paraId="08C2CDEC"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tcBorders>
              <w:bottom w:val="single" w:sz="4" w:space="0" w:color="auto"/>
            </w:tcBorders>
            <w:vAlign w:val="bottom"/>
          </w:tcPr>
          <w:p w14:paraId="34629D2B" w14:textId="6050F1C9"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6,809</w:t>
            </w:r>
          </w:p>
        </w:tc>
        <w:tc>
          <w:tcPr>
            <w:tcW w:w="267" w:type="dxa"/>
            <w:vAlign w:val="bottom"/>
          </w:tcPr>
          <w:p w14:paraId="46344A92"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tcBorders>
              <w:bottom w:val="single" w:sz="4" w:space="0" w:color="auto"/>
            </w:tcBorders>
            <w:shd w:val="clear" w:color="auto" w:fill="auto"/>
            <w:vAlign w:val="bottom"/>
          </w:tcPr>
          <w:p w14:paraId="5F1D959C" w14:textId="0EBE81C0" w:rsidR="00D37C30" w:rsidRPr="000E1568" w:rsidRDefault="00D37C30" w:rsidP="00D37C30">
            <w:pPr>
              <w:pStyle w:val="acctfourfigures"/>
              <w:tabs>
                <w:tab w:val="clear" w:pos="765"/>
                <w:tab w:val="decimal" w:pos="1192"/>
              </w:tabs>
              <w:spacing w:line="240" w:lineRule="atLeast"/>
              <w:rPr>
                <w:szCs w:val="22"/>
              </w:rPr>
            </w:pPr>
            <w:r w:rsidRPr="000E1568">
              <w:rPr>
                <w:szCs w:val="22"/>
                <w:lang w:val="en-US"/>
              </w:rPr>
              <w:t>6,809</w:t>
            </w:r>
          </w:p>
        </w:tc>
      </w:tr>
      <w:tr w:rsidR="00D37C30" w:rsidRPr="000E1568" w14:paraId="7294C057" w14:textId="77777777" w:rsidTr="00E06090">
        <w:trPr>
          <w:trHeight w:val="162"/>
        </w:trPr>
        <w:tc>
          <w:tcPr>
            <w:tcW w:w="2970" w:type="dxa"/>
          </w:tcPr>
          <w:p w14:paraId="75A18509" w14:textId="59A9F255" w:rsidR="00D37C30" w:rsidRPr="000E1568" w:rsidRDefault="00D37C30" w:rsidP="00D37C30">
            <w:pPr>
              <w:spacing w:line="240" w:lineRule="atLeast"/>
              <w:ind w:right="-119"/>
              <w:rPr>
                <w:rFonts w:cs="Times New Roman"/>
                <w:szCs w:val="22"/>
              </w:rPr>
            </w:pPr>
            <w:r w:rsidRPr="000E1568">
              <w:rPr>
                <w:rFonts w:cs="Times New Roman"/>
                <w:b/>
                <w:bCs/>
                <w:szCs w:val="22"/>
              </w:rPr>
              <w:t>Total</w:t>
            </w:r>
          </w:p>
        </w:tc>
        <w:tc>
          <w:tcPr>
            <w:tcW w:w="3150" w:type="dxa"/>
            <w:vAlign w:val="bottom"/>
          </w:tcPr>
          <w:p w14:paraId="5079A813" w14:textId="33469A00" w:rsidR="00D37C30" w:rsidRPr="000E1568" w:rsidRDefault="00D37C30" w:rsidP="00D37C30">
            <w:pPr>
              <w:pStyle w:val="acctfourfigures"/>
              <w:tabs>
                <w:tab w:val="clear" w:pos="765"/>
              </w:tabs>
              <w:spacing w:line="240" w:lineRule="atLeast"/>
              <w:jc w:val="center"/>
              <w:rPr>
                <w:szCs w:val="22"/>
                <w:lang w:val="en-US" w:bidi="th-TH"/>
              </w:rPr>
            </w:pPr>
          </w:p>
        </w:tc>
        <w:tc>
          <w:tcPr>
            <w:tcW w:w="314" w:type="dxa"/>
            <w:vAlign w:val="bottom"/>
          </w:tcPr>
          <w:p w14:paraId="6631B9D7" w14:textId="77777777" w:rsidR="00D37C30" w:rsidRPr="000E1568" w:rsidRDefault="00D37C30" w:rsidP="00D37C30">
            <w:pPr>
              <w:pStyle w:val="acctfourfigures"/>
              <w:tabs>
                <w:tab w:val="clear" w:pos="765"/>
                <w:tab w:val="decimal" w:pos="882"/>
              </w:tabs>
              <w:spacing w:line="240" w:lineRule="atLeast"/>
              <w:rPr>
                <w:szCs w:val="22"/>
              </w:rPr>
            </w:pPr>
          </w:p>
        </w:tc>
        <w:tc>
          <w:tcPr>
            <w:tcW w:w="1592" w:type="dxa"/>
            <w:tcBorders>
              <w:top w:val="single" w:sz="4" w:space="0" w:color="auto"/>
              <w:bottom w:val="double" w:sz="4" w:space="0" w:color="auto"/>
            </w:tcBorders>
            <w:vAlign w:val="bottom"/>
          </w:tcPr>
          <w:p w14:paraId="1CB35E40" w14:textId="5976FA0E" w:rsidR="00D37C30" w:rsidRPr="000E1568" w:rsidRDefault="00D37C30" w:rsidP="00D37C30">
            <w:pPr>
              <w:pStyle w:val="acctfourfigures"/>
              <w:tabs>
                <w:tab w:val="clear" w:pos="765"/>
                <w:tab w:val="decimal" w:pos="1192"/>
              </w:tabs>
              <w:spacing w:line="240" w:lineRule="atLeast"/>
              <w:rPr>
                <w:szCs w:val="22"/>
                <w:lang w:val="en-US"/>
              </w:rPr>
            </w:pPr>
            <w:r w:rsidRPr="000E1568">
              <w:rPr>
                <w:b/>
                <w:bCs/>
                <w:szCs w:val="22"/>
                <w:lang w:val="en-US"/>
              </w:rPr>
              <w:t>6,345</w:t>
            </w:r>
          </w:p>
        </w:tc>
        <w:tc>
          <w:tcPr>
            <w:tcW w:w="274" w:type="dxa"/>
            <w:vAlign w:val="bottom"/>
          </w:tcPr>
          <w:p w14:paraId="28337B5E" w14:textId="77777777" w:rsidR="00D37C30" w:rsidRPr="000E1568" w:rsidRDefault="00D37C30" w:rsidP="00D37C30">
            <w:pPr>
              <w:pStyle w:val="acctfourfigures"/>
              <w:tabs>
                <w:tab w:val="clear" w:pos="765"/>
                <w:tab w:val="decimal" w:pos="1192"/>
              </w:tabs>
              <w:spacing w:line="240" w:lineRule="atLeast"/>
              <w:rPr>
                <w:szCs w:val="22"/>
              </w:rPr>
            </w:pPr>
          </w:p>
        </w:tc>
        <w:tc>
          <w:tcPr>
            <w:tcW w:w="1796" w:type="dxa"/>
            <w:tcBorders>
              <w:top w:val="single" w:sz="4" w:space="0" w:color="auto"/>
              <w:bottom w:val="double" w:sz="4" w:space="0" w:color="auto"/>
            </w:tcBorders>
            <w:vAlign w:val="bottom"/>
          </w:tcPr>
          <w:p w14:paraId="5A108EE0" w14:textId="634E1AAF" w:rsidR="00D37C30" w:rsidRPr="000E1568" w:rsidRDefault="00D37C30" w:rsidP="00D37C30">
            <w:pPr>
              <w:pStyle w:val="acctfourfigures"/>
              <w:tabs>
                <w:tab w:val="clear" w:pos="765"/>
                <w:tab w:val="decimal" w:pos="1192"/>
              </w:tabs>
              <w:spacing w:line="240" w:lineRule="atLeast"/>
              <w:rPr>
                <w:szCs w:val="22"/>
                <w:lang w:val="en-US"/>
              </w:rPr>
            </w:pPr>
            <w:r w:rsidRPr="000E1568">
              <w:rPr>
                <w:b/>
                <w:bCs/>
                <w:szCs w:val="22"/>
                <w:lang w:val="en-US"/>
              </w:rPr>
              <w:t>2,334</w:t>
            </w:r>
          </w:p>
        </w:tc>
        <w:tc>
          <w:tcPr>
            <w:tcW w:w="274" w:type="dxa"/>
            <w:vAlign w:val="bottom"/>
          </w:tcPr>
          <w:p w14:paraId="48461D63" w14:textId="77777777" w:rsidR="00D37C30" w:rsidRPr="000E1568" w:rsidRDefault="00D37C30" w:rsidP="00D37C30">
            <w:pPr>
              <w:pStyle w:val="acctfourfigures"/>
              <w:tabs>
                <w:tab w:val="clear" w:pos="765"/>
                <w:tab w:val="decimal" w:pos="1192"/>
              </w:tabs>
              <w:spacing w:line="240" w:lineRule="atLeast"/>
              <w:rPr>
                <w:szCs w:val="22"/>
              </w:rPr>
            </w:pPr>
          </w:p>
        </w:tc>
        <w:tc>
          <w:tcPr>
            <w:tcW w:w="1598" w:type="dxa"/>
            <w:tcBorders>
              <w:top w:val="single" w:sz="4" w:space="0" w:color="auto"/>
              <w:bottom w:val="double" w:sz="4" w:space="0" w:color="auto"/>
            </w:tcBorders>
            <w:vAlign w:val="bottom"/>
          </w:tcPr>
          <w:p w14:paraId="44E23C07" w14:textId="0E7B1369" w:rsidR="00D37C30" w:rsidRPr="000E1568" w:rsidRDefault="00D37C30" w:rsidP="00D37C30">
            <w:pPr>
              <w:pStyle w:val="acctfourfigures"/>
              <w:tabs>
                <w:tab w:val="clear" w:pos="765"/>
                <w:tab w:val="decimal" w:pos="1192"/>
              </w:tabs>
              <w:spacing w:line="240" w:lineRule="atLeast"/>
              <w:rPr>
                <w:szCs w:val="22"/>
                <w:lang w:val="en-US"/>
              </w:rPr>
            </w:pPr>
            <w:r w:rsidRPr="000E1568">
              <w:rPr>
                <w:b/>
                <w:bCs/>
                <w:szCs w:val="22"/>
                <w:lang w:val="en-US"/>
              </w:rPr>
              <w:t>8,679</w:t>
            </w:r>
          </w:p>
        </w:tc>
        <w:tc>
          <w:tcPr>
            <w:tcW w:w="267" w:type="dxa"/>
            <w:vAlign w:val="bottom"/>
          </w:tcPr>
          <w:p w14:paraId="3625A2F3" w14:textId="77777777" w:rsidR="00D37C30" w:rsidRPr="000E1568" w:rsidRDefault="00D37C30" w:rsidP="00D37C30">
            <w:pPr>
              <w:pStyle w:val="acctfourfigures"/>
              <w:tabs>
                <w:tab w:val="clear" w:pos="765"/>
                <w:tab w:val="decimal" w:pos="1192"/>
              </w:tabs>
              <w:spacing w:line="240" w:lineRule="atLeast"/>
              <w:ind w:left="-108"/>
              <w:rPr>
                <w:szCs w:val="22"/>
              </w:rPr>
            </w:pPr>
          </w:p>
        </w:tc>
        <w:tc>
          <w:tcPr>
            <w:tcW w:w="1623" w:type="dxa"/>
            <w:gridSpan w:val="2"/>
            <w:tcBorders>
              <w:top w:val="single" w:sz="4" w:space="0" w:color="auto"/>
              <w:bottom w:val="double" w:sz="4" w:space="0" w:color="auto"/>
            </w:tcBorders>
            <w:vAlign w:val="bottom"/>
          </w:tcPr>
          <w:p w14:paraId="5CE905EA" w14:textId="171DF591" w:rsidR="00D37C30" w:rsidRPr="000E1568" w:rsidRDefault="00D37C30" w:rsidP="00D37C30">
            <w:pPr>
              <w:pStyle w:val="acctfourfigures"/>
              <w:tabs>
                <w:tab w:val="clear" w:pos="765"/>
                <w:tab w:val="decimal" w:pos="1192"/>
              </w:tabs>
              <w:spacing w:line="240" w:lineRule="atLeast"/>
              <w:rPr>
                <w:szCs w:val="22"/>
                <w:lang w:val="en-US"/>
              </w:rPr>
            </w:pPr>
            <w:r w:rsidRPr="000E1568">
              <w:rPr>
                <w:b/>
                <w:bCs/>
                <w:szCs w:val="22"/>
                <w:lang w:val="en-US"/>
              </w:rPr>
              <w:t>8,670</w:t>
            </w:r>
          </w:p>
        </w:tc>
      </w:tr>
    </w:tbl>
    <w:p w14:paraId="04296858" w14:textId="77777777" w:rsidR="00151D54" w:rsidRPr="000E1568" w:rsidRDefault="00151D54" w:rsidP="00151D54">
      <w:pPr>
        <w:tabs>
          <w:tab w:val="right" w:pos="7280"/>
          <w:tab w:val="right" w:pos="8540"/>
        </w:tabs>
        <w:spacing w:line="240" w:lineRule="atLeast"/>
        <w:ind w:right="-43"/>
        <w:jc w:val="thaiDistribute"/>
        <w:rPr>
          <w:rFonts w:cs="Times New Roman"/>
          <w:b/>
          <w:bCs/>
          <w:szCs w:val="22"/>
        </w:rPr>
        <w:sectPr w:rsidR="00151D54" w:rsidRPr="000E1568" w:rsidSect="007726A2">
          <w:pgSz w:w="16834" w:h="11909" w:orient="landscape" w:code="9"/>
          <w:pgMar w:top="691" w:right="1152" w:bottom="576" w:left="1152" w:header="706" w:footer="706" w:gutter="0"/>
          <w:paperSrc w:first="7" w:other="7"/>
          <w:cols w:space="720"/>
          <w:docGrid w:linePitch="360"/>
        </w:sectPr>
      </w:pPr>
    </w:p>
    <w:p w14:paraId="4394BD81" w14:textId="7DFE844A"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1</w:t>
      </w:r>
      <w:r w:rsidR="00D5492C" w:rsidRPr="000E1568">
        <w:rPr>
          <w:rFonts w:cs="Times New Roman"/>
          <w:b/>
          <w:bCs/>
          <w:szCs w:val="22"/>
        </w:rPr>
        <w:t>6</w:t>
      </w:r>
      <w:r w:rsidRPr="000E1568">
        <w:rPr>
          <w:rFonts w:cs="Times New Roman"/>
          <w:b/>
          <w:bCs/>
          <w:szCs w:val="22"/>
        </w:rPr>
        <w:tab/>
        <w:t>Non-current provisions for employee benefits</w:t>
      </w:r>
    </w:p>
    <w:p w14:paraId="3C36C6EB" w14:textId="77777777" w:rsidR="00151D54" w:rsidRPr="000E1568" w:rsidRDefault="00151D54" w:rsidP="00151D54">
      <w:pPr>
        <w:ind w:left="450" w:right="-25" w:hanging="450"/>
        <w:jc w:val="both"/>
        <w:rPr>
          <w:rFonts w:cs="Times New Roman"/>
          <w:b/>
          <w:bCs/>
          <w:szCs w:val="22"/>
        </w:rPr>
      </w:pPr>
    </w:p>
    <w:tbl>
      <w:tblPr>
        <w:tblW w:w="9287" w:type="dxa"/>
        <w:tblInd w:w="450" w:type="dxa"/>
        <w:tblLayout w:type="fixed"/>
        <w:tblCellMar>
          <w:left w:w="79" w:type="dxa"/>
          <w:right w:w="79" w:type="dxa"/>
        </w:tblCellMar>
        <w:tblLook w:val="0000" w:firstRow="0" w:lastRow="0" w:firstColumn="0" w:lastColumn="0" w:noHBand="0" w:noVBand="0"/>
      </w:tblPr>
      <w:tblGrid>
        <w:gridCol w:w="3843"/>
        <w:gridCol w:w="1235"/>
        <w:gridCol w:w="182"/>
        <w:gridCol w:w="1233"/>
        <w:gridCol w:w="180"/>
        <w:gridCol w:w="1202"/>
        <w:gridCol w:w="180"/>
        <w:gridCol w:w="1232"/>
      </w:tblGrid>
      <w:tr w:rsidR="00151D54" w:rsidRPr="000E1568" w14:paraId="0AD339EB" w14:textId="77777777" w:rsidTr="00037208">
        <w:trPr>
          <w:cantSplit/>
          <w:trHeight w:val="56"/>
          <w:tblHeader/>
        </w:trPr>
        <w:tc>
          <w:tcPr>
            <w:tcW w:w="3843" w:type="dxa"/>
          </w:tcPr>
          <w:p w14:paraId="1C7A0309" w14:textId="77777777" w:rsidR="00151D54" w:rsidRPr="000E1568" w:rsidRDefault="00151D54" w:rsidP="00531B6D">
            <w:pPr>
              <w:shd w:val="clear" w:color="auto" w:fill="FFFFFF"/>
              <w:spacing w:line="240" w:lineRule="atLeast"/>
              <w:rPr>
                <w:rFonts w:cs="Times New Roman"/>
                <w:szCs w:val="22"/>
              </w:rPr>
            </w:pPr>
          </w:p>
          <w:p w14:paraId="0FD325B2" w14:textId="77777777" w:rsidR="00151D54" w:rsidRPr="000E1568" w:rsidRDefault="00151D54" w:rsidP="00531B6D">
            <w:pPr>
              <w:shd w:val="clear" w:color="auto" w:fill="FFFFFF"/>
              <w:spacing w:line="240" w:lineRule="atLeast"/>
              <w:rPr>
                <w:rFonts w:cs="Times New Roman"/>
                <w:i/>
                <w:iCs/>
                <w:szCs w:val="22"/>
              </w:rPr>
            </w:pPr>
          </w:p>
        </w:tc>
        <w:tc>
          <w:tcPr>
            <w:tcW w:w="2650" w:type="dxa"/>
            <w:gridSpan w:val="3"/>
          </w:tcPr>
          <w:p w14:paraId="3259E4B2" w14:textId="77777777" w:rsidR="00151D54" w:rsidRPr="000E1568" w:rsidRDefault="00151D54" w:rsidP="00531B6D">
            <w:pPr>
              <w:pStyle w:val="acctmergecolhdg"/>
              <w:shd w:val="clear" w:color="auto" w:fill="FFFFFF"/>
              <w:spacing w:line="240" w:lineRule="atLeast"/>
              <w:rPr>
                <w:szCs w:val="22"/>
              </w:rPr>
            </w:pPr>
            <w:r w:rsidRPr="000E1568">
              <w:rPr>
                <w:szCs w:val="22"/>
              </w:rPr>
              <w:t xml:space="preserve">Consolidated </w:t>
            </w:r>
          </w:p>
          <w:p w14:paraId="3DA761FF" w14:textId="77777777" w:rsidR="00151D54" w:rsidRPr="000E1568" w:rsidRDefault="00151D54" w:rsidP="00531B6D">
            <w:pPr>
              <w:pStyle w:val="acctmergecolhdg"/>
              <w:shd w:val="clear" w:color="auto" w:fill="FFFFFF"/>
              <w:spacing w:line="240" w:lineRule="atLeast"/>
              <w:ind w:left="-68" w:right="-90"/>
              <w:rPr>
                <w:szCs w:val="22"/>
              </w:rPr>
            </w:pPr>
            <w:r w:rsidRPr="000E1568">
              <w:rPr>
                <w:szCs w:val="22"/>
              </w:rPr>
              <w:t>financial statements</w:t>
            </w:r>
          </w:p>
        </w:tc>
        <w:tc>
          <w:tcPr>
            <w:tcW w:w="180" w:type="dxa"/>
          </w:tcPr>
          <w:p w14:paraId="59674B9A" w14:textId="77777777" w:rsidR="00151D54" w:rsidRPr="000E1568" w:rsidRDefault="00151D54" w:rsidP="00531B6D">
            <w:pPr>
              <w:pStyle w:val="acctmergecolhdg"/>
              <w:shd w:val="clear" w:color="auto" w:fill="FFFFFF"/>
              <w:spacing w:line="240" w:lineRule="atLeast"/>
              <w:rPr>
                <w:szCs w:val="22"/>
              </w:rPr>
            </w:pPr>
          </w:p>
        </w:tc>
        <w:tc>
          <w:tcPr>
            <w:tcW w:w="2614" w:type="dxa"/>
            <w:gridSpan w:val="3"/>
          </w:tcPr>
          <w:p w14:paraId="6ACC3639" w14:textId="77777777" w:rsidR="00151D54" w:rsidRPr="000E1568" w:rsidRDefault="00151D54" w:rsidP="00531B6D">
            <w:pPr>
              <w:pStyle w:val="acctmergecolhdg"/>
              <w:shd w:val="clear" w:color="auto" w:fill="FFFFFF"/>
              <w:spacing w:line="240" w:lineRule="atLeast"/>
              <w:rPr>
                <w:szCs w:val="22"/>
              </w:rPr>
            </w:pPr>
            <w:r w:rsidRPr="000E1568">
              <w:rPr>
                <w:szCs w:val="22"/>
              </w:rPr>
              <w:t xml:space="preserve">Separate </w:t>
            </w:r>
          </w:p>
          <w:p w14:paraId="37491C66" w14:textId="77777777" w:rsidR="00151D54" w:rsidRPr="000E1568" w:rsidRDefault="00151D54" w:rsidP="00531B6D">
            <w:pPr>
              <w:pStyle w:val="acctmergecolhdg"/>
              <w:shd w:val="clear" w:color="auto" w:fill="FFFFFF"/>
              <w:spacing w:line="240" w:lineRule="atLeast"/>
              <w:ind w:left="-68" w:right="-90"/>
              <w:rPr>
                <w:szCs w:val="22"/>
              </w:rPr>
            </w:pPr>
            <w:r w:rsidRPr="000E1568">
              <w:rPr>
                <w:szCs w:val="22"/>
              </w:rPr>
              <w:t>financial statements</w:t>
            </w:r>
          </w:p>
        </w:tc>
      </w:tr>
      <w:tr w:rsidR="00151D54" w:rsidRPr="000E1568" w14:paraId="00C429F7" w14:textId="77777777" w:rsidTr="00037208">
        <w:trPr>
          <w:cantSplit/>
          <w:trHeight w:val="278"/>
          <w:tblHeader/>
        </w:trPr>
        <w:tc>
          <w:tcPr>
            <w:tcW w:w="3843" w:type="dxa"/>
          </w:tcPr>
          <w:p w14:paraId="64619D13" w14:textId="77777777" w:rsidR="00151D54" w:rsidRPr="000E1568" w:rsidRDefault="00151D54" w:rsidP="00531B6D">
            <w:pPr>
              <w:pStyle w:val="acctfourfigures"/>
              <w:shd w:val="clear" w:color="auto" w:fill="FFFFFF"/>
              <w:tabs>
                <w:tab w:val="clear" w:pos="765"/>
              </w:tabs>
              <w:spacing w:line="240" w:lineRule="atLeast"/>
              <w:rPr>
                <w:b/>
                <w:bCs/>
                <w:szCs w:val="22"/>
              </w:rPr>
            </w:pPr>
          </w:p>
        </w:tc>
        <w:tc>
          <w:tcPr>
            <w:tcW w:w="1235" w:type="dxa"/>
            <w:vAlign w:val="center"/>
          </w:tcPr>
          <w:p w14:paraId="0FD3BE4B" w14:textId="2427D922" w:rsidR="00151D54" w:rsidRPr="000E1568" w:rsidRDefault="00037208" w:rsidP="00531B6D">
            <w:pPr>
              <w:pStyle w:val="acctmergecolhdg"/>
              <w:spacing w:line="240" w:lineRule="atLeast"/>
              <w:rPr>
                <w:b w:val="0"/>
                <w:bCs/>
                <w:szCs w:val="22"/>
              </w:rPr>
            </w:pPr>
            <w:r w:rsidRPr="000E1568">
              <w:rPr>
                <w:b w:val="0"/>
                <w:bCs/>
                <w:szCs w:val="22"/>
              </w:rPr>
              <w:t>202</w:t>
            </w:r>
            <w:r w:rsidR="00BE4ED0" w:rsidRPr="000E1568">
              <w:rPr>
                <w:b w:val="0"/>
                <w:bCs/>
                <w:szCs w:val="22"/>
              </w:rPr>
              <w:t>4</w:t>
            </w:r>
          </w:p>
        </w:tc>
        <w:tc>
          <w:tcPr>
            <w:tcW w:w="182" w:type="dxa"/>
            <w:vAlign w:val="center"/>
          </w:tcPr>
          <w:p w14:paraId="4937F54C" w14:textId="77777777" w:rsidR="00151D54" w:rsidRPr="000E1568" w:rsidRDefault="00151D54" w:rsidP="00531B6D">
            <w:pPr>
              <w:pStyle w:val="acctmergecolhdg"/>
              <w:spacing w:line="240" w:lineRule="atLeast"/>
              <w:rPr>
                <w:b w:val="0"/>
                <w:bCs/>
                <w:szCs w:val="22"/>
              </w:rPr>
            </w:pPr>
          </w:p>
        </w:tc>
        <w:tc>
          <w:tcPr>
            <w:tcW w:w="1233" w:type="dxa"/>
            <w:vAlign w:val="center"/>
          </w:tcPr>
          <w:p w14:paraId="02CA4B57" w14:textId="42A78024" w:rsidR="00151D54" w:rsidRPr="000E1568" w:rsidRDefault="00037208" w:rsidP="00531B6D">
            <w:pPr>
              <w:pStyle w:val="acctmergecolhdg"/>
              <w:spacing w:line="240" w:lineRule="atLeast"/>
              <w:rPr>
                <w:b w:val="0"/>
                <w:bCs/>
                <w:szCs w:val="22"/>
              </w:rPr>
            </w:pPr>
            <w:r w:rsidRPr="000E1568">
              <w:rPr>
                <w:b w:val="0"/>
                <w:bCs/>
                <w:szCs w:val="22"/>
              </w:rPr>
              <w:t>202</w:t>
            </w:r>
            <w:r w:rsidR="00BE4ED0" w:rsidRPr="000E1568">
              <w:rPr>
                <w:b w:val="0"/>
                <w:bCs/>
                <w:szCs w:val="22"/>
              </w:rPr>
              <w:t>3</w:t>
            </w:r>
          </w:p>
        </w:tc>
        <w:tc>
          <w:tcPr>
            <w:tcW w:w="180" w:type="dxa"/>
            <w:vAlign w:val="center"/>
          </w:tcPr>
          <w:p w14:paraId="25B8FD35" w14:textId="77777777" w:rsidR="00151D54" w:rsidRPr="000E1568" w:rsidRDefault="00151D54" w:rsidP="00531B6D">
            <w:pPr>
              <w:pStyle w:val="acctmergecolhdg"/>
              <w:spacing w:line="240" w:lineRule="atLeast"/>
              <w:rPr>
                <w:b w:val="0"/>
                <w:bCs/>
                <w:szCs w:val="22"/>
              </w:rPr>
            </w:pPr>
          </w:p>
        </w:tc>
        <w:tc>
          <w:tcPr>
            <w:tcW w:w="1202" w:type="dxa"/>
            <w:vAlign w:val="center"/>
          </w:tcPr>
          <w:p w14:paraId="44D6A15D" w14:textId="2CEAABAF" w:rsidR="00151D54" w:rsidRPr="000E1568" w:rsidRDefault="00037208" w:rsidP="00531B6D">
            <w:pPr>
              <w:pStyle w:val="acctmergecolhdg"/>
              <w:spacing w:line="240" w:lineRule="atLeast"/>
              <w:rPr>
                <w:b w:val="0"/>
                <w:bCs/>
                <w:szCs w:val="22"/>
              </w:rPr>
            </w:pPr>
            <w:r w:rsidRPr="000E1568">
              <w:rPr>
                <w:b w:val="0"/>
                <w:bCs/>
                <w:szCs w:val="22"/>
              </w:rPr>
              <w:t>202</w:t>
            </w:r>
            <w:r w:rsidR="00BE4ED0" w:rsidRPr="000E1568">
              <w:rPr>
                <w:b w:val="0"/>
                <w:bCs/>
                <w:szCs w:val="22"/>
              </w:rPr>
              <w:t>4</w:t>
            </w:r>
          </w:p>
        </w:tc>
        <w:tc>
          <w:tcPr>
            <w:tcW w:w="180" w:type="dxa"/>
            <w:vAlign w:val="center"/>
          </w:tcPr>
          <w:p w14:paraId="78F945B9" w14:textId="77777777" w:rsidR="00151D54" w:rsidRPr="000E1568" w:rsidRDefault="00151D54" w:rsidP="00531B6D">
            <w:pPr>
              <w:pStyle w:val="acctmergecolhdg"/>
              <w:spacing w:line="240" w:lineRule="atLeast"/>
              <w:rPr>
                <w:b w:val="0"/>
                <w:bCs/>
                <w:szCs w:val="22"/>
              </w:rPr>
            </w:pPr>
          </w:p>
        </w:tc>
        <w:tc>
          <w:tcPr>
            <w:tcW w:w="1231" w:type="dxa"/>
            <w:vAlign w:val="center"/>
          </w:tcPr>
          <w:p w14:paraId="0DF4BB5A" w14:textId="5AF6C857" w:rsidR="00151D54" w:rsidRPr="000E1568" w:rsidRDefault="00037208" w:rsidP="00531B6D">
            <w:pPr>
              <w:pStyle w:val="acctmergecolhdg"/>
              <w:spacing w:line="240" w:lineRule="atLeast"/>
              <w:rPr>
                <w:b w:val="0"/>
                <w:bCs/>
                <w:szCs w:val="22"/>
              </w:rPr>
            </w:pPr>
            <w:r w:rsidRPr="000E1568">
              <w:rPr>
                <w:b w:val="0"/>
                <w:bCs/>
                <w:szCs w:val="22"/>
              </w:rPr>
              <w:t>202</w:t>
            </w:r>
            <w:r w:rsidR="00BE4ED0" w:rsidRPr="000E1568">
              <w:rPr>
                <w:b w:val="0"/>
                <w:bCs/>
                <w:szCs w:val="22"/>
              </w:rPr>
              <w:t>3</w:t>
            </w:r>
          </w:p>
        </w:tc>
      </w:tr>
      <w:tr w:rsidR="00151D54" w:rsidRPr="000E1568" w14:paraId="2E8D6029" w14:textId="77777777" w:rsidTr="00037208">
        <w:trPr>
          <w:cantSplit/>
          <w:trHeight w:val="268"/>
          <w:tblHeader/>
        </w:trPr>
        <w:tc>
          <w:tcPr>
            <w:tcW w:w="3843" w:type="dxa"/>
          </w:tcPr>
          <w:p w14:paraId="008A9A0A" w14:textId="77777777" w:rsidR="00151D54" w:rsidRPr="000E1568" w:rsidRDefault="00151D54" w:rsidP="00531B6D">
            <w:pPr>
              <w:shd w:val="clear" w:color="auto" w:fill="FFFFFF"/>
              <w:spacing w:line="240" w:lineRule="atLeast"/>
              <w:rPr>
                <w:rFonts w:cs="Times New Roman"/>
                <w:b/>
                <w:bCs/>
                <w:szCs w:val="22"/>
              </w:rPr>
            </w:pPr>
          </w:p>
        </w:tc>
        <w:tc>
          <w:tcPr>
            <w:tcW w:w="5444" w:type="dxa"/>
            <w:gridSpan w:val="7"/>
          </w:tcPr>
          <w:p w14:paraId="604412AD" w14:textId="77777777" w:rsidR="00151D54" w:rsidRPr="000E1568" w:rsidRDefault="00151D54" w:rsidP="00531B6D">
            <w:pPr>
              <w:pStyle w:val="acctfourfigures"/>
              <w:shd w:val="clear" w:color="auto" w:fill="FFFFFF"/>
              <w:spacing w:line="240" w:lineRule="atLeast"/>
              <w:jc w:val="center"/>
              <w:rPr>
                <w:i/>
                <w:iCs/>
                <w:szCs w:val="22"/>
              </w:rPr>
            </w:pPr>
            <w:r w:rsidRPr="000E1568">
              <w:rPr>
                <w:i/>
                <w:iCs/>
                <w:szCs w:val="22"/>
              </w:rPr>
              <w:t xml:space="preserve">(in </w:t>
            </w:r>
            <w:r w:rsidRPr="000E1568">
              <w:rPr>
                <w:i/>
                <w:iCs/>
                <w:szCs w:val="22"/>
                <w:lang w:val="en-US" w:bidi="th-TH"/>
              </w:rPr>
              <w:t>million</w:t>
            </w:r>
            <w:r w:rsidRPr="000E1568">
              <w:rPr>
                <w:i/>
                <w:iCs/>
                <w:szCs w:val="22"/>
              </w:rPr>
              <w:t xml:space="preserve"> Baht)</w:t>
            </w:r>
          </w:p>
        </w:tc>
      </w:tr>
      <w:tr w:rsidR="00151D54" w:rsidRPr="000E1568" w14:paraId="43488670" w14:textId="77777777" w:rsidTr="00037208">
        <w:trPr>
          <w:cantSplit/>
          <w:trHeight w:val="268"/>
        </w:trPr>
        <w:tc>
          <w:tcPr>
            <w:tcW w:w="3843" w:type="dxa"/>
          </w:tcPr>
          <w:p w14:paraId="00AEBFF1" w14:textId="77777777" w:rsidR="00151D54" w:rsidRPr="000E1568" w:rsidRDefault="00151D54" w:rsidP="00531B6D">
            <w:pPr>
              <w:shd w:val="clear" w:color="auto" w:fill="FFFFFF"/>
              <w:spacing w:line="240" w:lineRule="atLeast"/>
              <w:rPr>
                <w:rFonts w:cs="Times New Roman"/>
                <w:szCs w:val="22"/>
              </w:rPr>
            </w:pPr>
            <w:bookmarkStart w:id="6" w:name="_Hlk63944147"/>
            <w:r w:rsidRPr="000E1568">
              <w:rPr>
                <w:rFonts w:cs="Times New Roman"/>
                <w:szCs w:val="22"/>
              </w:rPr>
              <w:t>Defined benefit plan</w:t>
            </w:r>
          </w:p>
        </w:tc>
        <w:tc>
          <w:tcPr>
            <w:tcW w:w="1235" w:type="dxa"/>
            <w:tcBorders>
              <w:bottom w:val="double" w:sz="4" w:space="0" w:color="auto"/>
            </w:tcBorders>
            <w:vAlign w:val="bottom"/>
          </w:tcPr>
          <w:p w14:paraId="4B06391F" w14:textId="545E5B23" w:rsidR="00151D54" w:rsidRPr="000E1568" w:rsidRDefault="00D37C30" w:rsidP="00037208">
            <w:pPr>
              <w:tabs>
                <w:tab w:val="decimal" w:pos="1025"/>
              </w:tabs>
              <w:ind w:right="-103"/>
              <w:rPr>
                <w:rFonts w:cs="Times New Roman"/>
                <w:b/>
                <w:bCs/>
                <w:szCs w:val="22"/>
                <w:cs/>
              </w:rPr>
            </w:pPr>
            <w:r w:rsidRPr="000E1568">
              <w:rPr>
                <w:rFonts w:cs="Times New Roman"/>
                <w:b/>
                <w:bCs/>
                <w:szCs w:val="22"/>
              </w:rPr>
              <w:t>24</w:t>
            </w:r>
          </w:p>
        </w:tc>
        <w:tc>
          <w:tcPr>
            <w:tcW w:w="182" w:type="dxa"/>
            <w:vAlign w:val="bottom"/>
          </w:tcPr>
          <w:p w14:paraId="48CA396C" w14:textId="77777777" w:rsidR="00151D54" w:rsidRPr="000E1568" w:rsidRDefault="00151D54" w:rsidP="00037208">
            <w:pPr>
              <w:tabs>
                <w:tab w:val="decimal" w:pos="1025"/>
              </w:tabs>
              <w:suppressAutoHyphens/>
              <w:spacing w:line="240" w:lineRule="atLeast"/>
              <w:ind w:left="-108" w:right="-103"/>
              <w:rPr>
                <w:rFonts w:cs="Times New Roman"/>
                <w:b/>
                <w:bCs/>
                <w:spacing w:val="-2"/>
                <w:szCs w:val="22"/>
              </w:rPr>
            </w:pPr>
          </w:p>
        </w:tc>
        <w:tc>
          <w:tcPr>
            <w:tcW w:w="1233" w:type="dxa"/>
            <w:tcBorders>
              <w:bottom w:val="double" w:sz="4" w:space="0" w:color="auto"/>
            </w:tcBorders>
            <w:vAlign w:val="bottom"/>
          </w:tcPr>
          <w:p w14:paraId="1109BD67" w14:textId="4D61E5DC" w:rsidR="00151D54" w:rsidRPr="000E1568" w:rsidRDefault="00BE4ED0" w:rsidP="00037208">
            <w:pPr>
              <w:tabs>
                <w:tab w:val="decimal" w:pos="981"/>
              </w:tabs>
              <w:suppressAutoHyphens/>
              <w:spacing w:line="240" w:lineRule="atLeast"/>
              <w:ind w:left="-108" w:right="-103"/>
              <w:rPr>
                <w:rFonts w:cs="Times New Roman"/>
                <w:b/>
                <w:bCs/>
                <w:spacing w:val="-2"/>
                <w:szCs w:val="22"/>
              </w:rPr>
            </w:pPr>
            <w:r w:rsidRPr="000E1568">
              <w:rPr>
                <w:rFonts w:cs="Times New Roman"/>
                <w:b/>
                <w:bCs/>
                <w:szCs w:val="22"/>
              </w:rPr>
              <w:t>22</w:t>
            </w:r>
          </w:p>
        </w:tc>
        <w:tc>
          <w:tcPr>
            <w:tcW w:w="180" w:type="dxa"/>
            <w:vAlign w:val="bottom"/>
          </w:tcPr>
          <w:p w14:paraId="3DB3D1BD" w14:textId="77777777" w:rsidR="00151D54" w:rsidRPr="000E1568" w:rsidRDefault="00151D54" w:rsidP="00037208">
            <w:pPr>
              <w:tabs>
                <w:tab w:val="decimal" w:pos="1025"/>
              </w:tabs>
              <w:suppressAutoHyphens/>
              <w:spacing w:line="180" w:lineRule="atLeast"/>
              <w:ind w:left="-108" w:right="-103"/>
              <w:rPr>
                <w:rFonts w:cs="Times New Roman"/>
                <w:b/>
                <w:bCs/>
                <w:spacing w:val="-2"/>
                <w:szCs w:val="22"/>
              </w:rPr>
            </w:pPr>
          </w:p>
        </w:tc>
        <w:tc>
          <w:tcPr>
            <w:tcW w:w="1202" w:type="dxa"/>
            <w:tcBorders>
              <w:bottom w:val="double" w:sz="4" w:space="0" w:color="auto"/>
            </w:tcBorders>
            <w:vAlign w:val="bottom"/>
          </w:tcPr>
          <w:p w14:paraId="368217C7" w14:textId="6D9A57F8" w:rsidR="00151D54" w:rsidRPr="000E1568" w:rsidRDefault="00D37C30" w:rsidP="00037208">
            <w:pPr>
              <w:tabs>
                <w:tab w:val="decimal" w:pos="963"/>
              </w:tabs>
              <w:ind w:right="-103"/>
              <w:rPr>
                <w:rFonts w:cs="Times New Roman"/>
                <w:b/>
                <w:bCs/>
                <w:spacing w:val="-2"/>
                <w:szCs w:val="22"/>
              </w:rPr>
            </w:pPr>
            <w:r w:rsidRPr="000E1568">
              <w:rPr>
                <w:rFonts w:cs="Times New Roman"/>
                <w:b/>
                <w:bCs/>
                <w:spacing w:val="-2"/>
                <w:szCs w:val="22"/>
              </w:rPr>
              <w:t>24</w:t>
            </w:r>
          </w:p>
        </w:tc>
        <w:tc>
          <w:tcPr>
            <w:tcW w:w="180" w:type="dxa"/>
            <w:vAlign w:val="bottom"/>
          </w:tcPr>
          <w:p w14:paraId="37D6F826" w14:textId="77777777" w:rsidR="00151D54" w:rsidRPr="000E1568" w:rsidRDefault="00151D54" w:rsidP="00037208">
            <w:pPr>
              <w:tabs>
                <w:tab w:val="decimal" w:pos="1025"/>
              </w:tabs>
              <w:ind w:right="-103"/>
              <w:rPr>
                <w:rFonts w:cs="Times New Roman"/>
                <w:b/>
                <w:bCs/>
                <w:spacing w:val="-2"/>
                <w:szCs w:val="22"/>
              </w:rPr>
            </w:pPr>
          </w:p>
        </w:tc>
        <w:tc>
          <w:tcPr>
            <w:tcW w:w="1231" w:type="dxa"/>
            <w:tcBorders>
              <w:bottom w:val="double" w:sz="4" w:space="0" w:color="auto"/>
            </w:tcBorders>
            <w:vAlign w:val="bottom"/>
          </w:tcPr>
          <w:p w14:paraId="4CFA8EE3" w14:textId="017845A4" w:rsidR="00151D54" w:rsidRPr="000E1568" w:rsidRDefault="00BE4ED0" w:rsidP="00037208">
            <w:pPr>
              <w:tabs>
                <w:tab w:val="decimal" w:pos="1025"/>
              </w:tabs>
              <w:suppressAutoHyphens/>
              <w:spacing w:line="240" w:lineRule="atLeast"/>
              <w:ind w:left="-108" w:right="-103"/>
              <w:rPr>
                <w:rFonts w:cs="Times New Roman"/>
                <w:b/>
                <w:bCs/>
                <w:spacing w:val="-2"/>
                <w:szCs w:val="22"/>
              </w:rPr>
            </w:pPr>
            <w:r w:rsidRPr="000E1568">
              <w:rPr>
                <w:rFonts w:cs="Times New Roman"/>
                <w:b/>
                <w:bCs/>
                <w:spacing w:val="-2"/>
                <w:szCs w:val="22"/>
              </w:rPr>
              <w:t>22</w:t>
            </w:r>
          </w:p>
        </w:tc>
      </w:tr>
      <w:bookmarkEnd w:id="6"/>
    </w:tbl>
    <w:p w14:paraId="505A46B6" w14:textId="77777777" w:rsidR="00151D54" w:rsidRPr="000E1568" w:rsidRDefault="00151D54" w:rsidP="00151D54">
      <w:pPr>
        <w:ind w:left="450" w:right="-25" w:hanging="450"/>
        <w:jc w:val="both"/>
        <w:rPr>
          <w:rFonts w:cs="Times New Roman"/>
          <w:b/>
          <w:bCs/>
          <w:i/>
          <w:iCs/>
          <w:szCs w:val="22"/>
        </w:rPr>
      </w:pPr>
    </w:p>
    <w:p w14:paraId="32578DA8" w14:textId="77777777" w:rsidR="00151D54" w:rsidRPr="000E1568" w:rsidRDefault="00151D54" w:rsidP="00151D54">
      <w:pPr>
        <w:shd w:val="clear" w:color="auto" w:fill="FFFFFF"/>
        <w:spacing w:line="240" w:lineRule="atLeast"/>
        <w:ind w:left="540"/>
        <w:jc w:val="thaiDistribute"/>
        <w:rPr>
          <w:rFonts w:cs="Times New Roman"/>
          <w:b/>
          <w:bCs/>
          <w:i/>
          <w:iCs/>
          <w:szCs w:val="22"/>
        </w:rPr>
      </w:pPr>
      <w:r w:rsidRPr="000E1568">
        <w:rPr>
          <w:rFonts w:cs="Times New Roman"/>
          <w:b/>
          <w:bCs/>
          <w:i/>
          <w:iCs/>
          <w:szCs w:val="22"/>
        </w:rPr>
        <w:t>Defined benefit plan</w:t>
      </w:r>
    </w:p>
    <w:p w14:paraId="63E24231" w14:textId="77777777" w:rsidR="00151D54" w:rsidRPr="000E1568" w:rsidRDefault="00151D54" w:rsidP="00151D54">
      <w:pPr>
        <w:tabs>
          <w:tab w:val="right" w:pos="7280"/>
          <w:tab w:val="right" w:pos="8540"/>
        </w:tabs>
        <w:spacing w:line="240" w:lineRule="atLeast"/>
        <w:ind w:left="540" w:right="-43"/>
        <w:jc w:val="thaiDistribute"/>
        <w:rPr>
          <w:rFonts w:cs="Times New Roman"/>
          <w:szCs w:val="22"/>
          <w:cs/>
        </w:rPr>
      </w:pPr>
    </w:p>
    <w:p w14:paraId="7A123BAC" w14:textId="77777777" w:rsidR="00151D54" w:rsidRPr="000E1568" w:rsidRDefault="00151D54" w:rsidP="00151D54">
      <w:pPr>
        <w:tabs>
          <w:tab w:val="right" w:pos="7280"/>
          <w:tab w:val="right" w:pos="8540"/>
        </w:tabs>
        <w:spacing w:line="240" w:lineRule="atLeast"/>
        <w:ind w:left="540" w:right="-43"/>
        <w:jc w:val="thaiDistribute"/>
        <w:rPr>
          <w:rFonts w:cs="Times New Roman"/>
          <w:szCs w:val="22"/>
        </w:rPr>
      </w:pPr>
      <w:r w:rsidRPr="000E1568">
        <w:rPr>
          <w:rFonts w:cs="Times New Roman"/>
          <w:szCs w:val="22"/>
        </w:rPr>
        <w:t xml:space="preserve">The Group and the Company operate a defined benefit plan based on the requirement of Thai Labour Protection Act B.E 2541 (1998) to provide retirement benefits to employees based on pensionable remuneration and length of service. </w:t>
      </w:r>
      <w:r w:rsidRPr="000E1568">
        <w:rPr>
          <w:rFonts w:eastAsiaTheme="minorHAnsi" w:cs="Times New Roman"/>
          <w:szCs w:val="22"/>
        </w:rPr>
        <w:t>The defined benefit plans expose the Group to actuarial risks, such as longevity risk, currency risk, interest rate risk and market (investment) risk.</w:t>
      </w:r>
    </w:p>
    <w:p w14:paraId="28882893" w14:textId="77777777" w:rsidR="00151D54" w:rsidRPr="000E1568" w:rsidRDefault="00151D54" w:rsidP="00151D54">
      <w:pPr>
        <w:tabs>
          <w:tab w:val="right" w:pos="7280"/>
          <w:tab w:val="right" w:pos="8540"/>
        </w:tabs>
        <w:spacing w:line="240" w:lineRule="atLeast"/>
        <w:ind w:left="540" w:right="-43" w:hanging="90"/>
        <w:jc w:val="thaiDistribute"/>
        <w:rPr>
          <w:rFonts w:cs="Times New Roman"/>
          <w:szCs w:val="22"/>
          <w:cs/>
        </w:rPr>
      </w:pPr>
    </w:p>
    <w:tbl>
      <w:tblPr>
        <w:tblW w:w="9278" w:type="dxa"/>
        <w:tblInd w:w="450" w:type="dxa"/>
        <w:tblLayout w:type="fixed"/>
        <w:tblCellMar>
          <w:left w:w="79" w:type="dxa"/>
          <w:right w:w="79" w:type="dxa"/>
        </w:tblCellMar>
        <w:tblLook w:val="0000" w:firstRow="0" w:lastRow="0" w:firstColumn="0" w:lastColumn="0" w:noHBand="0" w:noVBand="0"/>
      </w:tblPr>
      <w:tblGrid>
        <w:gridCol w:w="3294"/>
        <w:gridCol w:w="540"/>
        <w:gridCol w:w="1229"/>
        <w:gridCol w:w="180"/>
        <w:gridCol w:w="1223"/>
        <w:gridCol w:w="180"/>
        <w:gridCol w:w="1229"/>
        <w:gridCol w:w="180"/>
        <w:gridCol w:w="1223"/>
      </w:tblGrid>
      <w:tr w:rsidR="00151D54" w:rsidRPr="000E1568" w14:paraId="2BAFF17E" w14:textId="77777777" w:rsidTr="00037208">
        <w:trPr>
          <w:cantSplit/>
          <w:tblHeader/>
        </w:trPr>
        <w:tc>
          <w:tcPr>
            <w:tcW w:w="3294" w:type="dxa"/>
          </w:tcPr>
          <w:p w14:paraId="0A89693F" w14:textId="77777777" w:rsidR="00151D54" w:rsidRPr="000E1568" w:rsidRDefault="00151D54" w:rsidP="00531B6D">
            <w:pPr>
              <w:pStyle w:val="acctmergecolhdg"/>
              <w:shd w:val="clear" w:color="auto" w:fill="FFFFFF"/>
              <w:spacing w:line="240" w:lineRule="atLeast"/>
              <w:jc w:val="left"/>
              <w:rPr>
                <w:i/>
                <w:iCs/>
                <w:szCs w:val="22"/>
              </w:rPr>
            </w:pPr>
          </w:p>
        </w:tc>
        <w:tc>
          <w:tcPr>
            <w:tcW w:w="540" w:type="dxa"/>
          </w:tcPr>
          <w:p w14:paraId="54974132" w14:textId="77777777" w:rsidR="00151D54" w:rsidRPr="000E1568" w:rsidRDefault="00151D54" w:rsidP="00531B6D">
            <w:pPr>
              <w:pStyle w:val="acctmergecolhdg"/>
              <w:shd w:val="clear" w:color="auto" w:fill="FFFFFF"/>
              <w:spacing w:line="240" w:lineRule="atLeast"/>
              <w:ind w:left="-842"/>
              <w:rPr>
                <w:szCs w:val="22"/>
              </w:rPr>
            </w:pPr>
          </w:p>
        </w:tc>
        <w:tc>
          <w:tcPr>
            <w:tcW w:w="2632" w:type="dxa"/>
            <w:gridSpan w:val="3"/>
            <w:vMerge w:val="restart"/>
          </w:tcPr>
          <w:p w14:paraId="49ACF48E" w14:textId="77777777" w:rsidR="00151D54" w:rsidRPr="000E1568" w:rsidRDefault="00151D54" w:rsidP="00531B6D">
            <w:pPr>
              <w:pStyle w:val="acctmergecolhdg"/>
              <w:shd w:val="clear" w:color="auto" w:fill="FFFFFF"/>
              <w:spacing w:line="240" w:lineRule="atLeast"/>
              <w:rPr>
                <w:szCs w:val="22"/>
              </w:rPr>
            </w:pPr>
            <w:r w:rsidRPr="000E1568">
              <w:rPr>
                <w:szCs w:val="22"/>
              </w:rPr>
              <w:t xml:space="preserve">Consolidated </w:t>
            </w:r>
          </w:p>
          <w:p w14:paraId="0B2EB9D1" w14:textId="77777777" w:rsidR="00151D54" w:rsidRPr="000E1568" w:rsidRDefault="00151D54" w:rsidP="00531B6D">
            <w:pPr>
              <w:pStyle w:val="acctmergecolhdg"/>
              <w:shd w:val="clear" w:color="auto" w:fill="FFFFFF"/>
              <w:spacing w:line="240" w:lineRule="atLeast"/>
              <w:ind w:left="-68" w:right="-90"/>
              <w:rPr>
                <w:szCs w:val="22"/>
              </w:rPr>
            </w:pPr>
            <w:r w:rsidRPr="000E1568">
              <w:rPr>
                <w:szCs w:val="22"/>
              </w:rPr>
              <w:t>financial statements</w:t>
            </w:r>
          </w:p>
        </w:tc>
        <w:tc>
          <w:tcPr>
            <w:tcW w:w="180" w:type="dxa"/>
          </w:tcPr>
          <w:p w14:paraId="1A9B2C51" w14:textId="77777777" w:rsidR="00151D54" w:rsidRPr="000E1568" w:rsidRDefault="00151D54" w:rsidP="00531B6D">
            <w:pPr>
              <w:pStyle w:val="acctmergecolhdg"/>
              <w:shd w:val="clear" w:color="auto" w:fill="FFFFFF"/>
              <w:spacing w:line="240" w:lineRule="atLeast"/>
              <w:rPr>
                <w:szCs w:val="22"/>
              </w:rPr>
            </w:pPr>
          </w:p>
        </w:tc>
        <w:tc>
          <w:tcPr>
            <w:tcW w:w="2632" w:type="dxa"/>
            <w:gridSpan w:val="3"/>
            <w:vMerge w:val="restart"/>
          </w:tcPr>
          <w:p w14:paraId="4DFFEB67" w14:textId="77777777" w:rsidR="00151D54" w:rsidRPr="000E1568" w:rsidRDefault="00151D54" w:rsidP="00531B6D">
            <w:pPr>
              <w:pStyle w:val="acctmergecolhdg"/>
              <w:shd w:val="clear" w:color="auto" w:fill="FFFFFF"/>
              <w:spacing w:line="240" w:lineRule="atLeast"/>
              <w:rPr>
                <w:szCs w:val="22"/>
              </w:rPr>
            </w:pPr>
            <w:r w:rsidRPr="000E1568">
              <w:rPr>
                <w:szCs w:val="22"/>
              </w:rPr>
              <w:t xml:space="preserve">Separate </w:t>
            </w:r>
          </w:p>
          <w:p w14:paraId="6DF6AF4C" w14:textId="77777777" w:rsidR="00151D54" w:rsidRPr="000E1568" w:rsidRDefault="00151D54" w:rsidP="00531B6D">
            <w:pPr>
              <w:pStyle w:val="acctmergecolhdg"/>
              <w:shd w:val="clear" w:color="auto" w:fill="FFFFFF"/>
              <w:spacing w:line="240" w:lineRule="atLeast"/>
              <w:ind w:left="-68" w:right="-90"/>
              <w:rPr>
                <w:szCs w:val="22"/>
              </w:rPr>
            </w:pPr>
            <w:r w:rsidRPr="000E1568">
              <w:rPr>
                <w:szCs w:val="22"/>
              </w:rPr>
              <w:t>financial statements</w:t>
            </w:r>
          </w:p>
        </w:tc>
      </w:tr>
      <w:tr w:rsidR="00151D54" w:rsidRPr="000E1568" w14:paraId="3FD9D798" w14:textId="77777777" w:rsidTr="00037208">
        <w:trPr>
          <w:cantSplit/>
          <w:tblHeader/>
        </w:trPr>
        <w:tc>
          <w:tcPr>
            <w:tcW w:w="3294" w:type="dxa"/>
          </w:tcPr>
          <w:p w14:paraId="17D0446B" w14:textId="77777777" w:rsidR="00151D54" w:rsidRPr="000E1568" w:rsidRDefault="00151D54" w:rsidP="00531B6D">
            <w:pPr>
              <w:pStyle w:val="acctmergecolhdg"/>
              <w:shd w:val="clear" w:color="auto" w:fill="FFFFFF"/>
              <w:spacing w:line="240" w:lineRule="atLeast"/>
              <w:jc w:val="left"/>
              <w:rPr>
                <w:i/>
                <w:iCs/>
                <w:szCs w:val="22"/>
              </w:rPr>
            </w:pPr>
            <w:r w:rsidRPr="000E1568">
              <w:rPr>
                <w:i/>
                <w:iCs/>
                <w:szCs w:val="22"/>
              </w:rPr>
              <w:t>Present value of the defined</w:t>
            </w:r>
          </w:p>
        </w:tc>
        <w:tc>
          <w:tcPr>
            <w:tcW w:w="540" w:type="dxa"/>
          </w:tcPr>
          <w:p w14:paraId="2BDD87F3" w14:textId="77777777" w:rsidR="00151D54" w:rsidRPr="000E1568" w:rsidRDefault="00151D54" w:rsidP="00531B6D">
            <w:pPr>
              <w:pStyle w:val="acctmergecolhdg"/>
              <w:shd w:val="clear" w:color="auto" w:fill="FFFFFF"/>
              <w:spacing w:line="240" w:lineRule="atLeast"/>
              <w:ind w:left="-842"/>
              <w:rPr>
                <w:szCs w:val="22"/>
              </w:rPr>
            </w:pPr>
          </w:p>
        </w:tc>
        <w:tc>
          <w:tcPr>
            <w:tcW w:w="2632" w:type="dxa"/>
            <w:gridSpan w:val="3"/>
            <w:vMerge/>
          </w:tcPr>
          <w:p w14:paraId="6CB54F44" w14:textId="77777777" w:rsidR="00151D54" w:rsidRPr="000E1568" w:rsidRDefault="00151D54" w:rsidP="00531B6D">
            <w:pPr>
              <w:pStyle w:val="acctmergecolhdg"/>
              <w:shd w:val="clear" w:color="auto" w:fill="FFFFFF"/>
              <w:spacing w:line="240" w:lineRule="atLeast"/>
              <w:rPr>
                <w:szCs w:val="22"/>
              </w:rPr>
            </w:pPr>
          </w:p>
        </w:tc>
        <w:tc>
          <w:tcPr>
            <w:tcW w:w="180" w:type="dxa"/>
          </w:tcPr>
          <w:p w14:paraId="02AEC351" w14:textId="77777777" w:rsidR="00151D54" w:rsidRPr="000E1568" w:rsidRDefault="00151D54" w:rsidP="00531B6D">
            <w:pPr>
              <w:pStyle w:val="acctmergecolhdg"/>
              <w:shd w:val="clear" w:color="auto" w:fill="FFFFFF"/>
              <w:spacing w:line="240" w:lineRule="atLeast"/>
              <w:rPr>
                <w:szCs w:val="22"/>
              </w:rPr>
            </w:pPr>
          </w:p>
        </w:tc>
        <w:tc>
          <w:tcPr>
            <w:tcW w:w="2632" w:type="dxa"/>
            <w:gridSpan w:val="3"/>
            <w:vMerge/>
          </w:tcPr>
          <w:p w14:paraId="0587A537" w14:textId="77777777" w:rsidR="00151D54" w:rsidRPr="000E1568" w:rsidRDefault="00151D54" w:rsidP="00531B6D">
            <w:pPr>
              <w:pStyle w:val="acctmergecolhdg"/>
              <w:shd w:val="clear" w:color="auto" w:fill="FFFFFF"/>
              <w:spacing w:line="240" w:lineRule="atLeast"/>
              <w:rPr>
                <w:szCs w:val="22"/>
              </w:rPr>
            </w:pPr>
          </w:p>
        </w:tc>
      </w:tr>
      <w:tr w:rsidR="00037208" w:rsidRPr="000E1568" w14:paraId="6650B826" w14:textId="77777777" w:rsidTr="00037208">
        <w:trPr>
          <w:cantSplit/>
          <w:tblHeader/>
        </w:trPr>
        <w:tc>
          <w:tcPr>
            <w:tcW w:w="3294" w:type="dxa"/>
          </w:tcPr>
          <w:p w14:paraId="2330BDEC" w14:textId="77777777" w:rsidR="00037208" w:rsidRPr="000E1568" w:rsidRDefault="00037208" w:rsidP="00037208">
            <w:pPr>
              <w:pStyle w:val="acctfourfigures"/>
              <w:shd w:val="clear" w:color="auto" w:fill="FFFFFF"/>
              <w:tabs>
                <w:tab w:val="clear" w:pos="765"/>
              </w:tabs>
              <w:spacing w:line="240" w:lineRule="atLeast"/>
              <w:rPr>
                <w:b/>
                <w:bCs/>
                <w:szCs w:val="22"/>
              </w:rPr>
            </w:pPr>
            <w:r w:rsidRPr="000E1568">
              <w:rPr>
                <w:b/>
                <w:bCs/>
                <w:i/>
                <w:iCs/>
                <w:szCs w:val="22"/>
              </w:rPr>
              <w:t xml:space="preserve">   benefit obligations</w:t>
            </w:r>
          </w:p>
        </w:tc>
        <w:tc>
          <w:tcPr>
            <w:tcW w:w="540" w:type="dxa"/>
          </w:tcPr>
          <w:p w14:paraId="1FF2DDE1" w14:textId="77777777" w:rsidR="00037208" w:rsidRPr="000E1568" w:rsidRDefault="00037208" w:rsidP="00037208">
            <w:pPr>
              <w:pStyle w:val="acctmergecolhdg"/>
              <w:spacing w:line="240" w:lineRule="atLeast"/>
              <w:ind w:left="-165"/>
              <w:rPr>
                <w:b w:val="0"/>
                <w:bCs/>
                <w:szCs w:val="22"/>
              </w:rPr>
            </w:pPr>
          </w:p>
        </w:tc>
        <w:tc>
          <w:tcPr>
            <w:tcW w:w="1229" w:type="dxa"/>
            <w:vAlign w:val="center"/>
          </w:tcPr>
          <w:p w14:paraId="4336BDBB" w14:textId="7333E61E" w:rsidR="00037208" w:rsidRPr="000E1568" w:rsidRDefault="00037208" w:rsidP="00037208">
            <w:pPr>
              <w:pStyle w:val="acctmergecolhdg"/>
              <w:spacing w:line="240" w:lineRule="atLeast"/>
              <w:rPr>
                <w:b w:val="0"/>
                <w:bCs/>
                <w:szCs w:val="22"/>
              </w:rPr>
            </w:pPr>
            <w:r w:rsidRPr="000E1568">
              <w:rPr>
                <w:b w:val="0"/>
                <w:bCs/>
                <w:szCs w:val="22"/>
              </w:rPr>
              <w:t>202</w:t>
            </w:r>
            <w:r w:rsidR="00BE4ED0" w:rsidRPr="000E1568">
              <w:rPr>
                <w:b w:val="0"/>
                <w:bCs/>
                <w:szCs w:val="22"/>
              </w:rPr>
              <w:t>4</w:t>
            </w:r>
          </w:p>
        </w:tc>
        <w:tc>
          <w:tcPr>
            <w:tcW w:w="180" w:type="dxa"/>
            <w:vAlign w:val="center"/>
          </w:tcPr>
          <w:p w14:paraId="2619833B" w14:textId="77777777" w:rsidR="00037208" w:rsidRPr="000E1568" w:rsidRDefault="00037208" w:rsidP="00037208">
            <w:pPr>
              <w:pStyle w:val="acctmergecolhdg"/>
              <w:spacing w:line="240" w:lineRule="atLeast"/>
              <w:rPr>
                <w:b w:val="0"/>
                <w:bCs/>
                <w:szCs w:val="22"/>
              </w:rPr>
            </w:pPr>
          </w:p>
        </w:tc>
        <w:tc>
          <w:tcPr>
            <w:tcW w:w="1223" w:type="dxa"/>
            <w:vAlign w:val="center"/>
          </w:tcPr>
          <w:p w14:paraId="3BCC2F2C" w14:textId="4EE1F65C" w:rsidR="00037208" w:rsidRPr="000E1568" w:rsidRDefault="00037208" w:rsidP="00037208">
            <w:pPr>
              <w:pStyle w:val="acctmergecolhdg"/>
              <w:spacing w:line="240" w:lineRule="atLeast"/>
              <w:rPr>
                <w:b w:val="0"/>
                <w:bCs/>
                <w:szCs w:val="22"/>
              </w:rPr>
            </w:pPr>
            <w:r w:rsidRPr="000E1568">
              <w:rPr>
                <w:b w:val="0"/>
                <w:bCs/>
                <w:szCs w:val="22"/>
              </w:rPr>
              <w:t>202</w:t>
            </w:r>
            <w:r w:rsidR="00BE4ED0" w:rsidRPr="000E1568">
              <w:rPr>
                <w:b w:val="0"/>
                <w:bCs/>
                <w:szCs w:val="22"/>
              </w:rPr>
              <w:t>3</w:t>
            </w:r>
          </w:p>
        </w:tc>
        <w:tc>
          <w:tcPr>
            <w:tcW w:w="180" w:type="dxa"/>
            <w:vAlign w:val="center"/>
          </w:tcPr>
          <w:p w14:paraId="233A826E" w14:textId="77777777" w:rsidR="00037208" w:rsidRPr="000E1568" w:rsidRDefault="00037208" w:rsidP="00037208">
            <w:pPr>
              <w:pStyle w:val="acctmergecolhdg"/>
              <w:spacing w:line="240" w:lineRule="atLeast"/>
              <w:rPr>
                <w:b w:val="0"/>
                <w:bCs/>
                <w:szCs w:val="22"/>
              </w:rPr>
            </w:pPr>
          </w:p>
        </w:tc>
        <w:tc>
          <w:tcPr>
            <w:tcW w:w="1229" w:type="dxa"/>
            <w:vAlign w:val="center"/>
          </w:tcPr>
          <w:p w14:paraId="16AA6877" w14:textId="6AFBE8AF" w:rsidR="00037208" w:rsidRPr="000E1568" w:rsidRDefault="00037208" w:rsidP="00037208">
            <w:pPr>
              <w:pStyle w:val="acctmergecolhdg"/>
              <w:spacing w:line="240" w:lineRule="atLeast"/>
              <w:rPr>
                <w:b w:val="0"/>
                <w:bCs/>
                <w:szCs w:val="22"/>
              </w:rPr>
            </w:pPr>
            <w:r w:rsidRPr="000E1568">
              <w:rPr>
                <w:b w:val="0"/>
                <w:bCs/>
                <w:szCs w:val="22"/>
              </w:rPr>
              <w:t>202</w:t>
            </w:r>
            <w:r w:rsidR="00BE4ED0" w:rsidRPr="000E1568">
              <w:rPr>
                <w:b w:val="0"/>
                <w:bCs/>
                <w:szCs w:val="22"/>
              </w:rPr>
              <w:t>4</w:t>
            </w:r>
          </w:p>
        </w:tc>
        <w:tc>
          <w:tcPr>
            <w:tcW w:w="180" w:type="dxa"/>
            <w:vAlign w:val="center"/>
          </w:tcPr>
          <w:p w14:paraId="2276610B" w14:textId="77777777" w:rsidR="00037208" w:rsidRPr="000E1568" w:rsidRDefault="00037208" w:rsidP="00037208">
            <w:pPr>
              <w:pStyle w:val="acctmergecolhdg"/>
              <w:spacing w:line="240" w:lineRule="atLeast"/>
              <w:rPr>
                <w:b w:val="0"/>
                <w:bCs/>
                <w:szCs w:val="22"/>
              </w:rPr>
            </w:pPr>
          </w:p>
        </w:tc>
        <w:tc>
          <w:tcPr>
            <w:tcW w:w="1223" w:type="dxa"/>
            <w:vAlign w:val="center"/>
          </w:tcPr>
          <w:p w14:paraId="3275A53C" w14:textId="57FDDA25" w:rsidR="00037208" w:rsidRPr="000E1568" w:rsidRDefault="00037208" w:rsidP="00037208">
            <w:pPr>
              <w:pStyle w:val="acctmergecolhdg"/>
              <w:spacing w:line="240" w:lineRule="atLeast"/>
              <w:rPr>
                <w:b w:val="0"/>
                <w:bCs/>
                <w:szCs w:val="22"/>
              </w:rPr>
            </w:pPr>
            <w:r w:rsidRPr="000E1568">
              <w:rPr>
                <w:b w:val="0"/>
                <w:bCs/>
                <w:szCs w:val="22"/>
              </w:rPr>
              <w:t>202</w:t>
            </w:r>
            <w:r w:rsidR="00BE4ED0" w:rsidRPr="000E1568">
              <w:rPr>
                <w:b w:val="0"/>
                <w:bCs/>
                <w:szCs w:val="22"/>
              </w:rPr>
              <w:t>3</w:t>
            </w:r>
          </w:p>
        </w:tc>
      </w:tr>
      <w:tr w:rsidR="00037208" w:rsidRPr="000E1568" w14:paraId="24A89B98" w14:textId="77777777" w:rsidTr="00037208">
        <w:trPr>
          <w:cantSplit/>
          <w:tblHeader/>
        </w:trPr>
        <w:tc>
          <w:tcPr>
            <w:tcW w:w="3294" w:type="dxa"/>
          </w:tcPr>
          <w:p w14:paraId="41B58357" w14:textId="77777777" w:rsidR="00037208" w:rsidRPr="000E1568" w:rsidRDefault="00037208" w:rsidP="00037208">
            <w:pPr>
              <w:shd w:val="clear" w:color="auto" w:fill="FFFFFF"/>
              <w:spacing w:line="240" w:lineRule="atLeast"/>
              <w:rPr>
                <w:rFonts w:cs="Times New Roman"/>
                <w:szCs w:val="22"/>
              </w:rPr>
            </w:pPr>
          </w:p>
        </w:tc>
        <w:tc>
          <w:tcPr>
            <w:tcW w:w="540" w:type="dxa"/>
          </w:tcPr>
          <w:p w14:paraId="6B7C6BE8" w14:textId="77777777" w:rsidR="00037208" w:rsidRPr="000E1568" w:rsidRDefault="00037208" w:rsidP="00037208">
            <w:pPr>
              <w:pStyle w:val="acctfourfigures"/>
              <w:shd w:val="clear" w:color="auto" w:fill="FFFFFF"/>
              <w:spacing w:line="240" w:lineRule="atLeast"/>
              <w:ind w:left="-842"/>
              <w:jc w:val="center"/>
              <w:rPr>
                <w:i/>
                <w:iCs/>
                <w:szCs w:val="22"/>
              </w:rPr>
            </w:pPr>
          </w:p>
        </w:tc>
        <w:tc>
          <w:tcPr>
            <w:tcW w:w="5444" w:type="dxa"/>
            <w:gridSpan w:val="7"/>
          </w:tcPr>
          <w:p w14:paraId="1F44922D" w14:textId="77777777" w:rsidR="00037208" w:rsidRPr="000E1568" w:rsidRDefault="00037208" w:rsidP="00037208">
            <w:pPr>
              <w:pStyle w:val="acctfourfigures"/>
              <w:shd w:val="clear" w:color="auto" w:fill="FFFFFF"/>
              <w:spacing w:line="240" w:lineRule="atLeast"/>
              <w:jc w:val="center"/>
              <w:rPr>
                <w:i/>
                <w:iCs/>
                <w:szCs w:val="22"/>
              </w:rPr>
            </w:pPr>
            <w:r w:rsidRPr="000E1568">
              <w:rPr>
                <w:i/>
                <w:iCs/>
                <w:szCs w:val="22"/>
              </w:rPr>
              <w:t>(in million Baht)</w:t>
            </w:r>
          </w:p>
        </w:tc>
      </w:tr>
      <w:tr w:rsidR="00BE4ED0" w:rsidRPr="000E1568" w14:paraId="48D8200F" w14:textId="77777777" w:rsidTr="00037208">
        <w:trPr>
          <w:cantSplit/>
        </w:trPr>
        <w:tc>
          <w:tcPr>
            <w:tcW w:w="3294" w:type="dxa"/>
          </w:tcPr>
          <w:p w14:paraId="7365E87D" w14:textId="77777777" w:rsidR="00BE4ED0" w:rsidRPr="000E1568" w:rsidRDefault="00BE4ED0" w:rsidP="00BE4ED0">
            <w:pPr>
              <w:spacing w:line="240" w:lineRule="atLeast"/>
              <w:rPr>
                <w:rFonts w:cs="Times New Roman"/>
                <w:szCs w:val="22"/>
              </w:rPr>
            </w:pPr>
            <w:r w:rsidRPr="000E1568">
              <w:rPr>
                <w:rFonts w:cs="Times New Roman"/>
                <w:szCs w:val="22"/>
              </w:rPr>
              <w:t>At 1 January</w:t>
            </w:r>
          </w:p>
        </w:tc>
        <w:tc>
          <w:tcPr>
            <w:tcW w:w="540" w:type="dxa"/>
          </w:tcPr>
          <w:p w14:paraId="2794EE2F" w14:textId="77777777" w:rsidR="00BE4ED0" w:rsidRPr="000E1568" w:rsidRDefault="00BE4ED0" w:rsidP="00BE4ED0">
            <w:pPr>
              <w:tabs>
                <w:tab w:val="decimal" w:pos="1005"/>
              </w:tabs>
              <w:ind w:left="-842"/>
              <w:rPr>
                <w:rFonts w:cs="Times New Roman"/>
                <w:szCs w:val="22"/>
              </w:rPr>
            </w:pPr>
          </w:p>
        </w:tc>
        <w:tc>
          <w:tcPr>
            <w:tcW w:w="1229" w:type="dxa"/>
          </w:tcPr>
          <w:p w14:paraId="178254C6" w14:textId="35E6670C" w:rsidR="00BE4ED0" w:rsidRPr="000E1568" w:rsidRDefault="00D37C30" w:rsidP="00DF3E90">
            <w:pPr>
              <w:pStyle w:val="acctfourfigures"/>
              <w:tabs>
                <w:tab w:val="clear" w:pos="765"/>
                <w:tab w:val="decimal" w:pos="919"/>
              </w:tabs>
              <w:spacing w:line="240" w:lineRule="atLeast"/>
              <w:rPr>
                <w:szCs w:val="22"/>
                <w:cs/>
              </w:rPr>
            </w:pPr>
            <w:r w:rsidRPr="000E1568">
              <w:rPr>
                <w:szCs w:val="22"/>
              </w:rPr>
              <w:t>22</w:t>
            </w:r>
          </w:p>
        </w:tc>
        <w:tc>
          <w:tcPr>
            <w:tcW w:w="180" w:type="dxa"/>
          </w:tcPr>
          <w:p w14:paraId="7DFADF48" w14:textId="77777777" w:rsidR="00BE4ED0" w:rsidRPr="000E1568" w:rsidRDefault="00BE4ED0" w:rsidP="00BE4ED0">
            <w:pPr>
              <w:tabs>
                <w:tab w:val="decimal" w:pos="998"/>
              </w:tabs>
              <w:suppressAutoHyphens/>
              <w:spacing w:line="240" w:lineRule="atLeast"/>
              <w:ind w:left="-108" w:right="-148"/>
              <w:rPr>
                <w:rFonts w:cs="Times New Roman"/>
                <w:spacing w:val="-2"/>
                <w:szCs w:val="22"/>
              </w:rPr>
            </w:pPr>
          </w:p>
        </w:tc>
        <w:tc>
          <w:tcPr>
            <w:tcW w:w="1223" w:type="dxa"/>
          </w:tcPr>
          <w:p w14:paraId="1C54C592" w14:textId="33874962" w:rsidR="00BE4ED0" w:rsidRPr="000E1568" w:rsidRDefault="00BE4ED0" w:rsidP="00BE4ED0">
            <w:pPr>
              <w:tabs>
                <w:tab w:val="decimal" w:pos="998"/>
              </w:tabs>
              <w:ind w:right="-148"/>
              <w:rPr>
                <w:rFonts w:cs="Times New Roman"/>
                <w:szCs w:val="22"/>
                <w:cs/>
              </w:rPr>
            </w:pPr>
            <w:r w:rsidRPr="000E1568">
              <w:rPr>
                <w:rFonts w:cs="Times New Roman"/>
                <w:szCs w:val="22"/>
              </w:rPr>
              <w:t>15</w:t>
            </w:r>
          </w:p>
        </w:tc>
        <w:tc>
          <w:tcPr>
            <w:tcW w:w="180" w:type="dxa"/>
          </w:tcPr>
          <w:p w14:paraId="7B2C219E" w14:textId="77777777" w:rsidR="00BE4ED0" w:rsidRPr="000E1568" w:rsidRDefault="00BE4ED0" w:rsidP="00BE4ED0">
            <w:pPr>
              <w:tabs>
                <w:tab w:val="decimal" w:pos="998"/>
              </w:tabs>
              <w:suppressAutoHyphens/>
              <w:spacing w:line="180" w:lineRule="atLeast"/>
              <w:ind w:left="-108" w:right="-148"/>
              <w:rPr>
                <w:rFonts w:cs="Times New Roman"/>
                <w:spacing w:val="-2"/>
                <w:szCs w:val="22"/>
              </w:rPr>
            </w:pPr>
          </w:p>
        </w:tc>
        <w:tc>
          <w:tcPr>
            <w:tcW w:w="1229" w:type="dxa"/>
          </w:tcPr>
          <w:p w14:paraId="67129159" w14:textId="7BEA5C91" w:rsidR="00BE4ED0" w:rsidRPr="00DF3E90" w:rsidRDefault="00D37C30" w:rsidP="00DF3E90">
            <w:pPr>
              <w:pStyle w:val="acctfourfigures"/>
              <w:tabs>
                <w:tab w:val="clear" w:pos="765"/>
                <w:tab w:val="decimal" w:pos="919"/>
              </w:tabs>
              <w:spacing w:line="240" w:lineRule="atLeast"/>
              <w:rPr>
                <w:szCs w:val="22"/>
              </w:rPr>
            </w:pPr>
            <w:r w:rsidRPr="00DF3E90">
              <w:rPr>
                <w:szCs w:val="22"/>
              </w:rPr>
              <w:t>22</w:t>
            </w:r>
          </w:p>
        </w:tc>
        <w:tc>
          <w:tcPr>
            <w:tcW w:w="180" w:type="dxa"/>
          </w:tcPr>
          <w:p w14:paraId="4E5EF359" w14:textId="77777777" w:rsidR="00BE4ED0" w:rsidRPr="00DF3E90" w:rsidRDefault="00BE4ED0" w:rsidP="00BE4ED0">
            <w:pPr>
              <w:tabs>
                <w:tab w:val="decimal" w:pos="998"/>
              </w:tabs>
              <w:suppressAutoHyphens/>
              <w:spacing w:line="240" w:lineRule="atLeast"/>
              <w:ind w:left="-108" w:right="-148"/>
              <w:rPr>
                <w:rFonts w:cs="Times New Roman"/>
                <w:szCs w:val="22"/>
              </w:rPr>
            </w:pPr>
          </w:p>
        </w:tc>
        <w:tc>
          <w:tcPr>
            <w:tcW w:w="1223" w:type="dxa"/>
          </w:tcPr>
          <w:p w14:paraId="2BAA8C61" w14:textId="7AD25E9B" w:rsidR="00BE4ED0" w:rsidRPr="000E1568" w:rsidRDefault="00BE4ED0" w:rsidP="00DF3E90">
            <w:pPr>
              <w:pStyle w:val="acctfourfigures"/>
              <w:tabs>
                <w:tab w:val="clear" w:pos="765"/>
                <w:tab w:val="decimal" w:pos="919"/>
              </w:tabs>
              <w:spacing w:line="240" w:lineRule="atLeast"/>
              <w:rPr>
                <w:szCs w:val="22"/>
              </w:rPr>
            </w:pPr>
            <w:r w:rsidRPr="00DF3E90">
              <w:rPr>
                <w:szCs w:val="22"/>
              </w:rPr>
              <w:t>15</w:t>
            </w:r>
          </w:p>
        </w:tc>
      </w:tr>
      <w:tr w:rsidR="00BE4ED0" w:rsidRPr="000E1568" w14:paraId="5F5785B3" w14:textId="77777777" w:rsidTr="00037208">
        <w:trPr>
          <w:cantSplit/>
        </w:trPr>
        <w:tc>
          <w:tcPr>
            <w:tcW w:w="3294" w:type="dxa"/>
          </w:tcPr>
          <w:p w14:paraId="2652A97B" w14:textId="77777777" w:rsidR="00BE4ED0" w:rsidRPr="000E1568" w:rsidRDefault="00BE4ED0" w:rsidP="00BE4ED0">
            <w:pPr>
              <w:spacing w:line="240" w:lineRule="atLeast"/>
              <w:rPr>
                <w:rFonts w:cs="Times New Roman"/>
                <w:szCs w:val="22"/>
              </w:rPr>
            </w:pPr>
          </w:p>
        </w:tc>
        <w:tc>
          <w:tcPr>
            <w:tcW w:w="540" w:type="dxa"/>
          </w:tcPr>
          <w:p w14:paraId="4C3C98D8" w14:textId="77777777" w:rsidR="00BE4ED0" w:rsidRPr="000E1568" w:rsidRDefault="00BE4ED0" w:rsidP="00BE4ED0">
            <w:pPr>
              <w:tabs>
                <w:tab w:val="decimal" w:pos="1005"/>
              </w:tabs>
              <w:ind w:left="-842"/>
              <w:rPr>
                <w:rFonts w:cs="Times New Roman"/>
                <w:szCs w:val="22"/>
                <w:cs/>
              </w:rPr>
            </w:pPr>
          </w:p>
        </w:tc>
        <w:tc>
          <w:tcPr>
            <w:tcW w:w="1229" w:type="dxa"/>
          </w:tcPr>
          <w:p w14:paraId="4BC0630C" w14:textId="77777777" w:rsidR="00BE4ED0" w:rsidRPr="000E1568" w:rsidRDefault="00BE4ED0" w:rsidP="00BE4ED0">
            <w:pPr>
              <w:tabs>
                <w:tab w:val="decimal" w:pos="998"/>
              </w:tabs>
              <w:ind w:right="-148"/>
              <w:rPr>
                <w:rFonts w:cs="Times New Roman"/>
                <w:szCs w:val="22"/>
                <w:cs/>
              </w:rPr>
            </w:pPr>
          </w:p>
        </w:tc>
        <w:tc>
          <w:tcPr>
            <w:tcW w:w="180" w:type="dxa"/>
          </w:tcPr>
          <w:p w14:paraId="2EA48F43" w14:textId="77777777" w:rsidR="00BE4ED0" w:rsidRPr="000E1568" w:rsidRDefault="00BE4ED0" w:rsidP="00BE4ED0">
            <w:pPr>
              <w:tabs>
                <w:tab w:val="decimal" w:pos="998"/>
              </w:tabs>
              <w:suppressAutoHyphens/>
              <w:spacing w:line="240" w:lineRule="atLeast"/>
              <w:ind w:left="-108" w:right="-148"/>
              <w:rPr>
                <w:rFonts w:cs="Times New Roman"/>
                <w:spacing w:val="-2"/>
                <w:szCs w:val="22"/>
              </w:rPr>
            </w:pPr>
          </w:p>
        </w:tc>
        <w:tc>
          <w:tcPr>
            <w:tcW w:w="1223" w:type="dxa"/>
          </w:tcPr>
          <w:p w14:paraId="7A18D740" w14:textId="77777777" w:rsidR="00BE4ED0" w:rsidRPr="000E1568" w:rsidRDefault="00BE4ED0" w:rsidP="00BE4ED0">
            <w:pPr>
              <w:tabs>
                <w:tab w:val="decimal" w:pos="998"/>
              </w:tabs>
              <w:ind w:right="-148"/>
              <w:rPr>
                <w:rFonts w:cs="Times New Roman"/>
                <w:szCs w:val="22"/>
                <w:cs/>
              </w:rPr>
            </w:pPr>
          </w:p>
        </w:tc>
        <w:tc>
          <w:tcPr>
            <w:tcW w:w="180" w:type="dxa"/>
          </w:tcPr>
          <w:p w14:paraId="2606B141" w14:textId="77777777" w:rsidR="00BE4ED0" w:rsidRPr="000E1568" w:rsidRDefault="00BE4ED0" w:rsidP="00BE4ED0">
            <w:pPr>
              <w:tabs>
                <w:tab w:val="decimal" w:pos="998"/>
              </w:tabs>
              <w:suppressAutoHyphens/>
              <w:spacing w:line="180" w:lineRule="atLeast"/>
              <w:ind w:left="-108" w:right="-148"/>
              <w:rPr>
                <w:rFonts w:cs="Times New Roman"/>
                <w:spacing w:val="-2"/>
                <w:szCs w:val="22"/>
              </w:rPr>
            </w:pPr>
          </w:p>
        </w:tc>
        <w:tc>
          <w:tcPr>
            <w:tcW w:w="1229" w:type="dxa"/>
          </w:tcPr>
          <w:p w14:paraId="69CADFF4" w14:textId="77777777" w:rsidR="00BE4ED0" w:rsidRPr="00DF3E90" w:rsidRDefault="00BE4ED0" w:rsidP="00BE4ED0">
            <w:pPr>
              <w:tabs>
                <w:tab w:val="decimal" w:pos="998"/>
              </w:tabs>
              <w:ind w:right="-148"/>
              <w:rPr>
                <w:rFonts w:cs="Times New Roman"/>
                <w:szCs w:val="22"/>
              </w:rPr>
            </w:pPr>
          </w:p>
        </w:tc>
        <w:tc>
          <w:tcPr>
            <w:tcW w:w="180" w:type="dxa"/>
          </w:tcPr>
          <w:p w14:paraId="26FE8F93" w14:textId="77777777" w:rsidR="00BE4ED0" w:rsidRPr="00DF3E90" w:rsidRDefault="00BE4ED0" w:rsidP="00BE4ED0">
            <w:pPr>
              <w:tabs>
                <w:tab w:val="decimal" w:pos="998"/>
              </w:tabs>
              <w:suppressAutoHyphens/>
              <w:spacing w:line="240" w:lineRule="atLeast"/>
              <w:ind w:left="-108" w:right="-148"/>
              <w:rPr>
                <w:rFonts w:cs="Times New Roman"/>
                <w:szCs w:val="22"/>
              </w:rPr>
            </w:pPr>
          </w:p>
        </w:tc>
        <w:tc>
          <w:tcPr>
            <w:tcW w:w="1223" w:type="dxa"/>
          </w:tcPr>
          <w:p w14:paraId="0ED6BE84" w14:textId="77777777" w:rsidR="00BE4ED0" w:rsidRPr="000E1568" w:rsidRDefault="00BE4ED0" w:rsidP="00BE4ED0">
            <w:pPr>
              <w:tabs>
                <w:tab w:val="decimal" w:pos="998"/>
              </w:tabs>
              <w:ind w:right="-148"/>
              <w:rPr>
                <w:rFonts w:cs="Times New Roman"/>
                <w:szCs w:val="22"/>
              </w:rPr>
            </w:pPr>
          </w:p>
        </w:tc>
      </w:tr>
      <w:tr w:rsidR="00BE4ED0" w:rsidRPr="000E1568" w14:paraId="3D219C61" w14:textId="77777777" w:rsidTr="00037208">
        <w:trPr>
          <w:cantSplit/>
        </w:trPr>
        <w:tc>
          <w:tcPr>
            <w:tcW w:w="3294" w:type="dxa"/>
          </w:tcPr>
          <w:p w14:paraId="3BB10343" w14:textId="77777777" w:rsidR="00BE4ED0" w:rsidRPr="000E1568" w:rsidRDefault="00BE4ED0" w:rsidP="00BE4ED0">
            <w:pPr>
              <w:spacing w:line="240" w:lineRule="atLeast"/>
              <w:rPr>
                <w:rFonts w:cs="Times New Roman"/>
                <w:b/>
                <w:bCs/>
                <w:i/>
                <w:iCs/>
                <w:szCs w:val="22"/>
              </w:rPr>
            </w:pPr>
            <w:r w:rsidRPr="000E1568">
              <w:rPr>
                <w:rFonts w:cs="Times New Roman"/>
                <w:b/>
                <w:bCs/>
                <w:i/>
                <w:iCs/>
                <w:szCs w:val="22"/>
              </w:rPr>
              <w:t>Recognised in profit or loss:</w:t>
            </w:r>
          </w:p>
        </w:tc>
        <w:tc>
          <w:tcPr>
            <w:tcW w:w="540" w:type="dxa"/>
          </w:tcPr>
          <w:p w14:paraId="10D6F603" w14:textId="77777777" w:rsidR="00BE4ED0" w:rsidRPr="000E1568" w:rsidRDefault="00BE4ED0" w:rsidP="00BE4ED0">
            <w:pPr>
              <w:tabs>
                <w:tab w:val="decimal" w:pos="1005"/>
              </w:tabs>
              <w:ind w:left="-842" w:right="192"/>
              <w:jc w:val="center"/>
              <w:rPr>
                <w:rFonts w:cs="Times New Roman"/>
                <w:i/>
                <w:iCs/>
                <w:szCs w:val="22"/>
                <w:cs/>
              </w:rPr>
            </w:pPr>
          </w:p>
        </w:tc>
        <w:tc>
          <w:tcPr>
            <w:tcW w:w="1229" w:type="dxa"/>
          </w:tcPr>
          <w:p w14:paraId="21A88E4F" w14:textId="77777777" w:rsidR="00BE4ED0" w:rsidRPr="000E1568" w:rsidRDefault="00BE4ED0" w:rsidP="00BE4ED0">
            <w:pPr>
              <w:tabs>
                <w:tab w:val="decimal" w:pos="998"/>
              </w:tabs>
              <w:ind w:right="-148"/>
              <w:rPr>
                <w:rFonts w:cs="Times New Roman"/>
                <w:szCs w:val="22"/>
                <w:cs/>
              </w:rPr>
            </w:pPr>
          </w:p>
        </w:tc>
        <w:tc>
          <w:tcPr>
            <w:tcW w:w="180" w:type="dxa"/>
          </w:tcPr>
          <w:p w14:paraId="5A682F89" w14:textId="77777777" w:rsidR="00BE4ED0" w:rsidRPr="000E1568" w:rsidRDefault="00BE4ED0" w:rsidP="00BE4ED0">
            <w:pPr>
              <w:tabs>
                <w:tab w:val="decimal" w:pos="998"/>
              </w:tabs>
              <w:suppressAutoHyphens/>
              <w:spacing w:line="240" w:lineRule="atLeast"/>
              <w:ind w:left="-108" w:right="-148"/>
              <w:rPr>
                <w:rFonts w:cs="Times New Roman"/>
                <w:i/>
                <w:iCs/>
                <w:spacing w:val="-2"/>
                <w:szCs w:val="22"/>
              </w:rPr>
            </w:pPr>
          </w:p>
        </w:tc>
        <w:tc>
          <w:tcPr>
            <w:tcW w:w="1223" w:type="dxa"/>
          </w:tcPr>
          <w:p w14:paraId="69F47581" w14:textId="77777777" w:rsidR="00BE4ED0" w:rsidRPr="000E1568" w:rsidRDefault="00BE4ED0" w:rsidP="00BE4ED0">
            <w:pPr>
              <w:tabs>
                <w:tab w:val="decimal" w:pos="998"/>
              </w:tabs>
              <w:ind w:right="-148"/>
              <w:rPr>
                <w:rFonts w:cs="Times New Roman"/>
                <w:i/>
                <w:iCs/>
                <w:szCs w:val="22"/>
                <w:cs/>
              </w:rPr>
            </w:pPr>
          </w:p>
        </w:tc>
        <w:tc>
          <w:tcPr>
            <w:tcW w:w="180" w:type="dxa"/>
          </w:tcPr>
          <w:p w14:paraId="624CD4CA" w14:textId="77777777" w:rsidR="00BE4ED0" w:rsidRPr="000E1568" w:rsidRDefault="00BE4ED0" w:rsidP="00BE4ED0">
            <w:pPr>
              <w:tabs>
                <w:tab w:val="decimal" w:pos="998"/>
              </w:tabs>
              <w:suppressAutoHyphens/>
              <w:spacing w:line="180" w:lineRule="atLeast"/>
              <w:ind w:left="-108" w:right="-148"/>
              <w:rPr>
                <w:rFonts w:cs="Times New Roman"/>
                <w:i/>
                <w:iCs/>
                <w:spacing w:val="-2"/>
                <w:szCs w:val="22"/>
              </w:rPr>
            </w:pPr>
          </w:p>
        </w:tc>
        <w:tc>
          <w:tcPr>
            <w:tcW w:w="1229" w:type="dxa"/>
          </w:tcPr>
          <w:p w14:paraId="388C3E0C" w14:textId="77777777" w:rsidR="00BE4ED0" w:rsidRPr="00DF3E90" w:rsidRDefault="00BE4ED0" w:rsidP="00BE4ED0">
            <w:pPr>
              <w:tabs>
                <w:tab w:val="decimal" w:pos="998"/>
              </w:tabs>
              <w:ind w:right="-148"/>
              <w:rPr>
                <w:rFonts w:cs="Times New Roman"/>
                <w:szCs w:val="22"/>
              </w:rPr>
            </w:pPr>
          </w:p>
        </w:tc>
        <w:tc>
          <w:tcPr>
            <w:tcW w:w="180" w:type="dxa"/>
          </w:tcPr>
          <w:p w14:paraId="77352514" w14:textId="77777777" w:rsidR="00BE4ED0" w:rsidRPr="00DF3E90" w:rsidRDefault="00BE4ED0" w:rsidP="00BE4ED0">
            <w:pPr>
              <w:tabs>
                <w:tab w:val="decimal" w:pos="998"/>
              </w:tabs>
              <w:suppressAutoHyphens/>
              <w:spacing w:line="240" w:lineRule="atLeast"/>
              <w:ind w:left="-108" w:right="-148"/>
              <w:rPr>
                <w:rFonts w:cs="Times New Roman"/>
                <w:szCs w:val="22"/>
              </w:rPr>
            </w:pPr>
          </w:p>
        </w:tc>
        <w:tc>
          <w:tcPr>
            <w:tcW w:w="1223" w:type="dxa"/>
          </w:tcPr>
          <w:p w14:paraId="4CDC5E7C" w14:textId="77777777" w:rsidR="00BE4ED0" w:rsidRPr="00DF3E90" w:rsidRDefault="00BE4ED0" w:rsidP="00BE4ED0">
            <w:pPr>
              <w:tabs>
                <w:tab w:val="decimal" w:pos="998"/>
              </w:tabs>
              <w:ind w:right="-148"/>
              <w:rPr>
                <w:rFonts w:cs="Times New Roman"/>
                <w:szCs w:val="22"/>
              </w:rPr>
            </w:pPr>
          </w:p>
        </w:tc>
      </w:tr>
      <w:tr w:rsidR="00BE4ED0" w:rsidRPr="000E1568" w14:paraId="58D5484B" w14:textId="77777777" w:rsidTr="00037208">
        <w:trPr>
          <w:cantSplit/>
        </w:trPr>
        <w:tc>
          <w:tcPr>
            <w:tcW w:w="3294" w:type="dxa"/>
          </w:tcPr>
          <w:p w14:paraId="4D790D34" w14:textId="77777777" w:rsidR="00BE4ED0" w:rsidRPr="000E1568" w:rsidRDefault="00BE4ED0" w:rsidP="00BE4ED0">
            <w:pPr>
              <w:spacing w:line="240" w:lineRule="atLeast"/>
              <w:rPr>
                <w:rFonts w:cs="Times New Roman"/>
                <w:szCs w:val="22"/>
              </w:rPr>
            </w:pPr>
            <w:r w:rsidRPr="000E1568">
              <w:rPr>
                <w:rFonts w:cs="Times New Roman"/>
                <w:szCs w:val="22"/>
              </w:rPr>
              <w:t>Current service cost</w:t>
            </w:r>
          </w:p>
        </w:tc>
        <w:tc>
          <w:tcPr>
            <w:tcW w:w="540" w:type="dxa"/>
          </w:tcPr>
          <w:p w14:paraId="37FC672C" w14:textId="77777777" w:rsidR="00BE4ED0" w:rsidRPr="000E1568" w:rsidRDefault="00BE4ED0" w:rsidP="00BE4ED0">
            <w:pPr>
              <w:tabs>
                <w:tab w:val="decimal" w:pos="1005"/>
              </w:tabs>
              <w:ind w:left="-842"/>
              <w:rPr>
                <w:rFonts w:cs="Times New Roman"/>
                <w:szCs w:val="22"/>
              </w:rPr>
            </w:pPr>
          </w:p>
        </w:tc>
        <w:tc>
          <w:tcPr>
            <w:tcW w:w="1229" w:type="dxa"/>
          </w:tcPr>
          <w:p w14:paraId="690ED04F" w14:textId="407DA9FB" w:rsidR="00BE4ED0" w:rsidRPr="000E1568" w:rsidRDefault="00DF3E90" w:rsidP="00DF3E90">
            <w:pPr>
              <w:pStyle w:val="acctfourfigures"/>
              <w:tabs>
                <w:tab w:val="clear" w:pos="765"/>
                <w:tab w:val="decimal" w:pos="919"/>
              </w:tabs>
              <w:spacing w:line="240" w:lineRule="atLeast"/>
              <w:rPr>
                <w:szCs w:val="22"/>
                <w:cs/>
              </w:rPr>
            </w:pPr>
            <w:r>
              <w:rPr>
                <w:szCs w:val="22"/>
              </w:rPr>
              <w:t xml:space="preserve"> </w:t>
            </w:r>
            <w:r w:rsidR="00D37C30" w:rsidRPr="000E1568">
              <w:rPr>
                <w:szCs w:val="22"/>
              </w:rPr>
              <w:t>3</w:t>
            </w:r>
          </w:p>
        </w:tc>
        <w:tc>
          <w:tcPr>
            <w:tcW w:w="180" w:type="dxa"/>
          </w:tcPr>
          <w:p w14:paraId="785A51EB" w14:textId="77777777" w:rsidR="00BE4ED0" w:rsidRPr="000E1568" w:rsidRDefault="00BE4ED0" w:rsidP="00BE4ED0">
            <w:pPr>
              <w:tabs>
                <w:tab w:val="decimal" w:pos="998"/>
              </w:tabs>
              <w:suppressAutoHyphens/>
              <w:spacing w:line="240" w:lineRule="atLeast"/>
              <w:ind w:left="-108" w:right="-148"/>
              <w:rPr>
                <w:rFonts w:cs="Times New Roman"/>
                <w:spacing w:val="-2"/>
                <w:szCs w:val="22"/>
              </w:rPr>
            </w:pPr>
          </w:p>
        </w:tc>
        <w:tc>
          <w:tcPr>
            <w:tcW w:w="1223" w:type="dxa"/>
          </w:tcPr>
          <w:p w14:paraId="3C05A1CD" w14:textId="541F5E6D" w:rsidR="00BE4ED0" w:rsidRPr="000E1568" w:rsidRDefault="00BE4ED0" w:rsidP="00BE4ED0">
            <w:pPr>
              <w:tabs>
                <w:tab w:val="decimal" w:pos="998"/>
              </w:tabs>
              <w:ind w:right="-148"/>
              <w:rPr>
                <w:rFonts w:cs="Times New Roman"/>
                <w:szCs w:val="22"/>
              </w:rPr>
            </w:pPr>
            <w:r w:rsidRPr="000E1568">
              <w:rPr>
                <w:rFonts w:cs="Times New Roman"/>
                <w:szCs w:val="22"/>
              </w:rPr>
              <w:t>3</w:t>
            </w:r>
          </w:p>
        </w:tc>
        <w:tc>
          <w:tcPr>
            <w:tcW w:w="180" w:type="dxa"/>
          </w:tcPr>
          <w:p w14:paraId="3F1D1202" w14:textId="77777777" w:rsidR="00BE4ED0" w:rsidRPr="000E1568" w:rsidRDefault="00BE4ED0" w:rsidP="00BE4ED0">
            <w:pPr>
              <w:tabs>
                <w:tab w:val="decimal" w:pos="998"/>
              </w:tabs>
              <w:suppressAutoHyphens/>
              <w:spacing w:line="180" w:lineRule="atLeast"/>
              <w:ind w:left="-108" w:right="-148"/>
              <w:rPr>
                <w:rFonts w:cs="Times New Roman"/>
                <w:spacing w:val="-2"/>
                <w:szCs w:val="22"/>
              </w:rPr>
            </w:pPr>
          </w:p>
        </w:tc>
        <w:tc>
          <w:tcPr>
            <w:tcW w:w="1229" w:type="dxa"/>
          </w:tcPr>
          <w:p w14:paraId="5948BD14" w14:textId="4DC67F70" w:rsidR="00BE4ED0" w:rsidRPr="00DF3E90" w:rsidRDefault="00D37C30" w:rsidP="00DF3E90">
            <w:pPr>
              <w:pStyle w:val="acctfourfigures"/>
              <w:tabs>
                <w:tab w:val="clear" w:pos="765"/>
                <w:tab w:val="decimal" w:pos="919"/>
              </w:tabs>
              <w:spacing w:line="240" w:lineRule="atLeast"/>
              <w:rPr>
                <w:szCs w:val="22"/>
              </w:rPr>
            </w:pPr>
            <w:r w:rsidRPr="00DF3E90">
              <w:rPr>
                <w:szCs w:val="22"/>
              </w:rPr>
              <w:t>3</w:t>
            </w:r>
          </w:p>
        </w:tc>
        <w:tc>
          <w:tcPr>
            <w:tcW w:w="180" w:type="dxa"/>
          </w:tcPr>
          <w:p w14:paraId="568A86C0" w14:textId="77777777" w:rsidR="00BE4ED0" w:rsidRPr="00DF3E90" w:rsidRDefault="00BE4ED0" w:rsidP="00BE4ED0">
            <w:pPr>
              <w:tabs>
                <w:tab w:val="decimal" w:pos="998"/>
              </w:tabs>
              <w:suppressAutoHyphens/>
              <w:spacing w:line="240" w:lineRule="atLeast"/>
              <w:ind w:left="-108" w:right="-148"/>
              <w:rPr>
                <w:rFonts w:cs="Times New Roman"/>
                <w:szCs w:val="22"/>
              </w:rPr>
            </w:pPr>
          </w:p>
        </w:tc>
        <w:tc>
          <w:tcPr>
            <w:tcW w:w="1223" w:type="dxa"/>
          </w:tcPr>
          <w:p w14:paraId="1B604F77" w14:textId="34AE9EFF" w:rsidR="00BE4ED0" w:rsidRPr="000E1568" w:rsidRDefault="00BE4ED0" w:rsidP="00DF3E90">
            <w:pPr>
              <w:pStyle w:val="acctfourfigures"/>
              <w:tabs>
                <w:tab w:val="clear" w:pos="765"/>
                <w:tab w:val="decimal" w:pos="919"/>
              </w:tabs>
              <w:spacing w:line="240" w:lineRule="atLeast"/>
              <w:rPr>
                <w:szCs w:val="22"/>
              </w:rPr>
            </w:pPr>
            <w:r w:rsidRPr="00DF3E90">
              <w:rPr>
                <w:szCs w:val="22"/>
              </w:rPr>
              <w:t>3</w:t>
            </w:r>
          </w:p>
        </w:tc>
      </w:tr>
      <w:tr w:rsidR="00BE4ED0" w:rsidRPr="000E1568" w14:paraId="3DA2EE7F" w14:textId="77777777" w:rsidTr="00037208">
        <w:trPr>
          <w:cantSplit/>
        </w:trPr>
        <w:tc>
          <w:tcPr>
            <w:tcW w:w="3294" w:type="dxa"/>
          </w:tcPr>
          <w:p w14:paraId="2B693F18" w14:textId="77777777" w:rsidR="00BE4ED0" w:rsidRPr="000E1568" w:rsidRDefault="00BE4ED0" w:rsidP="00BE4ED0">
            <w:pPr>
              <w:spacing w:line="240" w:lineRule="atLeast"/>
              <w:rPr>
                <w:rFonts w:cs="Times New Roman"/>
                <w:szCs w:val="22"/>
              </w:rPr>
            </w:pPr>
          </w:p>
        </w:tc>
        <w:tc>
          <w:tcPr>
            <w:tcW w:w="540" w:type="dxa"/>
          </w:tcPr>
          <w:p w14:paraId="7FA63A81" w14:textId="77777777" w:rsidR="00BE4ED0" w:rsidRPr="000E1568" w:rsidRDefault="00BE4ED0" w:rsidP="00BE4ED0">
            <w:pPr>
              <w:tabs>
                <w:tab w:val="decimal" w:pos="1005"/>
              </w:tabs>
              <w:ind w:left="-842"/>
              <w:rPr>
                <w:rFonts w:cs="Times New Roman"/>
                <w:szCs w:val="22"/>
              </w:rPr>
            </w:pPr>
          </w:p>
        </w:tc>
        <w:tc>
          <w:tcPr>
            <w:tcW w:w="1229" w:type="dxa"/>
          </w:tcPr>
          <w:p w14:paraId="271F6F4F" w14:textId="77777777" w:rsidR="00BE4ED0" w:rsidRPr="000E1568" w:rsidRDefault="00BE4ED0" w:rsidP="00BE4ED0">
            <w:pPr>
              <w:tabs>
                <w:tab w:val="decimal" w:pos="998"/>
              </w:tabs>
              <w:ind w:right="-148"/>
              <w:rPr>
                <w:rFonts w:cs="Times New Roman"/>
                <w:szCs w:val="22"/>
              </w:rPr>
            </w:pPr>
          </w:p>
        </w:tc>
        <w:tc>
          <w:tcPr>
            <w:tcW w:w="180" w:type="dxa"/>
          </w:tcPr>
          <w:p w14:paraId="7BFDFAB2" w14:textId="77777777" w:rsidR="00BE4ED0" w:rsidRPr="000E1568" w:rsidRDefault="00BE4ED0" w:rsidP="00BE4ED0">
            <w:pPr>
              <w:tabs>
                <w:tab w:val="decimal" w:pos="998"/>
              </w:tabs>
              <w:suppressAutoHyphens/>
              <w:spacing w:line="240" w:lineRule="atLeast"/>
              <w:ind w:left="-108" w:right="-148"/>
              <w:rPr>
                <w:rFonts w:cs="Times New Roman"/>
                <w:spacing w:val="-2"/>
                <w:szCs w:val="22"/>
              </w:rPr>
            </w:pPr>
          </w:p>
        </w:tc>
        <w:tc>
          <w:tcPr>
            <w:tcW w:w="1223" w:type="dxa"/>
          </w:tcPr>
          <w:p w14:paraId="59876610" w14:textId="77777777" w:rsidR="00BE4ED0" w:rsidRPr="000E1568" w:rsidRDefault="00BE4ED0" w:rsidP="00BE4ED0">
            <w:pPr>
              <w:tabs>
                <w:tab w:val="decimal" w:pos="998"/>
              </w:tabs>
              <w:ind w:right="-148"/>
              <w:rPr>
                <w:rFonts w:cs="Times New Roman"/>
                <w:szCs w:val="22"/>
              </w:rPr>
            </w:pPr>
          </w:p>
        </w:tc>
        <w:tc>
          <w:tcPr>
            <w:tcW w:w="180" w:type="dxa"/>
          </w:tcPr>
          <w:p w14:paraId="3A636721" w14:textId="77777777" w:rsidR="00BE4ED0" w:rsidRPr="000E1568" w:rsidRDefault="00BE4ED0" w:rsidP="00BE4ED0">
            <w:pPr>
              <w:tabs>
                <w:tab w:val="decimal" w:pos="998"/>
              </w:tabs>
              <w:suppressAutoHyphens/>
              <w:spacing w:line="180" w:lineRule="atLeast"/>
              <w:ind w:left="-108" w:right="-148"/>
              <w:rPr>
                <w:rFonts w:cs="Times New Roman"/>
                <w:spacing w:val="-2"/>
                <w:szCs w:val="22"/>
              </w:rPr>
            </w:pPr>
          </w:p>
        </w:tc>
        <w:tc>
          <w:tcPr>
            <w:tcW w:w="1229" w:type="dxa"/>
          </w:tcPr>
          <w:p w14:paraId="1278255F" w14:textId="77777777" w:rsidR="00BE4ED0" w:rsidRPr="000E1568" w:rsidRDefault="00BE4ED0" w:rsidP="00BE4ED0">
            <w:pPr>
              <w:tabs>
                <w:tab w:val="decimal" w:pos="998"/>
              </w:tabs>
              <w:ind w:right="-148"/>
              <w:rPr>
                <w:rFonts w:cs="Times New Roman"/>
                <w:spacing w:val="-2"/>
                <w:szCs w:val="22"/>
              </w:rPr>
            </w:pPr>
          </w:p>
        </w:tc>
        <w:tc>
          <w:tcPr>
            <w:tcW w:w="180" w:type="dxa"/>
          </w:tcPr>
          <w:p w14:paraId="263E72D3" w14:textId="77777777" w:rsidR="00BE4ED0" w:rsidRPr="000E1568" w:rsidRDefault="00BE4ED0" w:rsidP="00BE4ED0">
            <w:pPr>
              <w:tabs>
                <w:tab w:val="decimal" w:pos="998"/>
              </w:tabs>
              <w:suppressAutoHyphens/>
              <w:spacing w:line="240" w:lineRule="atLeast"/>
              <w:ind w:left="-108" w:right="-148"/>
              <w:rPr>
                <w:rFonts w:cs="Times New Roman"/>
                <w:spacing w:val="-2"/>
                <w:szCs w:val="22"/>
              </w:rPr>
            </w:pPr>
          </w:p>
        </w:tc>
        <w:tc>
          <w:tcPr>
            <w:tcW w:w="1223" w:type="dxa"/>
          </w:tcPr>
          <w:p w14:paraId="44C7BCCD" w14:textId="77777777" w:rsidR="00BE4ED0" w:rsidRPr="000E1568" w:rsidRDefault="00BE4ED0" w:rsidP="00BE4ED0">
            <w:pPr>
              <w:tabs>
                <w:tab w:val="decimal" w:pos="998"/>
              </w:tabs>
              <w:ind w:right="-148"/>
              <w:rPr>
                <w:rFonts w:cs="Times New Roman"/>
                <w:spacing w:val="-2"/>
                <w:szCs w:val="22"/>
              </w:rPr>
            </w:pPr>
          </w:p>
        </w:tc>
      </w:tr>
      <w:tr w:rsidR="00BE4ED0" w:rsidRPr="000E1568" w14:paraId="7EACA4D6" w14:textId="77777777" w:rsidTr="00E47EB9">
        <w:trPr>
          <w:cantSplit/>
        </w:trPr>
        <w:tc>
          <w:tcPr>
            <w:tcW w:w="3294" w:type="dxa"/>
          </w:tcPr>
          <w:p w14:paraId="0C09BD9B" w14:textId="77777777" w:rsidR="00BE4ED0" w:rsidRPr="000E1568" w:rsidRDefault="00BE4ED0" w:rsidP="00BE4ED0">
            <w:pPr>
              <w:spacing w:line="240" w:lineRule="atLeast"/>
              <w:rPr>
                <w:rFonts w:cs="Times New Roman"/>
                <w:b/>
                <w:bCs/>
                <w:i/>
                <w:iCs/>
                <w:szCs w:val="22"/>
              </w:rPr>
            </w:pPr>
            <w:r w:rsidRPr="000E1568">
              <w:rPr>
                <w:rFonts w:cs="Times New Roman"/>
                <w:b/>
                <w:bCs/>
                <w:i/>
                <w:iCs/>
                <w:szCs w:val="22"/>
              </w:rPr>
              <w:t>Recognised in other comprehensive income:</w:t>
            </w:r>
          </w:p>
        </w:tc>
        <w:tc>
          <w:tcPr>
            <w:tcW w:w="540" w:type="dxa"/>
          </w:tcPr>
          <w:p w14:paraId="6CBB98A8" w14:textId="77777777" w:rsidR="00BE4ED0" w:rsidRPr="000E1568" w:rsidRDefault="00BE4ED0" w:rsidP="00BE4ED0">
            <w:pPr>
              <w:spacing w:line="240" w:lineRule="atLeast"/>
              <w:rPr>
                <w:rFonts w:cs="Times New Roman"/>
                <w:b/>
                <w:bCs/>
                <w:i/>
                <w:iCs/>
                <w:szCs w:val="22"/>
              </w:rPr>
            </w:pPr>
          </w:p>
        </w:tc>
        <w:tc>
          <w:tcPr>
            <w:tcW w:w="1229" w:type="dxa"/>
          </w:tcPr>
          <w:p w14:paraId="73DC4B75" w14:textId="77777777" w:rsidR="00BE4ED0" w:rsidRPr="000E1568" w:rsidRDefault="00BE4ED0" w:rsidP="00D37C30">
            <w:pPr>
              <w:tabs>
                <w:tab w:val="decimal" w:pos="998"/>
              </w:tabs>
              <w:ind w:right="-148"/>
              <w:rPr>
                <w:rFonts w:cs="Times New Roman"/>
                <w:szCs w:val="22"/>
              </w:rPr>
            </w:pPr>
          </w:p>
        </w:tc>
        <w:tc>
          <w:tcPr>
            <w:tcW w:w="180" w:type="dxa"/>
          </w:tcPr>
          <w:p w14:paraId="6547AD08" w14:textId="77777777" w:rsidR="00BE4ED0" w:rsidRPr="000E1568" w:rsidRDefault="00BE4ED0" w:rsidP="00BE4ED0">
            <w:pPr>
              <w:tabs>
                <w:tab w:val="decimal" w:pos="998"/>
              </w:tabs>
              <w:spacing w:line="240" w:lineRule="atLeast"/>
              <w:ind w:right="-148"/>
              <w:rPr>
                <w:rFonts w:cs="Times New Roman"/>
                <w:b/>
                <w:bCs/>
                <w:i/>
                <w:iCs/>
                <w:szCs w:val="22"/>
              </w:rPr>
            </w:pPr>
          </w:p>
        </w:tc>
        <w:tc>
          <w:tcPr>
            <w:tcW w:w="1223" w:type="dxa"/>
          </w:tcPr>
          <w:p w14:paraId="09C5EA8B" w14:textId="77777777" w:rsidR="00BE4ED0" w:rsidRPr="000E1568" w:rsidRDefault="00BE4ED0" w:rsidP="00BE4ED0">
            <w:pPr>
              <w:tabs>
                <w:tab w:val="decimal" w:pos="998"/>
              </w:tabs>
              <w:spacing w:line="240" w:lineRule="atLeast"/>
              <w:ind w:right="-148"/>
              <w:rPr>
                <w:rFonts w:cs="Times New Roman"/>
                <w:b/>
                <w:bCs/>
                <w:i/>
                <w:iCs/>
                <w:szCs w:val="22"/>
              </w:rPr>
            </w:pPr>
          </w:p>
        </w:tc>
        <w:tc>
          <w:tcPr>
            <w:tcW w:w="180" w:type="dxa"/>
          </w:tcPr>
          <w:p w14:paraId="08C399C9" w14:textId="77777777" w:rsidR="00BE4ED0" w:rsidRPr="000E1568" w:rsidRDefault="00BE4ED0" w:rsidP="00BE4ED0">
            <w:pPr>
              <w:tabs>
                <w:tab w:val="decimal" w:pos="998"/>
              </w:tabs>
              <w:spacing w:line="240" w:lineRule="atLeast"/>
              <w:ind w:right="-148"/>
              <w:rPr>
                <w:rFonts w:cs="Times New Roman"/>
                <w:b/>
                <w:bCs/>
                <w:i/>
                <w:iCs/>
                <w:szCs w:val="22"/>
              </w:rPr>
            </w:pPr>
          </w:p>
        </w:tc>
        <w:tc>
          <w:tcPr>
            <w:tcW w:w="1229" w:type="dxa"/>
          </w:tcPr>
          <w:p w14:paraId="52EF6BD7" w14:textId="77777777" w:rsidR="00BE4ED0" w:rsidRPr="000E1568" w:rsidRDefault="00BE4ED0" w:rsidP="00D37C30">
            <w:pPr>
              <w:tabs>
                <w:tab w:val="decimal" w:pos="998"/>
              </w:tabs>
              <w:ind w:right="-148"/>
              <w:rPr>
                <w:rFonts w:cs="Times New Roman"/>
                <w:spacing w:val="-2"/>
                <w:szCs w:val="22"/>
              </w:rPr>
            </w:pPr>
          </w:p>
        </w:tc>
        <w:tc>
          <w:tcPr>
            <w:tcW w:w="180" w:type="dxa"/>
          </w:tcPr>
          <w:p w14:paraId="4608FD4F" w14:textId="77777777" w:rsidR="00BE4ED0" w:rsidRPr="000E1568" w:rsidRDefault="00BE4ED0" w:rsidP="00BE4ED0">
            <w:pPr>
              <w:tabs>
                <w:tab w:val="decimal" w:pos="998"/>
              </w:tabs>
              <w:spacing w:line="240" w:lineRule="atLeast"/>
              <w:ind w:right="-148"/>
              <w:rPr>
                <w:rFonts w:cs="Times New Roman"/>
                <w:b/>
                <w:bCs/>
                <w:i/>
                <w:iCs/>
                <w:szCs w:val="22"/>
              </w:rPr>
            </w:pPr>
          </w:p>
        </w:tc>
        <w:tc>
          <w:tcPr>
            <w:tcW w:w="1223" w:type="dxa"/>
          </w:tcPr>
          <w:p w14:paraId="61EA903F" w14:textId="77777777" w:rsidR="00BE4ED0" w:rsidRPr="000E1568" w:rsidRDefault="00BE4ED0" w:rsidP="00BE4ED0">
            <w:pPr>
              <w:tabs>
                <w:tab w:val="decimal" w:pos="998"/>
              </w:tabs>
              <w:spacing w:line="240" w:lineRule="atLeast"/>
              <w:ind w:right="-148"/>
              <w:rPr>
                <w:rFonts w:cs="Times New Roman"/>
                <w:b/>
                <w:bCs/>
                <w:i/>
                <w:iCs/>
                <w:szCs w:val="22"/>
              </w:rPr>
            </w:pPr>
          </w:p>
        </w:tc>
      </w:tr>
      <w:tr w:rsidR="00BE4ED0" w:rsidRPr="000E1568" w14:paraId="447A74F5" w14:textId="77777777" w:rsidTr="00AD70E4">
        <w:trPr>
          <w:cantSplit/>
        </w:trPr>
        <w:tc>
          <w:tcPr>
            <w:tcW w:w="3294" w:type="dxa"/>
          </w:tcPr>
          <w:p w14:paraId="403CB1C9" w14:textId="77777777" w:rsidR="00BE4ED0" w:rsidRPr="000E1568" w:rsidRDefault="00BE4ED0" w:rsidP="00BE4ED0">
            <w:pPr>
              <w:spacing w:line="240" w:lineRule="atLeast"/>
              <w:rPr>
                <w:rFonts w:cs="Times New Roman"/>
                <w:szCs w:val="22"/>
              </w:rPr>
            </w:pPr>
            <w:r w:rsidRPr="000E1568">
              <w:rPr>
                <w:rFonts w:cs="Times New Roman"/>
                <w:szCs w:val="22"/>
              </w:rPr>
              <w:t>Actuarial loss</w:t>
            </w:r>
          </w:p>
        </w:tc>
        <w:tc>
          <w:tcPr>
            <w:tcW w:w="540" w:type="dxa"/>
          </w:tcPr>
          <w:p w14:paraId="737D3239" w14:textId="77777777" w:rsidR="00BE4ED0" w:rsidRPr="000E1568" w:rsidRDefault="00BE4ED0" w:rsidP="00BE4ED0">
            <w:pPr>
              <w:spacing w:line="240" w:lineRule="atLeast"/>
              <w:rPr>
                <w:rFonts w:cs="Times New Roman"/>
                <w:b/>
                <w:bCs/>
                <w:i/>
                <w:iCs/>
                <w:szCs w:val="22"/>
              </w:rPr>
            </w:pPr>
          </w:p>
        </w:tc>
        <w:tc>
          <w:tcPr>
            <w:tcW w:w="1229" w:type="dxa"/>
          </w:tcPr>
          <w:p w14:paraId="24FCBC7B" w14:textId="77777777" w:rsidR="00BE4ED0" w:rsidRPr="000E1568" w:rsidRDefault="00BE4ED0" w:rsidP="00D37C30">
            <w:pPr>
              <w:tabs>
                <w:tab w:val="decimal" w:pos="998"/>
              </w:tabs>
              <w:ind w:right="-148"/>
              <w:rPr>
                <w:rFonts w:cs="Times New Roman"/>
                <w:szCs w:val="22"/>
              </w:rPr>
            </w:pPr>
          </w:p>
        </w:tc>
        <w:tc>
          <w:tcPr>
            <w:tcW w:w="180" w:type="dxa"/>
          </w:tcPr>
          <w:p w14:paraId="0ED77342" w14:textId="77777777" w:rsidR="00BE4ED0" w:rsidRPr="000E1568" w:rsidRDefault="00BE4ED0" w:rsidP="00BE4ED0">
            <w:pPr>
              <w:tabs>
                <w:tab w:val="decimal" w:pos="998"/>
              </w:tabs>
              <w:spacing w:line="240" w:lineRule="atLeast"/>
              <w:ind w:right="-148"/>
              <w:rPr>
                <w:rFonts w:cs="Times New Roman"/>
                <w:b/>
                <w:bCs/>
                <w:i/>
                <w:iCs/>
                <w:szCs w:val="22"/>
              </w:rPr>
            </w:pPr>
          </w:p>
        </w:tc>
        <w:tc>
          <w:tcPr>
            <w:tcW w:w="1223" w:type="dxa"/>
          </w:tcPr>
          <w:p w14:paraId="7A6D63C5" w14:textId="77777777" w:rsidR="00BE4ED0" w:rsidRPr="000E1568" w:rsidRDefault="00BE4ED0" w:rsidP="00BE4ED0">
            <w:pPr>
              <w:tabs>
                <w:tab w:val="decimal" w:pos="998"/>
              </w:tabs>
              <w:spacing w:line="240" w:lineRule="atLeast"/>
              <w:ind w:right="-148"/>
              <w:rPr>
                <w:rFonts w:cs="Times New Roman"/>
                <w:b/>
                <w:bCs/>
                <w:i/>
                <w:iCs/>
                <w:szCs w:val="22"/>
              </w:rPr>
            </w:pPr>
          </w:p>
        </w:tc>
        <w:tc>
          <w:tcPr>
            <w:tcW w:w="180" w:type="dxa"/>
          </w:tcPr>
          <w:p w14:paraId="519970A1" w14:textId="77777777" w:rsidR="00BE4ED0" w:rsidRPr="000E1568" w:rsidRDefault="00BE4ED0" w:rsidP="00BE4ED0">
            <w:pPr>
              <w:tabs>
                <w:tab w:val="decimal" w:pos="998"/>
              </w:tabs>
              <w:spacing w:line="240" w:lineRule="atLeast"/>
              <w:ind w:right="-148"/>
              <w:rPr>
                <w:rFonts w:cs="Times New Roman"/>
                <w:b/>
                <w:bCs/>
                <w:i/>
                <w:iCs/>
                <w:szCs w:val="22"/>
              </w:rPr>
            </w:pPr>
          </w:p>
        </w:tc>
        <w:tc>
          <w:tcPr>
            <w:tcW w:w="1229" w:type="dxa"/>
          </w:tcPr>
          <w:p w14:paraId="0682B845" w14:textId="77777777" w:rsidR="00BE4ED0" w:rsidRPr="000E1568" w:rsidRDefault="00BE4ED0" w:rsidP="00D37C30">
            <w:pPr>
              <w:tabs>
                <w:tab w:val="decimal" w:pos="998"/>
              </w:tabs>
              <w:ind w:right="-148"/>
              <w:rPr>
                <w:rFonts w:cs="Times New Roman"/>
                <w:spacing w:val="-2"/>
                <w:szCs w:val="22"/>
              </w:rPr>
            </w:pPr>
          </w:p>
        </w:tc>
        <w:tc>
          <w:tcPr>
            <w:tcW w:w="180" w:type="dxa"/>
          </w:tcPr>
          <w:p w14:paraId="5FE3D222" w14:textId="77777777" w:rsidR="00BE4ED0" w:rsidRPr="000E1568" w:rsidRDefault="00BE4ED0" w:rsidP="00BE4ED0">
            <w:pPr>
              <w:tabs>
                <w:tab w:val="decimal" w:pos="998"/>
              </w:tabs>
              <w:spacing w:line="240" w:lineRule="atLeast"/>
              <w:ind w:right="-148"/>
              <w:rPr>
                <w:rFonts w:cs="Times New Roman"/>
                <w:b/>
                <w:bCs/>
                <w:i/>
                <w:iCs/>
                <w:szCs w:val="22"/>
              </w:rPr>
            </w:pPr>
          </w:p>
        </w:tc>
        <w:tc>
          <w:tcPr>
            <w:tcW w:w="1223" w:type="dxa"/>
          </w:tcPr>
          <w:p w14:paraId="42013C7E" w14:textId="77777777" w:rsidR="00BE4ED0" w:rsidRPr="000E1568" w:rsidRDefault="00BE4ED0" w:rsidP="00BE4ED0">
            <w:pPr>
              <w:tabs>
                <w:tab w:val="decimal" w:pos="998"/>
              </w:tabs>
              <w:spacing w:line="240" w:lineRule="atLeast"/>
              <w:ind w:right="-148"/>
              <w:rPr>
                <w:rFonts w:cs="Times New Roman"/>
                <w:b/>
                <w:bCs/>
                <w:i/>
                <w:iCs/>
                <w:szCs w:val="22"/>
              </w:rPr>
            </w:pPr>
          </w:p>
        </w:tc>
      </w:tr>
      <w:tr w:rsidR="00D37C30" w:rsidRPr="000E1568" w14:paraId="60E55EB3" w14:textId="77777777" w:rsidTr="00AD70E4">
        <w:trPr>
          <w:cantSplit/>
        </w:trPr>
        <w:tc>
          <w:tcPr>
            <w:tcW w:w="3294" w:type="dxa"/>
          </w:tcPr>
          <w:p w14:paraId="28E5A3E9" w14:textId="77777777" w:rsidR="00D37C30" w:rsidRPr="000E1568" w:rsidRDefault="00D37C30" w:rsidP="00D37C30">
            <w:pPr>
              <w:pStyle w:val="ListParagraph"/>
              <w:numPr>
                <w:ilvl w:val="2"/>
                <w:numId w:val="4"/>
              </w:numPr>
              <w:tabs>
                <w:tab w:val="clear" w:pos="1560"/>
              </w:tabs>
              <w:spacing w:line="240" w:lineRule="atLeast"/>
              <w:ind w:left="370"/>
              <w:rPr>
                <w:rFonts w:cs="Times New Roman"/>
                <w:szCs w:val="22"/>
              </w:rPr>
            </w:pPr>
            <w:r w:rsidRPr="000E1568">
              <w:rPr>
                <w:rFonts w:cs="Times New Roman"/>
                <w:szCs w:val="22"/>
              </w:rPr>
              <w:t>Financial assumptions</w:t>
            </w:r>
          </w:p>
        </w:tc>
        <w:tc>
          <w:tcPr>
            <w:tcW w:w="540" w:type="dxa"/>
          </w:tcPr>
          <w:p w14:paraId="0CCDF15F" w14:textId="77777777" w:rsidR="00D37C30" w:rsidRPr="000E1568" w:rsidRDefault="00D37C30" w:rsidP="00D37C30">
            <w:pPr>
              <w:tabs>
                <w:tab w:val="decimal" w:pos="1005"/>
              </w:tabs>
              <w:ind w:left="-842"/>
              <w:rPr>
                <w:rFonts w:cs="Times New Roman"/>
                <w:szCs w:val="22"/>
              </w:rPr>
            </w:pPr>
          </w:p>
        </w:tc>
        <w:tc>
          <w:tcPr>
            <w:tcW w:w="1229" w:type="dxa"/>
          </w:tcPr>
          <w:p w14:paraId="53B1872D" w14:textId="2C4701DB" w:rsidR="00D37C30" w:rsidRPr="00DF3E90" w:rsidRDefault="00DF3E90" w:rsidP="00DF3E90">
            <w:pPr>
              <w:pStyle w:val="acctfourfigures"/>
              <w:tabs>
                <w:tab w:val="clear" w:pos="765"/>
                <w:tab w:val="decimal" w:pos="550"/>
              </w:tabs>
              <w:spacing w:line="220" w:lineRule="exact"/>
              <w:ind w:left="-82" w:right="-86" w:firstLine="82"/>
              <w:rPr>
                <w:szCs w:val="22"/>
              </w:rPr>
            </w:pPr>
            <w:r>
              <w:rPr>
                <w:szCs w:val="22"/>
              </w:rPr>
              <w:t xml:space="preserve"> </w:t>
            </w:r>
            <w:r w:rsidR="00D37C30" w:rsidRPr="00DF3E90">
              <w:rPr>
                <w:szCs w:val="22"/>
              </w:rPr>
              <w:t>-</w:t>
            </w:r>
          </w:p>
        </w:tc>
        <w:tc>
          <w:tcPr>
            <w:tcW w:w="180" w:type="dxa"/>
          </w:tcPr>
          <w:p w14:paraId="5C9BB5FE" w14:textId="77777777" w:rsidR="00D37C30" w:rsidRPr="00DF3E90" w:rsidRDefault="00D37C30" w:rsidP="00DF3E90">
            <w:pPr>
              <w:tabs>
                <w:tab w:val="decimal" w:pos="550"/>
              </w:tabs>
              <w:suppressAutoHyphens/>
              <w:spacing w:line="220" w:lineRule="exact"/>
              <w:ind w:left="-82" w:right="-86" w:firstLine="82"/>
              <w:rPr>
                <w:rFonts w:cs="Times New Roman"/>
                <w:szCs w:val="22"/>
                <w:lang w:val="en-GB" w:bidi="ar-SA"/>
              </w:rPr>
            </w:pPr>
          </w:p>
        </w:tc>
        <w:tc>
          <w:tcPr>
            <w:tcW w:w="1223" w:type="dxa"/>
          </w:tcPr>
          <w:p w14:paraId="5CA1B9A6" w14:textId="20879D8F" w:rsidR="00D37C30" w:rsidRPr="000E1568" w:rsidRDefault="00D37C30" w:rsidP="00DF3E90">
            <w:pPr>
              <w:pStyle w:val="acctfourfigures"/>
              <w:tabs>
                <w:tab w:val="clear" w:pos="765"/>
                <w:tab w:val="decimal" w:pos="919"/>
              </w:tabs>
              <w:spacing w:line="240" w:lineRule="atLeast"/>
              <w:rPr>
                <w:szCs w:val="22"/>
              </w:rPr>
            </w:pPr>
            <w:r w:rsidRPr="000E1568">
              <w:rPr>
                <w:szCs w:val="22"/>
              </w:rPr>
              <w:t>9</w:t>
            </w:r>
          </w:p>
        </w:tc>
        <w:tc>
          <w:tcPr>
            <w:tcW w:w="180" w:type="dxa"/>
          </w:tcPr>
          <w:p w14:paraId="435BF01E" w14:textId="77777777" w:rsidR="00D37C30" w:rsidRPr="000E1568" w:rsidRDefault="00D37C30" w:rsidP="00D37C30">
            <w:pPr>
              <w:tabs>
                <w:tab w:val="decimal" w:pos="998"/>
              </w:tabs>
              <w:suppressAutoHyphens/>
              <w:spacing w:line="180" w:lineRule="atLeast"/>
              <w:ind w:left="-108" w:right="-148"/>
              <w:rPr>
                <w:rFonts w:cs="Times New Roman"/>
                <w:spacing w:val="-2"/>
                <w:szCs w:val="22"/>
              </w:rPr>
            </w:pPr>
          </w:p>
        </w:tc>
        <w:tc>
          <w:tcPr>
            <w:tcW w:w="1229" w:type="dxa"/>
          </w:tcPr>
          <w:p w14:paraId="39178E6F" w14:textId="66614D4D" w:rsidR="00D37C30" w:rsidRPr="000E1568" w:rsidRDefault="00D37C30" w:rsidP="00DF3E90">
            <w:pPr>
              <w:pStyle w:val="acctfourfigures"/>
              <w:tabs>
                <w:tab w:val="clear" w:pos="765"/>
                <w:tab w:val="decimal" w:pos="550"/>
              </w:tabs>
              <w:spacing w:line="220" w:lineRule="exact"/>
              <w:ind w:left="-82" w:right="-86" w:firstLine="82"/>
              <w:rPr>
                <w:spacing w:val="-2"/>
                <w:szCs w:val="22"/>
              </w:rPr>
            </w:pPr>
            <w:r w:rsidRPr="000E1568">
              <w:rPr>
                <w:spacing w:val="-2"/>
                <w:szCs w:val="22"/>
              </w:rPr>
              <w:t>-</w:t>
            </w:r>
          </w:p>
        </w:tc>
        <w:tc>
          <w:tcPr>
            <w:tcW w:w="180" w:type="dxa"/>
          </w:tcPr>
          <w:p w14:paraId="57C00281" w14:textId="77777777" w:rsidR="00D37C30" w:rsidRPr="000E1568" w:rsidRDefault="00D37C30" w:rsidP="00D37C30">
            <w:pPr>
              <w:tabs>
                <w:tab w:val="decimal" w:pos="998"/>
              </w:tabs>
              <w:ind w:right="-148"/>
              <w:rPr>
                <w:rFonts w:cs="Times New Roman"/>
                <w:spacing w:val="-2"/>
                <w:szCs w:val="22"/>
              </w:rPr>
            </w:pPr>
          </w:p>
        </w:tc>
        <w:tc>
          <w:tcPr>
            <w:tcW w:w="1223" w:type="dxa"/>
          </w:tcPr>
          <w:p w14:paraId="7C2CE1F5" w14:textId="383C957B" w:rsidR="00D37C30" w:rsidRPr="000E1568" w:rsidRDefault="00D37C30" w:rsidP="00DF3E90">
            <w:pPr>
              <w:pStyle w:val="acctfourfigures"/>
              <w:tabs>
                <w:tab w:val="clear" w:pos="765"/>
                <w:tab w:val="decimal" w:pos="919"/>
              </w:tabs>
              <w:spacing w:line="240" w:lineRule="atLeast"/>
              <w:rPr>
                <w:spacing w:val="-2"/>
                <w:szCs w:val="22"/>
              </w:rPr>
            </w:pPr>
            <w:r w:rsidRPr="000E1568">
              <w:rPr>
                <w:spacing w:val="-2"/>
                <w:szCs w:val="22"/>
              </w:rPr>
              <w:t>9</w:t>
            </w:r>
          </w:p>
        </w:tc>
      </w:tr>
      <w:tr w:rsidR="00D37C30" w:rsidRPr="000E1568" w14:paraId="530A3AF8" w14:textId="77777777" w:rsidTr="00AD70E4">
        <w:trPr>
          <w:cantSplit/>
        </w:trPr>
        <w:tc>
          <w:tcPr>
            <w:tcW w:w="3294" w:type="dxa"/>
          </w:tcPr>
          <w:p w14:paraId="5A6EEC0A" w14:textId="77777777" w:rsidR="00D37C30" w:rsidRPr="000E1568" w:rsidRDefault="00D37C30" w:rsidP="00D37C30">
            <w:pPr>
              <w:shd w:val="clear" w:color="auto" w:fill="FFFFFF"/>
              <w:spacing w:line="240" w:lineRule="atLeast"/>
              <w:rPr>
                <w:rFonts w:cs="Times New Roman"/>
                <w:b/>
                <w:bCs/>
                <w:szCs w:val="22"/>
              </w:rPr>
            </w:pPr>
            <w:r w:rsidRPr="000E1568">
              <w:rPr>
                <w:rFonts w:cs="Times New Roman"/>
                <w:szCs w:val="22"/>
              </w:rPr>
              <w:t>Benefit paid</w:t>
            </w:r>
          </w:p>
        </w:tc>
        <w:tc>
          <w:tcPr>
            <w:tcW w:w="540" w:type="dxa"/>
          </w:tcPr>
          <w:p w14:paraId="6C6234DD" w14:textId="77777777" w:rsidR="00D37C30" w:rsidRPr="000E1568" w:rsidRDefault="00D37C30" w:rsidP="00D37C30">
            <w:pPr>
              <w:tabs>
                <w:tab w:val="decimal" w:pos="1005"/>
              </w:tabs>
              <w:ind w:left="-842"/>
              <w:rPr>
                <w:rFonts w:cs="Times New Roman"/>
                <w:szCs w:val="22"/>
              </w:rPr>
            </w:pPr>
          </w:p>
        </w:tc>
        <w:tc>
          <w:tcPr>
            <w:tcW w:w="1229" w:type="dxa"/>
            <w:tcBorders>
              <w:bottom w:val="single" w:sz="4" w:space="0" w:color="auto"/>
            </w:tcBorders>
          </w:tcPr>
          <w:p w14:paraId="0E92FE72" w14:textId="4184487B" w:rsidR="00D37C30" w:rsidRPr="000E1568" w:rsidRDefault="00D37C30" w:rsidP="00DF3E90">
            <w:pPr>
              <w:pStyle w:val="acctfourfigures"/>
              <w:tabs>
                <w:tab w:val="clear" w:pos="765"/>
                <w:tab w:val="decimal" w:pos="919"/>
              </w:tabs>
              <w:spacing w:line="240" w:lineRule="atLeast"/>
              <w:rPr>
                <w:szCs w:val="22"/>
              </w:rPr>
            </w:pPr>
            <w:r w:rsidRPr="000E1568">
              <w:rPr>
                <w:szCs w:val="22"/>
              </w:rPr>
              <w:t>(1)</w:t>
            </w:r>
          </w:p>
        </w:tc>
        <w:tc>
          <w:tcPr>
            <w:tcW w:w="180" w:type="dxa"/>
          </w:tcPr>
          <w:p w14:paraId="38380E24" w14:textId="77777777" w:rsidR="00D37C30" w:rsidRPr="000E1568" w:rsidRDefault="00D37C30" w:rsidP="00D37C30">
            <w:pPr>
              <w:tabs>
                <w:tab w:val="decimal" w:pos="998"/>
              </w:tabs>
              <w:suppressAutoHyphens/>
              <w:spacing w:line="240" w:lineRule="atLeast"/>
              <w:ind w:left="-108" w:right="-148"/>
              <w:rPr>
                <w:rFonts w:cs="Times New Roman"/>
                <w:spacing w:val="-2"/>
                <w:szCs w:val="22"/>
              </w:rPr>
            </w:pPr>
          </w:p>
        </w:tc>
        <w:tc>
          <w:tcPr>
            <w:tcW w:w="1223" w:type="dxa"/>
            <w:tcBorders>
              <w:bottom w:val="single" w:sz="4" w:space="0" w:color="auto"/>
            </w:tcBorders>
          </w:tcPr>
          <w:p w14:paraId="598353CB" w14:textId="587B1357" w:rsidR="00D37C30" w:rsidRPr="000E1568" w:rsidRDefault="00D37C30" w:rsidP="00DF3E90">
            <w:pPr>
              <w:pStyle w:val="acctfourfigures"/>
              <w:tabs>
                <w:tab w:val="clear" w:pos="765"/>
                <w:tab w:val="decimal" w:pos="919"/>
              </w:tabs>
              <w:spacing w:line="240" w:lineRule="atLeast"/>
              <w:rPr>
                <w:szCs w:val="22"/>
              </w:rPr>
            </w:pPr>
            <w:r w:rsidRPr="000E1568">
              <w:rPr>
                <w:szCs w:val="22"/>
              </w:rPr>
              <w:t>(5)</w:t>
            </w:r>
          </w:p>
        </w:tc>
        <w:tc>
          <w:tcPr>
            <w:tcW w:w="180" w:type="dxa"/>
          </w:tcPr>
          <w:p w14:paraId="1E326EFC" w14:textId="77777777" w:rsidR="00D37C30" w:rsidRPr="00DF3E90" w:rsidRDefault="00D37C30" w:rsidP="00DF3E90">
            <w:pPr>
              <w:pStyle w:val="acctfourfigures"/>
              <w:tabs>
                <w:tab w:val="clear" w:pos="765"/>
                <w:tab w:val="decimal" w:pos="919"/>
              </w:tabs>
              <w:spacing w:line="240" w:lineRule="atLeast"/>
              <w:rPr>
                <w:szCs w:val="22"/>
              </w:rPr>
            </w:pPr>
          </w:p>
        </w:tc>
        <w:tc>
          <w:tcPr>
            <w:tcW w:w="1229" w:type="dxa"/>
            <w:tcBorders>
              <w:bottom w:val="single" w:sz="4" w:space="0" w:color="auto"/>
            </w:tcBorders>
          </w:tcPr>
          <w:p w14:paraId="0FD88407" w14:textId="3DDF7803" w:rsidR="00D37C30" w:rsidRPr="00DF3E90" w:rsidRDefault="00D37C30" w:rsidP="00DF3E90">
            <w:pPr>
              <w:pStyle w:val="acctfourfigures"/>
              <w:tabs>
                <w:tab w:val="clear" w:pos="765"/>
                <w:tab w:val="decimal" w:pos="919"/>
              </w:tabs>
              <w:spacing w:line="240" w:lineRule="atLeast"/>
              <w:rPr>
                <w:spacing w:val="-2"/>
                <w:szCs w:val="22"/>
              </w:rPr>
            </w:pPr>
            <w:r w:rsidRPr="00DF3E90">
              <w:rPr>
                <w:spacing w:val="-2"/>
                <w:szCs w:val="22"/>
              </w:rPr>
              <w:t>(1)</w:t>
            </w:r>
          </w:p>
        </w:tc>
        <w:tc>
          <w:tcPr>
            <w:tcW w:w="180" w:type="dxa"/>
          </w:tcPr>
          <w:p w14:paraId="004DC927" w14:textId="77777777" w:rsidR="00D37C30" w:rsidRPr="00DF3E90" w:rsidRDefault="00D37C30" w:rsidP="00DF3E90">
            <w:pPr>
              <w:pStyle w:val="acctfourfigures"/>
              <w:tabs>
                <w:tab w:val="clear" w:pos="765"/>
                <w:tab w:val="decimal" w:pos="919"/>
              </w:tabs>
              <w:spacing w:line="240" w:lineRule="atLeast"/>
              <w:rPr>
                <w:spacing w:val="-2"/>
                <w:szCs w:val="22"/>
              </w:rPr>
            </w:pPr>
          </w:p>
        </w:tc>
        <w:tc>
          <w:tcPr>
            <w:tcW w:w="1223" w:type="dxa"/>
            <w:tcBorders>
              <w:bottom w:val="single" w:sz="4" w:space="0" w:color="auto"/>
            </w:tcBorders>
          </w:tcPr>
          <w:p w14:paraId="432A9105" w14:textId="23C36DC1" w:rsidR="00D37C30" w:rsidRPr="00DF3E90" w:rsidRDefault="00D37C30" w:rsidP="00DF3E90">
            <w:pPr>
              <w:pStyle w:val="acctfourfigures"/>
              <w:tabs>
                <w:tab w:val="clear" w:pos="765"/>
                <w:tab w:val="decimal" w:pos="919"/>
              </w:tabs>
              <w:spacing w:line="240" w:lineRule="atLeast"/>
              <w:rPr>
                <w:spacing w:val="-2"/>
                <w:szCs w:val="22"/>
              </w:rPr>
            </w:pPr>
            <w:r w:rsidRPr="00DF3E90">
              <w:rPr>
                <w:spacing w:val="-2"/>
                <w:szCs w:val="22"/>
              </w:rPr>
              <w:t>(5)</w:t>
            </w:r>
          </w:p>
        </w:tc>
      </w:tr>
      <w:tr w:rsidR="00D37C30" w:rsidRPr="000E1568" w14:paraId="3DAD545C" w14:textId="77777777" w:rsidTr="00037208">
        <w:trPr>
          <w:cantSplit/>
        </w:trPr>
        <w:tc>
          <w:tcPr>
            <w:tcW w:w="3294" w:type="dxa"/>
          </w:tcPr>
          <w:p w14:paraId="4A850F44" w14:textId="77777777" w:rsidR="00D37C30" w:rsidRPr="000E1568" w:rsidRDefault="00D37C30" w:rsidP="00D37C30">
            <w:pPr>
              <w:shd w:val="clear" w:color="auto" w:fill="FFFFFF"/>
              <w:spacing w:line="240" w:lineRule="atLeast"/>
              <w:rPr>
                <w:rFonts w:cs="Times New Roman"/>
                <w:szCs w:val="22"/>
              </w:rPr>
            </w:pPr>
          </w:p>
        </w:tc>
        <w:tc>
          <w:tcPr>
            <w:tcW w:w="540" w:type="dxa"/>
          </w:tcPr>
          <w:p w14:paraId="6DA76F01" w14:textId="77777777" w:rsidR="00D37C30" w:rsidRPr="000E1568" w:rsidRDefault="00D37C30" w:rsidP="00D37C30">
            <w:pPr>
              <w:tabs>
                <w:tab w:val="decimal" w:pos="1005"/>
              </w:tabs>
              <w:ind w:left="-842"/>
              <w:rPr>
                <w:rFonts w:cs="Times New Roman"/>
                <w:b/>
                <w:bCs/>
                <w:szCs w:val="22"/>
              </w:rPr>
            </w:pPr>
          </w:p>
        </w:tc>
        <w:tc>
          <w:tcPr>
            <w:tcW w:w="1229" w:type="dxa"/>
            <w:tcBorders>
              <w:top w:val="single" w:sz="4" w:space="0" w:color="auto"/>
            </w:tcBorders>
          </w:tcPr>
          <w:p w14:paraId="4B5A6842" w14:textId="77777777" w:rsidR="00D37C30" w:rsidRPr="000E1568" w:rsidRDefault="00D37C30" w:rsidP="00D37C30">
            <w:pPr>
              <w:tabs>
                <w:tab w:val="decimal" w:pos="998"/>
              </w:tabs>
              <w:ind w:right="-148"/>
              <w:rPr>
                <w:rFonts w:cs="Times New Roman"/>
                <w:b/>
                <w:bCs/>
                <w:szCs w:val="22"/>
              </w:rPr>
            </w:pPr>
          </w:p>
        </w:tc>
        <w:tc>
          <w:tcPr>
            <w:tcW w:w="180" w:type="dxa"/>
          </w:tcPr>
          <w:p w14:paraId="665E7F38" w14:textId="77777777" w:rsidR="00D37C30" w:rsidRPr="000E1568" w:rsidRDefault="00D37C30" w:rsidP="00D37C30">
            <w:pPr>
              <w:tabs>
                <w:tab w:val="decimal" w:pos="998"/>
              </w:tabs>
              <w:suppressAutoHyphens/>
              <w:spacing w:line="240" w:lineRule="atLeast"/>
              <w:ind w:left="-108" w:right="-148"/>
              <w:rPr>
                <w:rFonts w:cs="Times New Roman"/>
                <w:b/>
                <w:bCs/>
                <w:szCs w:val="22"/>
              </w:rPr>
            </w:pPr>
          </w:p>
        </w:tc>
        <w:tc>
          <w:tcPr>
            <w:tcW w:w="1223" w:type="dxa"/>
            <w:tcBorders>
              <w:top w:val="single" w:sz="4" w:space="0" w:color="auto"/>
            </w:tcBorders>
          </w:tcPr>
          <w:p w14:paraId="52437FFA" w14:textId="77777777" w:rsidR="00D37C30" w:rsidRPr="000E1568" w:rsidRDefault="00D37C30" w:rsidP="00D37C30">
            <w:pPr>
              <w:tabs>
                <w:tab w:val="decimal" w:pos="998"/>
              </w:tabs>
              <w:ind w:right="-148"/>
              <w:rPr>
                <w:rFonts w:cs="Times New Roman"/>
                <w:b/>
                <w:bCs/>
                <w:szCs w:val="22"/>
              </w:rPr>
            </w:pPr>
          </w:p>
        </w:tc>
        <w:tc>
          <w:tcPr>
            <w:tcW w:w="180" w:type="dxa"/>
          </w:tcPr>
          <w:p w14:paraId="02918499" w14:textId="77777777" w:rsidR="00D37C30" w:rsidRPr="000E1568" w:rsidRDefault="00D37C30" w:rsidP="00D37C30">
            <w:pPr>
              <w:tabs>
                <w:tab w:val="decimal" w:pos="998"/>
              </w:tabs>
              <w:suppressAutoHyphens/>
              <w:spacing w:line="180" w:lineRule="atLeast"/>
              <w:ind w:left="-108" w:right="-148"/>
              <w:rPr>
                <w:rFonts w:cs="Times New Roman"/>
                <w:b/>
                <w:bCs/>
                <w:szCs w:val="22"/>
              </w:rPr>
            </w:pPr>
          </w:p>
        </w:tc>
        <w:tc>
          <w:tcPr>
            <w:tcW w:w="1229" w:type="dxa"/>
            <w:tcBorders>
              <w:top w:val="single" w:sz="4" w:space="0" w:color="auto"/>
            </w:tcBorders>
          </w:tcPr>
          <w:p w14:paraId="23988ED7" w14:textId="77777777" w:rsidR="00D37C30" w:rsidRPr="000E1568" w:rsidRDefault="00D37C30" w:rsidP="00D37C30">
            <w:pPr>
              <w:tabs>
                <w:tab w:val="decimal" w:pos="998"/>
              </w:tabs>
              <w:ind w:right="-148"/>
              <w:rPr>
                <w:rFonts w:cs="Times New Roman"/>
                <w:b/>
                <w:bCs/>
                <w:spacing w:val="-2"/>
                <w:szCs w:val="22"/>
              </w:rPr>
            </w:pPr>
          </w:p>
        </w:tc>
        <w:tc>
          <w:tcPr>
            <w:tcW w:w="180" w:type="dxa"/>
          </w:tcPr>
          <w:p w14:paraId="2EAC9CDC" w14:textId="77777777" w:rsidR="00D37C30" w:rsidRPr="000E1568" w:rsidRDefault="00D37C30" w:rsidP="00D37C30">
            <w:pPr>
              <w:tabs>
                <w:tab w:val="decimal" w:pos="998"/>
              </w:tabs>
              <w:ind w:right="-148"/>
              <w:rPr>
                <w:rFonts w:cs="Times New Roman"/>
                <w:b/>
                <w:bCs/>
                <w:szCs w:val="22"/>
              </w:rPr>
            </w:pPr>
          </w:p>
        </w:tc>
        <w:tc>
          <w:tcPr>
            <w:tcW w:w="1223" w:type="dxa"/>
            <w:tcBorders>
              <w:top w:val="single" w:sz="4" w:space="0" w:color="auto"/>
            </w:tcBorders>
          </w:tcPr>
          <w:p w14:paraId="2F0A6ABB" w14:textId="77777777" w:rsidR="00D37C30" w:rsidRPr="000E1568" w:rsidRDefault="00D37C30" w:rsidP="00D37C30">
            <w:pPr>
              <w:tabs>
                <w:tab w:val="decimal" w:pos="998"/>
              </w:tabs>
              <w:ind w:right="-148"/>
              <w:rPr>
                <w:rFonts w:cs="Times New Roman"/>
                <w:b/>
                <w:bCs/>
                <w:szCs w:val="22"/>
              </w:rPr>
            </w:pPr>
          </w:p>
        </w:tc>
      </w:tr>
      <w:tr w:rsidR="00D37C30" w:rsidRPr="000E1568" w14:paraId="664CDB1A" w14:textId="77777777" w:rsidTr="00037208">
        <w:trPr>
          <w:cantSplit/>
        </w:trPr>
        <w:tc>
          <w:tcPr>
            <w:tcW w:w="3294" w:type="dxa"/>
            <w:shd w:val="clear" w:color="auto" w:fill="FFFFFF"/>
          </w:tcPr>
          <w:p w14:paraId="3D8A31C0" w14:textId="77777777" w:rsidR="00D37C30" w:rsidRPr="000E1568" w:rsidRDefault="00D37C30" w:rsidP="00D37C30">
            <w:pPr>
              <w:shd w:val="clear" w:color="auto" w:fill="FFFFFF"/>
              <w:spacing w:line="240" w:lineRule="atLeast"/>
              <w:rPr>
                <w:rFonts w:cs="Times New Roman"/>
                <w:b/>
                <w:bCs/>
                <w:szCs w:val="22"/>
              </w:rPr>
            </w:pPr>
            <w:r w:rsidRPr="000E1568">
              <w:rPr>
                <w:rFonts w:cs="Times New Roman"/>
                <w:b/>
                <w:bCs/>
                <w:szCs w:val="22"/>
              </w:rPr>
              <w:t>At 31 December</w:t>
            </w:r>
          </w:p>
        </w:tc>
        <w:tc>
          <w:tcPr>
            <w:tcW w:w="540" w:type="dxa"/>
            <w:shd w:val="clear" w:color="auto" w:fill="FFFFFF"/>
          </w:tcPr>
          <w:p w14:paraId="79A374E7" w14:textId="77777777" w:rsidR="00D37C30" w:rsidRPr="000E1568" w:rsidRDefault="00D37C30" w:rsidP="00D37C30">
            <w:pPr>
              <w:tabs>
                <w:tab w:val="decimal" w:pos="1005"/>
              </w:tabs>
              <w:ind w:left="-842"/>
              <w:rPr>
                <w:rFonts w:cs="Times New Roman"/>
                <w:b/>
                <w:bCs/>
                <w:szCs w:val="22"/>
              </w:rPr>
            </w:pPr>
          </w:p>
        </w:tc>
        <w:tc>
          <w:tcPr>
            <w:tcW w:w="1229" w:type="dxa"/>
            <w:tcBorders>
              <w:bottom w:val="double" w:sz="4" w:space="0" w:color="auto"/>
            </w:tcBorders>
            <w:shd w:val="clear" w:color="auto" w:fill="FFFFFF"/>
          </w:tcPr>
          <w:p w14:paraId="0EC8C02D" w14:textId="6B3E4158" w:rsidR="00D37C30" w:rsidRPr="000E1568" w:rsidRDefault="00D37C30" w:rsidP="00DF3E90">
            <w:pPr>
              <w:pStyle w:val="acctfourfigures"/>
              <w:tabs>
                <w:tab w:val="clear" w:pos="765"/>
                <w:tab w:val="decimal" w:pos="919"/>
              </w:tabs>
              <w:spacing w:line="240" w:lineRule="atLeast"/>
              <w:rPr>
                <w:b/>
                <w:bCs/>
                <w:szCs w:val="22"/>
                <w:cs/>
              </w:rPr>
            </w:pPr>
            <w:r w:rsidRPr="000E1568">
              <w:rPr>
                <w:b/>
                <w:bCs/>
                <w:szCs w:val="22"/>
              </w:rPr>
              <w:t>24</w:t>
            </w:r>
          </w:p>
        </w:tc>
        <w:tc>
          <w:tcPr>
            <w:tcW w:w="180" w:type="dxa"/>
            <w:shd w:val="clear" w:color="auto" w:fill="FFFFFF"/>
          </w:tcPr>
          <w:p w14:paraId="4681345F" w14:textId="77777777" w:rsidR="00D37C30" w:rsidRPr="000E1568" w:rsidRDefault="00D37C30" w:rsidP="00D37C30">
            <w:pPr>
              <w:tabs>
                <w:tab w:val="decimal" w:pos="998"/>
              </w:tabs>
              <w:ind w:right="-148"/>
              <w:rPr>
                <w:rFonts w:cs="Times New Roman"/>
                <w:b/>
                <w:bCs/>
                <w:szCs w:val="22"/>
              </w:rPr>
            </w:pPr>
          </w:p>
        </w:tc>
        <w:tc>
          <w:tcPr>
            <w:tcW w:w="1223" w:type="dxa"/>
            <w:tcBorders>
              <w:bottom w:val="double" w:sz="4" w:space="0" w:color="auto"/>
            </w:tcBorders>
            <w:shd w:val="clear" w:color="auto" w:fill="FFFFFF"/>
          </w:tcPr>
          <w:p w14:paraId="65C2F8ED" w14:textId="4EFCDC48" w:rsidR="00D37C30" w:rsidRPr="000E1568" w:rsidRDefault="00D37C30" w:rsidP="00DF3E90">
            <w:pPr>
              <w:pStyle w:val="acctfourfigures"/>
              <w:tabs>
                <w:tab w:val="clear" w:pos="765"/>
                <w:tab w:val="decimal" w:pos="919"/>
              </w:tabs>
              <w:spacing w:line="240" w:lineRule="atLeast"/>
              <w:rPr>
                <w:b/>
                <w:bCs/>
                <w:szCs w:val="22"/>
              </w:rPr>
            </w:pPr>
            <w:r w:rsidRPr="000E1568">
              <w:rPr>
                <w:b/>
                <w:bCs/>
                <w:szCs w:val="22"/>
              </w:rPr>
              <w:t>22</w:t>
            </w:r>
          </w:p>
        </w:tc>
        <w:tc>
          <w:tcPr>
            <w:tcW w:w="180" w:type="dxa"/>
            <w:shd w:val="clear" w:color="auto" w:fill="FFFFFF"/>
          </w:tcPr>
          <w:p w14:paraId="03D482D4" w14:textId="77777777" w:rsidR="00D37C30" w:rsidRPr="000E1568" w:rsidRDefault="00D37C30" w:rsidP="00DF3E90">
            <w:pPr>
              <w:pStyle w:val="acctfourfigures"/>
              <w:tabs>
                <w:tab w:val="clear" w:pos="765"/>
                <w:tab w:val="decimal" w:pos="919"/>
              </w:tabs>
              <w:spacing w:line="240" w:lineRule="atLeast"/>
              <w:rPr>
                <w:b/>
                <w:bCs/>
                <w:szCs w:val="22"/>
              </w:rPr>
            </w:pPr>
          </w:p>
        </w:tc>
        <w:tc>
          <w:tcPr>
            <w:tcW w:w="1229" w:type="dxa"/>
            <w:tcBorders>
              <w:bottom w:val="double" w:sz="4" w:space="0" w:color="auto"/>
            </w:tcBorders>
            <w:shd w:val="clear" w:color="auto" w:fill="FFFFFF"/>
          </w:tcPr>
          <w:p w14:paraId="0AABB39E" w14:textId="14137D9F" w:rsidR="00D37C30" w:rsidRPr="00DF3E90" w:rsidRDefault="00D37C30" w:rsidP="00DF3E90">
            <w:pPr>
              <w:pStyle w:val="acctfourfigures"/>
              <w:tabs>
                <w:tab w:val="clear" w:pos="765"/>
                <w:tab w:val="decimal" w:pos="919"/>
              </w:tabs>
              <w:spacing w:line="240" w:lineRule="atLeast"/>
              <w:rPr>
                <w:b/>
                <w:bCs/>
                <w:szCs w:val="22"/>
              </w:rPr>
            </w:pPr>
            <w:r w:rsidRPr="00DF3E90">
              <w:rPr>
                <w:b/>
                <w:bCs/>
                <w:szCs w:val="22"/>
              </w:rPr>
              <w:t>24</w:t>
            </w:r>
          </w:p>
        </w:tc>
        <w:tc>
          <w:tcPr>
            <w:tcW w:w="180" w:type="dxa"/>
            <w:shd w:val="clear" w:color="auto" w:fill="FFFFFF"/>
          </w:tcPr>
          <w:p w14:paraId="78167B81" w14:textId="77777777" w:rsidR="00D37C30" w:rsidRPr="000E1568" w:rsidRDefault="00D37C30" w:rsidP="00DF3E90">
            <w:pPr>
              <w:pStyle w:val="acctfourfigures"/>
              <w:tabs>
                <w:tab w:val="clear" w:pos="765"/>
                <w:tab w:val="decimal" w:pos="919"/>
              </w:tabs>
              <w:spacing w:line="240" w:lineRule="atLeast"/>
              <w:rPr>
                <w:b/>
                <w:bCs/>
                <w:szCs w:val="22"/>
              </w:rPr>
            </w:pPr>
          </w:p>
        </w:tc>
        <w:tc>
          <w:tcPr>
            <w:tcW w:w="1223" w:type="dxa"/>
            <w:tcBorders>
              <w:bottom w:val="double" w:sz="4" w:space="0" w:color="auto"/>
            </w:tcBorders>
            <w:shd w:val="clear" w:color="auto" w:fill="FFFFFF"/>
          </w:tcPr>
          <w:p w14:paraId="118CEC2B" w14:textId="5901A548" w:rsidR="00D37C30" w:rsidRPr="000E1568" w:rsidRDefault="00D37C30" w:rsidP="00DF3E90">
            <w:pPr>
              <w:pStyle w:val="acctfourfigures"/>
              <w:tabs>
                <w:tab w:val="clear" w:pos="765"/>
                <w:tab w:val="decimal" w:pos="919"/>
              </w:tabs>
              <w:spacing w:line="240" w:lineRule="atLeast"/>
              <w:rPr>
                <w:b/>
                <w:bCs/>
                <w:szCs w:val="22"/>
              </w:rPr>
            </w:pPr>
            <w:r w:rsidRPr="000E1568">
              <w:rPr>
                <w:b/>
                <w:bCs/>
                <w:szCs w:val="22"/>
              </w:rPr>
              <w:t>22</w:t>
            </w:r>
          </w:p>
        </w:tc>
      </w:tr>
    </w:tbl>
    <w:p w14:paraId="2D7E581A" w14:textId="77777777" w:rsidR="00151D54" w:rsidRPr="000E1568" w:rsidRDefault="00151D54" w:rsidP="00151D54">
      <w:pPr>
        <w:tabs>
          <w:tab w:val="right" w:pos="7280"/>
          <w:tab w:val="right" w:pos="8540"/>
        </w:tabs>
        <w:spacing w:line="240" w:lineRule="atLeast"/>
        <w:ind w:left="540" w:right="-43" w:hanging="90"/>
        <w:jc w:val="thaiDistribute"/>
        <w:rPr>
          <w:rFonts w:cs="Times New Roman"/>
          <w:b/>
          <w:bCs/>
          <w:szCs w:val="22"/>
        </w:rPr>
      </w:pPr>
    </w:p>
    <w:tbl>
      <w:tblPr>
        <w:tblW w:w="4739" w:type="pct"/>
        <w:tblInd w:w="450" w:type="dxa"/>
        <w:tblCellMar>
          <w:left w:w="79" w:type="dxa"/>
          <w:right w:w="79" w:type="dxa"/>
        </w:tblCellMar>
        <w:tblLook w:val="0000" w:firstRow="0" w:lastRow="0" w:firstColumn="0" w:lastColumn="0" w:noHBand="0" w:noVBand="0"/>
      </w:tblPr>
      <w:tblGrid>
        <w:gridCol w:w="5935"/>
        <w:gridCol w:w="1528"/>
        <w:gridCol w:w="177"/>
        <w:gridCol w:w="1464"/>
      </w:tblGrid>
      <w:tr w:rsidR="00151D54" w:rsidRPr="000E1568" w14:paraId="3FDFCCA2" w14:textId="77777777" w:rsidTr="005D57DB">
        <w:trPr>
          <w:cantSplit/>
          <w:trHeight w:val="551"/>
          <w:tblHeader/>
        </w:trPr>
        <w:tc>
          <w:tcPr>
            <w:tcW w:w="3260" w:type="pct"/>
            <w:vAlign w:val="bottom"/>
          </w:tcPr>
          <w:p w14:paraId="6306A73F" w14:textId="39E1CDFB" w:rsidR="00151D54" w:rsidRPr="000E1568" w:rsidRDefault="00151D54" w:rsidP="00531B6D">
            <w:pPr>
              <w:rPr>
                <w:rFonts w:eastAsiaTheme="minorHAnsi" w:cs="Times New Roman"/>
                <w:b/>
                <w:bCs/>
                <w:color w:val="0000FF"/>
                <w:szCs w:val="22"/>
              </w:rPr>
            </w:pPr>
          </w:p>
        </w:tc>
        <w:tc>
          <w:tcPr>
            <w:tcW w:w="1740" w:type="pct"/>
            <w:gridSpan w:val="3"/>
          </w:tcPr>
          <w:p w14:paraId="114B18DF" w14:textId="77777777" w:rsidR="00151D54" w:rsidRPr="000E1568" w:rsidRDefault="00151D54" w:rsidP="00531B6D">
            <w:pPr>
              <w:jc w:val="center"/>
              <w:rPr>
                <w:rFonts w:cs="Times New Roman"/>
                <w:b/>
                <w:bCs/>
                <w:szCs w:val="22"/>
              </w:rPr>
            </w:pPr>
            <w:r w:rsidRPr="000E1568">
              <w:rPr>
                <w:rFonts w:cs="Times New Roman"/>
                <w:b/>
                <w:bCs/>
                <w:szCs w:val="22"/>
              </w:rPr>
              <w:t>Consolidated and Separate</w:t>
            </w:r>
          </w:p>
          <w:p w14:paraId="0905D598" w14:textId="77777777" w:rsidR="00151D54" w:rsidRPr="000E1568" w:rsidRDefault="00151D54" w:rsidP="00531B6D">
            <w:pPr>
              <w:pStyle w:val="acctmergecolhdg"/>
              <w:spacing w:line="240" w:lineRule="auto"/>
              <w:rPr>
                <w:szCs w:val="22"/>
              </w:rPr>
            </w:pPr>
            <w:r w:rsidRPr="000E1568">
              <w:rPr>
                <w:bCs/>
                <w:szCs w:val="22"/>
              </w:rPr>
              <w:t>financial statements</w:t>
            </w:r>
          </w:p>
        </w:tc>
      </w:tr>
      <w:tr w:rsidR="00151D54" w:rsidRPr="000E1568" w14:paraId="11A2889A" w14:textId="77777777" w:rsidTr="00C00386">
        <w:trPr>
          <w:cantSplit/>
          <w:trHeight w:val="182"/>
          <w:tblHeader/>
        </w:trPr>
        <w:tc>
          <w:tcPr>
            <w:tcW w:w="3260" w:type="pct"/>
            <w:vAlign w:val="bottom"/>
          </w:tcPr>
          <w:p w14:paraId="07BA4756" w14:textId="26A7F8DE" w:rsidR="00151D54" w:rsidRPr="00C75956" w:rsidRDefault="00C75956" w:rsidP="00531B6D">
            <w:pPr>
              <w:pStyle w:val="acctfourfigures"/>
              <w:tabs>
                <w:tab w:val="clear" w:pos="765"/>
              </w:tabs>
              <w:spacing w:line="240" w:lineRule="auto"/>
              <w:rPr>
                <w:szCs w:val="22"/>
                <w:lang w:val="en-US"/>
              </w:rPr>
            </w:pPr>
            <w:r w:rsidRPr="000E1568">
              <w:rPr>
                <w:rFonts w:eastAsiaTheme="minorHAnsi"/>
                <w:b/>
                <w:bCs/>
                <w:i/>
                <w:iCs/>
                <w:szCs w:val="22"/>
              </w:rPr>
              <w:t>Principal actuarial assumptions</w:t>
            </w:r>
          </w:p>
        </w:tc>
        <w:tc>
          <w:tcPr>
            <w:tcW w:w="839" w:type="pct"/>
          </w:tcPr>
          <w:p w14:paraId="104F519D" w14:textId="3D05492A" w:rsidR="00151D54" w:rsidRPr="000E1568" w:rsidRDefault="00037208" w:rsidP="00531B6D">
            <w:pPr>
              <w:pStyle w:val="acctmergecolhdg"/>
              <w:spacing w:line="240" w:lineRule="auto"/>
              <w:rPr>
                <w:b w:val="0"/>
                <w:bCs/>
                <w:szCs w:val="22"/>
              </w:rPr>
            </w:pPr>
            <w:r w:rsidRPr="000E1568">
              <w:rPr>
                <w:b w:val="0"/>
                <w:bCs/>
                <w:szCs w:val="22"/>
              </w:rPr>
              <w:t>202</w:t>
            </w:r>
            <w:r w:rsidR="00BE4ED0" w:rsidRPr="000E1568">
              <w:rPr>
                <w:b w:val="0"/>
                <w:bCs/>
                <w:szCs w:val="22"/>
              </w:rPr>
              <w:t>4</w:t>
            </w:r>
          </w:p>
        </w:tc>
        <w:tc>
          <w:tcPr>
            <w:tcW w:w="97" w:type="pct"/>
          </w:tcPr>
          <w:p w14:paraId="4DFA9D52" w14:textId="77777777" w:rsidR="00151D54" w:rsidRPr="000E1568" w:rsidRDefault="00151D54" w:rsidP="00531B6D">
            <w:pPr>
              <w:pStyle w:val="acctmergecolhdg"/>
              <w:spacing w:line="240" w:lineRule="auto"/>
              <w:ind w:right="3432"/>
              <w:rPr>
                <w:b w:val="0"/>
                <w:bCs/>
                <w:szCs w:val="22"/>
              </w:rPr>
            </w:pPr>
          </w:p>
        </w:tc>
        <w:tc>
          <w:tcPr>
            <w:tcW w:w="804" w:type="pct"/>
          </w:tcPr>
          <w:p w14:paraId="22722FDA" w14:textId="0F23F78B" w:rsidR="00151D54" w:rsidRPr="000E1568" w:rsidRDefault="00037208" w:rsidP="00531B6D">
            <w:pPr>
              <w:pStyle w:val="acctmergecolhdg"/>
              <w:spacing w:line="240" w:lineRule="auto"/>
              <w:rPr>
                <w:b w:val="0"/>
                <w:bCs/>
                <w:szCs w:val="22"/>
              </w:rPr>
            </w:pPr>
            <w:r w:rsidRPr="000E1568">
              <w:rPr>
                <w:b w:val="0"/>
                <w:bCs/>
                <w:szCs w:val="22"/>
              </w:rPr>
              <w:t>202</w:t>
            </w:r>
            <w:r w:rsidR="00BE4ED0" w:rsidRPr="000E1568">
              <w:rPr>
                <w:b w:val="0"/>
                <w:bCs/>
                <w:szCs w:val="22"/>
              </w:rPr>
              <w:t>3</w:t>
            </w:r>
          </w:p>
        </w:tc>
      </w:tr>
      <w:tr w:rsidR="00151D54" w:rsidRPr="000E1568" w14:paraId="4923B201" w14:textId="77777777" w:rsidTr="005D57DB">
        <w:trPr>
          <w:cantSplit/>
          <w:tblHeader/>
        </w:trPr>
        <w:tc>
          <w:tcPr>
            <w:tcW w:w="3260" w:type="pct"/>
          </w:tcPr>
          <w:p w14:paraId="235F3D96" w14:textId="77777777" w:rsidR="00151D54" w:rsidRPr="000E1568" w:rsidRDefault="00151D54" w:rsidP="00531B6D">
            <w:pPr>
              <w:rPr>
                <w:rFonts w:cs="Times New Roman"/>
                <w:b/>
                <w:bCs/>
                <w:i/>
                <w:iCs/>
                <w:szCs w:val="22"/>
              </w:rPr>
            </w:pPr>
          </w:p>
        </w:tc>
        <w:tc>
          <w:tcPr>
            <w:tcW w:w="1740" w:type="pct"/>
            <w:gridSpan w:val="3"/>
          </w:tcPr>
          <w:p w14:paraId="17CA5B77" w14:textId="77777777" w:rsidR="00151D54" w:rsidRPr="000E1568" w:rsidRDefault="00151D54" w:rsidP="00531B6D">
            <w:pPr>
              <w:ind w:right="256"/>
              <w:jc w:val="center"/>
              <w:rPr>
                <w:rFonts w:cs="Times New Roman"/>
                <w:i/>
                <w:iCs/>
                <w:szCs w:val="22"/>
              </w:rPr>
            </w:pPr>
            <w:r w:rsidRPr="000E1568">
              <w:rPr>
                <w:rFonts w:cs="Times New Roman"/>
                <w:i/>
                <w:iCs/>
                <w:szCs w:val="22"/>
              </w:rPr>
              <w:t>(%)</w:t>
            </w:r>
          </w:p>
        </w:tc>
      </w:tr>
      <w:tr w:rsidR="00D37C30" w:rsidRPr="000E1568" w14:paraId="0CF6EF9B" w14:textId="77777777" w:rsidTr="00C00386">
        <w:trPr>
          <w:cantSplit/>
        </w:trPr>
        <w:tc>
          <w:tcPr>
            <w:tcW w:w="3260" w:type="pct"/>
          </w:tcPr>
          <w:p w14:paraId="7970BF07" w14:textId="77777777" w:rsidR="00D37C30" w:rsidRPr="000E1568" w:rsidRDefault="00D37C30" w:rsidP="00D37C30">
            <w:pPr>
              <w:pStyle w:val="BodyText"/>
              <w:rPr>
                <w:rFonts w:ascii="Times New Roman" w:hAnsi="Times New Roman" w:cs="Times New Roman"/>
                <w:sz w:val="22"/>
                <w:szCs w:val="22"/>
              </w:rPr>
            </w:pPr>
            <w:r w:rsidRPr="000E1568">
              <w:rPr>
                <w:rFonts w:ascii="Times New Roman" w:hAnsi="Times New Roman" w:cs="Times New Roman"/>
                <w:sz w:val="22"/>
                <w:szCs w:val="22"/>
              </w:rPr>
              <w:t>Discount rate</w:t>
            </w:r>
          </w:p>
        </w:tc>
        <w:tc>
          <w:tcPr>
            <w:tcW w:w="839" w:type="pct"/>
          </w:tcPr>
          <w:p w14:paraId="755D7A9B" w14:textId="4E50D950" w:rsidR="00D37C30" w:rsidRPr="000E1568" w:rsidRDefault="00D37C30" w:rsidP="00D37C30">
            <w:pPr>
              <w:pStyle w:val="acctfourfigures"/>
              <w:tabs>
                <w:tab w:val="clear" w:pos="765"/>
                <w:tab w:val="decimal" w:pos="919"/>
              </w:tabs>
              <w:spacing w:line="240" w:lineRule="atLeast"/>
              <w:rPr>
                <w:szCs w:val="22"/>
              </w:rPr>
            </w:pPr>
            <w:r w:rsidRPr="000E1568">
              <w:rPr>
                <w:szCs w:val="22"/>
              </w:rPr>
              <w:t>2.9</w:t>
            </w:r>
          </w:p>
        </w:tc>
        <w:tc>
          <w:tcPr>
            <w:tcW w:w="97" w:type="pct"/>
          </w:tcPr>
          <w:p w14:paraId="1E35914F" w14:textId="77777777" w:rsidR="00D37C30" w:rsidRPr="000E1568" w:rsidRDefault="00D37C30" w:rsidP="00D37C30">
            <w:pPr>
              <w:pStyle w:val="acctfourfigures"/>
              <w:tabs>
                <w:tab w:val="clear" w:pos="765"/>
                <w:tab w:val="decimal" w:pos="953"/>
              </w:tabs>
              <w:spacing w:line="240" w:lineRule="atLeast"/>
              <w:rPr>
                <w:szCs w:val="22"/>
              </w:rPr>
            </w:pPr>
          </w:p>
        </w:tc>
        <w:tc>
          <w:tcPr>
            <w:tcW w:w="804" w:type="pct"/>
          </w:tcPr>
          <w:p w14:paraId="08144710" w14:textId="25C4C9A2" w:rsidR="00D37C30" w:rsidRPr="000E1568" w:rsidRDefault="00D37C30" w:rsidP="00D37C30">
            <w:pPr>
              <w:pStyle w:val="acctfourfigures"/>
              <w:tabs>
                <w:tab w:val="clear" w:pos="765"/>
                <w:tab w:val="decimal" w:pos="953"/>
              </w:tabs>
              <w:spacing w:line="240" w:lineRule="atLeast"/>
              <w:rPr>
                <w:szCs w:val="22"/>
              </w:rPr>
            </w:pPr>
            <w:r w:rsidRPr="000E1568">
              <w:rPr>
                <w:szCs w:val="22"/>
              </w:rPr>
              <w:t>2.9</w:t>
            </w:r>
          </w:p>
        </w:tc>
      </w:tr>
      <w:tr w:rsidR="00D37C30" w:rsidRPr="000E1568" w14:paraId="56311C62" w14:textId="77777777" w:rsidTr="00C00386">
        <w:trPr>
          <w:cantSplit/>
        </w:trPr>
        <w:tc>
          <w:tcPr>
            <w:tcW w:w="3260" w:type="pct"/>
          </w:tcPr>
          <w:p w14:paraId="7852C906" w14:textId="77777777" w:rsidR="00D37C30" w:rsidRPr="000E1568" w:rsidRDefault="00D37C30" w:rsidP="00D37C30">
            <w:pPr>
              <w:pStyle w:val="BodyText"/>
              <w:rPr>
                <w:rFonts w:ascii="Times New Roman" w:hAnsi="Times New Roman" w:cs="Times New Roman"/>
                <w:sz w:val="22"/>
                <w:szCs w:val="22"/>
              </w:rPr>
            </w:pPr>
            <w:r w:rsidRPr="000E1568">
              <w:rPr>
                <w:rFonts w:ascii="Times New Roman" w:hAnsi="Times New Roman" w:cs="Times New Roman"/>
                <w:sz w:val="22"/>
                <w:szCs w:val="22"/>
              </w:rPr>
              <w:t>Future salary growth</w:t>
            </w:r>
          </w:p>
        </w:tc>
        <w:tc>
          <w:tcPr>
            <w:tcW w:w="839" w:type="pct"/>
          </w:tcPr>
          <w:p w14:paraId="1AF6E278" w14:textId="0EADB9C4" w:rsidR="00D37C30" w:rsidRPr="000E1568" w:rsidRDefault="00D37C30" w:rsidP="00D37C30">
            <w:pPr>
              <w:pStyle w:val="acctfourfigures"/>
              <w:tabs>
                <w:tab w:val="clear" w:pos="765"/>
                <w:tab w:val="decimal" w:pos="919"/>
              </w:tabs>
              <w:spacing w:line="240" w:lineRule="atLeast"/>
              <w:rPr>
                <w:szCs w:val="22"/>
              </w:rPr>
            </w:pPr>
            <w:r w:rsidRPr="000E1568">
              <w:rPr>
                <w:szCs w:val="22"/>
              </w:rPr>
              <w:t>5.0</w:t>
            </w:r>
          </w:p>
        </w:tc>
        <w:tc>
          <w:tcPr>
            <w:tcW w:w="97" w:type="pct"/>
          </w:tcPr>
          <w:p w14:paraId="0C5ACFAB" w14:textId="77777777" w:rsidR="00D37C30" w:rsidRPr="000E1568" w:rsidRDefault="00D37C30" w:rsidP="00D37C30">
            <w:pPr>
              <w:pStyle w:val="acctfourfigures"/>
              <w:tabs>
                <w:tab w:val="clear" w:pos="765"/>
                <w:tab w:val="decimal" w:pos="953"/>
              </w:tabs>
              <w:spacing w:line="240" w:lineRule="atLeast"/>
              <w:rPr>
                <w:szCs w:val="22"/>
              </w:rPr>
            </w:pPr>
          </w:p>
        </w:tc>
        <w:tc>
          <w:tcPr>
            <w:tcW w:w="804" w:type="pct"/>
          </w:tcPr>
          <w:p w14:paraId="12DD7DD5" w14:textId="60CC4EA9" w:rsidR="00D37C30" w:rsidRPr="000E1568" w:rsidRDefault="00D37C30" w:rsidP="00D37C30">
            <w:pPr>
              <w:pStyle w:val="acctfourfigures"/>
              <w:tabs>
                <w:tab w:val="clear" w:pos="765"/>
                <w:tab w:val="decimal" w:pos="953"/>
              </w:tabs>
              <w:spacing w:line="240" w:lineRule="atLeast"/>
              <w:rPr>
                <w:szCs w:val="22"/>
              </w:rPr>
            </w:pPr>
            <w:r w:rsidRPr="000E1568">
              <w:rPr>
                <w:szCs w:val="22"/>
              </w:rPr>
              <w:t>5.0</w:t>
            </w:r>
          </w:p>
        </w:tc>
      </w:tr>
    </w:tbl>
    <w:p w14:paraId="351ACACC" w14:textId="77777777" w:rsidR="00151D54" w:rsidRPr="000E1568" w:rsidRDefault="00151D54" w:rsidP="005D57DB">
      <w:pPr>
        <w:pStyle w:val="acctfourfigures"/>
        <w:tabs>
          <w:tab w:val="clear" w:pos="765"/>
          <w:tab w:val="decimal" w:pos="912"/>
        </w:tabs>
        <w:spacing w:line="240" w:lineRule="auto"/>
        <w:ind w:right="11"/>
        <w:rPr>
          <w:szCs w:val="22"/>
        </w:rPr>
      </w:pPr>
    </w:p>
    <w:p w14:paraId="5FE2BCDD" w14:textId="77777777" w:rsidR="00151D54" w:rsidRPr="000E1568" w:rsidRDefault="00151D54" w:rsidP="00151D54">
      <w:pPr>
        <w:spacing w:line="240" w:lineRule="atLeast"/>
        <w:ind w:left="540"/>
        <w:jc w:val="thaiDistribute"/>
        <w:rPr>
          <w:rFonts w:cs="Times New Roman"/>
          <w:szCs w:val="22"/>
        </w:rPr>
      </w:pPr>
      <w:r w:rsidRPr="000E1568">
        <w:rPr>
          <w:rFonts w:cs="Times New Roman"/>
          <w:szCs w:val="22"/>
        </w:rPr>
        <w:t>Assumptions regarding future mortality have been based on published statistics and mortality tables.</w:t>
      </w:r>
    </w:p>
    <w:p w14:paraId="18745270" w14:textId="77777777" w:rsidR="00151D54" w:rsidRPr="000E1568" w:rsidRDefault="00151D54" w:rsidP="00151D54">
      <w:pPr>
        <w:spacing w:line="240" w:lineRule="atLeast"/>
        <w:ind w:left="540"/>
        <w:jc w:val="thaiDistribute"/>
        <w:rPr>
          <w:rFonts w:cs="Times New Roman"/>
          <w:szCs w:val="22"/>
        </w:rPr>
      </w:pPr>
    </w:p>
    <w:p w14:paraId="418B5899" w14:textId="06D6BDCB" w:rsidR="00151D54" w:rsidRPr="000E1568" w:rsidRDefault="00151D54" w:rsidP="00151D54">
      <w:pPr>
        <w:spacing w:line="240" w:lineRule="atLeast"/>
        <w:ind w:left="540"/>
        <w:jc w:val="thaiDistribute"/>
        <w:rPr>
          <w:rFonts w:cs="Times New Roman"/>
          <w:i/>
          <w:iCs/>
          <w:szCs w:val="22"/>
        </w:rPr>
      </w:pPr>
      <w:r w:rsidRPr="000E1568">
        <w:rPr>
          <w:rFonts w:cs="Times New Roman"/>
          <w:szCs w:val="22"/>
        </w:rPr>
        <w:t>At 31 December 202</w:t>
      </w:r>
      <w:r w:rsidR="00BE4ED0" w:rsidRPr="000E1568">
        <w:rPr>
          <w:rFonts w:cs="Times New Roman"/>
          <w:szCs w:val="22"/>
        </w:rPr>
        <w:t>4</w:t>
      </w:r>
      <w:r w:rsidRPr="000E1568">
        <w:rPr>
          <w:rFonts w:cs="Times New Roman"/>
          <w:szCs w:val="22"/>
        </w:rPr>
        <w:t xml:space="preserve"> </w:t>
      </w:r>
      <w:r w:rsidR="00730F3A">
        <w:rPr>
          <w:rFonts w:cs="Angsana New"/>
          <w:szCs w:val="28"/>
        </w:rPr>
        <w:t xml:space="preserve">and 2023 </w:t>
      </w:r>
      <w:r w:rsidRPr="000E1568">
        <w:rPr>
          <w:rFonts w:cs="Times New Roman"/>
          <w:szCs w:val="22"/>
        </w:rPr>
        <w:t xml:space="preserve">the weighted-average duration of the defined benefit obligation was </w:t>
      </w:r>
      <w:r w:rsidR="00D37C30" w:rsidRPr="000E1568">
        <w:rPr>
          <w:rFonts w:cs="Times New Roman"/>
          <w:szCs w:val="22"/>
        </w:rPr>
        <w:t>1</w:t>
      </w:r>
      <w:r w:rsidR="00730F3A">
        <w:rPr>
          <w:rFonts w:cs="Times New Roman"/>
          <w:szCs w:val="22"/>
        </w:rPr>
        <w:t>3</w:t>
      </w:r>
      <w:r w:rsidRPr="000E1568">
        <w:rPr>
          <w:rFonts w:cs="Times New Roman"/>
          <w:szCs w:val="22"/>
        </w:rPr>
        <w:t xml:space="preserve"> years.</w:t>
      </w:r>
      <w:r w:rsidR="00E06090" w:rsidRPr="000E1568">
        <w:rPr>
          <w:rFonts w:cs="Times New Roman"/>
          <w:szCs w:val="22"/>
        </w:rPr>
        <w:t xml:space="preserve"> </w:t>
      </w:r>
    </w:p>
    <w:p w14:paraId="2FDF7ACA" w14:textId="77777777" w:rsidR="000C6B2A" w:rsidRPr="000E1568" w:rsidRDefault="000C6B2A" w:rsidP="00151D54">
      <w:pPr>
        <w:spacing w:line="240" w:lineRule="atLeast"/>
        <w:ind w:left="540"/>
        <w:jc w:val="thaiDistribute"/>
        <w:rPr>
          <w:rFonts w:cs="Times New Roman"/>
          <w:i/>
          <w:iCs/>
          <w:szCs w:val="22"/>
        </w:rPr>
      </w:pPr>
    </w:p>
    <w:p w14:paraId="41FB66F4" w14:textId="336C667F" w:rsidR="00151D54" w:rsidRPr="000E1568" w:rsidRDefault="00151D54" w:rsidP="000C6B2A">
      <w:pPr>
        <w:spacing w:line="240" w:lineRule="atLeast"/>
        <w:ind w:firstLine="540"/>
        <w:jc w:val="thaiDistribute"/>
        <w:rPr>
          <w:rFonts w:eastAsiaTheme="minorHAnsi" w:cs="Times New Roman"/>
          <w:b/>
          <w:bCs/>
          <w:i/>
          <w:iCs/>
          <w:szCs w:val="22"/>
          <w:cs/>
        </w:rPr>
      </w:pPr>
      <w:r w:rsidRPr="000E1568">
        <w:rPr>
          <w:rFonts w:eastAsiaTheme="minorHAnsi" w:cs="Times New Roman"/>
          <w:b/>
          <w:bCs/>
          <w:i/>
          <w:iCs/>
          <w:szCs w:val="22"/>
        </w:rPr>
        <w:t xml:space="preserve">Sensitivity analysis </w:t>
      </w:r>
      <w:r w:rsidRPr="000E1568">
        <w:rPr>
          <w:rFonts w:eastAsiaTheme="minorHAnsi" w:cs="Times New Roman"/>
          <w:b/>
          <w:bCs/>
          <w:i/>
          <w:iCs/>
          <w:color w:val="0000FF"/>
          <w:szCs w:val="22"/>
        </w:rPr>
        <w:t xml:space="preserve"> </w:t>
      </w:r>
    </w:p>
    <w:p w14:paraId="64A97C4D" w14:textId="77777777" w:rsidR="00151D54" w:rsidRPr="000E1568" w:rsidRDefault="00151D54" w:rsidP="00151D54">
      <w:pPr>
        <w:ind w:left="540"/>
        <w:rPr>
          <w:rFonts w:cs="Times New Roman"/>
          <w:szCs w:val="22"/>
        </w:rPr>
      </w:pPr>
    </w:p>
    <w:p w14:paraId="551271C2" w14:textId="77777777" w:rsidR="00151D54" w:rsidRPr="000E1568" w:rsidRDefault="00151D54" w:rsidP="00151D54">
      <w:pPr>
        <w:ind w:left="540"/>
        <w:rPr>
          <w:rFonts w:cs="Times New Roman"/>
          <w:szCs w:val="22"/>
        </w:rPr>
      </w:pPr>
      <w:r w:rsidRPr="000E1568">
        <w:rPr>
          <w:rFonts w:cs="Times New Roman"/>
          <w:szCs w:val="22"/>
        </w:rPr>
        <w:t>Reasonably possible changes at the reporting date to one of the relevant actuarial assumptions, holding other assumptions constant.</w:t>
      </w:r>
    </w:p>
    <w:p w14:paraId="79CB6A69" w14:textId="77777777" w:rsidR="000C6B2A" w:rsidRPr="000E1568" w:rsidRDefault="000C6B2A" w:rsidP="00151D54">
      <w:pPr>
        <w:ind w:left="540"/>
        <w:rPr>
          <w:rFonts w:cs="Times New Roman"/>
          <w:szCs w:val="22"/>
        </w:rPr>
      </w:pPr>
    </w:p>
    <w:p w14:paraId="3FA30CDF" w14:textId="77777777" w:rsidR="00151D54" w:rsidRPr="000E1568" w:rsidRDefault="00151D54" w:rsidP="00151D54">
      <w:pPr>
        <w:ind w:left="540"/>
        <w:rPr>
          <w:rFonts w:cs="Times New Roman"/>
          <w:szCs w:val="22"/>
        </w:rPr>
      </w:pPr>
    </w:p>
    <w:tbl>
      <w:tblPr>
        <w:tblW w:w="4755" w:type="pct"/>
        <w:tblInd w:w="450" w:type="dxa"/>
        <w:tblLayout w:type="fixed"/>
        <w:tblCellMar>
          <w:left w:w="79" w:type="dxa"/>
          <w:right w:w="79" w:type="dxa"/>
        </w:tblCellMar>
        <w:tblLook w:val="0000" w:firstRow="0" w:lastRow="0" w:firstColumn="0" w:lastColumn="0" w:noHBand="0" w:noVBand="0"/>
      </w:tblPr>
      <w:tblGrid>
        <w:gridCol w:w="3959"/>
        <w:gridCol w:w="1218"/>
        <w:gridCol w:w="188"/>
        <w:gridCol w:w="1133"/>
        <w:gridCol w:w="188"/>
        <w:gridCol w:w="1129"/>
        <w:gridCol w:w="188"/>
        <w:gridCol w:w="1131"/>
      </w:tblGrid>
      <w:tr w:rsidR="00151D54" w:rsidRPr="000E1568" w14:paraId="29314B5B" w14:textId="77777777" w:rsidTr="00531B6D">
        <w:trPr>
          <w:cantSplit/>
          <w:tblHeader/>
        </w:trPr>
        <w:tc>
          <w:tcPr>
            <w:tcW w:w="2167" w:type="pct"/>
            <w:vAlign w:val="bottom"/>
          </w:tcPr>
          <w:p w14:paraId="6D31A857" w14:textId="77777777" w:rsidR="00151D54" w:rsidRPr="000E1568" w:rsidRDefault="00151D54" w:rsidP="00531B6D">
            <w:pPr>
              <w:pStyle w:val="acctfourfigures"/>
              <w:tabs>
                <w:tab w:val="clear" w:pos="765"/>
              </w:tabs>
              <w:spacing w:line="240" w:lineRule="auto"/>
              <w:rPr>
                <w:rFonts w:eastAsiaTheme="minorHAnsi"/>
                <w:b/>
                <w:bCs/>
                <w:i/>
                <w:iCs/>
                <w:szCs w:val="22"/>
                <w:cs/>
                <w:lang w:val="en-US" w:bidi="th-TH"/>
              </w:rPr>
            </w:pPr>
            <w:r w:rsidRPr="000E1568">
              <w:rPr>
                <w:rFonts w:eastAsiaTheme="minorHAnsi"/>
                <w:b/>
                <w:bCs/>
                <w:i/>
                <w:iCs/>
                <w:szCs w:val="22"/>
                <w:lang w:val="en-US" w:bidi="th-TH"/>
              </w:rPr>
              <w:lastRenderedPageBreak/>
              <w:t>Effect</w:t>
            </w:r>
            <w:r w:rsidRPr="000E1568">
              <w:rPr>
                <w:rFonts w:eastAsiaTheme="minorHAnsi"/>
                <w:b/>
                <w:bCs/>
                <w:i/>
                <w:iCs/>
                <w:szCs w:val="22"/>
                <w:cs/>
                <w:lang w:val="en-US" w:bidi="th-TH"/>
              </w:rPr>
              <w:t xml:space="preserve"> </w:t>
            </w:r>
            <w:r w:rsidRPr="000E1568">
              <w:rPr>
                <w:rFonts w:eastAsiaTheme="minorHAnsi"/>
                <w:b/>
                <w:bCs/>
                <w:i/>
                <w:iCs/>
                <w:szCs w:val="22"/>
                <w:lang w:val="en-US" w:bidi="th-TH"/>
              </w:rPr>
              <w:t>to the defined benefit obligation</w:t>
            </w:r>
          </w:p>
        </w:tc>
        <w:tc>
          <w:tcPr>
            <w:tcW w:w="1390" w:type="pct"/>
            <w:gridSpan w:val="3"/>
            <w:shd w:val="clear" w:color="auto" w:fill="auto"/>
          </w:tcPr>
          <w:p w14:paraId="25140FF0" w14:textId="77777777" w:rsidR="00151D54" w:rsidRPr="000E1568" w:rsidRDefault="00151D54" w:rsidP="00531B6D">
            <w:pPr>
              <w:pStyle w:val="acctmergecolhdg"/>
              <w:spacing w:line="240" w:lineRule="auto"/>
              <w:rPr>
                <w:b w:val="0"/>
                <w:bCs/>
                <w:szCs w:val="22"/>
              </w:rPr>
            </w:pPr>
            <w:r w:rsidRPr="000E1568">
              <w:rPr>
                <w:szCs w:val="22"/>
              </w:rPr>
              <w:t>Consolidated financial statements</w:t>
            </w:r>
          </w:p>
        </w:tc>
        <w:tc>
          <w:tcPr>
            <w:tcW w:w="103" w:type="pct"/>
            <w:shd w:val="clear" w:color="auto" w:fill="auto"/>
          </w:tcPr>
          <w:p w14:paraId="0DB42742" w14:textId="77777777" w:rsidR="00151D54" w:rsidRPr="000E1568" w:rsidRDefault="00151D54" w:rsidP="00531B6D">
            <w:pPr>
              <w:pStyle w:val="acctmergecolhdg"/>
              <w:spacing w:line="240" w:lineRule="auto"/>
              <w:rPr>
                <w:b w:val="0"/>
                <w:bCs/>
                <w:szCs w:val="22"/>
              </w:rPr>
            </w:pPr>
          </w:p>
        </w:tc>
        <w:tc>
          <w:tcPr>
            <w:tcW w:w="1340" w:type="pct"/>
            <w:gridSpan w:val="3"/>
            <w:shd w:val="clear" w:color="auto" w:fill="auto"/>
          </w:tcPr>
          <w:p w14:paraId="5352C3E0" w14:textId="77777777" w:rsidR="00151D54" w:rsidRPr="000E1568" w:rsidRDefault="00151D54" w:rsidP="00531B6D">
            <w:pPr>
              <w:pStyle w:val="acctmergecolhdg"/>
              <w:spacing w:line="240" w:lineRule="auto"/>
              <w:rPr>
                <w:b w:val="0"/>
                <w:bCs/>
                <w:szCs w:val="22"/>
              </w:rPr>
            </w:pPr>
            <w:r w:rsidRPr="000E1568">
              <w:rPr>
                <w:szCs w:val="22"/>
              </w:rPr>
              <w:t>Separate financial statements</w:t>
            </w:r>
          </w:p>
        </w:tc>
      </w:tr>
      <w:tr w:rsidR="00151D54" w:rsidRPr="000E1568" w14:paraId="61D8C388" w14:textId="77777777" w:rsidTr="00531B6D">
        <w:trPr>
          <w:cantSplit/>
          <w:tblHeader/>
        </w:trPr>
        <w:tc>
          <w:tcPr>
            <w:tcW w:w="2167" w:type="pct"/>
          </w:tcPr>
          <w:p w14:paraId="6324B9DF" w14:textId="77777777" w:rsidR="00151D54" w:rsidRPr="000E1568" w:rsidRDefault="00151D54" w:rsidP="00531B6D">
            <w:pPr>
              <w:pStyle w:val="acctfourfigures"/>
              <w:tabs>
                <w:tab w:val="clear" w:pos="765"/>
              </w:tabs>
              <w:spacing w:line="240" w:lineRule="auto"/>
              <w:rPr>
                <w:i/>
                <w:iCs/>
                <w:szCs w:val="22"/>
                <w:cs/>
                <w:lang w:bidi="th-TH"/>
              </w:rPr>
            </w:pPr>
          </w:p>
        </w:tc>
        <w:tc>
          <w:tcPr>
            <w:tcW w:w="667" w:type="pct"/>
            <w:shd w:val="clear" w:color="auto" w:fill="auto"/>
          </w:tcPr>
          <w:p w14:paraId="12FB9BB9" w14:textId="77777777" w:rsidR="00151D54" w:rsidRPr="000E1568" w:rsidRDefault="00151D54" w:rsidP="00531B6D">
            <w:pPr>
              <w:pStyle w:val="acctmergecolhdg"/>
              <w:spacing w:line="240" w:lineRule="auto"/>
              <w:rPr>
                <w:b w:val="0"/>
                <w:bCs/>
                <w:szCs w:val="22"/>
              </w:rPr>
            </w:pPr>
            <w:r w:rsidRPr="000E1568">
              <w:rPr>
                <w:b w:val="0"/>
                <w:bCs/>
                <w:szCs w:val="22"/>
              </w:rPr>
              <w:t>Increase</w:t>
            </w:r>
          </w:p>
        </w:tc>
        <w:tc>
          <w:tcPr>
            <w:tcW w:w="103" w:type="pct"/>
            <w:shd w:val="clear" w:color="auto" w:fill="auto"/>
          </w:tcPr>
          <w:p w14:paraId="5991B769" w14:textId="77777777" w:rsidR="00151D54" w:rsidRPr="000E1568" w:rsidRDefault="00151D54" w:rsidP="00531B6D">
            <w:pPr>
              <w:pStyle w:val="acctmergecolhdg"/>
              <w:spacing w:line="240" w:lineRule="auto"/>
              <w:rPr>
                <w:b w:val="0"/>
                <w:bCs/>
                <w:szCs w:val="22"/>
              </w:rPr>
            </w:pPr>
          </w:p>
        </w:tc>
        <w:tc>
          <w:tcPr>
            <w:tcW w:w="620" w:type="pct"/>
            <w:shd w:val="clear" w:color="auto" w:fill="auto"/>
          </w:tcPr>
          <w:p w14:paraId="4636219E" w14:textId="77777777" w:rsidR="00151D54" w:rsidRPr="000E1568" w:rsidRDefault="00151D54" w:rsidP="00531B6D">
            <w:pPr>
              <w:pStyle w:val="acctmergecolhdg"/>
              <w:spacing w:line="240" w:lineRule="auto"/>
              <w:rPr>
                <w:b w:val="0"/>
                <w:bCs/>
                <w:szCs w:val="22"/>
              </w:rPr>
            </w:pPr>
            <w:r w:rsidRPr="000E1568">
              <w:rPr>
                <w:b w:val="0"/>
                <w:bCs/>
                <w:szCs w:val="22"/>
              </w:rPr>
              <w:t>Decrease</w:t>
            </w:r>
          </w:p>
        </w:tc>
        <w:tc>
          <w:tcPr>
            <w:tcW w:w="103" w:type="pct"/>
            <w:shd w:val="clear" w:color="auto" w:fill="auto"/>
          </w:tcPr>
          <w:p w14:paraId="25B48883" w14:textId="77777777" w:rsidR="00151D54" w:rsidRPr="000E1568" w:rsidRDefault="00151D54" w:rsidP="00531B6D">
            <w:pPr>
              <w:pStyle w:val="acctmergecolhdg"/>
              <w:spacing w:line="240" w:lineRule="auto"/>
              <w:rPr>
                <w:b w:val="0"/>
                <w:bCs/>
                <w:szCs w:val="22"/>
              </w:rPr>
            </w:pPr>
          </w:p>
        </w:tc>
        <w:tc>
          <w:tcPr>
            <w:tcW w:w="618" w:type="pct"/>
            <w:shd w:val="clear" w:color="auto" w:fill="auto"/>
          </w:tcPr>
          <w:p w14:paraId="19E5C277" w14:textId="77777777" w:rsidR="00151D54" w:rsidRPr="000E1568" w:rsidRDefault="00151D54" w:rsidP="00531B6D">
            <w:pPr>
              <w:pStyle w:val="acctmergecolhdg"/>
              <w:spacing w:line="240" w:lineRule="auto"/>
              <w:rPr>
                <w:b w:val="0"/>
                <w:bCs/>
                <w:szCs w:val="22"/>
              </w:rPr>
            </w:pPr>
            <w:r w:rsidRPr="000E1568">
              <w:rPr>
                <w:b w:val="0"/>
                <w:bCs/>
                <w:szCs w:val="22"/>
              </w:rPr>
              <w:t>Increase</w:t>
            </w:r>
          </w:p>
        </w:tc>
        <w:tc>
          <w:tcPr>
            <w:tcW w:w="103" w:type="pct"/>
            <w:shd w:val="clear" w:color="auto" w:fill="auto"/>
          </w:tcPr>
          <w:p w14:paraId="1E61FD8A" w14:textId="77777777" w:rsidR="00151D54" w:rsidRPr="000E1568" w:rsidRDefault="00151D54" w:rsidP="00531B6D">
            <w:pPr>
              <w:pStyle w:val="acctmergecolhdg"/>
              <w:spacing w:line="240" w:lineRule="auto"/>
              <w:rPr>
                <w:b w:val="0"/>
                <w:bCs/>
                <w:szCs w:val="22"/>
              </w:rPr>
            </w:pPr>
          </w:p>
        </w:tc>
        <w:tc>
          <w:tcPr>
            <w:tcW w:w="619" w:type="pct"/>
            <w:shd w:val="clear" w:color="auto" w:fill="auto"/>
          </w:tcPr>
          <w:p w14:paraId="3048545A" w14:textId="77777777" w:rsidR="00151D54" w:rsidRPr="000E1568" w:rsidRDefault="00151D54" w:rsidP="00531B6D">
            <w:pPr>
              <w:pStyle w:val="acctmergecolhdg"/>
              <w:spacing w:line="240" w:lineRule="auto"/>
              <w:rPr>
                <w:b w:val="0"/>
                <w:bCs/>
                <w:szCs w:val="22"/>
              </w:rPr>
            </w:pPr>
            <w:r w:rsidRPr="000E1568">
              <w:rPr>
                <w:b w:val="0"/>
                <w:bCs/>
                <w:szCs w:val="22"/>
              </w:rPr>
              <w:t>Decrease</w:t>
            </w:r>
          </w:p>
        </w:tc>
      </w:tr>
      <w:tr w:rsidR="00151D54" w:rsidRPr="000E1568" w14:paraId="408B5A07" w14:textId="77777777" w:rsidTr="00531B6D">
        <w:trPr>
          <w:cantSplit/>
          <w:tblHeader/>
        </w:trPr>
        <w:tc>
          <w:tcPr>
            <w:tcW w:w="2167" w:type="pct"/>
          </w:tcPr>
          <w:p w14:paraId="53D21325" w14:textId="77777777" w:rsidR="00151D54" w:rsidRPr="000E1568" w:rsidRDefault="00151D54" w:rsidP="00531B6D">
            <w:pPr>
              <w:pStyle w:val="acctfourfigures"/>
              <w:tabs>
                <w:tab w:val="clear" w:pos="765"/>
              </w:tabs>
              <w:spacing w:line="240" w:lineRule="auto"/>
              <w:rPr>
                <w:szCs w:val="22"/>
              </w:rPr>
            </w:pPr>
          </w:p>
        </w:tc>
        <w:tc>
          <w:tcPr>
            <w:tcW w:w="2833" w:type="pct"/>
            <w:gridSpan w:val="7"/>
            <w:shd w:val="clear" w:color="auto" w:fill="auto"/>
          </w:tcPr>
          <w:p w14:paraId="3D354B02" w14:textId="77777777" w:rsidR="00151D54" w:rsidRPr="000E1568" w:rsidRDefault="00151D54" w:rsidP="00531B6D">
            <w:pPr>
              <w:pStyle w:val="acctmergecolhdg"/>
              <w:spacing w:line="240" w:lineRule="auto"/>
              <w:rPr>
                <w:b w:val="0"/>
                <w:bCs/>
                <w:i/>
                <w:iCs/>
                <w:szCs w:val="22"/>
                <w:lang w:val="en-US" w:bidi="th-TH"/>
              </w:rPr>
            </w:pPr>
            <w:r w:rsidRPr="000E1568">
              <w:rPr>
                <w:b w:val="0"/>
                <w:bCs/>
                <w:i/>
                <w:iCs/>
                <w:szCs w:val="22"/>
                <w:lang w:val="en-US" w:bidi="th-TH"/>
              </w:rPr>
              <w:t xml:space="preserve">(in million Baht) </w:t>
            </w:r>
          </w:p>
        </w:tc>
      </w:tr>
      <w:tr w:rsidR="00151D54" w:rsidRPr="000E1568" w14:paraId="373F1A42" w14:textId="77777777" w:rsidTr="00531B6D">
        <w:trPr>
          <w:cantSplit/>
        </w:trPr>
        <w:tc>
          <w:tcPr>
            <w:tcW w:w="2167" w:type="pct"/>
          </w:tcPr>
          <w:p w14:paraId="3D099144" w14:textId="426C594A" w:rsidR="00151D54" w:rsidRPr="000E1568" w:rsidRDefault="00151D54" w:rsidP="00531B6D">
            <w:pPr>
              <w:pStyle w:val="acctfourfigures"/>
              <w:tabs>
                <w:tab w:val="clear" w:pos="765"/>
              </w:tabs>
              <w:spacing w:line="240" w:lineRule="auto"/>
              <w:rPr>
                <w:b/>
                <w:bCs/>
                <w:szCs w:val="22"/>
                <w:lang w:val="en-US" w:bidi="th-TH"/>
              </w:rPr>
            </w:pPr>
            <w:r w:rsidRPr="000E1568">
              <w:rPr>
                <w:b/>
                <w:bCs/>
                <w:szCs w:val="22"/>
              </w:rPr>
              <w:t>At 31 December 202</w:t>
            </w:r>
            <w:r w:rsidR="00BE4ED0" w:rsidRPr="000E1568">
              <w:rPr>
                <w:b/>
                <w:bCs/>
                <w:szCs w:val="22"/>
              </w:rPr>
              <w:t>4</w:t>
            </w:r>
          </w:p>
        </w:tc>
        <w:tc>
          <w:tcPr>
            <w:tcW w:w="667" w:type="pct"/>
            <w:shd w:val="clear" w:color="auto" w:fill="auto"/>
          </w:tcPr>
          <w:p w14:paraId="3316A58F" w14:textId="77777777" w:rsidR="00151D54" w:rsidRPr="000E1568" w:rsidRDefault="00151D54" w:rsidP="00531B6D">
            <w:pPr>
              <w:pStyle w:val="acctmergecolhdg"/>
              <w:spacing w:line="240" w:lineRule="auto"/>
              <w:rPr>
                <w:b w:val="0"/>
                <w:bCs/>
                <w:szCs w:val="22"/>
              </w:rPr>
            </w:pPr>
          </w:p>
        </w:tc>
        <w:tc>
          <w:tcPr>
            <w:tcW w:w="103" w:type="pct"/>
            <w:shd w:val="clear" w:color="auto" w:fill="auto"/>
          </w:tcPr>
          <w:p w14:paraId="06DA4036" w14:textId="77777777" w:rsidR="00151D54" w:rsidRPr="000E1568" w:rsidRDefault="00151D54" w:rsidP="00531B6D">
            <w:pPr>
              <w:pStyle w:val="acctmergecolhdg"/>
              <w:spacing w:line="240" w:lineRule="auto"/>
              <w:rPr>
                <w:b w:val="0"/>
                <w:bCs/>
                <w:szCs w:val="22"/>
              </w:rPr>
            </w:pPr>
          </w:p>
        </w:tc>
        <w:tc>
          <w:tcPr>
            <w:tcW w:w="620" w:type="pct"/>
            <w:shd w:val="clear" w:color="auto" w:fill="auto"/>
          </w:tcPr>
          <w:p w14:paraId="7DDE023F" w14:textId="77777777" w:rsidR="00151D54" w:rsidRPr="000E1568" w:rsidRDefault="00151D54" w:rsidP="00531B6D">
            <w:pPr>
              <w:pStyle w:val="acctmergecolhdg"/>
              <w:spacing w:line="240" w:lineRule="auto"/>
              <w:rPr>
                <w:b w:val="0"/>
                <w:bCs/>
                <w:szCs w:val="22"/>
              </w:rPr>
            </w:pPr>
          </w:p>
        </w:tc>
        <w:tc>
          <w:tcPr>
            <w:tcW w:w="103" w:type="pct"/>
            <w:shd w:val="clear" w:color="auto" w:fill="auto"/>
          </w:tcPr>
          <w:p w14:paraId="490938A7" w14:textId="77777777" w:rsidR="00151D54" w:rsidRPr="000E1568" w:rsidRDefault="00151D54" w:rsidP="00531B6D">
            <w:pPr>
              <w:pStyle w:val="acctmergecolhdg"/>
              <w:spacing w:line="240" w:lineRule="auto"/>
              <w:rPr>
                <w:b w:val="0"/>
                <w:bCs/>
                <w:szCs w:val="22"/>
              </w:rPr>
            </w:pPr>
          </w:p>
        </w:tc>
        <w:tc>
          <w:tcPr>
            <w:tcW w:w="618" w:type="pct"/>
            <w:shd w:val="clear" w:color="auto" w:fill="auto"/>
          </w:tcPr>
          <w:p w14:paraId="01CF2BA0" w14:textId="77777777" w:rsidR="00151D54" w:rsidRPr="000E1568" w:rsidRDefault="00151D54" w:rsidP="00531B6D">
            <w:pPr>
              <w:pStyle w:val="acctmergecolhdg"/>
              <w:spacing w:line="240" w:lineRule="auto"/>
              <w:rPr>
                <w:b w:val="0"/>
                <w:bCs/>
                <w:szCs w:val="22"/>
              </w:rPr>
            </w:pPr>
          </w:p>
        </w:tc>
        <w:tc>
          <w:tcPr>
            <w:tcW w:w="103" w:type="pct"/>
            <w:shd w:val="clear" w:color="auto" w:fill="auto"/>
          </w:tcPr>
          <w:p w14:paraId="03C93B25" w14:textId="77777777" w:rsidR="00151D54" w:rsidRPr="000E1568" w:rsidRDefault="00151D54" w:rsidP="00531B6D">
            <w:pPr>
              <w:pStyle w:val="acctmergecolhdg"/>
              <w:spacing w:line="240" w:lineRule="auto"/>
              <w:rPr>
                <w:b w:val="0"/>
                <w:bCs/>
                <w:szCs w:val="22"/>
              </w:rPr>
            </w:pPr>
          </w:p>
        </w:tc>
        <w:tc>
          <w:tcPr>
            <w:tcW w:w="619" w:type="pct"/>
            <w:shd w:val="clear" w:color="auto" w:fill="auto"/>
          </w:tcPr>
          <w:p w14:paraId="59EEBFC0" w14:textId="77777777" w:rsidR="00151D54" w:rsidRPr="000E1568" w:rsidRDefault="00151D54" w:rsidP="00531B6D">
            <w:pPr>
              <w:pStyle w:val="acctmergecolhdg"/>
              <w:spacing w:line="240" w:lineRule="auto"/>
              <w:rPr>
                <w:b w:val="0"/>
                <w:bCs/>
                <w:szCs w:val="22"/>
              </w:rPr>
            </w:pPr>
          </w:p>
        </w:tc>
      </w:tr>
      <w:tr w:rsidR="00D37C30" w:rsidRPr="000E1568" w14:paraId="07090235" w14:textId="77777777" w:rsidTr="00FB6CAF">
        <w:trPr>
          <w:cantSplit/>
        </w:trPr>
        <w:tc>
          <w:tcPr>
            <w:tcW w:w="2167" w:type="pct"/>
          </w:tcPr>
          <w:p w14:paraId="0ADF27A7" w14:textId="77777777" w:rsidR="00D37C30" w:rsidRPr="000E1568" w:rsidRDefault="00D37C30" w:rsidP="00D37C30">
            <w:pPr>
              <w:pStyle w:val="BodyText"/>
              <w:rPr>
                <w:rFonts w:ascii="Times New Roman" w:hAnsi="Times New Roman" w:cs="Times New Roman"/>
                <w:sz w:val="22"/>
                <w:szCs w:val="22"/>
                <w:cs/>
              </w:rPr>
            </w:pPr>
            <w:r w:rsidRPr="000E1568">
              <w:rPr>
                <w:rFonts w:ascii="Times New Roman" w:hAnsi="Times New Roman" w:cs="Times New Roman"/>
                <w:sz w:val="22"/>
                <w:szCs w:val="22"/>
              </w:rPr>
              <w:t xml:space="preserve">Discount rate (0.5% Change) </w:t>
            </w:r>
          </w:p>
        </w:tc>
        <w:tc>
          <w:tcPr>
            <w:tcW w:w="667" w:type="pct"/>
            <w:vAlign w:val="bottom"/>
          </w:tcPr>
          <w:p w14:paraId="2E00E4B2" w14:textId="4BD25426" w:rsidR="00D37C30" w:rsidRPr="000E1568" w:rsidRDefault="00D37C30" w:rsidP="00D37C30">
            <w:pPr>
              <w:pStyle w:val="acctfourfigures"/>
              <w:tabs>
                <w:tab w:val="clear" w:pos="765"/>
                <w:tab w:val="decimal" w:pos="818"/>
              </w:tabs>
              <w:spacing w:line="240" w:lineRule="auto"/>
              <w:ind w:right="11"/>
              <w:rPr>
                <w:szCs w:val="22"/>
              </w:rPr>
            </w:pPr>
            <w:r w:rsidRPr="000E1568">
              <w:rPr>
                <w:szCs w:val="22"/>
              </w:rPr>
              <w:t>(1)</w:t>
            </w:r>
          </w:p>
        </w:tc>
        <w:tc>
          <w:tcPr>
            <w:tcW w:w="103" w:type="pct"/>
            <w:vAlign w:val="bottom"/>
          </w:tcPr>
          <w:p w14:paraId="73524EE3" w14:textId="77777777" w:rsidR="00D37C30" w:rsidRPr="000E1568" w:rsidRDefault="00D37C30" w:rsidP="00D37C30">
            <w:pPr>
              <w:pStyle w:val="acctfourfigures"/>
              <w:spacing w:line="240" w:lineRule="auto"/>
              <w:rPr>
                <w:szCs w:val="22"/>
              </w:rPr>
            </w:pPr>
          </w:p>
        </w:tc>
        <w:tc>
          <w:tcPr>
            <w:tcW w:w="620" w:type="pct"/>
            <w:vAlign w:val="bottom"/>
          </w:tcPr>
          <w:p w14:paraId="37A94C95" w14:textId="5EF31017"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1</w:t>
            </w:r>
          </w:p>
        </w:tc>
        <w:tc>
          <w:tcPr>
            <w:tcW w:w="103" w:type="pct"/>
          </w:tcPr>
          <w:p w14:paraId="74EBBC2E" w14:textId="77777777" w:rsidR="00D37C30" w:rsidRPr="000E1568" w:rsidRDefault="00D37C30" w:rsidP="00D37C30">
            <w:pPr>
              <w:pStyle w:val="acctfourfigures"/>
              <w:spacing w:line="240" w:lineRule="auto"/>
              <w:rPr>
                <w:szCs w:val="22"/>
              </w:rPr>
            </w:pPr>
          </w:p>
        </w:tc>
        <w:tc>
          <w:tcPr>
            <w:tcW w:w="618" w:type="pct"/>
            <w:vAlign w:val="bottom"/>
          </w:tcPr>
          <w:p w14:paraId="129F1891" w14:textId="2DBD3DD7"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(1)</w:t>
            </w:r>
          </w:p>
        </w:tc>
        <w:tc>
          <w:tcPr>
            <w:tcW w:w="103" w:type="pct"/>
            <w:vAlign w:val="bottom"/>
          </w:tcPr>
          <w:p w14:paraId="7C7E1CDB" w14:textId="77777777" w:rsidR="00D37C30" w:rsidRPr="000E1568" w:rsidRDefault="00D37C30" w:rsidP="00D37C30">
            <w:pPr>
              <w:pStyle w:val="acctfourfigures"/>
              <w:spacing w:line="240" w:lineRule="auto"/>
              <w:rPr>
                <w:szCs w:val="22"/>
              </w:rPr>
            </w:pPr>
          </w:p>
        </w:tc>
        <w:tc>
          <w:tcPr>
            <w:tcW w:w="619" w:type="pct"/>
            <w:vAlign w:val="bottom"/>
          </w:tcPr>
          <w:p w14:paraId="0D2607E1" w14:textId="4FFA21C5"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1</w:t>
            </w:r>
          </w:p>
        </w:tc>
      </w:tr>
      <w:tr w:rsidR="00D37C30" w:rsidRPr="000E1568" w14:paraId="2D4D9589" w14:textId="77777777" w:rsidTr="00FB6CAF">
        <w:trPr>
          <w:cantSplit/>
        </w:trPr>
        <w:tc>
          <w:tcPr>
            <w:tcW w:w="2167" w:type="pct"/>
          </w:tcPr>
          <w:p w14:paraId="7FA658F5" w14:textId="77777777" w:rsidR="00D37C30" w:rsidRPr="000E1568" w:rsidRDefault="00D37C30" w:rsidP="00D37C30">
            <w:pPr>
              <w:pStyle w:val="BodyText"/>
              <w:rPr>
                <w:rFonts w:ascii="Times New Roman" w:hAnsi="Times New Roman" w:cs="Times New Roman"/>
                <w:sz w:val="22"/>
                <w:szCs w:val="22"/>
              </w:rPr>
            </w:pPr>
            <w:r w:rsidRPr="000E1568">
              <w:rPr>
                <w:rFonts w:ascii="Times New Roman" w:hAnsi="Times New Roman" w:cs="Times New Roman"/>
                <w:sz w:val="22"/>
                <w:szCs w:val="22"/>
              </w:rPr>
              <w:t xml:space="preserve">Future salary growth (1% Change) </w:t>
            </w:r>
          </w:p>
        </w:tc>
        <w:tc>
          <w:tcPr>
            <w:tcW w:w="667" w:type="pct"/>
            <w:vAlign w:val="bottom"/>
          </w:tcPr>
          <w:p w14:paraId="2BAFA791" w14:textId="49EE530A" w:rsidR="00D37C30" w:rsidRPr="000E1568" w:rsidRDefault="00D37C30" w:rsidP="00D37C30">
            <w:pPr>
              <w:pStyle w:val="acctfourfigures"/>
              <w:tabs>
                <w:tab w:val="clear" w:pos="765"/>
                <w:tab w:val="decimal" w:pos="818"/>
              </w:tabs>
              <w:spacing w:line="240" w:lineRule="auto"/>
              <w:ind w:right="11"/>
              <w:rPr>
                <w:szCs w:val="22"/>
              </w:rPr>
            </w:pPr>
            <w:r w:rsidRPr="000E1568">
              <w:rPr>
                <w:szCs w:val="22"/>
              </w:rPr>
              <w:t>2</w:t>
            </w:r>
          </w:p>
        </w:tc>
        <w:tc>
          <w:tcPr>
            <w:tcW w:w="103" w:type="pct"/>
            <w:vAlign w:val="bottom"/>
          </w:tcPr>
          <w:p w14:paraId="0CBC2332" w14:textId="77777777" w:rsidR="00D37C30" w:rsidRPr="000E1568" w:rsidRDefault="00D37C30" w:rsidP="00D37C30">
            <w:pPr>
              <w:pStyle w:val="acctfourfigures"/>
              <w:spacing w:line="240" w:lineRule="auto"/>
              <w:rPr>
                <w:szCs w:val="22"/>
              </w:rPr>
            </w:pPr>
          </w:p>
        </w:tc>
        <w:tc>
          <w:tcPr>
            <w:tcW w:w="620" w:type="pct"/>
            <w:vAlign w:val="bottom"/>
          </w:tcPr>
          <w:p w14:paraId="289EED83" w14:textId="56F4839E" w:rsidR="00D37C30" w:rsidRPr="000E1568" w:rsidRDefault="00D37C30" w:rsidP="00D37C30">
            <w:pPr>
              <w:pStyle w:val="acctfourfigures"/>
              <w:tabs>
                <w:tab w:val="clear" w:pos="765"/>
                <w:tab w:val="decimal" w:pos="731"/>
              </w:tabs>
              <w:spacing w:line="240" w:lineRule="auto"/>
              <w:ind w:right="11"/>
              <w:rPr>
                <w:szCs w:val="22"/>
                <w:cs/>
                <w:lang w:bidi="th-TH"/>
              </w:rPr>
            </w:pPr>
            <w:r w:rsidRPr="000E1568">
              <w:rPr>
                <w:szCs w:val="22"/>
              </w:rPr>
              <w:t>(2)</w:t>
            </w:r>
          </w:p>
        </w:tc>
        <w:tc>
          <w:tcPr>
            <w:tcW w:w="103" w:type="pct"/>
          </w:tcPr>
          <w:p w14:paraId="740A84D7" w14:textId="77777777" w:rsidR="00D37C30" w:rsidRPr="000E1568" w:rsidRDefault="00D37C30" w:rsidP="00D37C30">
            <w:pPr>
              <w:pStyle w:val="acctfourfigures"/>
              <w:spacing w:line="240" w:lineRule="auto"/>
              <w:rPr>
                <w:szCs w:val="22"/>
              </w:rPr>
            </w:pPr>
          </w:p>
        </w:tc>
        <w:tc>
          <w:tcPr>
            <w:tcW w:w="618" w:type="pct"/>
            <w:vAlign w:val="bottom"/>
          </w:tcPr>
          <w:p w14:paraId="52972C88" w14:textId="7D6A2E32"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2</w:t>
            </w:r>
          </w:p>
        </w:tc>
        <w:tc>
          <w:tcPr>
            <w:tcW w:w="103" w:type="pct"/>
            <w:vAlign w:val="bottom"/>
          </w:tcPr>
          <w:p w14:paraId="0C944423" w14:textId="77777777" w:rsidR="00D37C30" w:rsidRPr="000E1568" w:rsidRDefault="00D37C30" w:rsidP="00D37C30">
            <w:pPr>
              <w:pStyle w:val="acctfourfigures"/>
              <w:spacing w:line="240" w:lineRule="auto"/>
              <w:rPr>
                <w:szCs w:val="22"/>
              </w:rPr>
            </w:pPr>
          </w:p>
        </w:tc>
        <w:tc>
          <w:tcPr>
            <w:tcW w:w="619" w:type="pct"/>
            <w:vAlign w:val="bottom"/>
          </w:tcPr>
          <w:p w14:paraId="2F06A751" w14:textId="6D7B2048"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(2)</w:t>
            </w:r>
          </w:p>
        </w:tc>
      </w:tr>
      <w:tr w:rsidR="00D37C30" w:rsidRPr="000E1568" w14:paraId="0DA314FD" w14:textId="77777777" w:rsidTr="00531B6D">
        <w:trPr>
          <w:cantSplit/>
        </w:trPr>
        <w:tc>
          <w:tcPr>
            <w:tcW w:w="2167" w:type="pct"/>
          </w:tcPr>
          <w:p w14:paraId="146E6AB6" w14:textId="77777777" w:rsidR="00D37C30" w:rsidRPr="000E1568" w:rsidRDefault="00D37C30" w:rsidP="00D37C30">
            <w:pPr>
              <w:pStyle w:val="BodyText"/>
              <w:rPr>
                <w:rFonts w:ascii="Times New Roman" w:hAnsi="Times New Roman" w:cs="Times New Roman"/>
                <w:b/>
                <w:bCs/>
                <w:i/>
                <w:iCs/>
                <w:sz w:val="22"/>
                <w:szCs w:val="22"/>
              </w:rPr>
            </w:pPr>
          </w:p>
        </w:tc>
        <w:tc>
          <w:tcPr>
            <w:tcW w:w="667" w:type="pct"/>
          </w:tcPr>
          <w:p w14:paraId="6B007599" w14:textId="77777777" w:rsidR="00D37C30" w:rsidRPr="000E1568" w:rsidRDefault="00D37C30" w:rsidP="00D37C30">
            <w:pPr>
              <w:pStyle w:val="acctfourfigures"/>
              <w:tabs>
                <w:tab w:val="clear" w:pos="765"/>
                <w:tab w:val="decimal" w:pos="818"/>
              </w:tabs>
              <w:spacing w:line="240" w:lineRule="auto"/>
              <w:ind w:right="11"/>
              <w:rPr>
                <w:szCs w:val="22"/>
              </w:rPr>
            </w:pPr>
          </w:p>
        </w:tc>
        <w:tc>
          <w:tcPr>
            <w:tcW w:w="103" w:type="pct"/>
          </w:tcPr>
          <w:p w14:paraId="0BAC523D" w14:textId="77777777" w:rsidR="00D37C30" w:rsidRPr="000E1568" w:rsidRDefault="00D37C30" w:rsidP="00D37C30">
            <w:pPr>
              <w:pStyle w:val="acctfourfigures"/>
              <w:spacing w:line="240" w:lineRule="auto"/>
              <w:rPr>
                <w:szCs w:val="22"/>
              </w:rPr>
            </w:pPr>
          </w:p>
        </w:tc>
        <w:tc>
          <w:tcPr>
            <w:tcW w:w="620" w:type="pct"/>
          </w:tcPr>
          <w:p w14:paraId="6CDBB81D" w14:textId="500D0AD7" w:rsidR="00D37C30" w:rsidRPr="000E1568" w:rsidRDefault="00D37C30" w:rsidP="00D37C30">
            <w:pPr>
              <w:pStyle w:val="acctfourfigures"/>
              <w:tabs>
                <w:tab w:val="clear" w:pos="765"/>
                <w:tab w:val="decimal" w:pos="731"/>
              </w:tabs>
              <w:spacing w:line="240" w:lineRule="auto"/>
              <w:ind w:right="11"/>
              <w:rPr>
                <w:szCs w:val="22"/>
              </w:rPr>
            </w:pPr>
          </w:p>
        </w:tc>
        <w:tc>
          <w:tcPr>
            <w:tcW w:w="103" w:type="pct"/>
          </w:tcPr>
          <w:p w14:paraId="44331517" w14:textId="77777777" w:rsidR="00D37C30" w:rsidRPr="000E1568" w:rsidRDefault="00D37C30" w:rsidP="00D37C30">
            <w:pPr>
              <w:pStyle w:val="acctfourfigures"/>
              <w:spacing w:line="240" w:lineRule="auto"/>
              <w:rPr>
                <w:szCs w:val="22"/>
              </w:rPr>
            </w:pPr>
          </w:p>
        </w:tc>
        <w:tc>
          <w:tcPr>
            <w:tcW w:w="618" w:type="pct"/>
          </w:tcPr>
          <w:p w14:paraId="76BCE433" w14:textId="77777777" w:rsidR="00D37C30" w:rsidRPr="000E1568" w:rsidRDefault="00D37C30" w:rsidP="00D37C30">
            <w:pPr>
              <w:pStyle w:val="acctfourfigures"/>
              <w:tabs>
                <w:tab w:val="clear" w:pos="765"/>
                <w:tab w:val="decimal" w:pos="731"/>
              </w:tabs>
              <w:spacing w:line="240" w:lineRule="auto"/>
              <w:ind w:right="11"/>
              <w:rPr>
                <w:szCs w:val="22"/>
              </w:rPr>
            </w:pPr>
          </w:p>
        </w:tc>
        <w:tc>
          <w:tcPr>
            <w:tcW w:w="103" w:type="pct"/>
          </w:tcPr>
          <w:p w14:paraId="478B785B" w14:textId="77777777" w:rsidR="00D37C30" w:rsidRPr="000E1568" w:rsidRDefault="00D37C30" w:rsidP="00D37C30">
            <w:pPr>
              <w:pStyle w:val="acctfourfigures"/>
              <w:spacing w:line="240" w:lineRule="auto"/>
              <w:rPr>
                <w:szCs w:val="22"/>
              </w:rPr>
            </w:pPr>
          </w:p>
        </w:tc>
        <w:tc>
          <w:tcPr>
            <w:tcW w:w="619" w:type="pct"/>
          </w:tcPr>
          <w:p w14:paraId="4C951067" w14:textId="77777777" w:rsidR="00D37C30" w:rsidRPr="000E1568" w:rsidRDefault="00D37C30" w:rsidP="00D37C30">
            <w:pPr>
              <w:pStyle w:val="acctfourfigures"/>
              <w:tabs>
                <w:tab w:val="clear" w:pos="765"/>
                <w:tab w:val="decimal" w:pos="731"/>
              </w:tabs>
              <w:spacing w:line="240" w:lineRule="auto"/>
              <w:ind w:right="11"/>
              <w:rPr>
                <w:szCs w:val="22"/>
              </w:rPr>
            </w:pPr>
          </w:p>
        </w:tc>
      </w:tr>
      <w:tr w:rsidR="00D37C30" w:rsidRPr="000E1568" w14:paraId="6B2652CD" w14:textId="77777777" w:rsidTr="00531B6D">
        <w:trPr>
          <w:cantSplit/>
        </w:trPr>
        <w:tc>
          <w:tcPr>
            <w:tcW w:w="2167" w:type="pct"/>
          </w:tcPr>
          <w:p w14:paraId="4468F205" w14:textId="43914D76" w:rsidR="00D37C30" w:rsidRPr="000E1568" w:rsidRDefault="00D37C30" w:rsidP="00D37C30">
            <w:pPr>
              <w:pStyle w:val="BodyText"/>
              <w:rPr>
                <w:rFonts w:ascii="Times New Roman" w:hAnsi="Times New Roman" w:cs="Times New Roman"/>
                <w:sz w:val="22"/>
                <w:szCs w:val="22"/>
              </w:rPr>
            </w:pPr>
            <w:r w:rsidRPr="000E1568">
              <w:rPr>
                <w:rFonts w:ascii="Times New Roman" w:hAnsi="Times New Roman" w:cs="Times New Roman"/>
                <w:b/>
                <w:bCs/>
                <w:sz w:val="22"/>
                <w:szCs w:val="22"/>
              </w:rPr>
              <w:t>At 31 December 2023</w:t>
            </w:r>
          </w:p>
        </w:tc>
        <w:tc>
          <w:tcPr>
            <w:tcW w:w="667" w:type="pct"/>
          </w:tcPr>
          <w:p w14:paraId="091987EE" w14:textId="77777777" w:rsidR="00D37C30" w:rsidRPr="000E1568" w:rsidRDefault="00D37C30" w:rsidP="00D37C30">
            <w:pPr>
              <w:pStyle w:val="acctfourfigures"/>
              <w:tabs>
                <w:tab w:val="clear" w:pos="765"/>
                <w:tab w:val="decimal" w:pos="818"/>
              </w:tabs>
              <w:spacing w:line="240" w:lineRule="auto"/>
              <w:ind w:right="11"/>
              <w:rPr>
                <w:szCs w:val="22"/>
              </w:rPr>
            </w:pPr>
          </w:p>
        </w:tc>
        <w:tc>
          <w:tcPr>
            <w:tcW w:w="103" w:type="pct"/>
          </w:tcPr>
          <w:p w14:paraId="33806E55" w14:textId="77777777" w:rsidR="00D37C30" w:rsidRPr="000E1568" w:rsidRDefault="00D37C30" w:rsidP="00D37C30">
            <w:pPr>
              <w:pStyle w:val="acctfourfigures"/>
              <w:spacing w:line="240" w:lineRule="auto"/>
              <w:rPr>
                <w:szCs w:val="22"/>
              </w:rPr>
            </w:pPr>
          </w:p>
        </w:tc>
        <w:tc>
          <w:tcPr>
            <w:tcW w:w="620" w:type="pct"/>
          </w:tcPr>
          <w:p w14:paraId="6115878C" w14:textId="77777777" w:rsidR="00D37C30" w:rsidRPr="000E1568" w:rsidRDefault="00D37C30" w:rsidP="00D37C30">
            <w:pPr>
              <w:pStyle w:val="acctfourfigures"/>
              <w:tabs>
                <w:tab w:val="clear" w:pos="765"/>
                <w:tab w:val="decimal" w:pos="731"/>
              </w:tabs>
              <w:spacing w:line="240" w:lineRule="auto"/>
              <w:ind w:right="11"/>
              <w:rPr>
                <w:szCs w:val="22"/>
              </w:rPr>
            </w:pPr>
          </w:p>
        </w:tc>
        <w:tc>
          <w:tcPr>
            <w:tcW w:w="103" w:type="pct"/>
          </w:tcPr>
          <w:p w14:paraId="11FDE971" w14:textId="77777777" w:rsidR="00D37C30" w:rsidRPr="000E1568" w:rsidRDefault="00D37C30" w:rsidP="00D37C30">
            <w:pPr>
              <w:pStyle w:val="acctfourfigures"/>
              <w:spacing w:line="240" w:lineRule="auto"/>
              <w:rPr>
                <w:szCs w:val="22"/>
              </w:rPr>
            </w:pPr>
          </w:p>
        </w:tc>
        <w:tc>
          <w:tcPr>
            <w:tcW w:w="618" w:type="pct"/>
          </w:tcPr>
          <w:p w14:paraId="54F156E3" w14:textId="77777777" w:rsidR="00D37C30" w:rsidRPr="000E1568" w:rsidRDefault="00D37C30" w:rsidP="00D37C30">
            <w:pPr>
              <w:pStyle w:val="acctfourfigures"/>
              <w:tabs>
                <w:tab w:val="clear" w:pos="765"/>
                <w:tab w:val="decimal" w:pos="731"/>
              </w:tabs>
              <w:spacing w:line="240" w:lineRule="auto"/>
              <w:ind w:right="11"/>
              <w:rPr>
                <w:szCs w:val="22"/>
              </w:rPr>
            </w:pPr>
          </w:p>
        </w:tc>
        <w:tc>
          <w:tcPr>
            <w:tcW w:w="103" w:type="pct"/>
          </w:tcPr>
          <w:p w14:paraId="499F1D34" w14:textId="77777777" w:rsidR="00D37C30" w:rsidRPr="000E1568" w:rsidRDefault="00D37C30" w:rsidP="00D37C30">
            <w:pPr>
              <w:pStyle w:val="acctfourfigures"/>
              <w:spacing w:line="240" w:lineRule="auto"/>
              <w:rPr>
                <w:szCs w:val="22"/>
              </w:rPr>
            </w:pPr>
          </w:p>
        </w:tc>
        <w:tc>
          <w:tcPr>
            <w:tcW w:w="619" w:type="pct"/>
          </w:tcPr>
          <w:p w14:paraId="78302C74" w14:textId="77777777" w:rsidR="00D37C30" w:rsidRPr="000E1568" w:rsidRDefault="00D37C30" w:rsidP="00D37C30">
            <w:pPr>
              <w:pStyle w:val="acctfourfigures"/>
              <w:tabs>
                <w:tab w:val="clear" w:pos="765"/>
                <w:tab w:val="decimal" w:pos="731"/>
              </w:tabs>
              <w:spacing w:line="240" w:lineRule="auto"/>
              <w:ind w:right="11"/>
              <w:rPr>
                <w:szCs w:val="22"/>
              </w:rPr>
            </w:pPr>
          </w:p>
        </w:tc>
      </w:tr>
      <w:tr w:rsidR="00D37C30" w:rsidRPr="000E1568" w14:paraId="00DA3728" w14:textId="77777777" w:rsidTr="00531B6D">
        <w:trPr>
          <w:cantSplit/>
        </w:trPr>
        <w:tc>
          <w:tcPr>
            <w:tcW w:w="2167" w:type="pct"/>
          </w:tcPr>
          <w:p w14:paraId="38437BA2" w14:textId="77777777" w:rsidR="00D37C30" w:rsidRPr="000E1568" w:rsidRDefault="00D37C30" w:rsidP="00D37C30">
            <w:pPr>
              <w:pStyle w:val="BodyText"/>
              <w:rPr>
                <w:rFonts w:ascii="Times New Roman" w:hAnsi="Times New Roman" w:cs="Times New Roman"/>
                <w:sz w:val="22"/>
                <w:szCs w:val="22"/>
              </w:rPr>
            </w:pPr>
            <w:r w:rsidRPr="000E1568">
              <w:rPr>
                <w:rFonts w:ascii="Times New Roman" w:hAnsi="Times New Roman" w:cs="Times New Roman"/>
                <w:sz w:val="22"/>
                <w:szCs w:val="22"/>
              </w:rPr>
              <w:t>Discount rate (0.5% Change)</w:t>
            </w:r>
          </w:p>
        </w:tc>
        <w:tc>
          <w:tcPr>
            <w:tcW w:w="667" w:type="pct"/>
          </w:tcPr>
          <w:p w14:paraId="0FEAC4C1" w14:textId="29BB7A12" w:rsidR="00D37C30" w:rsidRPr="000E1568" w:rsidRDefault="00D37C30" w:rsidP="00D37C30">
            <w:pPr>
              <w:pStyle w:val="acctfourfigures"/>
              <w:tabs>
                <w:tab w:val="clear" w:pos="765"/>
                <w:tab w:val="decimal" w:pos="818"/>
              </w:tabs>
              <w:spacing w:line="240" w:lineRule="auto"/>
              <w:ind w:right="11"/>
              <w:rPr>
                <w:szCs w:val="22"/>
              </w:rPr>
            </w:pPr>
            <w:r w:rsidRPr="000E1568">
              <w:rPr>
                <w:szCs w:val="22"/>
              </w:rPr>
              <w:t>(1)</w:t>
            </w:r>
          </w:p>
        </w:tc>
        <w:tc>
          <w:tcPr>
            <w:tcW w:w="103" w:type="pct"/>
          </w:tcPr>
          <w:p w14:paraId="3C8ADDDB" w14:textId="77777777" w:rsidR="00D37C30" w:rsidRPr="000E1568" w:rsidRDefault="00D37C30" w:rsidP="00D37C30">
            <w:pPr>
              <w:pStyle w:val="acctfourfigures"/>
              <w:spacing w:line="240" w:lineRule="auto"/>
              <w:rPr>
                <w:szCs w:val="22"/>
              </w:rPr>
            </w:pPr>
          </w:p>
        </w:tc>
        <w:tc>
          <w:tcPr>
            <w:tcW w:w="620" w:type="pct"/>
          </w:tcPr>
          <w:p w14:paraId="366DE7D0" w14:textId="4A693142"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1</w:t>
            </w:r>
          </w:p>
        </w:tc>
        <w:tc>
          <w:tcPr>
            <w:tcW w:w="103" w:type="pct"/>
          </w:tcPr>
          <w:p w14:paraId="3162D474" w14:textId="77777777" w:rsidR="00D37C30" w:rsidRPr="000E1568" w:rsidRDefault="00D37C30" w:rsidP="00D37C30">
            <w:pPr>
              <w:pStyle w:val="acctfourfigures"/>
              <w:spacing w:line="240" w:lineRule="auto"/>
              <w:rPr>
                <w:szCs w:val="22"/>
              </w:rPr>
            </w:pPr>
          </w:p>
        </w:tc>
        <w:tc>
          <w:tcPr>
            <w:tcW w:w="618" w:type="pct"/>
          </w:tcPr>
          <w:p w14:paraId="377D4154" w14:textId="315438FB"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(1)</w:t>
            </w:r>
          </w:p>
        </w:tc>
        <w:tc>
          <w:tcPr>
            <w:tcW w:w="103" w:type="pct"/>
          </w:tcPr>
          <w:p w14:paraId="5B400F87" w14:textId="77777777" w:rsidR="00D37C30" w:rsidRPr="000E1568" w:rsidRDefault="00D37C30" w:rsidP="00D37C30">
            <w:pPr>
              <w:pStyle w:val="acctfourfigures"/>
              <w:spacing w:line="240" w:lineRule="auto"/>
              <w:rPr>
                <w:szCs w:val="22"/>
              </w:rPr>
            </w:pPr>
          </w:p>
        </w:tc>
        <w:tc>
          <w:tcPr>
            <w:tcW w:w="619" w:type="pct"/>
          </w:tcPr>
          <w:p w14:paraId="43A089FB" w14:textId="6436807E"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1</w:t>
            </w:r>
          </w:p>
        </w:tc>
      </w:tr>
      <w:tr w:rsidR="00D37C30" w:rsidRPr="000E1568" w14:paraId="0FAB2057" w14:textId="77777777" w:rsidTr="00531B6D">
        <w:trPr>
          <w:cantSplit/>
        </w:trPr>
        <w:tc>
          <w:tcPr>
            <w:tcW w:w="2167" w:type="pct"/>
          </w:tcPr>
          <w:p w14:paraId="4E82AC42" w14:textId="77777777" w:rsidR="00D37C30" w:rsidRPr="000E1568" w:rsidRDefault="00D37C30" w:rsidP="00D37C30">
            <w:pPr>
              <w:pStyle w:val="BodyText"/>
              <w:rPr>
                <w:rFonts w:ascii="Times New Roman" w:hAnsi="Times New Roman" w:cs="Times New Roman"/>
                <w:sz w:val="22"/>
                <w:szCs w:val="22"/>
              </w:rPr>
            </w:pPr>
            <w:r w:rsidRPr="000E1568">
              <w:rPr>
                <w:rFonts w:ascii="Times New Roman" w:hAnsi="Times New Roman" w:cs="Times New Roman"/>
                <w:sz w:val="22"/>
                <w:szCs w:val="22"/>
              </w:rPr>
              <w:t>Future salary growth (1% Change)</w:t>
            </w:r>
          </w:p>
        </w:tc>
        <w:tc>
          <w:tcPr>
            <w:tcW w:w="667" w:type="pct"/>
          </w:tcPr>
          <w:p w14:paraId="061738B2" w14:textId="6DA950A1" w:rsidR="00D37C30" w:rsidRPr="000E1568" w:rsidRDefault="00D37C30" w:rsidP="00D37C30">
            <w:pPr>
              <w:pStyle w:val="acctfourfigures"/>
              <w:tabs>
                <w:tab w:val="clear" w:pos="765"/>
                <w:tab w:val="decimal" w:pos="818"/>
              </w:tabs>
              <w:spacing w:line="240" w:lineRule="auto"/>
              <w:ind w:right="11"/>
              <w:rPr>
                <w:szCs w:val="22"/>
              </w:rPr>
            </w:pPr>
            <w:r w:rsidRPr="000E1568">
              <w:rPr>
                <w:szCs w:val="22"/>
              </w:rPr>
              <w:t>2</w:t>
            </w:r>
          </w:p>
        </w:tc>
        <w:tc>
          <w:tcPr>
            <w:tcW w:w="103" w:type="pct"/>
          </w:tcPr>
          <w:p w14:paraId="43E6C600" w14:textId="77777777" w:rsidR="00D37C30" w:rsidRPr="000E1568" w:rsidRDefault="00D37C30" w:rsidP="00D37C30">
            <w:pPr>
              <w:pStyle w:val="acctfourfigures"/>
              <w:spacing w:line="240" w:lineRule="auto"/>
              <w:rPr>
                <w:szCs w:val="22"/>
              </w:rPr>
            </w:pPr>
          </w:p>
        </w:tc>
        <w:tc>
          <w:tcPr>
            <w:tcW w:w="620" w:type="pct"/>
          </w:tcPr>
          <w:p w14:paraId="0746D6D4" w14:textId="76DF89FE"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(2)</w:t>
            </w:r>
          </w:p>
        </w:tc>
        <w:tc>
          <w:tcPr>
            <w:tcW w:w="103" w:type="pct"/>
          </w:tcPr>
          <w:p w14:paraId="43AC3AEA" w14:textId="77777777" w:rsidR="00D37C30" w:rsidRPr="000E1568" w:rsidRDefault="00D37C30" w:rsidP="00D37C30">
            <w:pPr>
              <w:pStyle w:val="acctfourfigures"/>
              <w:spacing w:line="240" w:lineRule="auto"/>
              <w:rPr>
                <w:szCs w:val="22"/>
              </w:rPr>
            </w:pPr>
          </w:p>
        </w:tc>
        <w:tc>
          <w:tcPr>
            <w:tcW w:w="618" w:type="pct"/>
          </w:tcPr>
          <w:p w14:paraId="415CE9D1" w14:textId="275D2F32"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2</w:t>
            </w:r>
          </w:p>
        </w:tc>
        <w:tc>
          <w:tcPr>
            <w:tcW w:w="103" w:type="pct"/>
          </w:tcPr>
          <w:p w14:paraId="2482C35B" w14:textId="77777777" w:rsidR="00D37C30" w:rsidRPr="000E1568" w:rsidRDefault="00D37C30" w:rsidP="00D37C30">
            <w:pPr>
              <w:pStyle w:val="acctfourfigures"/>
              <w:spacing w:line="240" w:lineRule="auto"/>
              <w:rPr>
                <w:szCs w:val="22"/>
              </w:rPr>
            </w:pPr>
          </w:p>
        </w:tc>
        <w:tc>
          <w:tcPr>
            <w:tcW w:w="619" w:type="pct"/>
          </w:tcPr>
          <w:p w14:paraId="478D3806" w14:textId="1894F23E" w:rsidR="00D37C30" w:rsidRPr="000E1568" w:rsidRDefault="00D37C30" w:rsidP="00D37C30">
            <w:pPr>
              <w:pStyle w:val="acctfourfigures"/>
              <w:tabs>
                <w:tab w:val="clear" w:pos="765"/>
                <w:tab w:val="decimal" w:pos="731"/>
              </w:tabs>
              <w:spacing w:line="240" w:lineRule="auto"/>
              <w:ind w:right="11"/>
              <w:rPr>
                <w:szCs w:val="22"/>
              </w:rPr>
            </w:pPr>
            <w:r w:rsidRPr="000E1568">
              <w:rPr>
                <w:szCs w:val="22"/>
              </w:rPr>
              <w:t>(2)</w:t>
            </w:r>
          </w:p>
        </w:tc>
      </w:tr>
    </w:tbl>
    <w:p w14:paraId="33045B22" w14:textId="77777777" w:rsidR="00151D54" w:rsidRPr="000E1568" w:rsidRDefault="00151D54" w:rsidP="00151D54">
      <w:pPr>
        <w:tabs>
          <w:tab w:val="right" w:pos="7280"/>
          <w:tab w:val="right" w:pos="8540"/>
        </w:tabs>
        <w:spacing w:line="240" w:lineRule="atLeast"/>
        <w:ind w:left="450" w:right="-43" w:firstLine="90"/>
        <w:jc w:val="thaiDistribute"/>
        <w:rPr>
          <w:rFonts w:eastAsia="CIDFont+F2" w:cs="Times New Roman"/>
          <w:szCs w:val="22"/>
        </w:rPr>
      </w:pPr>
    </w:p>
    <w:p w14:paraId="492903AA" w14:textId="2EBA61CE"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1</w:t>
      </w:r>
      <w:r w:rsidR="00D5492C" w:rsidRPr="000E1568">
        <w:rPr>
          <w:rFonts w:cs="Times New Roman"/>
          <w:b/>
          <w:bCs/>
          <w:szCs w:val="22"/>
        </w:rPr>
        <w:t>7</w:t>
      </w:r>
      <w:r w:rsidRPr="000E1568">
        <w:rPr>
          <w:rFonts w:cs="Times New Roman"/>
          <w:b/>
          <w:bCs/>
          <w:szCs w:val="22"/>
        </w:rPr>
        <w:tab/>
        <w:t>Share capital</w:t>
      </w:r>
      <w:r w:rsidR="00343DA5">
        <w:rPr>
          <w:rFonts w:cs="Times New Roman"/>
          <w:b/>
          <w:bCs/>
          <w:szCs w:val="22"/>
        </w:rPr>
        <w:t xml:space="preserve"> and legal reserve</w:t>
      </w:r>
    </w:p>
    <w:p w14:paraId="457E6234" w14:textId="77777777" w:rsidR="00151D54" w:rsidRPr="000E1568" w:rsidRDefault="00151D54" w:rsidP="00151D54">
      <w:pPr>
        <w:tabs>
          <w:tab w:val="right" w:pos="7280"/>
          <w:tab w:val="right" w:pos="8540"/>
        </w:tabs>
        <w:spacing w:line="240" w:lineRule="atLeast"/>
        <w:ind w:left="450" w:right="-43" w:firstLine="90"/>
        <w:jc w:val="thaiDistribute"/>
        <w:rPr>
          <w:rFonts w:eastAsia="CIDFont+F2" w:cs="Times New Roman"/>
          <w:szCs w:val="22"/>
        </w:rPr>
      </w:pPr>
    </w:p>
    <w:p w14:paraId="1C8A4FBE" w14:textId="77777777" w:rsidR="00151D54" w:rsidRPr="000E1568" w:rsidRDefault="00151D54" w:rsidP="00151D54">
      <w:pPr>
        <w:tabs>
          <w:tab w:val="right" w:pos="7280"/>
          <w:tab w:val="right" w:pos="8540"/>
        </w:tabs>
        <w:spacing w:line="240" w:lineRule="atLeast"/>
        <w:ind w:left="450" w:right="-43" w:firstLine="90"/>
        <w:jc w:val="thaiDistribute"/>
        <w:rPr>
          <w:rFonts w:cs="Times New Roman"/>
          <w:b/>
          <w:bCs/>
          <w:i/>
          <w:iCs/>
          <w:szCs w:val="22"/>
        </w:rPr>
      </w:pPr>
      <w:r w:rsidRPr="000E1568">
        <w:rPr>
          <w:rFonts w:cs="Times New Roman"/>
          <w:b/>
          <w:bCs/>
          <w:i/>
          <w:iCs/>
          <w:szCs w:val="22"/>
        </w:rPr>
        <w:t>Share premium</w:t>
      </w:r>
    </w:p>
    <w:p w14:paraId="0121E041" w14:textId="77777777" w:rsidR="00151D54" w:rsidRPr="000E1568" w:rsidRDefault="00151D54" w:rsidP="00151D54">
      <w:pPr>
        <w:tabs>
          <w:tab w:val="right" w:pos="7280"/>
          <w:tab w:val="right" w:pos="8540"/>
        </w:tabs>
        <w:spacing w:line="240" w:lineRule="atLeast"/>
        <w:ind w:left="450" w:right="-43" w:firstLine="90"/>
        <w:jc w:val="thaiDistribute"/>
        <w:rPr>
          <w:rFonts w:cs="Times New Roman"/>
          <w:b/>
          <w:bCs/>
          <w:i/>
          <w:iCs/>
          <w:szCs w:val="22"/>
        </w:rPr>
      </w:pPr>
    </w:p>
    <w:p w14:paraId="0BA4C1E2" w14:textId="51040136" w:rsidR="00151D54" w:rsidRPr="000E1568" w:rsidRDefault="00151D54" w:rsidP="00151D54">
      <w:pPr>
        <w:tabs>
          <w:tab w:val="right" w:pos="7280"/>
          <w:tab w:val="right" w:pos="8540"/>
        </w:tabs>
        <w:spacing w:line="240" w:lineRule="atLeast"/>
        <w:ind w:left="540" w:right="-43"/>
        <w:jc w:val="thaiDistribute"/>
        <w:rPr>
          <w:rFonts w:cs="Times New Roman"/>
          <w:szCs w:val="22"/>
        </w:rPr>
      </w:pPr>
      <w:r w:rsidRPr="000E1568">
        <w:rPr>
          <w:rFonts w:cs="Times New Roman"/>
          <w:szCs w:val="22"/>
        </w:rPr>
        <w:t>Section 5</w:t>
      </w:r>
      <w:r w:rsidRPr="000E1568">
        <w:rPr>
          <w:rFonts w:cs="Times New Roman"/>
          <w:szCs w:val="22"/>
          <w:cs/>
        </w:rPr>
        <w:t>1</w:t>
      </w:r>
      <w:r w:rsidRPr="000E1568">
        <w:rPr>
          <w:rFonts w:cs="Times New Roman"/>
          <w:szCs w:val="22"/>
        </w:rPr>
        <w:t>of the Public Companies Act B.E. 1992</w:t>
      </w:r>
      <w:r w:rsidRPr="000E1568">
        <w:rPr>
          <w:rFonts w:cs="Times New Roman"/>
          <w:szCs w:val="22"/>
          <w:cs/>
        </w:rPr>
        <w:t xml:space="preserve"> </w:t>
      </w:r>
      <w:r w:rsidRPr="000E1568">
        <w:rPr>
          <w:rFonts w:cs="Times New Roman"/>
          <w:szCs w:val="22"/>
        </w:rPr>
        <w:t>requires companies to set aside share subscription money received in excess of the par value of the shares issued as a reserve account (“share premium”). Share premium is not available for dividend distribution.</w:t>
      </w:r>
    </w:p>
    <w:p w14:paraId="4AAEAB48" w14:textId="77777777" w:rsidR="00151D54" w:rsidRPr="000E1568" w:rsidRDefault="00151D54" w:rsidP="00151D54">
      <w:pPr>
        <w:tabs>
          <w:tab w:val="right" w:pos="7280"/>
          <w:tab w:val="right" w:pos="8540"/>
        </w:tabs>
        <w:spacing w:line="240" w:lineRule="atLeast"/>
        <w:ind w:left="540" w:right="-43"/>
        <w:jc w:val="thaiDistribute"/>
        <w:rPr>
          <w:rFonts w:cs="Times New Roman"/>
          <w:szCs w:val="22"/>
        </w:rPr>
      </w:pPr>
    </w:p>
    <w:p w14:paraId="29EDC6A2" w14:textId="77777777" w:rsidR="00151D54" w:rsidRPr="000E1568" w:rsidRDefault="00151D54" w:rsidP="00151D54">
      <w:pPr>
        <w:ind w:left="540"/>
        <w:jc w:val="both"/>
        <w:rPr>
          <w:rFonts w:cs="Times New Roman"/>
          <w:b/>
          <w:szCs w:val="22"/>
        </w:rPr>
      </w:pPr>
      <w:r w:rsidRPr="000E1568">
        <w:rPr>
          <w:rFonts w:cs="Times New Roman"/>
          <w:b/>
          <w:szCs w:val="22"/>
        </w:rPr>
        <w:t>Legal reserve</w:t>
      </w:r>
    </w:p>
    <w:p w14:paraId="21E9EC00" w14:textId="77777777" w:rsidR="00151D54" w:rsidRPr="000E1568" w:rsidRDefault="00151D54" w:rsidP="00151D54">
      <w:pPr>
        <w:ind w:left="540"/>
        <w:jc w:val="both"/>
        <w:rPr>
          <w:rFonts w:cs="Times New Roman"/>
          <w:b/>
          <w:szCs w:val="22"/>
        </w:rPr>
      </w:pPr>
    </w:p>
    <w:p w14:paraId="260F89DA" w14:textId="54B2EB25" w:rsidR="00151D54" w:rsidRPr="000E1568" w:rsidRDefault="00151D54" w:rsidP="00151D54">
      <w:pPr>
        <w:tabs>
          <w:tab w:val="right" w:pos="7280"/>
          <w:tab w:val="right" w:pos="8540"/>
        </w:tabs>
        <w:spacing w:line="240" w:lineRule="atLeast"/>
        <w:ind w:left="540" w:right="-43"/>
        <w:jc w:val="thaiDistribute"/>
        <w:rPr>
          <w:rFonts w:cs="Times New Roman"/>
          <w:szCs w:val="22"/>
        </w:rPr>
      </w:pPr>
      <w:r w:rsidRPr="000E1568">
        <w:rPr>
          <w:rFonts w:cs="Times New Roman"/>
          <w:szCs w:val="22"/>
        </w:rPr>
        <w:t xml:space="preserve">Section 116 of the Public Companies Act B.E. 2535 </w:t>
      </w:r>
      <w:r w:rsidR="000C6B2A" w:rsidRPr="000E1568">
        <w:rPr>
          <w:rFonts w:cs="Times New Roman"/>
          <w:szCs w:val="22"/>
        </w:rPr>
        <w:t>(1992)</w:t>
      </w:r>
      <w:r w:rsidRPr="000E1568">
        <w:rPr>
          <w:rFonts w:cs="Times New Roman"/>
          <w:szCs w:val="22"/>
        </w:rPr>
        <w:t xml:space="preserve"> requires that a public company shall allocate not less than 5% of its annual net profit, less any accumulated losses brought forward</w:t>
      </w:r>
      <w:r w:rsidR="000C6B2A" w:rsidRPr="000E1568">
        <w:rPr>
          <w:rFonts w:cs="Times New Roman"/>
          <w:szCs w:val="22"/>
        </w:rPr>
        <w:t xml:space="preserve"> (if any)</w:t>
      </w:r>
      <w:r w:rsidRPr="000E1568">
        <w:rPr>
          <w:rFonts w:cs="Times New Roman"/>
          <w:szCs w:val="22"/>
        </w:rPr>
        <w:t>, to a reserve account (“legal reserve”), until this account reaches an amount not less than 10% of the registered authorised capital. The legal reserve is not available for dividend distribution.</w:t>
      </w:r>
    </w:p>
    <w:p w14:paraId="3D283F78" w14:textId="77777777" w:rsidR="00151D54" w:rsidRPr="000E1568" w:rsidRDefault="00151D54" w:rsidP="00151D54">
      <w:pPr>
        <w:tabs>
          <w:tab w:val="right" w:pos="7280"/>
          <w:tab w:val="right" w:pos="8540"/>
        </w:tabs>
        <w:spacing w:line="240" w:lineRule="atLeast"/>
        <w:ind w:left="540" w:right="-43"/>
        <w:jc w:val="thaiDistribute"/>
        <w:rPr>
          <w:rFonts w:cs="Times New Roman"/>
          <w:szCs w:val="22"/>
        </w:rPr>
      </w:pPr>
    </w:p>
    <w:p w14:paraId="4C17BF2D" w14:textId="77777777" w:rsidR="00151D54" w:rsidRPr="000E1568" w:rsidRDefault="00151D54" w:rsidP="00151D54">
      <w:pPr>
        <w:ind w:left="540"/>
        <w:jc w:val="both"/>
        <w:rPr>
          <w:rFonts w:cs="Times New Roman"/>
          <w:b/>
          <w:szCs w:val="22"/>
        </w:rPr>
      </w:pPr>
      <w:r w:rsidRPr="000E1568">
        <w:rPr>
          <w:rFonts w:cs="Times New Roman"/>
          <w:b/>
          <w:szCs w:val="22"/>
        </w:rPr>
        <w:t>Other components of equity</w:t>
      </w:r>
    </w:p>
    <w:p w14:paraId="460E005B" w14:textId="77777777" w:rsidR="00151D54" w:rsidRPr="000E1568" w:rsidRDefault="00151D54" w:rsidP="00151D54">
      <w:pPr>
        <w:tabs>
          <w:tab w:val="right" w:pos="7280"/>
          <w:tab w:val="right" w:pos="8540"/>
        </w:tabs>
        <w:spacing w:line="240" w:lineRule="atLeast"/>
        <w:ind w:left="540" w:right="-43"/>
        <w:jc w:val="thaiDistribute"/>
        <w:rPr>
          <w:rFonts w:cs="Times New Roman"/>
          <w:szCs w:val="22"/>
        </w:rPr>
      </w:pPr>
    </w:p>
    <w:p w14:paraId="22308930" w14:textId="77777777" w:rsidR="00151D54" w:rsidRPr="000E1568" w:rsidRDefault="00151D54" w:rsidP="00151D54">
      <w:pPr>
        <w:tabs>
          <w:tab w:val="right" w:pos="7280"/>
          <w:tab w:val="right" w:pos="8540"/>
        </w:tabs>
        <w:spacing w:line="240" w:lineRule="atLeast"/>
        <w:ind w:left="540" w:right="-43"/>
        <w:jc w:val="thaiDistribute"/>
        <w:rPr>
          <w:rFonts w:cs="Times New Roman"/>
          <w:szCs w:val="22"/>
        </w:rPr>
      </w:pPr>
      <w:r w:rsidRPr="000E1568">
        <w:rPr>
          <w:rFonts w:cs="Times New Roman"/>
          <w:szCs w:val="22"/>
        </w:rPr>
        <w:t xml:space="preserve">Other components of equity comprise </w:t>
      </w:r>
      <w:r w:rsidRPr="000E1568">
        <w:rPr>
          <w:rFonts w:cs="Times New Roman"/>
          <w:szCs w:val="22"/>
        </w:rPr>
        <w:tab/>
        <w:t>the adjustment for change in interest in subsidiary and the cumulative net change in the fair value of equity securities designated at FVOCI.</w:t>
      </w:r>
    </w:p>
    <w:p w14:paraId="3B0BC005"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szCs w:val="22"/>
        </w:rPr>
      </w:pPr>
    </w:p>
    <w:p w14:paraId="4CD24187" w14:textId="48020CBA"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1</w:t>
      </w:r>
      <w:r w:rsidR="00D5492C" w:rsidRPr="000E1568">
        <w:rPr>
          <w:rFonts w:cs="Times New Roman"/>
          <w:b/>
          <w:bCs/>
          <w:szCs w:val="22"/>
        </w:rPr>
        <w:t>8</w:t>
      </w:r>
      <w:r w:rsidRPr="000E1568">
        <w:rPr>
          <w:rFonts w:cs="Times New Roman"/>
          <w:b/>
          <w:bCs/>
          <w:szCs w:val="22"/>
        </w:rPr>
        <w:tab/>
        <w:t>Segment information and disaggregation of revenue</w:t>
      </w:r>
    </w:p>
    <w:p w14:paraId="3928BD59"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szCs w:val="22"/>
        </w:rPr>
      </w:pPr>
    </w:p>
    <w:p w14:paraId="6AF4C8FC"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r>
      <w:r w:rsidRPr="000E1568">
        <w:rPr>
          <w:rFonts w:cs="Times New Roman"/>
          <w:szCs w:val="22"/>
        </w:rPr>
        <w:tab/>
        <w:t>The Group’s operations and main revenue streams are described in the last annual financial statements. The Group’s main revenue is derived from contracts with customers.</w:t>
      </w:r>
    </w:p>
    <w:p w14:paraId="4BCF5A97"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p w14:paraId="6CD3342F" w14:textId="77777777" w:rsidR="00151D54" w:rsidRPr="000E1568" w:rsidRDefault="00151D54" w:rsidP="00151D54">
      <w:pPr>
        <w:tabs>
          <w:tab w:val="right" w:pos="7280"/>
          <w:tab w:val="right" w:pos="8540"/>
        </w:tabs>
        <w:spacing w:line="240" w:lineRule="atLeast"/>
        <w:ind w:left="540" w:right="-43" w:hanging="540"/>
        <w:jc w:val="thaiDistribute"/>
        <w:rPr>
          <w:rFonts w:cs="Times New Roman"/>
          <w:i/>
          <w:iCs/>
          <w:szCs w:val="22"/>
        </w:rPr>
      </w:pPr>
      <w:r w:rsidRPr="000E1568">
        <w:rPr>
          <w:rFonts w:cs="Times New Roman"/>
          <w:i/>
          <w:iCs/>
          <w:szCs w:val="22"/>
        </w:rPr>
        <w:tab/>
        <w:t>Geographical segments</w:t>
      </w:r>
    </w:p>
    <w:p w14:paraId="7D85ED66"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r>
    </w:p>
    <w:p w14:paraId="15F16BDA"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t xml:space="preserve">The Company operates real estate for sale business and real estate for rental and service business principally in Thailand. </w:t>
      </w:r>
    </w:p>
    <w:p w14:paraId="69C33F2B"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p w14:paraId="025B3E93" w14:textId="77777777" w:rsidR="00151D54" w:rsidRPr="000E1568" w:rsidRDefault="00151D54" w:rsidP="00151D54">
      <w:pPr>
        <w:tabs>
          <w:tab w:val="right" w:pos="7280"/>
          <w:tab w:val="right" w:pos="8540"/>
        </w:tabs>
        <w:spacing w:line="240" w:lineRule="atLeast"/>
        <w:ind w:left="540" w:right="-43" w:hanging="540"/>
        <w:jc w:val="thaiDistribute"/>
        <w:rPr>
          <w:rFonts w:cs="Times New Roman"/>
          <w:i/>
          <w:iCs/>
          <w:szCs w:val="22"/>
        </w:rPr>
      </w:pPr>
      <w:r w:rsidRPr="000E1568">
        <w:rPr>
          <w:rFonts w:cs="Times New Roman"/>
          <w:i/>
          <w:iCs/>
          <w:szCs w:val="22"/>
          <w:cs/>
        </w:rPr>
        <w:tab/>
      </w:r>
      <w:r w:rsidRPr="000E1568">
        <w:rPr>
          <w:rFonts w:cs="Times New Roman"/>
          <w:i/>
          <w:iCs/>
          <w:szCs w:val="22"/>
        </w:rPr>
        <w:t>Business segments</w:t>
      </w:r>
    </w:p>
    <w:p w14:paraId="017C3ABD"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p w14:paraId="15E61405"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t>Management determined that the Group has two reportable segments which are the Group’s strategic divisions for different products and services.</w:t>
      </w:r>
    </w:p>
    <w:p w14:paraId="369AC67F"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p w14:paraId="6ABDD62C"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t>The Company and its subsidiaries have 2 reportable segments, which are real estate for sale business, consisting of land and house projects and residential condominium projects, and real estate for rental and service business, consisting of office building for rent project.</w:t>
      </w:r>
    </w:p>
    <w:p w14:paraId="0FCE58D0"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p w14:paraId="37202FB8" w14:textId="77777777" w:rsidR="00DF3E90"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r>
    </w:p>
    <w:p w14:paraId="13C23AAA" w14:textId="77777777" w:rsidR="00DF3E90" w:rsidRDefault="00DF3E90">
      <w:pPr>
        <w:overflowPunct/>
        <w:autoSpaceDE/>
        <w:autoSpaceDN/>
        <w:adjustRightInd/>
        <w:textAlignment w:val="auto"/>
        <w:rPr>
          <w:rFonts w:cs="Times New Roman"/>
          <w:szCs w:val="22"/>
        </w:rPr>
      </w:pPr>
      <w:r>
        <w:rPr>
          <w:rFonts w:cs="Times New Roman"/>
          <w:szCs w:val="22"/>
        </w:rPr>
        <w:br w:type="page"/>
      </w:r>
    </w:p>
    <w:p w14:paraId="7A31DC94" w14:textId="1D514AC6" w:rsidR="00151D54" w:rsidRPr="000E1568" w:rsidRDefault="00DF3E90" w:rsidP="00151D54">
      <w:pPr>
        <w:tabs>
          <w:tab w:val="right" w:pos="7280"/>
          <w:tab w:val="right" w:pos="8540"/>
        </w:tabs>
        <w:spacing w:line="240" w:lineRule="atLeast"/>
        <w:ind w:left="540" w:right="-43" w:hanging="540"/>
        <w:jc w:val="thaiDistribute"/>
        <w:rPr>
          <w:rFonts w:cs="Times New Roman"/>
          <w:szCs w:val="22"/>
          <w:cs/>
        </w:rPr>
      </w:pPr>
      <w:r>
        <w:rPr>
          <w:rFonts w:cs="Times New Roman"/>
          <w:szCs w:val="22"/>
        </w:rPr>
        <w:lastRenderedPageBreak/>
        <w:tab/>
      </w:r>
      <w:r w:rsidR="00151D54" w:rsidRPr="000E1568">
        <w:rPr>
          <w:rFonts w:cs="Times New Roman"/>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65E822BC"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cs/>
        </w:rPr>
      </w:pPr>
    </w:p>
    <w:p w14:paraId="158961A3"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t>Segment information disclosures with disaggregation of revenue and timing of revenue recognition as follow:</w:t>
      </w:r>
    </w:p>
    <w:p w14:paraId="52736DCD"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r>
    </w:p>
    <w:tbl>
      <w:tblPr>
        <w:tblW w:w="9162" w:type="dxa"/>
        <w:tblInd w:w="450" w:type="dxa"/>
        <w:tblLayout w:type="fixed"/>
        <w:tblLook w:val="00A0" w:firstRow="1" w:lastRow="0" w:firstColumn="1" w:lastColumn="0" w:noHBand="0" w:noVBand="0"/>
      </w:tblPr>
      <w:tblGrid>
        <w:gridCol w:w="2430"/>
        <w:gridCol w:w="900"/>
        <w:gridCol w:w="270"/>
        <w:gridCol w:w="891"/>
        <w:gridCol w:w="270"/>
        <w:gridCol w:w="900"/>
        <w:gridCol w:w="270"/>
        <w:gridCol w:w="900"/>
        <w:gridCol w:w="270"/>
        <w:gridCol w:w="900"/>
        <w:gridCol w:w="270"/>
        <w:gridCol w:w="891"/>
      </w:tblGrid>
      <w:tr w:rsidR="00151D54" w:rsidRPr="000E1568" w14:paraId="17340747" w14:textId="77777777" w:rsidTr="00037208">
        <w:trPr>
          <w:tblHeader/>
        </w:trPr>
        <w:tc>
          <w:tcPr>
            <w:tcW w:w="2430" w:type="dxa"/>
            <w:tcBorders>
              <w:top w:val="nil"/>
              <w:left w:val="nil"/>
            </w:tcBorders>
            <w:noWrap/>
            <w:vAlign w:val="bottom"/>
          </w:tcPr>
          <w:p w14:paraId="3148252B" w14:textId="77777777" w:rsidR="00151D54" w:rsidRPr="000E1568" w:rsidRDefault="00151D54" w:rsidP="00531B6D">
            <w:pPr>
              <w:ind w:left="177" w:right="-360" w:hanging="180"/>
              <w:rPr>
                <w:rFonts w:cs="Times New Roman"/>
                <w:b/>
                <w:bCs/>
                <w:i/>
                <w:iCs/>
                <w:color w:val="000000"/>
                <w:szCs w:val="22"/>
                <w:cs/>
              </w:rPr>
            </w:pPr>
          </w:p>
        </w:tc>
        <w:tc>
          <w:tcPr>
            <w:tcW w:w="2061" w:type="dxa"/>
            <w:gridSpan w:val="3"/>
          </w:tcPr>
          <w:p w14:paraId="37C6B857" w14:textId="77777777" w:rsidR="00151D54" w:rsidRPr="000E1568" w:rsidRDefault="00151D54" w:rsidP="00531B6D">
            <w:pPr>
              <w:jc w:val="center"/>
              <w:rPr>
                <w:rFonts w:cs="Times New Roman"/>
                <w:color w:val="000000"/>
                <w:szCs w:val="22"/>
                <w:cs/>
                <w:lang w:val="en-GB"/>
              </w:rPr>
            </w:pPr>
            <w:r w:rsidRPr="000E1568">
              <w:rPr>
                <w:rFonts w:cs="Times New Roman"/>
                <w:b/>
                <w:bCs/>
                <w:color w:val="000000"/>
                <w:szCs w:val="22"/>
              </w:rPr>
              <w:t>R</w:t>
            </w:r>
            <w:r w:rsidRPr="000E1568">
              <w:rPr>
                <w:rFonts w:cs="Times New Roman"/>
                <w:b/>
                <w:bCs/>
                <w:color w:val="000000"/>
                <w:szCs w:val="22"/>
                <w:lang w:val="en-GB"/>
              </w:rPr>
              <w:t>eal estate for sale business</w:t>
            </w:r>
          </w:p>
        </w:tc>
        <w:tc>
          <w:tcPr>
            <w:tcW w:w="270" w:type="dxa"/>
            <w:tcBorders>
              <w:top w:val="nil"/>
              <w:left w:val="nil"/>
              <w:bottom w:val="nil"/>
              <w:right w:val="nil"/>
            </w:tcBorders>
          </w:tcPr>
          <w:p w14:paraId="5D9AB3A7" w14:textId="77777777" w:rsidR="00151D54" w:rsidRPr="000E1568" w:rsidRDefault="00151D54" w:rsidP="00531B6D">
            <w:pPr>
              <w:jc w:val="center"/>
              <w:rPr>
                <w:rFonts w:cs="Times New Roman"/>
                <w:color w:val="000000"/>
                <w:szCs w:val="22"/>
              </w:rPr>
            </w:pPr>
          </w:p>
        </w:tc>
        <w:tc>
          <w:tcPr>
            <w:tcW w:w="2070" w:type="dxa"/>
            <w:gridSpan w:val="3"/>
            <w:tcBorders>
              <w:top w:val="nil"/>
              <w:left w:val="nil"/>
              <w:bottom w:val="nil"/>
              <w:right w:val="nil"/>
            </w:tcBorders>
          </w:tcPr>
          <w:p w14:paraId="12EAE38A" w14:textId="77777777" w:rsidR="00151D54" w:rsidRPr="000E1568" w:rsidRDefault="00151D54" w:rsidP="00531B6D">
            <w:pPr>
              <w:jc w:val="center"/>
              <w:rPr>
                <w:rFonts w:cs="Times New Roman"/>
                <w:b/>
                <w:bCs/>
                <w:color w:val="000000"/>
                <w:szCs w:val="22"/>
                <w:cs/>
                <w:lang w:val="en-GB"/>
              </w:rPr>
            </w:pPr>
            <w:r w:rsidRPr="000E1568">
              <w:rPr>
                <w:rFonts w:cs="Times New Roman"/>
                <w:b/>
                <w:bCs/>
                <w:color w:val="000000"/>
                <w:szCs w:val="22"/>
                <w:lang w:val="en-GB"/>
              </w:rPr>
              <w:t>Real estate for rental and service business</w:t>
            </w:r>
          </w:p>
        </w:tc>
        <w:tc>
          <w:tcPr>
            <w:tcW w:w="270" w:type="dxa"/>
          </w:tcPr>
          <w:p w14:paraId="5827DEC0" w14:textId="77777777" w:rsidR="00151D54" w:rsidRPr="000E1568" w:rsidRDefault="00151D54" w:rsidP="00531B6D">
            <w:pPr>
              <w:jc w:val="center"/>
              <w:rPr>
                <w:rFonts w:cs="Times New Roman"/>
                <w:b/>
                <w:bCs/>
                <w:color w:val="000000"/>
                <w:szCs w:val="22"/>
                <w:lang w:val="en-GB"/>
              </w:rPr>
            </w:pPr>
          </w:p>
        </w:tc>
        <w:tc>
          <w:tcPr>
            <w:tcW w:w="2061" w:type="dxa"/>
            <w:gridSpan w:val="3"/>
          </w:tcPr>
          <w:p w14:paraId="0C995FBE" w14:textId="77777777" w:rsidR="00151D54" w:rsidRPr="000E1568" w:rsidRDefault="00151D54" w:rsidP="00531B6D">
            <w:pPr>
              <w:jc w:val="center"/>
              <w:rPr>
                <w:rFonts w:cs="Times New Roman"/>
                <w:b/>
                <w:bCs/>
                <w:color w:val="000000"/>
                <w:szCs w:val="22"/>
                <w:lang w:val="en-GB"/>
              </w:rPr>
            </w:pPr>
          </w:p>
          <w:p w14:paraId="72FAB664" w14:textId="77777777" w:rsidR="00151D54" w:rsidRPr="000E1568" w:rsidRDefault="00151D54" w:rsidP="00531B6D">
            <w:pPr>
              <w:jc w:val="center"/>
              <w:rPr>
                <w:rFonts w:cs="Times New Roman"/>
                <w:color w:val="000000"/>
                <w:szCs w:val="22"/>
                <w:cs/>
                <w:lang w:val="en-GB"/>
              </w:rPr>
            </w:pPr>
            <w:r w:rsidRPr="000E1568">
              <w:rPr>
                <w:rFonts w:cs="Times New Roman"/>
                <w:b/>
                <w:bCs/>
                <w:color w:val="000000"/>
                <w:szCs w:val="22"/>
                <w:lang w:val="en-GB"/>
              </w:rPr>
              <w:t>Total</w:t>
            </w:r>
          </w:p>
        </w:tc>
      </w:tr>
      <w:tr w:rsidR="00151D54" w:rsidRPr="000E1568" w14:paraId="0F5E0B91" w14:textId="77777777" w:rsidTr="00037208">
        <w:trPr>
          <w:tblHeader/>
        </w:trPr>
        <w:tc>
          <w:tcPr>
            <w:tcW w:w="2430" w:type="dxa"/>
            <w:tcBorders>
              <w:top w:val="nil"/>
              <w:left w:val="nil"/>
            </w:tcBorders>
            <w:noWrap/>
            <w:vAlign w:val="bottom"/>
          </w:tcPr>
          <w:p w14:paraId="4207E677" w14:textId="77777777" w:rsidR="00151D54" w:rsidRPr="000E1568" w:rsidRDefault="00151D54" w:rsidP="00531B6D">
            <w:pPr>
              <w:ind w:left="160" w:right="-360" w:hanging="180"/>
              <w:rPr>
                <w:rFonts w:cs="Times New Roman"/>
                <w:b/>
                <w:bCs/>
                <w:i/>
                <w:iCs/>
                <w:color w:val="000000"/>
                <w:szCs w:val="22"/>
                <w:cs/>
              </w:rPr>
            </w:pPr>
            <w:r w:rsidRPr="000E1568">
              <w:rPr>
                <w:rFonts w:cs="Times New Roman"/>
                <w:b/>
                <w:bCs/>
                <w:i/>
                <w:iCs/>
                <w:color w:val="000000"/>
                <w:szCs w:val="22"/>
              </w:rPr>
              <w:t xml:space="preserve">Year ended </w:t>
            </w:r>
            <w:r w:rsidRPr="000E1568">
              <w:rPr>
                <w:rFonts w:cs="Times New Roman"/>
                <w:b/>
                <w:bCs/>
                <w:i/>
                <w:iCs/>
                <w:color w:val="000000"/>
                <w:szCs w:val="22"/>
                <w:cs/>
              </w:rPr>
              <w:t xml:space="preserve">31 </w:t>
            </w:r>
            <w:r w:rsidRPr="000E1568">
              <w:rPr>
                <w:rFonts w:cs="Times New Roman"/>
                <w:b/>
                <w:bCs/>
                <w:i/>
                <w:iCs/>
                <w:color w:val="000000"/>
                <w:szCs w:val="22"/>
              </w:rPr>
              <w:t>December</w:t>
            </w:r>
          </w:p>
        </w:tc>
        <w:tc>
          <w:tcPr>
            <w:tcW w:w="900" w:type="dxa"/>
          </w:tcPr>
          <w:p w14:paraId="44213B7F" w14:textId="425F3682" w:rsidR="00151D54" w:rsidRPr="000E1568" w:rsidRDefault="00904AC6" w:rsidP="00531B6D">
            <w:pPr>
              <w:jc w:val="center"/>
              <w:rPr>
                <w:rFonts w:cs="Times New Roman"/>
                <w:color w:val="000000"/>
                <w:szCs w:val="22"/>
              </w:rPr>
            </w:pPr>
            <w:r w:rsidRPr="000E1568">
              <w:rPr>
                <w:rFonts w:cs="Times New Roman"/>
                <w:color w:val="000000"/>
                <w:szCs w:val="22"/>
              </w:rPr>
              <w:t>2024</w:t>
            </w:r>
          </w:p>
        </w:tc>
        <w:tc>
          <w:tcPr>
            <w:tcW w:w="270" w:type="dxa"/>
            <w:tcBorders>
              <w:top w:val="nil"/>
              <w:left w:val="nil"/>
              <w:bottom w:val="nil"/>
              <w:right w:val="nil"/>
            </w:tcBorders>
          </w:tcPr>
          <w:p w14:paraId="49F44FED" w14:textId="77777777" w:rsidR="00151D54" w:rsidRPr="000E1568" w:rsidRDefault="00151D54" w:rsidP="00531B6D">
            <w:pPr>
              <w:jc w:val="center"/>
              <w:rPr>
                <w:rFonts w:cs="Times New Roman"/>
                <w:color w:val="000000"/>
                <w:szCs w:val="22"/>
              </w:rPr>
            </w:pPr>
          </w:p>
        </w:tc>
        <w:tc>
          <w:tcPr>
            <w:tcW w:w="891" w:type="dxa"/>
            <w:tcBorders>
              <w:top w:val="nil"/>
              <w:left w:val="nil"/>
              <w:bottom w:val="nil"/>
              <w:right w:val="nil"/>
            </w:tcBorders>
          </w:tcPr>
          <w:p w14:paraId="3CAB1A4E" w14:textId="6F53AC29" w:rsidR="00151D54" w:rsidRPr="000E1568" w:rsidRDefault="00037208" w:rsidP="00531B6D">
            <w:pPr>
              <w:jc w:val="center"/>
              <w:rPr>
                <w:rFonts w:cs="Times New Roman"/>
                <w:color w:val="000000"/>
                <w:szCs w:val="22"/>
              </w:rPr>
            </w:pPr>
            <w:r w:rsidRPr="000E1568">
              <w:rPr>
                <w:rFonts w:cs="Times New Roman"/>
                <w:color w:val="000000"/>
                <w:szCs w:val="22"/>
              </w:rPr>
              <w:t>202</w:t>
            </w:r>
            <w:r w:rsidR="00904AC6" w:rsidRPr="000E1568">
              <w:rPr>
                <w:rFonts w:cs="Times New Roman"/>
                <w:color w:val="000000"/>
                <w:szCs w:val="22"/>
              </w:rPr>
              <w:t>3</w:t>
            </w:r>
          </w:p>
        </w:tc>
        <w:tc>
          <w:tcPr>
            <w:tcW w:w="270" w:type="dxa"/>
            <w:tcBorders>
              <w:top w:val="nil"/>
              <w:left w:val="nil"/>
              <w:bottom w:val="nil"/>
              <w:right w:val="nil"/>
            </w:tcBorders>
          </w:tcPr>
          <w:p w14:paraId="0B1CE8B2" w14:textId="77777777" w:rsidR="00151D54" w:rsidRPr="000E1568" w:rsidRDefault="00151D54" w:rsidP="00531B6D">
            <w:pPr>
              <w:jc w:val="center"/>
              <w:rPr>
                <w:rFonts w:cs="Times New Roman"/>
                <w:color w:val="000000"/>
                <w:szCs w:val="22"/>
              </w:rPr>
            </w:pPr>
          </w:p>
        </w:tc>
        <w:tc>
          <w:tcPr>
            <w:tcW w:w="900" w:type="dxa"/>
            <w:tcBorders>
              <w:top w:val="nil"/>
              <w:left w:val="nil"/>
              <w:bottom w:val="nil"/>
              <w:right w:val="nil"/>
            </w:tcBorders>
          </w:tcPr>
          <w:p w14:paraId="6F17BDA4" w14:textId="47121D37" w:rsidR="00151D54" w:rsidRPr="000E1568" w:rsidRDefault="00037208" w:rsidP="00531B6D">
            <w:pPr>
              <w:jc w:val="center"/>
              <w:rPr>
                <w:rFonts w:cs="Times New Roman"/>
                <w:color w:val="000000"/>
                <w:szCs w:val="22"/>
              </w:rPr>
            </w:pPr>
            <w:r w:rsidRPr="000E1568">
              <w:rPr>
                <w:rFonts w:cs="Times New Roman"/>
                <w:color w:val="000000"/>
                <w:szCs w:val="22"/>
              </w:rPr>
              <w:t>202</w:t>
            </w:r>
            <w:r w:rsidR="00904AC6" w:rsidRPr="000E1568">
              <w:rPr>
                <w:rFonts w:cs="Times New Roman"/>
                <w:color w:val="000000"/>
                <w:szCs w:val="22"/>
              </w:rPr>
              <w:t>4</w:t>
            </w:r>
          </w:p>
        </w:tc>
        <w:tc>
          <w:tcPr>
            <w:tcW w:w="270" w:type="dxa"/>
            <w:tcBorders>
              <w:top w:val="nil"/>
              <w:left w:val="nil"/>
              <w:bottom w:val="nil"/>
              <w:right w:val="nil"/>
            </w:tcBorders>
          </w:tcPr>
          <w:p w14:paraId="7CD339A1" w14:textId="77777777" w:rsidR="00151D54" w:rsidRPr="000E1568" w:rsidRDefault="00151D54" w:rsidP="00531B6D">
            <w:pPr>
              <w:jc w:val="center"/>
              <w:rPr>
                <w:rFonts w:cs="Times New Roman"/>
                <w:color w:val="000000"/>
                <w:szCs w:val="22"/>
              </w:rPr>
            </w:pPr>
          </w:p>
        </w:tc>
        <w:tc>
          <w:tcPr>
            <w:tcW w:w="900" w:type="dxa"/>
            <w:tcBorders>
              <w:top w:val="nil"/>
              <w:left w:val="nil"/>
              <w:bottom w:val="nil"/>
              <w:right w:val="nil"/>
            </w:tcBorders>
          </w:tcPr>
          <w:p w14:paraId="4E56DBD6" w14:textId="6542CE8B" w:rsidR="00151D54" w:rsidRPr="000E1568" w:rsidRDefault="00037208" w:rsidP="00531B6D">
            <w:pPr>
              <w:jc w:val="center"/>
              <w:rPr>
                <w:rFonts w:cs="Times New Roman"/>
                <w:color w:val="000000"/>
                <w:szCs w:val="22"/>
              </w:rPr>
            </w:pPr>
            <w:r w:rsidRPr="000E1568">
              <w:rPr>
                <w:rFonts w:cs="Times New Roman"/>
                <w:color w:val="000000"/>
                <w:szCs w:val="22"/>
              </w:rPr>
              <w:t>202</w:t>
            </w:r>
            <w:r w:rsidR="00904AC6" w:rsidRPr="000E1568">
              <w:rPr>
                <w:rFonts w:cs="Times New Roman"/>
                <w:color w:val="000000"/>
                <w:szCs w:val="22"/>
              </w:rPr>
              <w:t>3</w:t>
            </w:r>
          </w:p>
        </w:tc>
        <w:tc>
          <w:tcPr>
            <w:tcW w:w="270" w:type="dxa"/>
          </w:tcPr>
          <w:p w14:paraId="753C6E71" w14:textId="77777777" w:rsidR="00151D54" w:rsidRPr="000E1568" w:rsidRDefault="00151D54" w:rsidP="00531B6D">
            <w:pPr>
              <w:jc w:val="center"/>
              <w:rPr>
                <w:rFonts w:cs="Times New Roman"/>
                <w:color w:val="000000"/>
                <w:szCs w:val="22"/>
                <w:cs/>
              </w:rPr>
            </w:pPr>
          </w:p>
        </w:tc>
        <w:tc>
          <w:tcPr>
            <w:tcW w:w="900" w:type="dxa"/>
          </w:tcPr>
          <w:p w14:paraId="2A65CCC1" w14:textId="193EEDEE" w:rsidR="00151D54" w:rsidRPr="000E1568" w:rsidRDefault="00037208" w:rsidP="00531B6D">
            <w:pPr>
              <w:jc w:val="center"/>
              <w:rPr>
                <w:rFonts w:cs="Times New Roman"/>
                <w:color w:val="000000"/>
                <w:szCs w:val="22"/>
              </w:rPr>
            </w:pPr>
            <w:r w:rsidRPr="000E1568">
              <w:rPr>
                <w:rFonts w:cs="Times New Roman"/>
                <w:color w:val="000000"/>
                <w:szCs w:val="22"/>
              </w:rPr>
              <w:t>202</w:t>
            </w:r>
            <w:r w:rsidR="00904AC6" w:rsidRPr="000E1568">
              <w:rPr>
                <w:rFonts w:cs="Times New Roman"/>
                <w:color w:val="000000"/>
                <w:szCs w:val="22"/>
              </w:rPr>
              <w:t>4</w:t>
            </w:r>
          </w:p>
        </w:tc>
        <w:tc>
          <w:tcPr>
            <w:tcW w:w="270" w:type="dxa"/>
          </w:tcPr>
          <w:p w14:paraId="1E6CCA94" w14:textId="77777777" w:rsidR="00151D54" w:rsidRPr="000E1568" w:rsidRDefault="00151D54" w:rsidP="00531B6D">
            <w:pPr>
              <w:jc w:val="center"/>
              <w:rPr>
                <w:rFonts w:cs="Times New Roman"/>
                <w:color w:val="000000"/>
                <w:szCs w:val="22"/>
              </w:rPr>
            </w:pPr>
          </w:p>
        </w:tc>
        <w:tc>
          <w:tcPr>
            <w:tcW w:w="891" w:type="dxa"/>
          </w:tcPr>
          <w:p w14:paraId="4EA447A9" w14:textId="42DDB346" w:rsidR="00151D54" w:rsidRPr="000E1568" w:rsidRDefault="00037208" w:rsidP="00531B6D">
            <w:pPr>
              <w:jc w:val="center"/>
              <w:rPr>
                <w:rFonts w:cs="Times New Roman"/>
                <w:color w:val="000000"/>
                <w:szCs w:val="22"/>
              </w:rPr>
            </w:pPr>
            <w:r w:rsidRPr="000E1568">
              <w:rPr>
                <w:rFonts w:cs="Times New Roman"/>
                <w:color w:val="000000"/>
                <w:szCs w:val="22"/>
              </w:rPr>
              <w:t>202</w:t>
            </w:r>
            <w:r w:rsidR="00904AC6" w:rsidRPr="000E1568">
              <w:rPr>
                <w:rFonts w:cs="Times New Roman"/>
                <w:color w:val="000000"/>
                <w:szCs w:val="22"/>
              </w:rPr>
              <w:t>3</w:t>
            </w:r>
          </w:p>
        </w:tc>
      </w:tr>
      <w:tr w:rsidR="00151D54" w:rsidRPr="000E1568" w14:paraId="494EC916" w14:textId="77777777" w:rsidTr="00037208">
        <w:trPr>
          <w:tblHeader/>
        </w:trPr>
        <w:tc>
          <w:tcPr>
            <w:tcW w:w="2430" w:type="dxa"/>
            <w:tcBorders>
              <w:top w:val="nil"/>
              <w:left w:val="nil"/>
            </w:tcBorders>
            <w:noWrap/>
            <w:vAlign w:val="bottom"/>
          </w:tcPr>
          <w:p w14:paraId="25EE861B" w14:textId="77777777" w:rsidR="00151D54" w:rsidRPr="000E1568" w:rsidRDefault="00151D54" w:rsidP="00531B6D">
            <w:pPr>
              <w:ind w:left="160" w:right="-360" w:hanging="180"/>
              <w:rPr>
                <w:rFonts w:cs="Times New Roman"/>
                <w:b/>
                <w:bCs/>
                <w:i/>
                <w:iCs/>
                <w:color w:val="000000"/>
                <w:szCs w:val="22"/>
                <w:cs/>
              </w:rPr>
            </w:pPr>
          </w:p>
        </w:tc>
        <w:tc>
          <w:tcPr>
            <w:tcW w:w="6732" w:type="dxa"/>
            <w:gridSpan w:val="11"/>
          </w:tcPr>
          <w:p w14:paraId="4A9B77C6" w14:textId="77777777" w:rsidR="00151D54" w:rsidRPr="000E1568" w:rsidRDefault="00151D54" w:rsidP="00531B6D">
            <w:pPr>
              <w:jc w:val="center"/>
              <w:rPr>
                <w:rFonts w:cs="Times New Roman"/>
                <w:i/>
                <w:iCs/>
                <w:color w:val="000000"/>
                <w:szCs w:val="22"/>
                <w:cs/>
                <w:lang w:val="en-GB"/>
              </w:rPr>
            </w:pPr>
            <w:r w:rsidRPr="000E1568">
              <w:rPr>
                <w:rFonts w:cs="Times New Roman"/>
                <w:i/>
                <w:iCs/>
                <w:color w:val="000000"/>
                <w:szCs w:val="22"/>
                <w:lang w:val="en-GB"/>
              </w:rPr>
              <w:t>(in million Baht)</w:t>
            </w:r>
          </w:p>
        </w:tc>
      </w:tr>
      <w:tr w:rsidR="00151D54" w:rsidRPr="000E1568" w14:paraId="7C0C547C" w14:textId="77777777" w:rsidTr="00037208">
        <w:tc>
          <w:tcPr>
            <w:tcW w:w="2430" w:type="dxa"/>
            <w:tcBorders>
              <w:top w:val="nil"/>
              <w:left w:val="nil"/>
            </w:tcBorders>
            <w:noWrap/>
          </w:tcPr>
          <w:p w14:paraId="6E8528E1" w14:textId="77777777" w:rsidR="00151D54" w:rsidRPr="000E1568" w:rsidRDefault="00151D54" w:rsidP="00531B6D">
            <w:pPr>
              <w:ind w:left="160" w:right="-360" w:hanging="180"/>
              <w:rPr>
                <w:rFonts w:cs="Times New Roman"/>
                <w:b/>
                <w:bCs/>
                <w:i/>
                <w:iCs/>
                <w:color w:val="000000"/>
                <w:szCs w:val="22"/>
              </w:rPr>
            </w:pPr>
            <w:r w:rsidRPr="000E1568">
              <w:rPr>
                <w:rFonts w:cs="Times New Roman"/>
                <w:b/>
                <w:bCs/>
                <w:i/>
                <w:iCs/>
                <w:color w:val="000000"/>
                <w:szCs w:val="22"/>
              </w:rPr>
              <w:t xml:space="preserve">Information about </w:t>
            </w:r>
          </w:p>
          <w:p w14:paraId="057E426B" w14:textId="77777777" w:rsidR="00151D54" w:rsidRPr="000E1568" w:rsidRDefault="00151D54" w:rsidP="00531B6D">
            <w:pPr>
              <w:ind w:left="160" w:right="-360" w:hanging="19"/>
              <w:rPr>
                <w:rFonts w:cs="Times New Roman"/>
                <w:b/>
                <w:bCs/>
                <w:i/>
                <w:iCs/>
                <w:color w:val="000000"/>
                <w:szCs w:val="22"/>
                <w:cs/>
              </w:rPr>
            </w:pPr>
            <w:r w:rsidRPr="000E1568">
              <w:rPr>
                <w:rFonts w:cs="Times New Roman"/>
                <w:b/>
                <w:bCs/>
                <w:i/>
                <w:iCs/>
                <w:color w:val="000000"/>
                <w:szCs w:val="22"/>
              </w:rPr>
              <w:t>reportable segments</w:t>
            </w:r>
          </w:p>
        </w:tc>
        <w:tc>
          <w:tcPr>
            <w:tcW w:w="6732" w:type="dxa"/>
            <w:gridSpan w:val="11"/>
          </w:tcPr>
          <w:p w14:paraId="57C6ADF4" w14:textId="77777777" w:rsidR="00151D54" w:rsidRPr="000E1568" w:rsidRDefault="00151D54" w:rsidP="00531B6D">
            <w:pPr>
              <w:jc w:val="center"/>
              <w:rPr>
                <w:rFonts w:cs="Times New Roman"/>
                <w:i/>
                <w:iCs/>
                <w:color w:val="000000"/>
                <w:szCs w:val="22"/>
                <w:cs/>
                <w:lang w:val="en-GB"/>
              </w:rPr>
            </w:pPr>
          </w:p>
        </w:tc>
      </w:tr>
      <w:tr w:rsidR="00D37C30" w:rsidRPr="000E1568" w14:paraId="50759453" w14:textId="77777777" w:rsidTr="00037208">
        <w:tc>
          <w:tcPr>
            <w:tcW w:w="2430" w:type="dxa"/>
            <w:tcBorders>
              <w:top w:val="nil"/>
              <w:left w:val="nil"/>
              <w:bottom w:val="nil"/>
              <w:right w:val="nil"/>
            </w:tcBorders>
          </w:tcPr>
          <w:p w14:paraId="00121A01" w14:textId="77777777" w:rsidR="00D37C30" w:rsidRPr="000E1568" w:rsidRDefault="00D37C30" w:rsidP="00D37C30">
            <w:pPr>
              <w:ind w:left="160" w:right="-360" w:hanging="180"/>
              <w:rPr>
                <w:rFonts w:cs="Times New Roman"/>
                <w:color w:val="000000"/>
                <w:szCs w:val="22"/>
              </w:rPr>
            </w:pPr>
            <w:r w:rsidRPr="000E1568">
              <w:rPr>
                <w:rFonts w:cs="Times New Roman"/>
                <w:color w:val="000000"/>
                <w:szCs w:val="22"/>
              </w:rPr>
              <w:t>External revenues</w:t>
            </w:r>
          </w:p>
        </w:tc>
        <w:tc>
          <w:tcPr>
            <w:tcW w:w="900" w:type="dxa"/>
            <w:tcBorders>
              <w:left w:val="nil"/>
              <w:right w:val="nil"/>
            </w:tcBorders>
            <w:vAlign w:val="bottom"/>
          </w:tcPr>
          <w:p w14:paraId="517C3CB4" w14:textId="060A20D6" w:rsidR="00D37C30" w:rsidRPr="000E1568" w:rsidRDefault="00D37C30" w:rsidP="00D37C30">
            <w:pPr>
              <w:tabs>
                <w:tab w:val="decimal" w:pos="656"/>
              </w:tabs>
              <w:ind w:left="-109" w:right="-86" w:firstLine="109"/>
              <w:rPr>
                <w:rFonts w:cs="Times New Roman"/>
                <w:szCs w:val="22"/>
              </w:rPr>
            </w:pPr>
            <w:r w:rsidRPr="000E1568">
              <w:rPr>
                <w:rFonts w:cs="Times New Roman"/>
                <w:szCs w:val="22"/>
              </w:rPr>
              <w:t>312</w:t>
            </w:r>
          </w:p>
        </w:tc>
        <w:tc>
          <w:tcPr>
            <w:tcW w:w="270" w:type="dxa"/>
            <w:tcBorders>
              <w:top w:val="nil"/>
              <w:left w:val="nil"/>
              <w:right w:val="nil"/>
            </w:tcBorders>
            <w:vAlign w:val="bottom"/>
          </w:tcPr>
          <w:p w14:paraId="2631A2E8" w14:textId="77777777" w:rsidR="00D37C30" w:rsidRPr="000E1568" w:rsidRDefault="00D37C30" w:rsidP="00D37C30">
            <w:pPr>
              <w:tabs>
                <w:tab w:val="decimal" w:pos="656"/>
              </w:tabs>
              <w:ind w:left="-109" w:right="-86" w:firstLine="109"/>
              <w:rPr>
                <w:rFonts w:cs="Times New Roman"/>
                <w:szCs w:val="22"/>
              </w:rPr>
            </w:pPr>
          </w:p>
        </w:tc>
        <w:tc>
          <w:tcPr>
            <w:tcW w:w="891" w:type="dxa"/>
            <w:tcBorders>
              <w:top w:val="nil"/>
              <w:left w:val="nil"/>
              <w:right w:val="nil"/>
            </w:tcBorders>
            <w:vAlign w:val="bottom"/>
          </w:tcPr>
          <w:p w14:paraId="59435367" w14:textId="7B707C2C" w:rsidR="00D37C30" w:rsidRPr="000E1568" w:rsidRDefault="00D37C30" w:rsidP="00D37C30">
            <w:pPr>
              <w:tabs>
                <w:tab w:val="decimal" w:pos="656"/>
              </w:tabs>
              <w:ind w:left="-109" w:right="-86" w:firstLine="109"/>
              <w:rPr>
                <w:rFonts w:cs="Times New Roman"/>
                <w:szCs w:val="22"/>
                <w:cs/>
              </w:rPr>
            </w:pPr>
            <w:r w:rsidRPr="000E1568">
              <w:rPr>
                <w:rFonts w:cs="Times New Roman"/>
                <w:szCs w:val="22"/>
              </w:rPr>
              <w:t>308</w:t>
            </w:r>
          </w:p>
        </w:tc>
        <w:tc>
          <w:tcPr>
            <w:tcW w:w="270" w:type="dxa"/>
            <w:tcBorders>
              <w:top w:val="nil"/>
              <w:left w:val="nil"/>
              <w:right w:val="nil"/>
            </w:tcBorders>
            <w:vAlign w:val="bottom"/>
          </w:tcPr>
          <w:p w14:paraId="06E38E4F" w14:textId="77777777" w:rsidR="00D37C30" w:rsidRPr="000E1568" w:rsidRDefault="00D37C30" w:rsidP="00D37C30">
            <w:pPr>
              <w:tabs>
                <w:tab w:val="decimal" w:pos="656"/>
              </w:tabs>
              <w:ind w:left="-109" w:right="-86" w:firstLine="109"/>
              <w:rPr>
                <w:rFonts w:cs="Times New Roman"/>
                <w:szCs w:val="22"/>
              </w:rPr>
            </w:pPr>
          </w:p>
        </w:tc>
        <w:tc>
          <w:tcPr>
            <w:tcW w:w="900" w:type="dxa"/>
            <w:tcBorders>
              <w:top w:val="nil"/>
              <w:left w:val="nil"/>
              <w:right w:val="nil"/>
            </w:tcBorders>
            <w:vAlign w:val="bottom"/>
          </w:tcPr>
          <w:p w14:paraId="62D711C9" w14:textId="05D047F3" w:rsidR="00D37C30" w:rsidRPr="000E1568" w:rsidRDefault="00D37C30" w:rsidP="00D37C30">
            <w:pPr>
              <w:tabs>
                <w:tab w:val="decimal" w:pos="656"/>
              </w:tabs>
              <w:ind w:left="-109" w:right="-86" w:firstLine="109"/>
              <w:rPr>
                <w:rFonts w:cs="Times New Roman"/>
                <w:szCs w:val="22"/>
              </w:rPr>
            </w:pPr>
            <w:r w:rsidRPr="000E1568">
              <w:rPr>
                <w:rFonts w:cs="Times New Roman"/>
                <w:szCs w:val="22"/>
              </w:rPr>
              <w:t>1,298</w:t>
            </w:r>
          </w:p>
        </w:tc>
        <w:tc>
          <w:tcPr>
            <w:tcW w:w="270" w:type="dxa"/>
            <w:tcBorders>
              <w:top w:val="nil"/>
              <w:left w:val="nil"/>
              <w:right w:val="nil"/>
            </w:tcBorders>
            <w:vAlign w:val="bottom"/>
          </w:tcPr>
          <w:p w14:paraId="6FD248D9" w14:textId="77777777" w:rsidR="00D37C30" w:rsidRPr="000E1568" w:rsidRDefault="00D37C30" w:rsidP="00D37C30">
            <w:pPr>
              <w:tabs>
                <w:tab w:val="decimal" w:pos="656"/>
              </w:tabs>
              <w:ind w:left="-109" w:right="-86" w:firstLine="109"/>
              <w:rPr>
                <w:rFonts w:cs="Times New Roman"/>
                <w:szCs w:val="22"/>
              </w:rPr>
            </w:pPr>
          </w:p>
        </w:tc>
        <w:tc>
          <w:tcPr>
            <w:tcW w:w="900" w:type="dxa"/>
            <w:tcBorders>
              <w:top w:val="nil"/>
              <w:left w:val="nil"/>
              <w:right w:val="nil"/>
            </w:tcBorders>
            <w:shd w:val="clear" w:color="auto" w:fill="auto"/>
            <w:vAlign w:val="bottom"/>
          </w:tcPr>
          <w:p w14:paraId="71419E32" w14:textId="6CF46E87" w:rsidR="00D37C30" w:rsidRPr="000E1568" w:rsidRDefault="00D37C30" w:rsidP="00D37C30">
            <w:pPr>
              <w:tabs>
                <w:tab w:val="decimal" w:pos="656"/>
              </w:tabs>
              <w:ind w:left="-109" w:right="-86" w:firstLine="109"/>
              <w:rPr>
                <w:rFonts w:cs="Times New Roman"/>
                <w:szCs w:val="22"/>
              </w:rPr>
            </w:pPr>
            <w:r w:rsidRPr="000E1568">
              <w:rPr>
                <w:rFonts w:cs="Times New Roman"/>
                <w:szCs w:val="22"/>
              </w:rPr>
              <w:t>1,244</w:t>
            </w:r>
          </w:p>
        </w:tc>
        <w:tc>
          <w:tcPr>
            <w:tcW w:w="270" w:type="dxa"/>
          </w:tcPr>
          <w:p w14:paraId="7D5EDD9F" w14:textId="77777777" w:rsidR="00D37C30" w:rsidRPr="000E1568" w:rsidRDefault="00D37C30" w:rsidP="00D37C30">
            <w:pPr>
              <w:tabs>
                <w:tab w:val="decimal" w:pos="656"/>
              </w:tabs>
              <w:ind w:left="-109" w:right="-86" w:firstLine="109"/>
              <w:rPr>
                <w:rFonts w:cs="Times New Roman"/>
                <w:szCs w:val="22"/>
              </w:rPr>
            </w:pPr>
          </w:p>
        </w:tc>
        <w:tc>
          <w:tcPr>
            <w:tcW w:w="900" w:type="dxa"/>
            <w:vAlign w:val="bottom"/>
          </w:tcPr>
          <w:p w14:paraId="3B690789" w14:textId="7368B23D" w:rsidR="00D37C30" w:rsidRPr="000E1568" w:rsidRDefault="00D37C30" w:rsidP="00D37C30">
            <w:pPr>
              <w:tabs>
                <w:tab w:val="decimal" w:pos="656"/>
              </w:tabs>
              <w:ind w:left="-109" w:right="-86" w:firstLine="109"/>
              <w:rPr>
                <w:rFonts w:cs="Times New Roman"/>
                <w:szCs w:val="22"/>
              </w:rPr>
            </w:pPr>
            <w:r w:rsidRPr="000E1568">
              <w:rPr>
                <w:rFonts w:cs="Times New Roman"/>
                <w:szCs w:val="22"/>
              </w:rPr>
              <w:t>1,610</w:t>
            </w:r>
          </w:p>
        </w:tc>
        <w:tc>
          <w:tcPr>
            <w:tcW w:w="270" w:type="dxa"/>
            <w:vAlign w:val="bottom"/>
          </w:tcPr>
          <w:p w14:paraId="4752E677" w14:textId="77777777" w:rsidR="00D37C30" w:rsidRPr="000E1568" w:rsidRDefault="00D37C30" w:rsidP="00D37C30">
            <w:pPr>
              <w:tabs>
                <w:tab w:val="decimal" w:pos="656"/>
              </w:tabs>
              <w:ind w:left="-109" w:right="-86" w:firstLine="109"/>
              <w:rPr>
                <w:rFonts w:cs="Times New Roman"/>
                <w:szCs w:val="22"/>
              </w:rPr>
            </w:pPr>
          </w:p>
        </w:tc>
        <w:tc>
          <w:tcPr>
            <w:tcW w:w="891" w:type="dxa"/>
            <w:vAlign w:val="bottom"/>
          </w:tcPr>
          <w:p w14:paraId="526038F3" w14:textId="4137A867" w:rsidR="00D37C30" w:rsidRPr="000E1568" w:rsidRDefault="00D37C30" w:rsidP="00D37C30">
            <w:pPr>
              <w:tabs>
                <w:tab w:val="decimal" w:pos="656"/>
              </w:tabs>
              <w:ind w:left="-109" w:right="-86" w:firstLine="109"/>
              <w:rPr>
                <w:rFonts w:cs="Times New Roman"/>
                <w:szCs w:val="22"/>
              </w:rPr>
            </w:pPr>
            <w:r w:rsidRPr="000E1568">
              <w:rPr>
                <w:rFonts w:cs="Times New Roman"/>
                <w:szCs w:val="22"/>
              </w:rPr>
              <w:t>1,552</w:t>
            </w:r>
          </w:p>
        </w:tc>
      </w:tr>
      <w:tr w:rsidR="00D37C30" w:rsidRPr="000E1568" w14:paraId="12A7F6A7" w14:textId="77777777" w:rsidTr="00037208">
        <w:trPr>
          <w:trHeight w:val="74"/>
        </w:trPr>
        <w:tc>
          <w:tcPr>
            <w:tcW w:w="2430" w:type="dxa"/>
            <w:tcBorders>
              <w:top w:val="nil"/>
              <w:left w:val="nil"/>
              <w:right w:val="nil"/>
            </w:tcBorders>
          </w:tcPr>
          <w:p w14:paraId="49C80A05" w14:textId="77777777" w:rsidR="00D37C30" w:rsidRPr="000E1568" w:rsidRDefault="00D37C30" w:rsidP="00D37C30">
            <w:pPr>
              <w:ind w:left="160" w:right="-360" w:hanging="180"/>
              <w:rPr>
                <w:rFonts w:cs="Times New Roman"/>
                <w:color w:val="000000"/>
                <w:szCs w:val="22"/>
              </w:rPr>
            </w:pPr>
            <w:r w:rsidRPr="000E1568">
              <w:rPr>
                <w:rFonts w:cs="Times New Roman"/>
                <w:color w:val="000000"/>
                <w:szCs w:val="22"/>
              </w:rPr>
              <w:t>Inter-segment revenue</w:t>
            </w:r>
          </w:p>
        </w:tc>
        <w:tc>
          <w:tcPr>
            <w:tcW w:w="900" w:type="dxa"/>
            <w:tcBorders>
              <w:left w:val="nil"/>
              <w:right w:val="nil"/>
            </w:tcBorders>
            <w:vAlign w:val="bottom"/>
          </w:tcPr>
          <w:p w14:paraId="1A3541CD" w14:textId="4D9A5927" w:rsidR="00D37C30" w:rsidRPr="000E1568" w:rsidRDefault="00D37C30" w:rsidP="00A12256">
            <w:pPr>
              <w:tabs>
                <w:tab w:val="decimal" w:pos="530"/>
              </w:tabs>
              <w:ind w:left="-109" w:right="-86" w:firstLine="109"/>
              <w:rPr>
                <w:rFonts w:cs="Times New Roman"/>
                <w:szCs w:val="22"/>
              </w:rPr>
            </w:pPr>
            <w:r w:rsidRPr="000E1568">
              <w:rPr>
                <w:rFonts w:cs="Times New Roman"/>
                <w:szCs w:val="22"/>
                <w:cs/>
              </w:rPr>
              <w:t>-</w:t>
            </w:r>
          </w:p>
        </w:tc>
        <w:tc>
          <w:tcPr>
            <w:tcW w:w="270" w:type="dxa"/>
            <w:tcBorders>
              <w:left w:val="nil"/>
              <w:right w:val="nil"/>
            </w:tcBorders>
            <w:vAlign w:val="bottom"/>
          </w:tcPr>
          <w:p w14:paraId="082A231A" w14:textId="77777777" w:rsidR="00D37C30" w:rsidRPr="000E1568" w:rsidRDefault="00D37C30" w:rsidP="00A12256">
            <w:pPr>
              <w:tabs>
                <w:tab w:val="decimal" w:pos="530"/>
              </w:tabs>
              <w:ind w:left="-109" w:right="-86" w:firstLine="109"/>
              <w:rPr>
                <w:rFonts w:cs="Times New Roman"/>
                <w:szCs w:val="22"/>
              </w:rPr>
            </w:pPr>
          </w:p>
        </w:tc>
        <w:tc>
          <w:tcPr>
            <w:tcW w:w="891" w:type="dxa"/>
            <w:tcBorders>
              <w:left w:val="nil"/>
              <w:right w:val="nil"/>
            </w:tcBorders>
            <w:vAlign w:val="bottom"/>
          </w:tcPr>
          <w:p w14:paraId="539156D0" w14:textId="525251C5" w:rsidR="00D37C30" w:rsidRPr="000E1568" w:rsidRDefault="00D37C30" w:rsidP="00A12256">
            <w:pPr>
              <w:tabs>
                <w:tab w:val="decimal" w:pos="530"/>
              </w:tabs>
              <w:ind w:left="-109" w:right="-86" w:firstLine="109"/>
              <w:rPr>
                <w:rFonts w:cs="Times New Roman"/>
                <w:szCs w:val="22"/>
              </w:rPr>
            </w:pPr>
            <w:r w:rsidRPr="000E1568">
              <w:rPr>
                <w:rFonts w:cs="Times New Roman"/>
                <w:szCs w:val="22"/>
              </w:rPr>
              <w:t>-</w:t>
            </w:r>
          </w:p>
        </w:tc>
        <w:tc>
          <w:tcPr>
            <w:tcW w:w="270" w:type="dxa"/>
            <w:tcBorders>
              <w:left w:val="nil"/>
              <w:right w:val="nil"/>
            </w:tcBorders>
            <w:vAlign w:val="bottom"/>
          </w:tcPr>
          <w:p w14:paraId="09BC5683" w14:textId="77777777" w:rsidR="00D37C30" w:rsidRPr="000E1568" w:rsidRDefault="00D37C30" w:rsidP="00A12256">
            <w:pPr>
              <w:tabs>
                <w:tab w:val="decimal" w:pos="656"/>
              </w:tabs>
              <w:ind w:left="-109" w:right="-86" w:firstLine="109"/>
              <w:rPr>
                <w:rFonts w:cs="Times New Roman"/>
                <w:szCs w:val="22"/>
              </w:rPr>
            </w:pPr>
          </w:p>
        </w:tc>
        <w:tc>
          <w:tcPr>
            <w:tcW w:w="900" w:type="dxa"/>
            <w:tcBorders>
              <w:left w:val="nil"/>
              <w:right w:val="nil"/>
            </w:tcBorders>
            <w:vAlign w:val="bottom"/>
          </w:tcPr>
          <w:p w14:paraId="194F971D" w14:textId="2264E4A2" w:rsidR="00D37C30" w:rsidRPr="000E1568" w:rsidRDefault="00D37C30" w:rsidP="00A12256">
            <w:pPr>
              <w:tabs>
                <w:tab w:val="decimal" w:pos="656"/>
              </w:tabs>
              <w:ind w:left="-109" w:right="-86" w:firstLine="109"/>
              <w:rPr>
                <w:rFonts w:cs="Times New Roman"/>
                <w:szCs w:val="22"/>
              </w:rPr>
            </w:pPr>
            <w:r w:rsidRPr="000E1568">
              <w:rPr>
                <w:rFonts w:cs="Times New Roman"/>
                <w:szCs w:val="22"/>
              </w:rPr>
              <w:t>206</w:t>
            </w:r>
          </w:p>
        </w:tc>
        <w:tc>
          <w:tcPr>
            <w:tcW w:w="270" w:type="dxa"/>
            <w:tcBorders>
              <w:left w:val="nil"/>
              <w:right w:val="nil"/>
            </w:tcBorders>
            <w:vAlign w:val="bottom"/>
          </w:tcPr>
          <w:p w14:paraId="1D64FDDE" w14:textId="77777777" w:rsidR="00D37C30" w:rsidRPr="000E1568" w:rsidRDefault="00D37C30" w:rsidP="00A12256">
            <w:pPr>
              <w:tabs>
                <w:tab w:val="decimal" w:pos="656"/>
              </w:tabs>
              <w:ind w:left="-109" w:right="-86" w:firstLine="109"/>
              <w:rPr>
                <w:rFonts w:cs="Times New Roman"/>
                <w:szCs w:val="22"/>
              </w:rPr>
            </w:pPr>
          </w:p>
        </w:tc>
        <w:tc>
          <w:tcPr>
            <w:tcW w:w="900" w:type="dxa"/>
            <w:tcBorders>
              <w:left w:val="nil"/>
              <w:right w:val="nil"/>
            </w:tcBorders>
            <w:shd w:val="clear" w:color="auto" w:fill="auto"/>
            <w:vAlign w:val="bottom"/>
          </w:tcPr>
          <w:p w14:paraId="466BE851" w14:textId="73BE2116" w:rsidR="00D37C30" w:rsidRPr="000E1568" w:rsidRDefault="00D37C30" w:rsidP="00A12256">
            <w:pPr>
              <w:tabs>
                <w:tab w:val="decimal" w:pos="656"/>
              </w:tabs>
              <w:ind w:left="-109" w:right="-86" w:firstLine="109"/>
              <w:rPr>
                <w:rFonts w:cs="Times New Roman"/>
                <w:szCs w:val="22"/>
              </w:rPr>
            </w:pPr>
            <w:r w:rsidRPr="000E1568">
              <w:rPr>
                <w:rFonts w:cs="Times New Roman"/>
                <w:szCs w:val="22"/>
              </w:rPr>
              <w:t>211</w:t>
            </w:r>
          </w:p>
        </w:tc>
        <w:tc>
          <w:tcPr>
            <w:tcW w:w="270" w:type="dxa"/>
          </w:tcPr>
          <w:p w14:paraId="34BC4DE2" w14:textId="77777777" w:rsidR="00D37C30" w:rsidRPr="000E1568" w:rsidRDefault="00D37C30" w:rsidP="00A12256">
            <w:pPr>
              <w:tabs>
                <w:tab w:val="decimal" w:pos="656"/>
              </w:tabs>
              <w:ind w:left="-109" w:right="-86" w:firstLine="109"/>
              <w:rPr>
                <w:rFonts w:cs="Times New Roman"/>
                <w:szCs w:val="22"/>
              </w:rPr>
            </w:pPr>
          </w:p>
        </w:tc>
        <w:tc>
          <w:tcPr>
            <w:tcW w:w="900" w:type="dxa"/>
            <w:vAlign w:val="bottom"/>
          </w:tcPr>
          <w:p w14:paraId="3704A481" w14:textId="128AC72C" w:rsidR="00D37C30" w:rsidRPr="000E1568" w:rsidRDefault="00D37C30" w:rsidP="00A12256">
            <w:pPr>
              <w:tabs>
                <w:tab w:val="decimal" w:pos="656"/>
              </w:tabs>
              <w:ind w:left="-109" w:right="-86" w:firstLine="109"/>
              <w:rPr>
                <w:rFonts w:cs="Times New Roman"/>
                <w:szCs w:val="22"/>
              </w:rPr>
            </w:pPr>
            <w:r w:rsidRPr="000E1568">
              <w:rPr>
                <w:rFonts w:cs="Times New Roman"/>
                <w:szCs w:val="22"/>
              </w:rPr>
              <w:t>206</w:t>
            </w:r>
          </w:p>
        </w:tc>
        <w:tc>
          <w:tcPr>
            <w:tcW w:w="270" w:type="dxa"/>
            <w:vAlign w:val="bottom"/>
          </w:tcPr>
          <w:p w14:paraId="4827B4B1" w14:textId="77777777" w:rsidR="00D37C30" w:rsidRPr="000E1568" w:rsidRDefault="00D37C30" w:rsidP="00A12256">
            <w:pPr>
              <w:tabs>
                <w:tab w:val="decimal" w:pos="656"/>
              </w:tabs>
              <w:ind w:left="-109" w:right="-86" w:firstLine="109"/>
              <w:rPr>
                <w:rFonts w:cs="Times New Roman"/>
                <w:szCs w:val="22"/>
              </w:rPr>
            </w:pPr>
          </w:p>
        </w:tc>
        <w:tc>
          <w:tcPr>
            <w:tcW w:w="891" w:type="dxa"/>
            <w:vAlign w:val="bottom"/>
          </w:tcPr>
          <w:p w14:paraId="364BBD3F" w14:textId="0F02DA8A" w:rsidR="00D37C30" w:rsidRPr="000E1568" w:rsidRDefault="00D37C30" w:rsidP="00A12256">
            <w:pPr>
              <w:tabs>
                <w:tab w:val="decimal" w:pos="656"/>
              </w:tabs>
              <w:ind w:left="-109" w:right="-86" w:firstLine="109"/>
              <w:rPr>
                <w:rFonts w:cs="Times New Roman"/>
                <w:szCs w:val="22"/>
              </w:rPr>
            </w:pPr>
            <w:r w:rsidRPr="000E1568">
              <w:rPr>
                <w:rFonts w:cs="Times New Roman"/>
                <w:szCs w:val="22"/>
              </w:rPr>
              <w:t>211</w:t>
            </w:r>
          </w:p>
        </w:tc>
      </w:tr>
      <w:tr w:rsidR="00D37C30" w:rsidRPr="000E1568" w14:paraId="65FF1C42" w14:textId="77777777" w:rsidTr="00037208">
        <w:trPr>
          <w:trHeight w:val="208"/>
        </w:trPr>
        <w:tc>
          <w:tcPr>
            <w:tcW w:w="2430" w:type="dxa"/>
            <w:tcBorders>
              <w:left w:val="nil"/>
              <w:right w:val="nil"/>
            </w:tcBorders>
          </w:tcPr>
          <w:p w14:paraId="50AE1333" w14:textId="77777777" w:rsidR="00D37C30" w:rsidRPr="000E1568" w:rsidRDefault="00D37C30" w:rsidP="00D37C30">
            <w:pPr>
              <w:ind w:left="160" w:right="-360" w:hanging="180"/>
              <w:rPr>
                <w:rFonts w:cs="Times New Roman"/>
                <w:b/>
                <w:bCs/>
                <w:color w:val="000000"/>
                <w:szCs w:val="22"/>
              </w:rPr>
            </w:pPr>
            <w:r w:rsidRPr="000E1568">
              <w:rPr>
                <w:rFonts w:cs="Times New Roman"/>
                <w:b/>
                <w:bCs/>
                <w:color w:val="000000"/>
                <w:szCs w:val="22"/>
              </w:rPr>
              <w:t>Total revenue</w:t>
            </w:r>
          </w:p>
        </w:tc>
        <w:tc>
          <w:tcPr>
            <w:tcW w:w="900" w:type="dxa"/>
            <w:tcBorders>
              <w:top w:val="single" w:sz="4" w:space="0" w:color="auto"/>
              <w:left w:val="nil"/>
              <w:bottom w:val="double" w:sz="4" w:space="0" w:color="auto"/>
              <w:right w:val="nil"/>
            </w:tcBorders>
            <w:vAlign w:val="bottom"/>
          </w:tcPr>
          <w:p w14:paraId="41235DA6" w14:textId="355B1BD7" w:rsidR="00D37C30" w:rsidRPr="000E1568" w:rsidRDefault="00D37C30" w:rsidP="00D37C30">
            <w:pPr>
              <w:tabs>
                <w:tab w:val="decimal" w:pos="656"/>
              </w:tabs>
              <w:ind w:left="-109" w:right="-86" w:firstLine="109"/>
              <w:rPr>
                <w:rFonts w:cs="Times New Roman"/>
                <w:b/>
                <w:bCs/>
                <w:szCs w:val="22"/>
              </w:rPr>
            </w:pPr>
            <w:r w:rsidRPr="000E1568">
              <w:rPr>
                <w:rFonts w:cs="Times New Roman"/>
                <w:b/>
                <w:bCs/>
                <w:szCs w:val="22"/>
              </w:rPr>
              <w:t>312</w:t>
            </w:r>
          </w:p>
        </w:tc>
        <w:tc>
          <w:tcPr>
            <w:tcW w:w="270" w:type="dxa"/>
            <w:tcBorders>
              <w:left w:val="nil"/>
              <w:right w:val="nil"/>
            </w:tcBorders>
            <w:vAlign w:val="bottom"/>
          </w:tcPr>
          <w:p w14:paraId="04CC8625" w14:textId="77777777" w:rsidR="00D37C30" w:rsidRPr="000E1568" w:rsidRDefault="00D37C30" w:rsidP="00D37C30">
            <w:pPr>
              <w:tabs>
                <w:tab w:val="decimal" w:pos="656"/>
              </w:tabs>
              <w:ind w:left="-109" w:right="-86" w:firstLine="109"/>
              <w:rPr>
                <w:rFonts w:cs="Times New Roman"/>
                <w:b/>
                <w:bCs/>
                <w:szCs w:val="22"/>
              </w:rPr>
            </w:pPr>
          </w:p>
        </w:tc>
        <w:tc>
          <w:tcPr>
            <w:tcW w:w="891" w:type="dxa"/>
            <w:tcBorders>
              <w:top w:val="single" w:sz="4" w:space="0" w:color="auto"/>
              <w:left w:val="nil"/>
              <w:bottom w:val="double" w:sz="4" w:space="0" w:color="auto"/>
              <w:right w:val="nil"/>
            </w:tcBorders>
            <w:vAlign w:val="bottom"/>
          </w:tcPr>
          <w:p w14:paraId="3542EEF1" w14:textId="1D2E8AC1" w:rsidR="00D37C30" w:rsidRPr="000E1568" w:rsidRDefault="00D37C30" w:rsidP="00D37C30">
            <w:pPr>
              <w:tabs>
                <w:tab w:val="decimal" w:pos="656"/>
              </w:tabs>
              <w:ind w:left="-109" w:right="-86" w:firstLine="109"/>
              <w:rPr>
                <w:rFonts w:cs="Times New Roman"/>
                <w:b/>
                <w:bCs/>
                <w:szCs w:val="22"/>
              </w:rPr>
            </w:pPr>
            <w:r w:rsidRPr="000E1568">
              <w:rPr>
                <w:rFonts w:cs="Times New Roman"/>
                <w:b/>
                <w:bCs/>
                <w:szCs w:val="22"/>
              </w:rPr>
              <w:t>308</w:t>
            </w:r>
          </w:p>
        </w:tc>
        <w:tc>
          <w:tcPr>
            <w:tcW w:w="270" w:type="dxa"/>
            <w:tcBorders>
              <w:left w:val="nil"/>
              <w:right w:val="nil"/>
            </w:tcBorders>
            <w:vAlign w:val="bottom"/>
          </w:tcPr>
          <w:p w14:paraId="63D5618D" w14:textId="77777777" w:rsidR="00D37C30" w:rsidRPr="000E1568" w:rsidRDefault="00D37C30" w:rsidP="00D37C30">
            <w:pPr>
              <w:tabs>
                <w:tab w:val="decimal" w:pos="656"/>
              </w:tabs>
              <w:ind w:left="-109" w:right="-86" w:firstLine="109"/>
              <w:rPr>
                <w:rFonts w:cs="Times New Roman"/>
                <w:b/>
                <w:bCs/>
                <w:szCs w:val="22"/>
              </w:rPr>
            </w:pPr>
          </w:p>
        </w:tc>
        <w:tc>
          <w:tcPr>
            <w:tcW w:w="900" w:type="dxa"/>
            <w:tcBorders>
              <w:top w:val="single" w:sz="4" w:space="0" w:color="auto"/>
              <w:left w:val="nil"/>
              <w:bottom w:val="double" w:sz="4" w:space="0" w:color="auto"/>
              <w:right w:val="nil"/>
            </w:tcBorders>
            <w:vAlign w:val="bottom"/>
          </w:tcPr>
          <w:p w14:paraId="0C0C3B70" w14:textId="13A3ECE7" w:rsidR="00D37C30" w:rsidRPr="000E1568" w:rsidRDefault="00D37C30" w:rsidP="00D37C30">
            <w:pPr>
              <w:tabs>
                <w:tab w:val="decimal" w:pos="656"/>
              </w:tabs>
              <w:ind w:left="-109" w:right="-86" w:firstLine="109"/>
              <w:rPr>
                <w:rFonts w:cs="Times New Roman"/>
                <w:b/>
                <w:bCs/>
                <w:szCs w:val="22"/>
              </w:rPr>
            </w:pPr>
            <w:r w:rsidRPr="000E1568">
              <w:rPr>
                <w:rFonts w:cs="Times New Roman"/>
                <w:b/>
                <w:bCs/>
                <w:szCs w:val="22"/>
              </w:rPr>
              <w:t>1,504</w:t>
            </w:r>
          </w:p>
        </w:tc>
        <w:tc>
          <w:tcPr>
            <w:tcW w:w="270" w:type="dxa"/>
            <w:tcBorders>
              <w:left w:val="nil"/>
              <w:right w:val="nil"/>
            </w:tcBorders>
            <w:vAlign w:val="bottom"/>
          </w:tcPr>
          <w:p w14:paraId="4C50E9AA" w14:textId="77777777" w:rsidR="00D37C30" w:rsidRPr="000E1568" w:rsidRDefault="00D37C30" w:rsidP="00D37C30">
            <w:pPr>
              <w:tabs>
                <w:tab w:val="decimal" w:pos="656"/>
              </w:tabs>
              <w:ind w:left="-109" w:right="-86" w:firstLine="109"/>
              <w:rPr>
                <w:rFonts w:cs="Times New Roman"/>
                <w:b/>
                <w:bCs/>
                <w:szCs w:val="22"/>
              </w:rPr>
            </w:pPr>
          </w:p>
        </w:tc>
        <w:tc>
          <w:tcPr>
            <w:tcW w:w="900" w:type="dxa"/>
            <w:tcBorders>
              <w:top w:val="single" w:sz="4" w:space="0" w:color="auto"/>
              <w:left w:val="nil"/>
              <w:bottom w:val="double" w:sz="4" w:space="0" w:color="auto"/>
              <w:right w:val="nil"/>
            </w:tcBorders>
            <w:shd w:val="clear" w:color="auto" w:fill="auto"/>
            <w:vAlign w:val="bottom"/>
          </w:tcPr>
          <w:p w14:paraId="5720FE84" w14:textId="39B04C1E" w:rsidR="00D37C30" w:rsidRPr="000E1568" w:rsidRDefault="00D37C30" w:rsidP="00D37C30">
            <w:pPr>
              <w:tabs>
                <w:tab w:val="decimal" w:pos="656"/>
              </w:tabs>
              <w:ind w:left="-109" w:right="-86" w:firstLine="109"/>
              <w:rPr>
                <w:rFonts w:cs="Times New Roman"/>
                <w:b/>
                <w:bCs/>
                <w:szCs w:val="22"/>
              </w:rPr>
            </w:pPr>
            <w:r w:rsidRPr="000E1568">
              <w:rPr>
                <w:rFonts w:cs="Times New Roman"/>
                <w:b/>
                <w:bCs/>
                <w:szCs w:val="22"/>
              </w:rPr>
              <w:t>1,455</w:t>
            </w:r>
          </w:p>
        </w:tc>
        <w:tc>
          <w:tcPr>
            <w:tcW w:w="270" w:type="dxa"/>
          </w:tcPr>
          <w:p w14:paraId="27D0ED0A" w14:textId="77777777" w:rsidR="00D37C30" w:rsidRPr="000E1568" w:rsidRDefault="00D37C30" w:rsidP="00D37C30">
            <w:pPr>
              <w:tabs>
                <w:tab w:val="decimal" w:pos="656"/>
              </w:tabs>
              <w:ind w:left="-109" w:right="-86" w:firstLine="109"/>
              <w:rPr>
                <w:rFonts w:cs="Times New Roman"/>
                <w:b/>
                <w:bCs/>
                <w:szCs w:val="22"/>
              </w:rPr>
            </w:pPr>
          </w:p>
        </w:tc>
        <w:tc>
          <w:tcPr>
            <w:tcW w:w="900" w:type="dxa"/>
            <w:tcBorders>
              <w:top w:val="single" w:sz="4" w:space="0" w:color="auto"/>
              <w:bottom w:val="double" w:sz="4" w:space="0" w:color="auto"/>
            </w:tcBorders>
            <w:vAlign w:val="bottom"/>
          </w:tcPr>
          <w:p w14:paraId="15225F5E" w14:textId="7107A3F2" w:rsidR="00D37C30" w:rsidRPr="000E1568" w:rsidRDefault="00D37C30" w:rsidP="00D37C30">
            <w:pPr>
              <w:tabs>
                <w:tab w:val="decimal" w:pos="656"/>
              </w:tabs>
              <w:ind w:left="-109" w:right="-86" w:firstLine="109"/>
              <w:rPr>
                <w:rFonts w:cs="Times New Roman"/>
                <w:b/>
                <w:bCs/>
                <w:szCs w:val="22"/>
                <w:cs/>
              </w:rPr>
            </w:pPr>
            <w:r w:rsidRPr="000E1568">
              <w:rPr>
                <w:rFonts w:cs="Times New Roman"/>
                <w:b/>
                <w:bCs/>
                <w:szCs w:val="22"/>
              </w:rPr>
              <w:t>1,816</w:t>
            </w:r>
          </w:p>
        </w:tc>
        <w:tc>
          <w:tcPr>
            <w:tcW w:w="270" w:type="dxa"/>
            <w:vAlign w:val="bottom"/>
          </w:tcPr>
          <w:p w14:paraId="62B15E9B" w14:textId="77777777" w:rsidR="00D37C30" w:rsidRPr="000E1568" w:rsidRDefault="00D37C30" w:rsidP="00D37C30">
            <w:pPr>
              <w:tabs>
                <w:tab w:val="decimal" w:pos="656"/>
              </w:tabs>
              <w:ind w:left="-109" w:right="-86" w:firstLine="109"/>
              <w:rPr>
                <w:rFonts w:cs="Times New Roman"/>
                <w:b/>
                <w:bCs/>
                <w:szCs w:val="22"/>
              </w:rPr>
            </w:pPr>
          </w:p>
        </w:tc>
        <w:tc>
          <w:tcPr>
            <w:tcW w:w="891" w:type="dxa"/>
            <w:tcBorders>
              <w:top w:val="single" w:sz="4" w:space="0" w:color="auto"/>
              <w:bottom w:val="double" w:sz="4" w:space="0" w:color="auto"/>
            </w:tcBorders>
            <w:vAlign w:val="bottom"/>
          </w:tcPr>
          <w:p w14:paraId="498748C2" w14:textId="56E9ADC2" w:rsidR="00D37C30" w:rsidRPr="000E1568" w:rsidRDefault="00D37C30" w:rsidP="00D37C30">
            <w:pPr>
              <w:tabs>
                <w:tab w:val="decimal" w:pos="656"/>
              </w:tabs>
              <w:ind w:left="-109" w:right="-86" w:firstLine="109"/>
              <w:rPr>
                <w:rFonts w:cs="Times New Roman"/>
                <w:b/>
                <w:bCs/>
                <w:szCs w:val="22"/>
              </w:rPr>
            </w:pPr>
            <w:r w:rsidRPr="000E1568">
              <w:rPr>
                <w:rFonts w:cs="Times New Roman"/>
                <w:b/>
                <w:bCs/>
                <w:szCs w:val="22"/>
              </w:rPr>
              <w:t>1,763</w:t>
            </w:r>
          </w:p>
        </w:tc>
      </w:tr>
      <w:tr w:rsidR="00D37C30" w:rsidRPr="000E1568" w14:paraId="1BAD39E8" w14:textId="77777777" w:rsidTr="00037208">
        <w:tc>
          <w:tcPr>
            <w:tcW w:w="2430" w:type="dxa"/>
            <w:tcBorders>
              <w:left w:val="nil"/>
              <w:right w:val="nil"/>
            </w:tcBorders>
            <w:vAlign w:val="bottom"/>
          </w:tcPr>
          <w:p w14:paraId="06EBEB65" w14:textId="77777777" w:rsidR="00D37C30" w:rsidRPr="000E1568" w:rsidRDefault="00D37C30" w:rsidP="00D37C30">
            <w:pPr>
              <w:ind w:left="160"/>
              <w:rPr>
                <w:rFonts w:cs="Times New Roman"/>
                <w:color w:val="000000"/>
                <w:szCs w:val="22"/>
              </w:rPr>
            </w:pPr>
          </w:p>
        </w:tc>
        <w:tc>
          <w:tcPr>
            <w:tcW w:w="900" w:type="dxa"/>
            <w:tcBorders>
              <w:top w:val="double" w:sz="4" w:space="0" w:color="auto"/>
              <w:left w:val="nil"/>
              <w:right w:val="nil"/>
            </w:tcBorders>
            <w:vAlign w:val="bottom"/>
          </w:tcPr>
          <w:p w14:paraId="23B225E2"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04641EAE" w14:textId="77777777" w:rsidR="00D37C30" w:rsidRPr="000E1568" w:rsidRDefault="00D37C30" w:rsidP="00D37C30">
            <w:pPr>
              <w:tabs>
                <w:tab w:val="decimal" w:pos="656"/>
              </w:tabs>
              <w:ind w:left="-109" w:right="-86" w:firstLine="109"/>
              <w:rPr>
                <w:rFonts w:cs="Times New Roman"/>
                <w:szCs w:val="22"/>
              </w:rPr>
            </w:pPr>
          </w:p>
        </w:tc>
        <w:tc>
          <w:tcPr>
            <w:tcW w:w="891" w:type="dxa"/>
            <w:tcBorders>
              <w:top w:val="double" w:sz="4" w:space="0" w:color="auto"/>
              <w:left w:val="nil"/>
              <w:right w:val="nil"/>
            </w:tcBorders>
            <w:vAlign w:val="bottom"/>
          </w:tcPr>
          <w:p w14:paraId="0FF9A8F2"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77D2F413" w14:textId="77777777" w:rsidR="00D37C30" w:rsidRPr="000E1568" w:rsidRDefault="00D37C30" w:rsidP="00D37C30">
            <w:pPr>
              <w:tabs>
                <w:tab w:val="decimal" w:pos="656"/>
              </w:tabs>
              <w:ind w:left="-109" w:right="-86" w:firstLine="109"/>
              <w:rPr>
                <w:rFonts w:cs="Times New Roman"/>
                <w:szCs w:val="22"/>
              </w:rPr>
            </w:pPr>
          </w:p>
        </w:tc>
        <w:tc>
          <w:tcPr>
            <w:tcW w:w="900" w:type="dxa"/>
            <w:tcBorders>
              <w:top w:val="double" w:sz="4" w:space="0" w:color="auto"/>
              <w:left w:val="nil"/>
              <w:right w:val="nil"/>
            </w:tcBorders>
            <w:vAlign w:val="bottom"/>
          </w:tcPr>
          <w:p w14:paraId="72EA6487"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251F70FA" w14:textId="77777777" w:rsidR="00D37C30" w:rsidRPr="000E1568" w:rsidRDefault="00D37C30" w:rsidP="00D37C30">
            <w:pPr>
              <w:tabs>
                <w:tab w:val="decimal" w:pos="656"/>
              </w:tabs>
              <w:ind w:left="-109" w:right="-86" w:firstLine="109"/>
              <w:rPr>
                <w:rFonts w:cs="Times New Roman"/>
                <w:szCs w:val="22"/>
              </w:rPr>
            </w:pPr>
          </w:p>
        </w:tc>
        <w:tc>
          <w:tcPr>
            <w:tcW w:w="900" w:type="dxa"/>
            <w:tcBorders>
              <w:top w:val="double" w:sz="4" w:space="0" w:color="auto"/>
              <w:left w:val="nil"/>
              <w:right w:val="nil"/>
            </w:tcBorders>
            <w:vAlign w:val="bottom"/>
          </w:tcPr>
          <w:p w14:paraId="423DE9E2" w14:textId="77777777" w:rsidR="00D37C30" w:rsidRPr="000E1568" w:rsidRDefault="00D37C30" w:rsidP="00D37C30">
            <w:pPr>
              <w:tabs>
                <w:tab w:val="decimal" w:pos="656"/>
              </w:tabs>
              <w:ind w:left="-109" w:right="-86" w:firstLine="109"/>
              <w:rPr>
                <w:rFonts w:cs="Times New Roman"/>
                <w:szCs w:val="22"/>
              </w:rPr>
            </w:pPr>
          </w:p>
        </w:tc>
        <w:tc>
          <w:tcPr>
            <w:tcW w:w="270" w:type="dxa"/>
          </w:tcPr>
          <w:p w14:paraId="5C424C61" w14:textId="77777777" w:rsidR="00D37C30" w:rsidRPr="000E1568" w:rsidRDefault="00D37C30" w:rsidP="00D37C30">
            <w:pPr>
              <w:tabs>
                <w:tab w:val="decimal" w:pos="656"/>
              </w:tabs>
              <w:ind w:left="-109" w:right="-86" w:firstLine="109"/>
              <w:rPr>
                <w:rFonts w:cs="Times New Roman"/>
                <w:szCs w:val="22"/>
              </w:rPr>
            </w:pPr>
          </w:p>
        </w:tc>
        <w:tc>
          <w:tcPr>
            <w:tcW w:w="900" w:type="dxa"/>
            <w:tcBorders>
              <w:top w:val="double" w:sz="4" w:space="0" w:color="auto"/>
            </w:tcBorders>
            <w:vAlign w:val="bottom"/>
          </w:tcPr>
          <w:p w14:paraId="767917CD" w14:textId="77777777" w:rsidR="00D37C30" w:rsidRPr="000E1568" w:rsidRDefault="00D37C30" w:rsidP="00D37C30">
            <w:pPr>
              <w:tabs>
                <w:tab w:val="decimal" w:pos="656"/>
              </w:tabs>
              <w:ind w:left="-109" w:right="-86" w:firstLine="109"/>
              <w:rPr>
                <w:rFonts w:cs="Times New Roman"/>
                <w:szCs w:val="22"/>
              </w:rPr>
            </w:pPr>
          </w:p>
        </w:tc>
        <w:tc>
          <w:tcPr>
            <w:tcW w:w="270" w:type="dxa"/>
            <w:vAlign w:val="bottom"/>
          </w:tcPr>
          <w:p w14:paraId="1E930943" w14:textId="77777777" w:rsidR="00D37C30" w:rsidRPr="000E1568" w:rsidRDefault="00D37C30" w:rsidP="00D37C30">
            <w:pPr>
              <w:tabs>
                <w:tab w:val="decimal" w:pos="656"/>
              </w:tabs>
              <w:ind w:left="-109" w:right="-86" w:firstLine="109"/>
              <w:rPr>
                <w:rFonts w:cs="Times New Roman"/>
                <w:szCs w:val="22"/>
              </w:rPr>
            </w:pPr>
          </w:p>
        </w:tc>
        <w:tc>
          <w:tcPr>
            <w:tcW w:w="891" w:type="dxa"/>
            <w:tcBorders>
              <w:top w:val="double" w:sz="4" w:space="0" w:color="auto"/>
            </w:tcBorders>
            <w:vAlign w:val="bottom"/>
          </w:tcPr>
          <w:p w14:paraId="09D71780" w14:textId="77777777" w:rsidR="00D37C30" w:rsidRPr="000E1568" w:rsidRDefault="00D37C30" w:rsidP="00D37C30">
            <w:pPr>
              <w:tabs>
                <w:tab w:val="decimal" w:pos="656"/>
              </w:tabs>
              <w:ind w:left="-109" w:right="-86" w:firstLine="109"/>
              <w:rPr>
                <w:rFonts w:cs="Times New Roman"/>
                <w:szCs w:val="22"/>
              </w:rPr>
            </w:pPr>
          </w:p>
        </w:tc>
      </w:tr>
      <w:tr w:rsidR="00D37C30" w:rsidRPr="000E1568" w14:paraId="6ADDE5CD" w14:textId="77777777" w:rsidTr="00037208">
        <w:tc>
          <w:tcPr>
            <w:tcW w:w="2430" w:type="dxa"/>
            <w:tcBorders>
              <w:left w:val="nil"/>
              <w:right w:val="nil"/>
            </w:tcBorders>
          </w:tcPr>
          <w:p w14:paraId="5F9339CB" w14:textId="77777777" w:rsidR="00D37C30" w:rsidRPr="000E1568" w:rsidRDefault="00D37C30" w:rsidP="00D37C30">
            <w:pPr>
              <w:ind w:left="160" w:right="-360" w:hanging="180"/>
              <w:rPr>
                <w:rFonts w:cs="Times New Roman"/>
                <w:color w:val="000000"/>
                <w:szCs w:val="22"/>
              </w:rPr>
            </w:pPr>
            <w:r w:rsidRPr="000E1568">
              <w:rPr>
                <w:rFonts w:cs="Times New Roman"/>
                <w:color w:val="000000"/>
                <w:szCs w:val="22"/>
              </w:rPr>
              <w:t>Interest income</w:t>
            </w:r>
          </w:p>
        </w:tc>
        <w:tc>
          <w:tcPr>
            <w:tcW w:w="900" w:type="dxa"/>
            <w:tcBorders>
              <w:left w:val="nil"/>
              <w:right w:val="nil"/>
            </w:tcBorders>
            <w:vAlign w:val="bottom"/>
          </w:tcPr>
          <w:p w14:paraId="2E1D09A6" w14:textId="0347C573" w:rsidR="00D37C30" w:rsidRPr="000E1568" w:rsidRDefault="00D37C30" w:rsidP="00D37C30">
            <w:pPr>
              <w:tabs>
                <w:tab w:val="decimal" w:pos="656"/>
              </w:tabs>
              <w:ind w:left="-109" w:right="-86" w:firstLine="109"/>
              <w:rPr>
                <w:rFonts w:cs="Times New Roman"/>
                <w:szCs w:val="22"/>
              </w:rPr>
            </w:pPr>
            <w:r w:rsidRPr="000E1568">
              <w:rPr>
                <w:rFonts w:cs="Times New Roman"/>
                <w:szCs w:val="22"/>
              </w:rPr>
              <w:t>19</w:t>
            </w:r>
          </w:p>
        </w:tc>
        <w:tc>
          <w:tcPr>
            <w:tcW w:w="270" w:type="dxa"/>
            <w:tcBorders>
              <w:left w:val="nil"/>
              <w:right w:val="nil"/>
            </w:tcBorders>
            <w:vAlign w:val="bottom"/>
          </w:tcPr>
          <w:p w14:paraId="2B07E42C"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right w:val="nil"/>
            </w:tcBorders>
            <w:vAlign w:val="bottom"/>
          </w:tcPr>
          <w:p w14:paraId="68C92EAB" w14:textId="64FD505C" w:rsidR="00D37C30" w:rsidRPr="000E1568" w:rsidRDefault="00D37C30" w:rsidP="00D37C30">
            <w:pPr>
              <w:tabs>
                <w:tab w:val="decimal" w:pos="656"/>
              </w:tabs>
              <w:ind w:left="-109" w:right="-86" w:firstLine="109"/>
              <w:rPr>
                <w:rFonts w:cs="Times New Roman"/>
                <w:szCs w:val="22"/>
              </w:rPr>
            </w:pPr>
            <w:r w:rsidRPr="000E1568">
              <w:rPr>
                <w:rFonts w:cs="Times New Roman"/>
                <w:szCs w:val="22"/>
              </w:rPr>
              <w:t>15</w:t>
            </w:r>
          </w:p>
        </w:tc>
        <w:tc>
          <w:tcPr>
            <w:tcW w:w="270" w:type="dxa"/>
            <w:tcBorders>
              <w:left w:val="nil"/>
              <w:right w:val="nil"/>
            </w:tcBorders>
            <w:vAlign w:val="bottom"/>
          </w:tcPr>
          <w:p w14:paraId="0910494A"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50D85654" w14:textId="12C4096D" w:rsidR="00D37C30" w:rsidRPr="000E1568" w:rsidRDefault="00D37C30" w:rsidP="00D37C30">
            <w:pPr>
              <w:tabs>
                <w:tab w:val="decimal" w:pos="656"/>
              </w:tabs>
              <w:ind w:left="-109" w:right="-86" w:firstLine="109"/>
              <w:rPr>
                <w:rFonts w:cs="Times New Roman"/>
                <w:szCs w:val="22"/>
              </w:rPr>
            </w:pPr>
            <w:r w:rsidRPr="000E1568">
              <w:rPr>
                <w:rFonts w:cs="Times New Roman"/>
                <w:szCs w:val="22"/>
              </w:rPr>
              <w:t>101</w:t>
            </w:r>
          </w:p>
        </w:tc>
        <w:tc>
          <w:tcPr>
            <w:tcW w:w="270" w:type="dxa"/>
            <w:tcBorders>
              <w:left w:val="nil"/>
              <w:right w:val="nil"/>
            </w:tcBorders>
            <w:vAlign w:val="bottom"/>
          </w:tcPr>
          <w:p w14:paraId="1674A212"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137A3FF1" w14:textId="2A477142" w:rsidR="00D37C30" w:rsidRPr="000E1568" w:rsidRDefault="00D37C30" w:rsidP="00D37C30">
            <w:pPr>
              <w:tabs>
                <w:tab w:val="decimal" w:pos="656"/>
              </w:tabs>
              <w:ind w:left="-109" w:right="-86" w:firstLine="109"/>
              <w:rPr>
                <w:rFonts w:cs="Times New Roman"/>
                <w:szCs w:val="22"/>
              </w:rPr>
            </w:pPr>
            <w:r w:rsidRPr="000E1568">
              <w:rPr>
                <w:rFonts w:cs="Times New Roman"/>
                <w:szCs w:val="22"/>
              </w:rPr>
              <w:t>86</w:t>
            </w:r>
          </w:p>
        </w:tc>
        <w:tc>
          <w:tcPr>
            <w:tcW w:w="270" w:type="dxa"/>
          </w:tcPr>
          <w:p w14:paraId="53F3CB41" w14:textId="77777777" w:rsidR="00D37C30" w:rsidRPr="000E1568" w:rsidRDefault="00D37C30" w:rsidP="00D37C30">
            <w:pPr>
              <w:tabs>
                <w:tab w:val="decimal" w:pos="656"/>
              </w:tabs>
              <w:ind w:left="-109" w:right="-86" w:firstLine="109"/>
              <w:rPr>
                <w:rFonts w:cs="Times New Roman"/>
                <w:szCs w:val="22"/>
              </w:rPr>
            </w:pPr>
          </w:p>
        </w:tc>
        <w:tc>
          <w:tcPr>
            <w:tcW w:w="900" w:type="dxa"/>
          </w:tcPr>
          <w:p w14:paraId="4AC95A20" w14:textId="4D296743" w:rsidR="00D37C30" w:rsidRPr="000E1568" w:rsidRDefault="00D37C30" w:rsidP="00D37C30">
            <w:pPr>
              <w:tabs>
                <w:tab w:val="decimal" w:pos="656"/>
              </w:tabs>
              <w:ind w:left="-109" w:right="-86" w:firstLine="109"/>
              <w:rPr>
                <w:rFonts w:cs="Times New Roman"/>
                <w:szCs w:val="22"/>
              </w:rPr>
            </w:pPr>
            <w:r w:rsidRPr="000E1568">
              <w:rPr>
                <w:rFonts w:cs="Times New Roman"/>
                <w:szCs w:val="22"/>
              </w:rPr>
              <w:t>120</w:t>
            </w:r>
          </w:p>
        </w:tc>
        <w:tc>
          <w:tcPr>
            <w:tcW w:w="270" w:type="dxa"/>
            <w:vAlign w:val="bottom"/>
          </w:tcPr>
          <w:p w14:paraId="29934B7A" w14:textId="77777777" w:rsidR="00D37C30" w:rsidRPr="000E1568" w:rsidRDefault="00D37C30" w:rsidP="00D37C30">
            <w:pPr>
              <w:tabs>
                <w:tab w:val="decimal" w:pos="656"/>
              </w:tabs>
              <w:ind w:left="-109" w:right="-86" w:firstLine="109"/>
              <w:rPr>
                <w:rFonts w:cs="Times New Roman"/>
                <w:szCs w:val="22"/>
              </w:rPr>
            </w:pPr>
          </w:p>
        </w:tc>
        <w:tc>
          <w:tcPr>
            <w:tcW w:w="891" w:type="dxa"/>
          </w:tcPr>
          <w:p w14:paraId="12C35699" w14:textId="092A2BDA" w:rsidR="00D37C30" w:rsidRPr="000E1568" w:rsidRDefault="00D37C30" w:rsidP="00D37C30">
            <w:pPr>
              <w:tabs>
                <w:tab w:val="decimal" w:pos="656"/>
              </w:tabs>
              <w:ind w:left="-109" w:right="-86" w:firstLine="109"/>
              <w:rPr>
                <w:rFonts w:cs="Times New Roman"/>
                <w:szCs w:val="22"/>
              </w:rPr>
            </w:pPr>
            <w:r w:rsidRPr="000E1568">
              <w:rPr>
                <w:rFonts w:cs="Times New Roman"/>
                <w:szCs w:val="22"/>
              </w:rPr>
              <w:t>101</w:t>
            </w:r>
          </w:p>
        </w:tc>
      </w:tr>
      <w:tr w:rsidR="00D37C30" w:rsidRPr="000E1568" w14:paraId="03E0B338" w14:textId="77777777" w:rsidTr="00037208">
        <w:tc>
          <w:tcPr>
            <w:tcW w:w="2430" w:type="dxa"/>
            <w:tcBorders>
              <w:left w:val="nil"/>
              <w:right w:val="nil"/>
            </w:tcBorders>
          </w:tcPr>
          <w:p w14:paraId="5DC5C87B" w14:textId="77777777" w:rsidR="00D37C30" w:rsidRPr="000E1568" w:rsidRDefault="00D37C30" w:rsidP="00D37C30">
            <w:pPr>
              <w:ind w:left="160" w:right="-360" w:hanging="180"/>
              <w:rPr>
                <w:rFonts w:cs="Times New Roman"/>
                <w:color w:val="000000"/>
                <w:szCs w:val="22"/>
              </w:rPr>
            </w:pPr>
            <w:r w:rsidRPr="000E1568">
              <w:rPr>
                <w:rFonts w:cs="Times New Roman"/>
                <w:color w:val="000000"/>
                <w:szCs w:val="22"/>
              </w:rPr>
              <w:t>Finance costs</w:t>
            </w:r>
          </w:p>
        </w:tc>
        <w:tc>
          <w:tcPr>
            <w:tcW w:w="900" w:type="dxa"/>
            <w:tcBorders>
              <w:left w:val="nil"/>
              <w:right w:val="nil"/>
            </w:tcBorders>
            <w:vAlign w:val="bottom"/>
          </w:tcPr>
          <w:p w14:paraId="07A8FCD1" w14:textId="736E850C" w:rsidR="00D37C30" w:rsidRPr="000E1568" w:rsidRDefault="00D37C30" w:rsidP="00D37C30">
            <w:pPr>
              <w:tabs>
                <w:tab w:val="decimal" w:pos="656"/>
              </w:tabs>
              <w:ind w:left="-109" w:right="-86" w:firstLine="109"/>
              <w:rPr>
                <w:rFonts w:cs="Times New Roman"/>
                <w:szCs w:val="22"/>
              </w:rPr>
            </w:pPr>
            <w:r w:rsidRPr="000E1568">
              <w:rPr>
                <w:rFonts w:cs="Times New Roman"/>
                <w:szCs w:val="22"/>
              </w:rPr>
              <w:t>17</w:t>
            </w:r>
          </w:p>
        </w:tc>
        <w:tc>
          <w:tcPr>
            <w:tcW w:w="270" w:type="dxa"/>
            <w:tcBorders>
              <w:left w:val="nil"/>
              <w:right w:val="nil"/>
            </w:tcBorders>
            <w:vAlign w:val="bottom"/>
          </w:tcPr>
          <w:p w14:paraId="78F78124"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right w:val="nil"/>
            </w:tcBorders>
            <w:vAlign w:val="bottom"/>
          </w:tcPr>
          <w:p w14:paraId="4A222A27" w14:textId="677C7C6A" w:rsidR="00D37C30" w:rsidRPr="000E1568" w:rsidRDefault="00D37C30" w:rsidP="00D37C30">
            <w:pPr>
              <w:tabs>
                <w:tab w:val="decimal" w:pos="656"/>
              </w:tabs>
              <w:ind w:left="-109" w:right="-86" w:firstLine="109"/>
              <w:rPr>
                <w:rFonts w:cs="Times New Roman"/>
                <w:szCs w:val="22"/>
              </w:rPr>
            </w:pPr>
            <w:r w:rsidRPr="000E1568">
              <w:rPr>
                <w:rFonts w:cs="Times New Roman"/>
                <w:szCs w:val="22"/>
              </w:rPr>
              <w:t>17</w:t>
            </w:r>
          </w:p>
        </w:tc>
        <w:tc>
          <w:tcPr>
            <w:tcW w:w="270" w:type="dxa"/>
            <w:tcBorders>
              <w:left w:val="nil"/>
              <w:right w:val="nil"/>
            </w:tcBorders>
            <w:vAlign w:val="bottom"/>
          </w:tcPr>
          <w:p w14:paraId="1BB7FF8C"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7CD36E7B" w14:textId="05AA5439" w:rsidR="00D37C30" w:rsidRPr="000E1568" w:rsidRDefault="00D37C30" w:rsidP="00D37C30">
            <w:pPr>
              <w:tabs>
                <w:tab w:val="decimal" w:pos="656"/>
              </w:tabs>
              <w:ind w:left="-109" w:right="-86" w:firstLine="109"/>
              <w:rPr>
                <w:rFonts w:cs="Times New Roman"/>
                <w:szCs w:val="22"/>
              </w:rPr>
            </w:pPr>
            <w:r w:rsidRPr="000E1568">
              <w:rPr>
                <w:rFonts w:cs="Times New Roman"/>
                <w:szCs w:val="22"/>
              </w:rPr>
              <w:t>213</w:t>
            </w:r>
          </w:p>
        </w:tc>
        <w:tc>
          <w:tcPr>
            <w:tcW w:w="270" w:type="dxa"/>
            <w:tcBorders>
              <w:left w:val="nil"/>
              <w:right w:val="nil"/>
            </w:tcBorders>
            <w:vAlign w:val="bottom"/>
          </w:tcPr>
          <w:p w14:paraId="56424F9B"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48F4CEF1" w14:textId="0E8F0D4E" w:rsidR="00D37C30" w:rsidRPr="000E1568" w:rsidRDefault="00D37C30" w:rsidP="00D37C30">
            <w:pPr>
              <w:tabs>
                <w:tab w:val="decimal" w:pos="656"/>
              </w:tabs>
              <w:ind w:left="-109" w:right="-86" w:firstLine="109"/>
              <w:rPr>
                <w:rFonts w:cs="Times New Roman"/>
                <w:szCs w:val="22"/>
              </w:rPr>
            </w:pPr>
            <w:r w:rsidRPr="000E1568">
              <w:rPr>
                <w:rFonts w:cs="Times New Roman"/>
                <w:szCs w:val="22"/>
              </w:rPr>
              <w:t>193</w:t>
            </w:r>
          </w:p>
        </w:tc>
        <w:tc>
          <w:tcPr>
            <w:tcW w:w="270" w:type="dxa"/>
          </w:tcPr>
          <w:p w14:paraId="72B3C106" w14:textId="77777777" w:rsidR="00D37C30" w:rsidRPr="000E1568" w:rsidRDefault="00D37C30" w:rsidP="00D37C30">
            <w:pPr>
              <w:tabs>
                <w:tab w:val="decimal" w:pos="656"/>
              </w:tabs>
              <w:ind w:left="-109" w:right="-86" w:firstLine="109"/>
              <w:rPr>
                <w:rFonts w:cs="Times New Roman"/>
                <w:szCs w:val="22"/>
              </w:rPr>
            </w:pPr>
          </w:p>
        </w:tc>
        <w:tc>
          <w:tcPr>
            <w:tcW w:w="900" w:type="dxa"/>
          </w:tcPr>
          <w:p w14:paraId="7500FC56" w14:textId="486B41FE" w:rsidR="00D37C30" w:rsidRPr="000E1568" w:rsidRDefault="00D37C30" w:rsidP="00D37C30">
            <w:pPr>
              <w:tabs>
                <w:tab w:val="decimal" w:pos="656"/>
              </w:tabs>
              <w:ind w:left="-109" w:right="-86" w:firstLine="109"/>
              <w:rPr>
                <w:rFonts w:cs="Times New Roman"/>
                <w:szCs w:val="22"/>
              </w:rPr>
            </w:pPr>
            <w:r w:rsidRPr="000E1568">
              <w:rPr>
                <w:rFonts w:cs="Times New Roman"/>
                <w:szCs w:val="22"/>
              </w:rPr>
              <w:t>230</w:t>
            </w:r>
          </w:p>
        </w:tc>
        <w:tc>
          <w:tcPr>
            <w:tcW w:w="270" w:type="dxa"/>
            <w:vAlign w:val="bottom"/>
          </w:tcPr>
          <w:p w14:paraId="41DD6481" w14:textId="77777777" w:rsidR="00D37C30" w:rsidRPr="000E1568" w:rsidRDefault="00D37C30" w:rsidP="00D37C30">
            <w:pPr>
              <w:tabs>
                <w:tab w:val="decimal" w:pos="656"/>
              </w:tabs>
              <w:ind w:left="-109" w:right="-86" w:firstLine="109"/>
              <w:rPr>
                <w:rFonts w:cs="Times New Roman"/>
                <w:szCs w:val="22"/>
              </w:rPr>
            </w:pPr>
          </w:p>
        </w:tc>
        <w:tc>
          <w:tcPr>
            <w:tcW w:w="891" w:type="dxa"/>
          </w:tcPr>
          <w:p w14:paraId="65658D0A" w14:textId="1E0C1132" w:rsidR="00D37C30" w:rsidRPr="000E1568" w:rsidRDefault="00D37C30" w:rsidP="00D37C30">
            <w:pPr>
              <w:tabs>
                <w:tab w:val="decimal" w:pos="656"/>
              </w:tabs>
              <w:ind w:left="-109" w:right="-86" w:firstLine="109"/>
              <w:rPr>
                <w:rFonts w:cs="Times New Roman"/>
                <w:szCs w:val="22"/>
              </w:rPr>
            </w:pPr>
            <w:r w:rsidRPr="000E1568">
              <w:rPr>
                <w:rFonts w:cs="Times New Roman"/>
                <w:szCs w:val="22"/>
              </w:rPr>
              <w:t>210</w:t>
            </w:r>
          </w:p>
        </w:tc>
      </w:tr>
      <w:tr w:rsidR="00D37C30" w:rsidRPr="000E1568" w14:paraId="6A78ACE8" w14:textId="77777777" w:rsidTr="002E740A">
        <w:tc>
          <w:tcPr>
            <w:tcW w:w="2430" w:type="dxa"/>
            <w:tcBorders>
              <w:left w:val="nil"/>
              <w:right w:val="nil"/>
            </w:tcBorders>
          </w:tcPr>
          <w:p w14:paraId="5E48251D" w14:textId="77777777" w:rsidR="00D37C30" w:rsidRPr="000E1568" w:rsidRDefault="00D37C30" w:rsidP="00D37C30">
            <w:pPr>
              <w:ind w:left="160" w:right="-360" w:hanging="180"/>
              <w:rPr>
                <w:rFonts w:cs="Times New Roman"/>
                <w:color w:val="000000"/>
                <w:szCs w:val="22"/>
              </w:rPr>
            </w:pPr>
          </w:p>
        </w:tc>
        <w:tc>
          <w:tcPr>
            <w:tcW w:w="900" w:type="dxa"/>
            <w:tcBorders>
              <w:left w:val="nil"/>
              <w:right w:val="nil"/>
            </w:tcBorders>
            <w:vAlign w:val="bottom"/>
          </w:tcPr>
          <w:p w14:paraId="10C4A51A"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62FE8892"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right w:val="nil"/>
            </w:tcBorders>
            <w:vAlign w:val="bottom"/>
          </w:tcPr>
          <w:p w14:paraId="59CA36BC"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3DA2A124"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230CA990"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37D1B7BB"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0382402D" w14:textId="77777777" w:rsidR="00D37C30" w:rsidRPr="000E1568" w:rsidRDefault="00D37C30" w:rsidP="00D37C30">
            <w:pPr>
              <w:tabs>
                <w:tab w:val="decimal" w:pos="656"/>
              </w:tabs>
              <w:ind w:left="-109" w:right="-86" w:firstLine="109"/>
              <w:rPr>
                <w:rFonts w:cs="Times New Roman"/>
                <w:szCs w:val="22"/>
              </w:rPr>
            </w:pPr>
          </w:p>
        </w:tc>
        <w:tc>
          <w:tcPr>
            <w:tcW w:w="270" w:type="dxa"/>
          </w:tcPr>
          <w:p w14:paraId="36E4BD83" w14:textId="77777777" w:rsidR="00D37C30" w:rsidRPr="000E1568" w:rsidRDefault="00D37C30" w:rsidP="00D37C30">
            <w:pPr>
              <w:tabs>
                <w:tab w:val="decimal" w:pos="656"/>
              </w:tabs>
              <w:ind w:left="-109" w:right="-86" w:firstLine="109"/>
              <w:rPr>
                <w:rFonts w:cs="Times New Roman"/>
                <w:szCs w:val="22"/>
              </w:rPr>
            </w:pPr>
          </w:p>
        </w:tc>
        <w:tc>
          <w:tcPr>
            <w:tcW w:w="900" w:type="dxa"/>
            <w:vAlign w:val="bottom"/>
          </w:tcPr>
          <w:p w14:paraId="00472927" w14:textId="77777777" w:rsidR="00D37C30" w:rsidRPr="000E1568" w:rsidRDefault="00D37C30" w:rsidP="00D37C30">
            <w:pPr>
              <w:tabs>
                <w:tab w:val="decimal" w:pos="656"/>
              </w:tabs>
              <w:ind w:left="-109" w:right="-86" w:firstLine="109"/>
              <w:rPr>
                <w:rFonts w:cs="Times New Roman"/>
                <w:szCs w:val="22"/>
              </w:rPr>
            </w:pPr>
          </w:p>
        </w:tc>
        <w:tc>
          <w:tcPr>
            <w:tcW w:w="270" w:type="dxa"/>
            <w:vAlign w:val="bottom"/>
          </w:tcPr>
          <w:p w14:paraId="4502797C" w14:textId="77777777" w:rsidR="00D37C30" w:rsidRPr="000E1568" w:rsidRDefault="00D37C30" w:rsidP="00D37C30">
            <w:pPr>
              <w:tabs>
                <w:tab w:val="decimal" w:pos="656"/>
              </w:tabs>
              <w:ind w:left="-109" w:right="-86" w:firstLine="109"/>
              <w:rPr>
                <w:rFonts w:cs="Times New Roman"/>
                <w:szCs w:val="22"/>
              </w:rPr>
            </w:pPr>
          </w:p>
        </w:tc>
        <w:tc>
          <w:tcPr>
            <w:tcW w:w="891" w:type="dxa"/>
          </w:tcPr>
          <w:p w14:paraId="0AFB6C5C" w14:textId="77777777" w:rsidR="00D37C30" w:rsidRPr="000E1568" w:rsidRDefault="00D37C30" w:rsidP="00D37C30">
            <w:pPr>
              <w:tabs>
                <w:tab w:val="decimal" w:pos="656"/>
              </w:tabs>
              <w:ind w:left="-109" w:right="-86" w:firstLine="109"/>
              <w:rPr>
                <w:rFonts w:cs="Times New Roman"/>
                <w:szCs w:val="22"/>
              </w:rPr>
            </w:pPr>
          </w:p>
        </w:tc>
      </w:tr>
      <w:tr w:rsidR="00D37C30" w:rsidRPr="000E1568" w14:paraId="77616DC8" w14:textId="77777777" w:rsidTr="00037208">
        <w:tc>
          <w:tcPr>
            <w:tcW w:w="2430" w:type="dxa"/>
            <w:tcBorders>
              <w:left w:val="nil"/>
              <w:bottom w:val="nil"/>
              <w:right w:val="nil"/>
            </w:tcBorders>
            <w:vAlign w:val="bottom"/>
          </w:tcPr>
          <w:p w14:paraId="328E35EB" w14:textId="77777777" w:rsidR="00D37C30" w:rsidRPr="000E1568" w:rsidRDefault="00D37C30" w:rsidP="00D37C30">
            <w:pPr>
              <w:ind w:left="160" w:right="-360" w:hanging="180"/>
              <w:rPr>
                <w:rFonts w:cs="Times New Roman"/>
                <w:color w:val="000000"/>
                <w:szCs w:val="22"/>
              </w:rPr>
            </w:pPr>
            <w:r w:rsidRPr="000E1568">
              <w:rPr>
                <w:rFonts w:cs="Times New Roman"/>
                <w:color w:val="000000"/>
                <w:szCs w:val="22"/>
              </w:rPr>
              <w:t xml:space="preserve">Profit before income tax </w:t>
            </w:r>
            <w:r w:rsidRPr="000E1568">
              <w:rPr>
                <w:rFonts w:cs="Times New Roman"/>
                <w:color w:val="000000"/>
                <w:szCs w:val="22"/>
              </w:rPr>
              <w:br/>
              <w:t>expense</w:t>
            </w:r>
          </w:p>
        </w:tc>
        <w:tc>
          <w:tcPr>
            <w:tcW w:w="900" w:type="dxa"/>
            <w:tcBorders>
              <w:left w:val="nil"/>
              <w:bottom w:val="nil"/>
              <w:right w:val="nil"/>
            </w:tcBorders>
            <w:vAlign w:val="bottom"/>
          </w:tcPr>
          <w:p w14:paraId="14B758F5" w14:textId="71F30702" w:rsidR="00D37C30" w:rsidRPr="000E1568" w:rsidRDefault="00D37C30" w:rsidP="00D37C30">
            <w:pPr>
              <w:tabs>
                <w:tab w:val="decimal" w:pos="656"/>
              </w:tabs>
              <w:ind w:left="-109" w:right="-86" w:firstLine="109"/>
              <w:rPr>
                <w:rFonts w:cs="Times New Roman"/>
                <w:szCs w:val="22"/>
              </w:rPr>
            </w:pPr>
            <w:r w:rsidRPr="000E1568">
              <w:rPr>
                <w:rFonts w:cs="Times New Roman"/>
                <w:szCs w:val="22"/>
              </w:rPr>
              <w:t>141</w:t>
            </w:r>
          </w:p>
        </w:tc>
        <w:tc>
          <w:tcPr>
            <w:tcW w:w="270" w:type="dxa"/>
            <w:tcBorders>
              <w:left w:val="nil"/>
              <w:bottom w:val="nil"/>
              <w:right w:val="nil"/>
            </w:tcBorders>
            <w:vAlign w:val="bottom"/>
          </w:tcPr>
          <w:p w14:paraId="58DC67A6"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bottom w:val="nil"/>
              <w:right w:val="nil"/>
            </w:tcBorders>
            <w:vAlign w:val="bottom"/>
          </w:tcPr>
          <w:p w14:paraId="1A81316F" w14:textId="67AA0E3F" w:rsidR="00D37C30" w:rsidRPr="000E1568" w:rsidRDefault="00D37C30" w:rsidP="00D37C30">
            <w:pPr>
              <w:tabs>
                <w:tab w:val="decimal" w:pos="656"/>
              </w:tabs>
              <w:ind w:left="-109" w:right="-86" w:firstLine="109"/>
              <w:rPr>
                <w:rFonts w:cs="Times New Roman"/>
                <w:szCs w:val="22"/>
              </w:rPr>
            </w:pPr>
            <w:r w:rsidRPr="000E1568">
              <w:rPr>
                <w:rFonts w:cs="Times New Roman"/>
                <w:szCs w:val="22"/>
              </w:rPr>
              <w:t>145</w:t>
            </w:r>
          </w:p>
        </w:tc>
        <w:tc>
          <w:tcPr>
            <w:tcW w:w="270" w:type="dxa"/>
            <w:tcBorders>
              <w:left w:val="nil"/>
              <w:bottom w:val="nil"/>
              <w:right w:val="nil"/>
            </w:tcBorders>
            <w:vAlign w:val="bottom"/>
          </w:tcPr>
          <w:p w14:paraId="695238E7"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125DDDFF" w14:textId="726DB5F7" w:rsidR="00D37C30" w:rsidRPr="000E1568" w:rsidRDefault="00D37C30" w:rsidP="00D37C30">
            <w:pPr>
              <w:tabs>
                <w:tab w:val="decimal" w:pos="656"/>
              </w:tabs>
              <w:ind w:left="-109" w:right="-86" w:firstLine="109"/>
              <w:rPr>
                <w:rFonts w:cs="Times New Roman"/>
                <w:szCs w:val="22"/>
              </w:rPr>
            </w:pPr>
            <w:r w:rsidRPr="000E1568">
              <w:rPr>
                <w:rFonts w:cs="Times New Roman"/>
                <w:szCs w:val="22"/>
              </w:rPr>
              <w:t>1,182</w:t>
            </w:r>
          </w:p>
        </w:tc>
        <w:tc>
          <w:tcPr>
            <w:tcW w:w="270" w:type="dxa"/>
            <w:tcBorders>
              <w:left w:val="nil"/>
              <w:bottom w:val="nil"/>
              <w:right w:val="nil"/>
            </w:tcBorders>
            <w:vAlign w:val="bottom"/>
          </w:tcPr>
          <w:p w14:paraId="361A3E94"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27DF7D6C" w14:textId="4F734B6F" w:rsidR="00D37C30" w:rsidRPr="000E1568" w:rsidRDefault="00D37C30" w:rsidP="00D37C30">
            <w:pPr>
              <w:tabs>
                <w:tab w:val="decimal" w:pos="656"/>
              </w:tabs>
              <w:ind w:left="-109" w:right="-86" w:firstLine="109"/>
              <w:rPr>
                <w:rFonts w:cs="Times New Roman"/>
                <w:szCs w:val="22"/>
              </w:rPr>
            </w:pPr>
            <w:r w:rsidRPr="000E1568">
              <w:rPr>
                <w:rFonts w:cs="Times New Roman"/>
                <w:szCs w:val="22"/>
              </w:rPr>
              <w:t>1,142</w:t>
            </w:r>
          </w:p>
        </w:tc>
        <w:tc>
          <w:tcPr>
            <w:tcW w:w="270" w:type="dxa"/>
          </w:tcPr>
          <w:p w14:paraId="43DB60EA" w14:textId="77777777" w:rsidR="00D37C30" w:rsidRPr="000E1568" w:rsidRDefault="00D37C30" w:rsidP="00D37C30">
            <w:pPr>
              <w:tabs>
                <w:tab w:val="decimal" w:pos="656"/>
              </w:tabs>
              <w:ind w:left="-109" w:right="-86" w:firstLine="109"/>
              <w:rPr>
                <w:rFonts w:cs="Times New Roman"/>
                <w:szCs w:val="22"/>
              </w:rPr>
            </w:pPr>
          </w:p>
        </w:tc>
        <w:tc>
          <w:tcPr>
            <w:tcW w:w="900" w:type="dxa"/>
            <w:tcBorders>
              <w:bottom w:val="nil"/>
            </w:tcBorders>
            <w:vAlign w:val="bottom"/>
          </w:tcPr>
          <w:p w14:paraId="5221D230" w14:textId="55CF8025" w:rsidR="00D37C30" w:rsidRPr="000E1568" w:rsidRDefault="00D37C30" w:rsidP="00D37C30">
            <w:pPr>
              <w:tabs>
                <w:tab w:val="decimal" w:pos="656"/>
              </w:tabs>
              <w:ind w:left="-109" w:right="-86" w:firstLine="109"/>
              <w:rPr>
                <w:rFonts w:cs="Times New Roman"/>
                <w:szCs w:val="22"/>
              </w:rPr>
            </w:pPr>
            <w:r w:rsidRPr="000E1568">
              <w:rPr>
                <w:rFonts w:cs="Times New Roman"/>
                <w:szCs w:val="22"/>
              </w:rPr>
              <w:t>1,323</w:t>
            </w:r>
          </w:p>
        </w:tc>
        <w:tc>
          <w:tcPr>
            <w:tcW w:w="270" w:type="dxa"/>
            <w:vAlign w:val="bottom"/>
          </w:tcPr>
          <w:p w14:paraId="76896BD4" w14:textId="77777777" w:rsidR="00D37C30" w:rsidRPr="000E1568" w:rsidRDefault="00D37C30" w:rsidP="00D37C30">
            <w:pPr>
              <w:tabs>
                <w:tab w:val="decimal" w:pos="656"/>
              </w:tabs>
              <w:ind w:left="-109" w:right="-86" w:firstLine="109"/>
              <w:rPr>
                <w:rFonts w:cs="Times New Roman"/>
                <w:szCs w:val="22"/>
              </w:rPr>
            </w:pPr>
          </w:p>
        </w:tc>
        <w:tc>
          <w:tcPr>
            <w:tcW w:w="891" w:type="dxa"/>
            <w:tcBorders>
              <w:bottom w:val="nil"/>
            </w:tcBorders>
            <w:vAlign w:val="bottom"/>
          </w:tcPr>
          <w:p w14:paraId="10FA8F8A" w14:textId="218DB6D2" w:rsidR="00D37C30" w:rsidRPr="000E1568" w:rsidRDefault="00D37C30" w:rsidP="00D37C30">
            <w:pPr>
              <w:tabs>
                <w:tab w:val="decimal" w:pos="656"/>
              </w:tabs>
              <w:ind w:left="-109" w:right="-86" w:firstLine="109"/>
              <w:rPr>
                <w:rFonts w:cs="Times New Roman"/>
                <w:szCs w:val="22"/>
              </w:rPr>
            </w:pPr>
            <w:r w:rsidRPr="000E1568">
              <w:rPr>
                <w:rFonts w:cs="Times New Roman"/>
                <w:szCs w:val="22"/>
              </w:rPr>
              <w:t>1,287</w:t>
            </w:r>
          </w:p>
        </w:tc>
      </w:tr>
      <w:tr w:rsidR="00D37C30" w:rsidRPr="000E1568" w14:paraId="3D6A3F93" w14:textId="77777777" w:rsidTr="00037208">
        <w:tc>
          <w:tcPr>
            <w:tcW w:w="2430" w:type="dxa"/>
            <w:tcBorders>
              <w:left w:val="nil"/>
              <w:right w:val="nil"/>
            </w:tcBorders>
            <w:vAlign w:val="bottom"/>
          </w:tcPr>
          <w:p w14:paraId="6FBD8AE3" w14:textId="77777777" w:rsidR="00D37C30" w:rsidRPr="000E1568" w:rsidRDefault="00D37C30" w:rsidP="00D37C30">
            <w:pPr>
              <w:ind w:left="160"/>
              <w:rPr>
                <w:rFonts w:cs="Times New Roman"/>
                <w:color w:val="000000"/>
                <w:szCs w:val="22"/>
                <w:cs/>
                <w:lang w:val="en-GB"/>
              </w:rPr>
            </w:pPr>
          </w:p>
        </w:tc>
        <w:tc>
          <w:tcPr>
            <w:tcW w:w="900" w:type="dxa"/>
            <w:tcBorders>
              <w:left w:val="nil"/>
              <w:right w:val="nil"/>
            </w:tcBorders>
            <w:vAlign w:val="bottom"/>
          </w:tcPr>
          <w:p w14:paraId="558622C5"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15F0C698"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right w:val="nil"/>
            </w:tcBorders>
            <w:vAlign w:val="bottom"/>
          </w:tcPr>
          <w:p w14:paraId="50FF85B1"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75B8B449"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49E93E51"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1408958D"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285DF9D2" w14:textId="77777777" w:rsidR="00D37C30" w:rsidRPr="000E1568" w:rsidRDefault="00D37C30" w:rsidP="00D37C30">
            <w:pPr>
              <w:tabs>
                <w:tab w:val="decimal" w:pos="656"/>
              </w:tabs>
              <w:ind w:left="-109" w:right="-86" w:firstLine="109"/>
              <w:rPr>
                <w:rFonts w:cs="Times New Roman"/>
                <w:szCs w:val="22"/>
              </w:rPr>
            </w:pPr>
          </w:p>
        </w:tc>
        <w:tc>
          <w:tcPr>
            <w:tcW w:w="270" w:type="dxa"/>
          </w:tcPr>
          <w:p w14:paraId="3845BE96" w14:textId="77777777" w:rsidR="00D37C30" w:rsidRPr="000E1568" w:rsidRDefault="00D37C30" w:rsidP="00D37C30">
            <w:pPr>
              <w:tabs>
                <w:tab w:val="decimal" w:pos="656"/>
              </w:tabs>
              <w:ind w:left="-109" w:right="-86" w:firstLine="109"/>
              <w:rPr>
                <w:rFonts w:cs="Times New Roman"/>
                <w:szCs w:val="22"/>
              </w:rPr>
            </w:pPr>
          </w:p>
        </w:tc>
        <w:tc>
          <w:tcPr>
            <w:tcW w:w="900" w:type="dxa"/>
            <w:vAlign w:val="bottom"/>
          </w:tcPr>
          <w:p w14:paraId="66AD5D67" w14:textId="77777777" w:rsidR="00D37C30" w:rsidRPr="000E1568" w:rsidRDefault="00D37C30" w:rsidP="00D37C30">
            <w:pPr>
              <w:tabs>
                <w:tab w:val="decimal" w:pos="656"/>
              </w:tabs>
              <w:ind w:left="-109" w:right="-86" w:firstLine="109"/>
              <w:rPr>
                <w:rFonts w:cs="Times New Roman"/>
                <w:szCs w:val="22"/>
              </w:rPr>
            </w:pPr>
          </w:p>
        </w:tc>
        <w:tc>
          <w:tcPr>
            <w:tcW w:w="270" w:type="dxa"/>
            <w:vAlign w:val="bottom"/>
          </w:tcPr>
          <w:p w14:paraId="23E51B40" w14:textId="77777777" w:rsidR="00D37C30" w:rsidRPr="000E1568" w:rsidRDefault="00D37C30" w:rsidP="00D37C30">
            <w:pPr>
              <w:tabs>
                <w:tab w:val="decimal" w:pos="656"/>
              </w:tabs>
              <w:ind w:left="-109" w:right="-86" w:firstLine="109"/>
              <w:rPr>
                <w:rFonts w:cs="Times New Roman"/>
                <w:szCs w:val="22"/>
              </w:rPr>
            </w:pPr>
          </w:p>
        </w:tc>
        <w:tc>
          <w:tcPr>
            <w:tcW w:w="891" w:type="dxa"/>
            <w:vAlign w:val="bottom"/>
          </w:tcPr>
          <w:p w14:paraId="27533022" w14:textId="77777777" w:rsidR="00D37C30" w:rsidRPr="000E1568" w:rsidRDefault="00D37C30" w:rsidP="00D37C30">
            <w:pPr>
              <w:tabs>
                <w:tab w:val="decimal" w:pos="656"/>
              </w:tabs>
              <w:ind w:left="-109" w:right="-86" w:firstLine="109"/>
              <w:rPr>
                <w:rFonts w:cs="Times New Roman"/>
                <w:szCs w:val="22"/>
              </w:rPr>
            </w:pPr>
          </w:p>
        </w:tc>
      </w:tr>
      <w:tr w:rsidR="00D37C30" w:rsidRPr="000E1568" w14:paraId="25DBAC4B" w14:textId="77777777" w:rsidTr="00037208">
        <w:tc>
          <w:tcPr>
            <w:tcW w:w="2430" w:type="dxa"/>
            <w:tcBorders>
              <w:left w:val="nil"/>
              <w:right w:val="nil"/>
            </w:tcBorders>
          </w:tcPr>
          <w:p w14:paraId="3015BF39" w14:textId="77777777" w:rsidR="00D37C30" w:rsidRPr="000E1568" w:rsidRDefault="00D37C30" w:rsidP="00D37C30">
            <w:pPr>
              <w:ind w:left="160" w:right="-360" w:hanging="180"/>
              <w:rPr>
                <w:rFonts w:cs="Times New Roman"/>
                <w:b/>
                <w:bCs/>
                <w:color w:val="000000"/>
                <w:szCs w:val="22"/>
                <w:cs/>
              </w:rPr>
            </w:pPr>
            <w:r w:rsidRPr="000E1568">
              <w:rPr>
                <w:rFonts w:cs="Times New Roman"/>
                <w:b/>
                <w:bCs/>
                <w:color w:val="000000"/>
                <w:szCs w:val="22"/>
              </w:rPr>
              <w:t xml:space="preserve">Timing of revenue </w:t>
            </w:r>
            <w:r w:rsidRPr="000E1568">
              <w:rPr>
                <w:rFonts w:cs="Times New Roman"/>
                <w:b/>
                <w:bCs/>
                <w:color w:val="000000"/>
                <w:szCs w:val="22"/>
              </w:rPr>
              <w:br/>
              <w:t xml:space="preserve">recognition </w:t>
            </w:r>
          </w:p>
        </w:tc>
        <w:tc>
          <w:tcPr>
            <w:tcW w:w="900" w:type="dxa"/>
            <w:tcBorders>
              <w:left w:val="nil"/>
              <w:right w:val="nil"/>
            </w:tcBorders>
            <w:vAlign w:val="bottom"/>
          </w:tcPr>
          <w:p w14:paraId="4D55B8DC"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6CA1B0E0"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right w:val="nil"/>
            </w:tcBorders>
            <w:vAlign w:val="bottom"/>
          </w:tcPr>
          <w:p w14:paraId="120B833B"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5EB619AA"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0B03878C" w14:textId="77777777" w:rsidR="00D37C30" w:rsidRPr="000E1568" w:rsidRDefault="00D37C30" w:rsidP="00D37C30">
            <w:pPr>
              <w:tabs>
                <w:tab w:val="decimal" w:pos="656"/>
              </w:tabs>
              <w:ind w:left="-109" w:right="-86" w:firstLine="109"/>
              <w:rPr>
                <w:rFonts w:cs="Times New Roman"/>
                <w:szCs w:val="22"/>
              </w:rPr>
            </w:pPr>
          </w:p>
        </w:tc>
        <w:tc>
          <w:tcPr>
            <w:tcW w:w="270" w:type="dxa"/>
            <w:tcBorders>
              <w:left w:val="nil"/>
              <w:right w:val="nil"/>
            </w:tcBorders>
            <w:vAlign w:val="bottom"/>
          </w:tcPr>
          <w:p w14:paraId="2173B1D8"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6E7A76D8" w14:textId="77777777" w:rsidR="00D37C30" w:rsidRPr="000E1568" w:rsidRDefault="00D37C30" w:rsidP="00D37C30">
            <w:pPr>
              <w:tabs>
                <w:tab w:val="decimal" w:pos="656"/>
              </w:tabs>
              <w:ind w:left="-109" w:right="-86" w:firstLine="109"/>
              <w:rPr>
                <w:rFonts w:cs="Times New Roman"/>
                <w:szCs w:val="22"/>
              </w:rPr>
            </w:pPr>
          </w:p>
        </w:tc>
        <w:tc>
          <w:tcPr>
            <w:tcW w:w="270" w:type="dxa"/>
          </w:tcPr>
          <w:p w14:paraId="6B2E3254" w14:textId="77777777" w:rsidR="00D37C30" w:rsidRPr="000E1568" w:rsidRDefault="00D37C30" w:rsidP="00D37C30">
            <w:pPr>
              <w:tabs>
                <w:tab w:val="decimal" w:pos="656"/>
              </w:tabs>
              <w:ind w:left="-109" w:right="-86" w:firstLine="109"/>
              <w:rPr>
                <w:rFonts w:cs="Times New Roman"/>
                <w:szCs w:val="22"/>
              </w:rPr>
            </w:pPr>
          </w:p>
        </w:tc>
        <w:tc>
          <w:tcPr>
            <w:tcW w:w="900" w:type="dxa"/>
            <w:vAlign w:val="bottom"/>
          </w:tcPr>
          <w:p w14:paraId="664DB613" w14:textId="77777777" w:rsidR="00D37C30" w:rsidRPr="000E1568" w:rsidRDefault="00D37C30" w:rsidP="00D37C30">
            <w:pPr>
              <w:tabs>
                <w:tab w:val="decimal" w:pos="656"/>
              </w:tabs>
              <w:ind w:left="-109" w:right="-86" w:firstLine="109"/>
              <w:rPr>
                <w:rFonts w:cs="Times New Roman"/>
                <w:szCs w:val="22"/>
              </w:rPr>
            </w:pPr>
          </w:p>
        </w:tc>
        <w:tc>
          <w:tcPr>
            <w:tcW w:w="270" w:type="dxa"/>
            <w:vAlign w:val="bottom"/>
          </w:tcPr>
          <w:p w14:paraId="4E4EF6F4" w14:textId="77777777" w:rsidR="00D37C30" w:rsidRPr="000E1568" w:rsidRDefault="00D37C30" w:rsidP="00D37C30">
            <w:pPr>
              <w:tabs>
                <w:tab w:val="decimal" w:pos="656"/>
              </w:tabs>
              <w:ind w:left="-109" w:right="-86" w:firstLine="109"/>
              <w:rPr>
                <w:rFonts w:cs="Times New Roman"/>
                <w:szCs w:val="22"/>
              </w:rPr>
            </w:pPr>
          </w:p>
        </w:tc>
        <w:tc>
          <w:tcPr>
            <w:tcW w:w="891" w:type="dxa"/>
            <w:vAlign w:val="bottom"/>
          </w:tcPr>
          <w:p w14:paraId="4664D8BD" w14:textId="77777777" w:rsidR="00D37C30" w:rsidRPr="000E1568" w:rsidRDefault="00D37C30" w:rsidP="00D37C30">
            <w:pPr>
              <w:tabs>
                <w:tab w:val="decimal" w:pos="656"/>
              </w:tabs>
              <w:ind w:left="-109" w:right="-86" w:firstLine="109"/>
              <w:rPr>
                <w:rFonts w:cs="Times New Roman"/>
                <w:szCs w:val="22"/>
              </w:rPr>
            </w:pPr>
          </w:p>
        </w:tc>
      </w:tr>
      <w:tr w:rsidR="00D37C30" w:rsidRPr="000E1568" w14:paraId="40E98984" w14:textId="77777777" w:rsidTr="00037208">
        <w:tc>
          <w:tcPr>
            <w:tcW w:w="2430" w:type="dxa"/>
            <w:tcBorders>
              <w:left w:val="nil"/>
              <w:right w:val="nil"/>
            </w:tcBorders>
          </w:tcPr>
          <w:p w14:paraId="776D86B8" w14:textId="77777777" w:rsidR="00D37C30" w:rsidRPr="000E1568" w:rsidRDefault="00D37C30" w:rsidP="00D37C30">
            <w:pPr>
              <w:ind w:left="160" w:right="-360" w:hanging="180"/>
              <w:rPr>
                <w:rFonts w:cs="Times New Roman"/>
                <w:color w:val="000000"/>
                <w:szCs w:val="22"/>
                <w:cs/>
              </w:rPr>
            </w:pPr>
            <w:r w:rsidRPr="000E1568">
              <w:rPr>
                <w:rFonts w:cs="Times New Roman"/>
                <w:color w:val="000000"/>
                <w:szCs w:val="22"/>
              </w:rPr>
              <w:t xml:space="preserve">At a point in time </w:t>
            </w:r>
          </w:p>
        </w:tc>
        <w:tc>
          <w:tcPr>
            <w:tcW w:w="900" w:type="dxa"/>
            <w:tcBorders>
              <w:left w:val="nil"/>
              <w:right w:val="nil"/>
            </w:tcBorders>
            <w:vAlign w:val="bottom"/>
          </w:tcPr>
          <w:p w14:paraId="3FD63A01" w14:textId="70044AC5" w:rsidR="00D37C30" w:rsidRPr="000E1568" w:rsidRDefault="00D37C30" w:rsidP="00D37C30">
            <w:pPr>
              <w:tabs>
                <w:tab w:val="decimal" w:pos="656"/>
              </w:tabs>
              <w:ind w:left="-109" w:right="-86" w:firstLine="109"/>
              <w:rPr>
                <w:rFonts w:cs="Times New Roman"/>
                <w:szCs w:val="22"/>
              </w:rPr>
            </w:pPr>
            <w:r w:rsidRPr="000E1568">
              <w:rPr>
                <w:rFonts w:cs="Times New Roman"/>
                <w:szCs w:val="22"/>
              </w:rPr>
              <w:t>312</w:t>
            </w:r>
          </w:p>
        </w:tc>
        <w:tc>
          <w:tcPr>
            <w:tcW w:w="270" w:type="dxa"/>
            <w:tcBorders>
              <w:left w:val="nil"/>
              <w:right w:val="nil"/>
            </w:tcBorders>
            <w:vAlign w:val="bottom"/>
          </w:tcPr>
          <w:p w14:paraId="187C0744" w14:textId="77777777" w:rsidR="00D37C30" w:rsidRPr="000E1568" w:rsidRDefault="00D37C30" w:rsidP="00D37C30">
            <w:pPr>
              <w:tabs>
                <w:tab w:val="decimal" w:pos="656"/>
              </w:tabs>
              <w:ind w:left="-109" w:right="-86" w:firstLine="109"/>
              <w:rPr>
                <w:rFonts w:cs="Times New Roman"/>
                <w:szCs w:val="22"/>
              </w:rPr>
            </w:pPr>
          </w:p>
        </w:tc>
        <w:tc>
          <w:tcPr>
            <w:tcW w:w="891" w:type="dxa"/>
            <w:tcBorders>
              <w:left w:val="nil"/>
              <w:right w:val="nil"/>
            </w:tcBorders>
            <w:vAlign w:val="bottom"/>
          </w:tcPr>
          <w:p w14:paraId="692F7971" w14:textId="29907243" w:rsidR="00D37C30" w:rsidRPr="000E1568" w:rsidRDefault="00D37C30" w:rsidP="00D37C30">
            <w:pPr>
              <w:tabs>
                <w:tab w:val="decimal" w:pos="656"/>
              </w:tabs>
              <w:ind w:left="-109" w:right="-86" w:firstLine="109"/>
              <w:rPr>
                <w:rFonts w:cs="Times New Roman"/>
                <w:szCs w:val="22"/>
                <w:cs/>
              </w:rPr>
            </w:pPr>
            <w:r w:rsidRPr="000E1568">
              <w:rPr>
                <w:rFonts w:cs="Times New Roman"/>
                <w:szCs w:val="22"/>
              </w:rPr>
              <w:t>308</w:t>
            </w:r>
          </w:p>
        </w:tc>
        <w:tc>
          <w:tcPr>
            <w:tcW w:w="270" w:type="dxa"/>
            <w:tcBorders>
              <w:left w:val="nil"/>
              <w:right w:val="nil"/>
            </w:tcBorders>
            <w:vAlign w:val="bottom"/>
          </w:tcPr>
          <w:p w14:paraId="5D52D7AA"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4E287903" w14:textId="11C71BFB" w:rsidR="00D37C30" w:rsidRPr="000E1568" w:rsidRDefault="00D37C30" w:rsidP="00D37C30">
            <w:pPr>
              <w:tabs>
                <w:tab w:val="decimal" w:pos="530"/>
              </w:tabs>
              <w:ind w:left="-109" w:right="-86" w:firstLine="109"/>
              <w:rPr>
                <w:rFonts w:cs="Times New Roman"/>
                <w:szCs w:val="22"/>
              </w:rPr>
            </w:pPr>
            <w:r w:rsidRPr="000E1568">
              <w:rPr>
                <w:rFonts w:cs="Times New Roman"/>
                <w:szCs w:val="22"/>
              </w:rPr>
              <w:t>-</w:t>
            </w:r>
          </w:p>
        </w:tc>
        <w:tc>
          <w:tcPr>
            <w:tcW w:w="270" w:type="dxa"/>
            <w:tcBorders>
              <w:left w:val="nil"/>
              <w:right w:val="nil"/>
            </w:tcBorders>
            <w:vAlign w:val="bottom"/>
          </w:tcPr>
          <w:p w14:paraId="01B74348" w14:textId="77777777" w:rsidR="00D37C30" w:rsidRPr="000E1568" w:rsidRDefault="00D37C30" w:rsidP="00D37C30">
            <w:pPr>
              <w:tabs>
                <w:tab w:val="decimal" w:pos="656"/>
              </w:tabs>
              <w:ind w:left="-109" w:right="-86" w:firstLine="109"/>
              <w:rPr>
                <w:rFonts w:cs="Times New Roman"/>
                <w:szCs w:val="22"/>
              </w:rPr>
            </w:pPr>
          </w:p>
        </w:tc>
        <w:tc>
          <w:tcPr>
            <w:tcW w:w="900" w:type="dxa"/>
            <w:tcBorders>
              <w:left w:val="nil"/>
              <w:right w:val="nil"/>
            </w:tcBorders>
            <w:vAlign w:val="bottom"/>
          </w:tcPr>
          <w:p w14:paraId="6E9CD6CD" w14:textId="4904F837" w:rsidR="00D37C30" w:rsidRPr="000E1568" w:rsidRDefault="00D37C30" w:rsidP="00D37C30">
            <w:pPr>
              <w:tabs>
                <w:tab w:val="decimal" w:pos="530"/>
              </w:tabs>
              <w:ind w:left="-109" w:right="-86" w:firstLine="109"/>
              <w:rPr>
                <w:rFonts w:cs="Times New Roman"/>
                <w:szCs w:val="22"/>
              </w:rPr>
            </w:pPr>
            <w:r w:rsidRPr="000E1568">
              <w:rPr>
                <w:rFonts w:cs="Times New Roman"/>
                <w:szCs w:val="22"/>
              </w:rPr>
              <w:t>-</w:t>
            </w:r>
          </w:p>
        </w:tc>
        <w:tc>
          <w:tcPr>
            <w:tcW w:w="270" w:type="dxa"/>
          </w:tcPr>
          <w:p w14:paraId="11E978C7" w14:textId="77777777" w:rsidR="00D37C30" w:rsidRPr="000E1568" w:rsidRDefault="00D37C30" w:rsidP="00D37C30">
            <w:pPr>
              <w:tabs>
                <w:tab w:val="decimal" w:pos="656"/>
              </w:tabs>
              <w:ind w:left="-109" w:right="-86" w:firstLine="109"/>
              <w:rPr>
                <w:rFonts w:cs="Times New Roman"/>
                <w:szCs w:val="22"/>
              </w:rPr>
            </w:pPr>
          </w:p>
        </w:tc>
        <w:tc>
          <w:tcPr>
            <w:tcW w:w="900" w:type="dxa"/>
            <w:vAlign w:val="bottom"/>
          </w:tcPr>
          <w:p w14:paraId="44CB2FE7" w14:textId="55AB2B67" w:rsidR="00D37C30" w:rsidRPr="000E1568" w:rsidRDefault="00D37C30" w:rsidP="00D37C30">
            <w:pPr>
              <w:tabs>
                <w:tab w:val="decimal" w:pos="656"/>
              </w:tabs>
              <w:ind w:left="-109" w:right="-86" w:firstLine="109"/>
              <w:rPr>
                <w:rFonts w:cs="Times New Roman"/>
                <w:szCs w:val="22"/>
              </w:rPr>
            </w:pPr>
            <w:r w:rsidRPr="000E1568">
              <w:rPr>
                <w:rFonts w:cs="Times New Roman"/>
                <w:szCs w:val="22"/>
              </w:rPr>
              <w:t>312</w:t>
            </w:r>
          </w:p>
        </w:tc>
        <w:tc>
          <w:tcPr>
            <w:tcW w:w="270" w:type="dxa"/>
            <w:vAlign w:val="bottom"/>
          </w:tcPr>
          <w:p w14:paraId="41F980F1" w14:textId="77777777" w:rsidR="00D37C30" w:rsidRPr="000E1568" w:rsidRDefault="00D37C30" w:rsidP="00D37C30">
            <w:pPr>
              <w:tabs>
                <w:tab w:val="decimal" w:pos="656"/>
              </w:tabs>
              <w:ind w:left="-109" w:right="-86" w:firstLine="109"/>
              <w:rPr>
                <w:rFonts w:cs="Times New Roman"/>
                <w:szCs w:val="22"/>
              </w:rPr>
            </w:pPr>
          </w:p>
        </w:tc>
        <w:tc>
          <w:tcPr>
            <w:tcW w:w="891" w:type="dxa"/>
            <w:vAlign w:val="bottom"/>
          </w:tcPr>
          <w:p w14:paraId="1BD47718" w14:textId="313E63C9" w:rsidR="00D37C30" w:rsidRPr="000E1568" w:rsidRDefault="00D37C30" w:rsidP="00D37C30">
            <w:pPr>
              <w:tabs>
                <w:tab w:val="decimal" w:pos="656"/>
              </w:tabs>
              <w:ind w:left="-109" w:right="-86" w:firstLine="109"/>
              <w:rPr>
                <w:rFonts w:cs="Times New Roman"/>
                <w:szCs w:val="22"/>
              </w:rPr>
            </w:pPr>
            <w:r w:rsidRPr="000E1568">
              <w:rPr>
                <w:rFonts w:cs="Times New Roman"/>
                <w:szCs w:val="22"/>
              </w:rPr>
              <w:t>308</w:t>
            </w:r>
          </w:p>
        </w:tc>
      </w:tr>
      <w:tr w:rsidR="00D37C30" w:rsidRPr="000E1568" w14:paraId="47B8C838" w14:textId="77777777" w:rsidTr="000D3E46">
        <w:tc>
          <w:tcPr>
            <w:tcW w:w="2430" w:type="dxa"/>
            <w:tcBorders>
              <w:left w:val="nil"/>
              <w:right w:val="nil"/>
            </w:tcBorders>
          </w:tcPr>
          <w:p w14:paraId="5A4D76D3" w14:textId="77777777" w:rsidR="00D37C30" w:rsidRPr="000E1568" w:rsidRDefault="00D37C30" w:rsidP="00D37C30">
            <w:pPr>
              <w:ind w:left="160" w:right="-360" w:hanging="180"/>
              <w:rPr>
                <w:rFonts w:cs="Times New Roman"/>
                <w:color w:val="000000"/>
                <w:szCs w:val="22"/>
                <w:cs/>
              </w:rPr>
            </w:pPr>
            <w:r w:rsidRPr="000E1568">
              <w:rPr>
                <w:rFonts w:cs="Times New Roman"/>
                <w:color w:val="000000"/>
                <w:szCs w:val="22"/>
              </w:rPr>
              <w:t xml:space="preserve">Over time </w:t>
            </w:r>
          </w:p>
        </w:tc>
        <w:tc>
          <w:tcPr>
            <w:tcW w:w="900" w:type="dxa"/>
            <w:tcBorders>
              <w:left w:val="nil"/>
              <w:bottom w:val="single" w:sz="4" w:space="0" w:color="auto"/>
            </w:tcBorders>
            <w:vAlign w:val="bottom"/>
          </w:tcPr>
          <w:p w14:paraId="68D46FBD" w14:textId="6FB5485F" w:rsidR="00D37C30" w:rsidRPr="000E1568" w:rsidRDefault="00D37C30" w:rsidP="00A12256">
            <w:pPr>
              <w:tabs>
                <w:tab w:val="decimal" w:pos="530"/>
              </w:tabs>
              <w:ind w:left="-109" w:right="-86" w:firstLine="109"/>
              <w:rPr>
                <w:rFonts w:cs="Times New Roman"/>
                <w:szCs w:val="22"/>
              </w:rPr>
            </w:pPr>
            <w:r w:rsidRPr="000E1568">
              <w:rPr>
                <w:rFonts w:cs="Times New Roman"/>
                <w:szCs w:val="22"/>
              </w:rPr>
              <w:t>-</w:t>
            </w:r>
          </w:p>
        </w:tc>
        <w:tc>
          <w:tcPr>
            <w:tcW w:w="270" w:type="dxa"/>
            <w:tcBorders>
              <w:left w:val="nil"/>
              <w:right w:val="nil"/>
            </w:tcBorders>
            <w:vAlign w:val="bottom"/>
          </w:tcPr>
          <w:p w14:paraId="38CFA5DD" w14:textId="77777777" w:rsidR="00D37C30" w:rsidRPr="000E1568" w:rsidRDefault="00D37C30" w:rsidP="00A12256">
            <w:pPr>
              <w:tabs>
                <w:tab w:val="decimal" w:pos="530"/>
              </w:tabs>
              <w:ind w:left="-109" w:right="-86" w:firstLine="109"/>
              <w:rPr>
                <w:rFonts w:cs="Times New Roman"/>
                <w:szCs w:val="22"/>
              </w:rPr>
            </w:pPr>
          </w:p>
        </w:tc>
        <w:tc>
          <w:tcPr>
            <w:tcW w:w="891" w:type="dxa"/>
            <w:tcBorders>
              <w:left w:val="nil"/>
              <w:bottom w:val="single" w:sz="4" w:space="0" w:color="auto"/>
              <w:right w:val="nil"/>
            </w:tcBorders>
            <w:vAlign w:val="bottom"/>
          </w:tcPr>
          <w:p w14:paraId="111AE0F6" w14:textId="2AF018FC" w:rsidR="00D37C30" w:rsidRPr="000E1568" w:rsidRDefault="00D37C30" w:rsidP="00A12256">
            <w:pPr>
              <w:tabs>
                <w:tab w:val="decimal" w:pos="530"/>
              </w:tabs>
              <w:ind w:left="-109" w:right="-86" w:firstLine="109"/>
              <w:rPr>
                <w:rFonts w:cs="Times New Roman"/>
                <w:szCs w:val="22"/>
              </w:rPr>
            </w:pPr>
            <w:r w:rsidRPr="000E1568">
              <w:rPr>
                <w:rFonts w:cs="Times New Roman"/>
                <w:szCs w:val="22"/>
              </w:rPr>
              <w:t>-</w:t>
            </w:r>
          </w:p>
        </w:tc>
        <w:tc>
          <w:tcPr>
            <w:tcW w:w="270" w:type="dxa"/>
            <w:tcBorders>
              <w:left w:val="nil"/>
              <w:right w:val="nil"/>
            </w:tcBorders>
            <w:vAlign w:val="bottom"/>
          </w:tcPr>
          <w:p w14:paraId="4F34F065" w14:textId="77777777" w:rsidR="00D37C30" w:rsidRPr="000E1568" w:rsidRDefault="00D37C30" w:rsidP="00A12256">
            <w:pPr>
              <w:tabs>
                <w:tab w:val="decimal" w:pos="656"/>
              </w:tabs>
              <w:ind w:left="-109" w:right="-86" w:firstLine="109"/>
              <w:rPr>
                <w:rFonts w:cs="Times New Roman"/>
                <w:szCs w:val="22"/>
              </w:rPr>
            </w:pPr>
          </w:p>
        </w:tc>
        <w:tc>
          <w:tcPr>
            <w:tcW w:w="900" w:type="dxa"/>
            <w:tcBorders>
              <w:left w:val="nil"/>
              <w:bottom w:val="single" w:sz="4" w:space="0" w:color="auto"/>
              <w:right w:val="nil"/>
            </w:tcBorders>
            <w:vAlign w:val="bottom"/>
          </w:tcPr>
          <w:p w14:paraId="3CF720EB" w14:textId="1E8922A9" w:rsidR="00D37C30" w:rsidRPr="000E1568" w:rsidRDefault="00D37C30" w:rsidP="00A12256">
            <w:pPr>
              <w:tabs>
                <w:tab w:val="decimal" w:pos="656"/>
              </w:tabs>
              <w:ind w:left="-109" w:right="-86" w:firstLine="109"/>
              <w:rPr>
                <w:rFonts w:cs="Times New Roman"/>
                <w:szCs w:val="22"/>
              </w:rPr>
            </w:pPr>
            <w:r w:rsidRPr="000E1568">
              <w:rPr>
                <w:rFonts w:cs="Times New Roman"/>
                <w:szCs w:val="22"/>
              </w:rPr>
              <w:t>1,504</w:t>
            </w:r>
          </w:p>
        </w:tc>
        <w:tc>
          <w:tcPr>
            <w:tcW w:w="270" w:type="dxa"/>
            <w:tcBorders>
              <w:left w:val="nil"/>
              <w:right w:val="nil"/>
            </w:tcBorders>
            <w:vAlign w:val="bottom"/>
          </w:tcPr>
          <w:p w14:paraId="6FB6A31F" w14:textId="77777777" w:rsidR="00D37C30" w:rsidRPr="000E1568" w:rsidRDefault="00D37C30" w:rsidP="00A12256">
            <w:pPr>
              <w:tabs>
                <w:tab w:val="decimal" w:pos="656"/>
              </w:tabs>
              <w:ind w:left="-109" w:right="-86" w:firstLine="109"/>
              <w:rPr>
                <w:rFonts w:cs="Times New Roman"/>
                <w:szCs w:val="22"/>
              </w:rPr>
            </w:pPr>
          </w:p>
        </w:tc>
        <w:tc>
          <w:tcPr>
            <w:tcW w:w="900" w:type="dxa"/>
            <w:tcBorders>
              <w:left w:val="nil"/>
              <w:bottom w:val="single" w:sz="4" w:space="0" w:color="auto"/>
              <w:right w:val="nil"/>
            </w:tcBorders>
            <w:vAlign w:val="bottom"/>
          </w:tcPr>
          <w:p w14:paraId="4C9CCE9A" w14:textId="03C3AD9D" w:rsidR="00D37C30" w:rsidRPr="000E1568" w:rsidRDefault="00D470E6" w:rsidP="00D470E6">
            <w:pPr>
              <w:tabs>
                <w:tab w:val="decimal" w:pos="678"/>
              </w:tabs>
              <w:ind w:left="-109" w:right="-86" w:firstLine="109"/>
              <w:rPr>
                <w:rFonts w:cs="Times New Roman"/>
                <w:szCs w:val="22"/>
              </w:rPr>
            </w:pPr>
            <w:r w:rsidRPr="000E1568">
              <w:rPr>
                <w:rFonts w:cs="Times New Roman"/>
                <w:szCs w:val="22"/>
              </w:rPr>
              <w:t>1,455</w:t>
            </w:r>
          </w:p>
        </w:tc>
        <w:tc>
          <w:tcPr>
            <w:tcW w:w="270" w:type="dxa"/>
          </w:tcPr>
          <w:p w14:paraId="36AECAFA" w14:textId="77777777" w:rsidR="00D37C30" w:rsidRPr="000E1568" w:rsidRDefault="00D37C30" w:rsidP="00A12256">
            <w:pPr>
              <w:tabs>
                <w:tab w:val="decimal" w:pos="656"/>
              </w:tabs>
              <w:ind w:left="-109" w:right="-86" w:firstLine="109"/>
              <w:rPr>
                <w:rFonts w:cs="Times New Roman"/>
                <w:szCs w:val="22"/>
              </w:rPr>
            </w:pPr>
          </w:p>
        </w:tc>
        <w:tc>
          <w:tcPr>
            <w:tcW w:w="900" w:type="dxa"/>
            <w:tcBorders>
              <w:bottom w:val="single" w:sz="4" w:space="0" w:color="auto"/>
            </w:tcBorders>
            <w:vAlign w:val="bottom"/>
          </w:tcPr>
          <w:p w14:paraId="6AADBB46" w14:textId="22ACF60C" w:rsidR="00D37C30" w:rsidRPr="000E1568" w:rsidRDefault="00D37C30" w:rsidP="00A12256">
            <w:pPr>
              <w:tabs>
                <w:tab w:val="decimal" w:pos="656"/>
              </w:tabs>
              <w:ind w:left="-109" w:right="-86" w:firstLine="109"/>
              <w:rPr>
                <w:rFonts w:cs="Times New Roman"/>
                <w:szCs w:val="22"/>
              </w:rPr>
            </w:pPr>
            <w:r w:rsidRPr="000E1568">
              <w:rPr>
                <w:rFonts w:cs="Times New Roman"/>
                <w:szCs w:val="22"/>
              </w:rPr>
              <w:t>1,504</w:t>
            </w:r>
          </w:p>
        </w:tc>
        <w:tc>
          <w:tcPr>
            <w:tcW w:w="270" w:type="dxa"/>
            <w:vAlign w:val="bottom"/>
          </w:tcPr>
          <w:p w14:paraId="25F66032" w14:textId="77777777" w:rsidR="00D37C30" w:rsidRPr="000E1568" w:rsidRDefault="00D37C30" w:rsidP="00A12256">
            <w:pPr>
              <w:tabs>
                <w:tab w:val="decimal" w:pos="656"/>
              </w:tabs>
              <w:ind w:left="-109" w:right="-86" w:firstLine="109"/>
              <w:rPr>
                <w:rFonts w:cs="Times New Roman"/>
                <w:szCs w:val="22"/>
              </w:rPr>
            </w:pPr>
          </w:p>
        </w:tc>
        <w:tc>
          <w:tcPr>
            <w:tcW w:w="891" w:type="dxa"/>
            <w:tcBorders>
              <w:bottom w:val="single" w:sz="4" w:space="0" w:color="auto"/>
            </w:tcBorders>
            <w:vAlign w:val="bottom"/>
          </w:tcPr>
          <w:p w14:paraId="77D529FD" w14:textId="051056EF" w:rsidR="00D37C30" w:rsidRPr="000E1568" w:rsidRDefault="00EC28C2" w:rsidP="00A12256">
            <w:pPr>
              <w:tabs>
                <w:tab w:val="decimal" w:pos="656"/>
              </w:tabs>
              <w:ind w:left="-109" w:right="-86" w:firstLine="109"/>
              <w:rPr>
                <w:rFonts w:cs="Times New Roman"/>
                <w:szCs w:val="22"/>
              </w:rPr>
            </w:pPr>
            <w:r w:rsidRPr="000E1568">
              <w:rPr>
                <w:rFonts w:cs="Times New Roman"/>
                <w:szCs w:val="22"/>
              </w:rPr>
              <w:t>1,455</w:t>
            </w:r>
          </w:p>
        </w:tc>
      </w:tr>
      <w:tr w:rsidR="00EC28C2" w:rsidRPr="000E1568" w14:paraId="26EA112B" w14:textId="77777777" w:rsidTr="00037208">
        <w:tc>
          <w:tcPr>
            <w:tcW w:w="2430" w:type="dxa"/>
            <w:tcBorders>
              <w:left w:val="nil"/>
              <w:bottom w:val="nil"/>
              <w:right w:val="nil"/>
            </w:tcBorders>
          </w:tcPr>
          <w:p w14:paraId="16E5E92F" w14:textId="77777777" w:rsidR="00EC28C2" w:rsidRPr="000E1568" w:rsidRDefault="00EC28C2" w:rsidP="00EC28C2">
            <w:pPr>
              <w:ind w:left="160" w:right="-360" w:hanging="180"/>
              <w:rPr>
                <w:rFonts w:cs="Times New Roman"/>
                <w:b/>
                <w:bCs/>
                <w:color w:val="000000"/>
                <w:szCs w:val="22"/>
                <w:cs/>
              </w:rPr>
            </w:pPr>
            <w:r w:rsidRPr="000E1568">
              <w:rPr>
                <w:rFonts w:cs="Times New Roman"/>
                <w:b/>
                <w:bCs/>
                <w:color w:val="000000"/>
                <w:szCs w:val="22"/>
              </w:rPr>
              <w:t>Total revenue</w:t>
            </w:r>
          </w:p>
        </w:tc>
        <w:tc>
          <w:tcPr>
            <w:tcW w:w="900" w:type="dxa"/>
            <w:tcBorders>
              <w:top w:val="single" w:sz="4" w:space="0" w:color="auto"/>
              <w:left w:val="nil"/>
              <w:bottom w:val="double" w:sz="4" w:space="0" w:color="auto"/>
              <w:right w:val="nil"/>
            </w:tcBorders>
            <w:vAlign w:val="bottom"/>
          </w:tcPr>
          <w:p w14:paraId="0D2F6594" w14:textId="18A6586E" w:rsidR="00EC28C2" w:rsidRPr="000E1568" w:rsidRDefault="00EC28C2" w:rsidP="00EC28C2">
            <w:pPr>
              <w:tabs>
                <w:tab w:val="decimal" w:pos="656"/>
              </w:tabs>
              <w:ind w:left="-109" w:right="-86" w:firstLine="109"/>
              <w:rPr>
                <w:rFonts w:cs="Times New Roman"/>
                <w:b/>
                <w:bCs/>
                <w:szCs w:val="22"/>
              </w:rPr>
            </w:pPr>
            <w:r w:rsidRPr="000E1568">
              <w:rPr>
                <w:rFonts w:cs="Times New Roman"/>
                <w:b/>
                <w:bCs/>
                <w:szCs w:val="22"/>
              </w:rPr>
              <w:t>312</w:t>
            </w:r>
          </w:p>
        </w:tc>
        <w:tc>
          <w:tcPr>
            <w:tcW w:w="270" w:type="dxa"/>
            <w:tcBorders>
              <w:left w:val="nil"/>
              <w:bottom w:val="nil"/>
              <w:right w:val="nil"/>
            </w:tcBorders>
            <w:vAlign w:val="bottom"/>
          </w:tcPr>
          <w:p w14:paraId="6E588666" w14:textId="77777777" w:rsidR="00EC28C2" w:rsidRPr="000E1568" w:rsidRDefault="00EC28C2" w:rsidP="00EC28C2">
            <w:pPr>
              <w:tabs>
                <w:tab w:val="decimal" w:pos="656"/>
              </w:tabs>
              <w:ind w:left="-109" w:right="-86" w:firstLine="109"/>
              <w:rPr>
                <w:rFonts w:cs="Times New Roman"/>
                <w:b/>
                <w:bCs/>
                <w:szCs w:val="22"/>
              </w:rPr>
            </w:pPr>
          </w:p>
        </w:tc>
        <w:tc>
          <w:tcPr>
            <w:tcW w:w="891" w:type="dxa"/>
            <w:tcBorders>
              <w:top w:val="single" w:sz="4" w:space="0" w:color="auto"/>
              <w:left w:val="nil"/>
              <w:bottom w:val="double" w:sz="4" w:space="0" w:color="auto"/>
              <w:right w:val="nil"/>
            </w:tcBorders>
            <w:vAlign w:val="bottom"/>
          </w:tcPr>
          <w:p w14:paraId="5528FAA1" w14:textId="61330434" w:rsidR="00EC28C2" w:rsidRPr="000E1568" w:rsidRDefault="00EC28C2" w:rsidP="00EC28C2">
            <w:pPr>
              <w:tabs>
                <w:tab w:val="decimal" w:pos="656"/>
              </w:tabs>
              <w:ind w:left="-109" w:right="-86" w:firstLine="109"/>
              <w:rPr>
                <w:rFonts w:cs="Times New Roman"/>
                <w:b/>
                <w:bCs/>
                <w:szCs w:val="22"/>
              </w:rPr>
            </w:pPr>
            <w:r w:rsidRPr="000E1568">
              <w:rPr>
                <w:rFonts w:cs="Times New Roman"/>
                <w:b/>
                <w:bCs/>
                <w:szCs w:val="22"/>
              </w:rPr>
              <w:t>30</w:t>
            </w:r>
            <w:r w:rsidR="00CC190F" w:rsidRPr="000E1568">
              <w:rPr>
                <w:rFonts w:cs="Times New Roman"/>
                <w:b/>
                <w:bCs/>
                <w:szCs w:val="22"/>
              </w:rPr>
              <w:t>8</w:t>
            </w:r>
          </w:p>
        </w:tc>
        <w:tc>
          <w:tcPr>
            <w:tcW w:w="270" w:type="dxa"/>
            <w:tcBorders>
              <w:left w:val="nil"/>
              <w:bottom w:val="nil"/>
              <w:right w:val="nil"/>
            </w:tcBorders>
            <w:vAlign w:val="bottom"/>
          </w:tcPr>
          <w:p w14:paraId="2023CAD5" w14:textId="77777777" w:rsidR="00EC28C2" w:rsidRPr="000E1568" w:rsidRDefault="00EC28C2" w:rsidP="00EC28C2">
            <w:pPr>
              <w:tabs>
                <w:tab w:val="decimal" w:pos="656"/>
              </w:tabs>
              <w:ind w:left="-109" w:right="-86" w:firstLine="109"/>
              <w:rPr>
                <w:rFonts w:cs="Times New Roman"/>
                <w:b/>
                <w:bCs/>
                <w:szCs w:val="22"/>
              </w:rPr>
            </w:pPr>
          </w:p>
        </w:tc>
        <w:tc>
          <w:tcPr>
            <w:tcW w:w="900" w:type="dxa"/>
            <w:tcBorders>
              <w:top w:val="single" w:sz="4" w:space="0" w:color="auto"/>
              <w:left w:val="nil"/>
              <w:bottom w:val="double" w:sz="4" w:space="0" w:color="auto"/>
              <w:right w:val="nil"/>
            </w:tcBorders>
            <w:vAlign w:val="bottom"/>
          </w:tcPr>
          <w:p w14:paraId="182906C7" w14:textId="0E0362E6" w:rsidR="00EC28C2" w:rsidRPr="000E1568" w:rsidRDefault="00EC28C2" w:rsidP="00EC28C2">
            <w:pPr>
              <w:tabs>
                <w:tab w:val="decimal" w:pos="656"/>
              </w:tabs>
              <w:ind w:left="-109" w:right="-86" w:firstLine="109"/>
              <w:rPr>
                <w:rFonts w:cs="Times New Roman"/>
                <w:b/>
                <w:bCs/>
                <w:szCs w:val="22"/>
              </w:rPr>
            </w:pPr>
            <w:r w:rsidRPr="000E1568">
              <w:rPr>
                <w:rFonts w:cs="Times New Roman"/>
                <w:b/>
                <w:bCs/>
                <w:szCs w:val="22"/>
              </w:rPr>
              <w:t>1,504</w:t>
            </w:r>
          </w:p>
        </w:tc>
        <w:tc>
          <w:tcPr>
            <w:tcW w:w="270" w:type="dxa"/>
            <w:tcBorders>
              <w:left w:val="nil"/>
              <w:bottom w:val="nil"/>
              <w:right w:val="nil"/>
            </w:tcBorders>
            <w:vAlign w:val="bottom"/>
          </w:tcPr>
          <w:p w14:paraId="78F5B903" w14:textId="77777777" w:rsidR="00EC28C2" w:rsidRPr="000E1568" w:rsidRDefault="00EC28C2" w:rsidP="00EC28C2">
            <w:pPr>
              <w:tabs>
                <w:tab w:val="decimal" w:pos="656"/>
              </w:tabs>
              <w:ind w:left="-109" w:right="-86" w:firstLine="109"/>
              <w:rPr>
                <w:rFonts w:cs="Times New Roman"/>
                <w:b/>
                <w:bCs/>
                <w:szCs w:val="22"/>
              </w:rPr>
            </w:pPr>
          </w:p>
        </w:tc>
        <w:tc>
          <w:tcPr>
            <w:tcW w:w="900" w:type="dxa"/>
            <w:tcBorders>
              <w:top w:val="single" w:sz="4" w:space="0" w:color="auto"/>
              <w:left w:val="nil"/>
              <w:bottom w:val="double" w:sz="4" w:space="0" w:color="auto"/>
              <w:right w:val="nil"/>
            </w:tcBorders>
            <w:vAlign w:val="bottom"/>
          </w:tcPr>
          <w:p w14:paraId="05C79530" w14:textId="7E40B02B" w:rsidR="00EC28C2" w:rsidRPr="000E1568" w:rsidRDefault="00EC28C2" w:rsidP="00EC28C2">
            <w:pPr>
              <w:tabs>
                <w:tab w:val="decimal" w:pos="656"/>
              </w:tabs>
              <w:ind w:left="-109" w:right="-86" w:firstLine="109"/>
              <w:rPr>
                <w:rFonts w:cs="Times New Roman"/>
                <w:b/>
                <w:bCs/>
                <w:szCs w:val="22"/>
              </w:rPr>
            </w:pPr>
            <w:r w:rsidRPr="000E1568">
              <w:rPr>
                <w:rFonts w:cs="Times New Roman"/>
                <w:b/>
                <w:bCs/>
                <w:szCs w:val="22"/>
              </w:rPr>
              <w:t>1,455</w:t>
            </w:r>
          </w:p>
        </w:tc>
        <w:tc>
          <w:tcPr>
            <w:tcW w:w="270" w:type="dxa"/>
          </w:tcPr>
          <w:p w14:paraId="54B317E5" w14:textId="77777777" w:rsidR="00EC28C2" w:rsidRPr="000E1568" w:rsidRDefault="00EC28C2" w:rsidP="00EC28C2">
            <w:pPr>
              <w:tabs>
                <w:tab w:val="decimal" w:pos="656"/>
              </w:tabs>
              <w:ind w:left="-109" w:right="-86" w:firstLine="109"/>
              <w:rPr>
                <w:rFonts w:cs="Times New Roman"/>
                <w:b/>
                <w:bCs/>
                <w:szCs w:val="22"/>
              </w:rPr>
            </w:pPr>
          </w:p>
        </w:tc>
        <w:tc>
          <w:tcPr>
            <w:tcW w:w="900" w:type="dxa"/>
            <w:tcBorders>
              <w:top w:val="single" w:sz="4" w:space="0" w:color="auto"/>
              <w:bottom w:val="double" w:sz="4" w:space="0" w:color="auto"/>
            </w:tcBorders>
            <w:vAlign w:val="bottom"/>
          </w:tcPr>
          <w:p w14:paraId="75A894A3" w14:textId="6067E5DA" w:rsidR="00EC28C2" w:rsidRPr="000E1568" w:rsidRDefault="00EC28C2" w:rsidP="00EC28C2">
            <w:pPr>
              <w:tabs>
                <w:tab w:val="decimal" w:pos="656"/>
              </w:tabs>
              <w:ind w:left="-109" w:right="-86" w:firstLine="109"/>
              <w:rPr>
                <w:rFonts w:cs="Times New Roman"/>
                <w:b/>
                <w:bCs/>
                <w:szCs w:val="22"/>
              </w:rPr>
            </w:pPr>
            <w:r w:rsidRPr="000E1568">
              <w:rPr>
                <w:rFonts w:cs="Times New Roman"/>
                <w:b/>
                <w:bCs/>
                <w:szCs w:val="22"/>
              </w:rPr>
              <w:t>1,816</w:t>
            </w:r>
          </w:p>
        </w:tc>
        <w:tc>
          <w:tcPr>
            <w:tcW w:w="270" w:type="dxa"/>
            <w:vAlign w:val="bottom"/>
          </w:tcPr>
          <w:p w14:paraId="5F5B395C" w14:textId="77777777" w:rsidR="00EC28C2" w:rsidRPr="000E1568" w:rsidRDefault="00EC28C2" w:rsidP="00EC28C2">
            <w:pPr>
              <w:tabs>
                <w:tab w:val="decimal" w:pos="656"/>
              </w:tabs>
              <w:ind w:left="-109" w:right="-86" w:firstLine="109"/>
              <w:rPr>
                <w:rFonts w:cs="Times New Roman"/>
                <w:b/>
                <w:bCs/>
                <w:szCs w:val="22"/>
              </w:rPr>
            </w:pPr>
          </w:p>
        </w:tc>
        <w:tc>
          <w:tcPr>
            <w:tcW w:w="891" w:type="dxa"/>
            <w:tcBorders>
              <w:top w:val="single" w:sz="4" w:space="0" w:color="auto"/>
              <w:bottom w:val="double" w:sz="4" w:space="0" w:color="auto"/>
            </w:tcBorders>
            <w:vAlign w:val="bottom"/>
          </w:tcPr>
          <w:p w14:paraId="49B459E9" w14:textId="34EAD31A" w:rsidR="00EC28C2" w:rsidRPr="000E1568" w:rsidRDefault="00EC28C2" w:rsidP="00EC28C2">
            <w:pPr>
              <w:tabs>
                <w:tab w:val="decimal" w:pos="656"/>
              </w:tabs>
              <w:ind w:left="-109" w:right="-86" w:firstLine="109"/>
              <w:rPr>
                <w:rFonts w:cs="Times New Roman"/>
                <w:b/>
                <w:bCs/>
                <w:szCs w:val="22"/>
              </w:rPr>
            </w:pPr>
            <w:r w:rsidRPr="000E1568">
              <w:rPr>
                <w:rFonts w:cs="Times New Roman"/>
                <w:b/>
                <w:bCs/>
                <w:szCs w:val="22"/>
              </w:rPr>
              <w:t>1,763</w:t>
            </w:r>
          </w:p>
        </w:tc>
      </w:tr>
    </w:tbl>
    <w:p w14:paraId="7CA16A12"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900"/>
        <w:gridCol w:w="270"/>
        <w:gridCol w:w="900"/>
        <w:gridCol w:w="270"/>
        <w:gridCol w:w="900"/>
        <w:gridCol w:w="270"/>
        <w:gridCol w:w="900"/>
      </w:tblGrid>
      <w:tr w:rsidR="00621BE8" w:rsidRPr="000E1568" w14:paraId="51EDBD24" w14:textId="77777777" w:rsidTr="004C04B0">
        <w:trPr>
          <w:tblHeader/>
        </w:trPr>
        <w:tc>
          <w:tcPr>
            <w:tcW w:w="4770" w:type="dxa"/>
            <w:tcBorders>
              <w:top w:val="nil"/>
              <w:left w:val="nil"/>
              <w:bottom w:val="nil"/>
              <w:right w:val="nil"/>
            </w:tcBorders>
          </w:tcPr>
          <w:p w14:paraId="46F107AB" w14:textId="77777777" w:rsidR="00621BE8" w:rsidRPr="000E1568" w:rsidRDefault="00621BE8" w:rsidP="00531B6D">
            <w:pPr>
              <w:rPr>
                <w:rFonts w:cs="Times New Roman"/>
                <w:szCs w:val="22"/>
              </w:rPr>
            </w:pPr>
          </w:p>
        </w:tc>
        <w:tc>
          <w:tcPr>
            <w:tcW w:w="4410" w:type="dxa"/>
            <w:gridSpan w:val="7"/>
            <w:tcBorders>
              <w:top w:val="nil"/>
              <w:left w:val="nil"/>
              <w:bottom w:val="nil"/>
              <w:right w:val="nil"/>
            </w:tcBorders>
          </w:tcPr>
          <w:p w14:paraId="5E5A86AF" w14:textId="1A011CC5" w:rsidR="00621BE8" w:rsidRPr="001A7459" w:rsidRDefault="00621BE8" w:rsidP="001A7459">
            <w:pPr>
              <w:jc w:val="center"/>
              <w:rPr>
                <w:rFonts w:cs="Times New Roman"/>
                <w:b/>
                <w:bCs/>
                <w:color w:val="000000"/>
                <w:szCs w:val="22"/>
                <w:lang w:val="en-GB"/>
              </w:rPr>
            </w:pPr>
            <w:r w:rsidRPr="00621BE8">
              <w:rPr>
                <w:rFonts w:cs="Times New Roman"/>
                <w:b/>
                <w:bCs/>
                <w:color w:val="000000"/>
                <w:szCs w:val="22"/>
                <w:lang w:val="en-GB"/>
              </w:rPr>
              <w:t>Consolidated financial statements</w:t>
            </w:r>
          </w:p>
        </w:tc>
      </w:tr>
      <w:tr w:rsidR="00AC4772" w:rsidRPr="000E1568" w14:paraId="6369949D" w14:textId="77777777" w:rsidTr="005273DC">
        <w:trPr>
          <w:tblHeader/>
        </w:trPr>
        <w:tc>
          <w:tcPr>
            <w:tcW w:w="4770" w:type="dxa"/>
            <w:tcBorders>
              <w:top w:val="nil"/>
              <w:left w:val="nil"/>
              <w:bottom w:val="nil"/>
              <w:right w:val="nil"/>
            </w:tcBorders>
          </w:tcPr>
          <w:p w14:paraId="576F315E" w14:textId="77777777" w:rsidR="00AC4772" w:rsidRPr="000E1568" w:rsidRDefault="00AC4772" w:rsidP="00531B6D">
            <w:pPr>
              <w:rPr>
                <w:rFonts w:cs="Times New Roman"/>
                <w:szCs w:val="22"/>
                <w:cs/>
              </w:rPr>
            </w:pPr>
            <w:r w:rsidRPr="000E1568">
              <w:rPr>
                <w:rFonts w:cs="Times New Roman"/>
                <w:szCs w:val="22"/>
              </w:rPr>
              <w:tab/>
            </w:r>
            <w:r w:rsidRPr="000E1568">
              <w:rPr>
                <w:rFonts w:cs="Times New Roman"/>
                <w:b/>
                <w:bCs/>
                <w:szCs w:val="22"/>
              </w:rPr>
              <w:tab/>
            </w:r>
            <w:r w:rsidRPr="000E1568">
              <w:rPr>
                <w:rFonts w:cs="Times New Roman"/>
                <w:szCs w:val="22"/>
              </w:rPr>
              <w:br w:type="page"/>
            </w:r>
            <w:r w:rsidRPr="000E1568">
              <w:rPr>
                <w:rFonts w:cs="Times New Roman"/>
                <w:szCs w:val="22"/>
              </w:rPr>
              <w:br w:type="page"/>
            </w:r>
          </w:p>
        </w:tc>
        <w:tc>
          <w:tcPr>
            <w:tcW w:w="2070" w:type="dxa"/>
            <w:gridSpan w:val="3"/>
            <w:tcBorders>
              <w:top w:val="nil"/>
              <w:left w:val="nil"/>
              <w:bottom w:val="nil"/>
              <w:right w:val="nil"/>
            </w:tcBorders>
          </w:tcPr>
          <w:p w14:paraId="681A2C75" w14:textId="63FE2F7E" w:rsidR="00AC4772" w:rsidRPr="001A7459" w:rsidRDefault="001A7459" w:rsidP="001A7459">
            <w:pPr>
              <w:jc w:val="center"/>
              <w:rPr>
                <w:rFonts w:cs="Times New Roman"/>
                <w:b/>
                <w:bCs/>
                <w:color w:val="000000"/>
                <w:szCs w:val="22"/>
                <w:lang w:val="en-GB"/>
              </w:rPr>
            </w:pPr>
            <w:r w:rsidRPr="001A7459">
              <w:rPr>
                <w:rFonts w:cs="Times New Roman"/>
                <w:b/>
                <w:bCs/>
                <w:color w:val="000000"/>
                <w:szCs w:val="22"/>
                <w:lang w:val="en-GB"/>
              </w:rPr>
              <w:t>Revenues</w:t>
            </w:r>
          </w:p>
        </w:tc>
        <w:tc>
          <w:tcPr>
            <w:tcW w:w="270" w:type="dxa"/>
            <w:tcBorders>
              <w:top w:val="nil"/>
              <w:left w:val="nil"/>
              <w:bottom w:val="nil"/>
              <w:right w:val="nil"/>
            </w:tcBorders>
          </w:tcPr>
          <w:p w14:paraId="1C7E5648" w14:textId="77777777" w:rsidR="00AC4772" w:rsidRPr="000E1568" w:rsidRDefault="00AC4772" w:rsidP="00531B6D">
            <w:pPr>
              <w:tabs>
                <w:tab w:val="left" w:pos="540"/>
              </w:tabs>
              <w:jc w:val="center"/>
              <w:rPr>
                <w:rFonts w:cs="Times New Roman"/>
                <w:szCs w:val="22"/>
              </w:rPr>
            </w:pPr>
          </w:p>
        </w:tc>
        <w:tc>
          <w:tcPr>
            <w:tcW w:w="2070" w:type="dxa"/>
            <w:gridSpan w:val="3"/>
            <w:tcBorders>
              <w:top w:val="nil"/>
              <w:left w:val="nil"/>
              <w:bottom w:val="nil"/>
              <w:right w:val="nil"/>
            </w:tcBorders>
          </w:tcPr>
          <w:p w14:paraId="154A6DF9" w14:textId="0DFF425E" w:rsidR="00AC4772" w:rsidRPr="001A7459" w:rsidRDefault="001A7459" w:rsidP="001A7459">
            <w:pPr>
              <w:jc w:val="center"/>
              <w:rPr>
                <w:rFonts w:cs="Times New Roman"/>
                <w:b/>
                <w:bCs/>
                <w:color w:val="000000"/>
                <w:szCs w:val="22"/>
                <w:lang w:val="en-GB"/>
              </w:rPr>
            </w:pPr>
            <w:r w:rsidRPr="001A7459">
              <w:rPr>
                <w:rFonts w:cs="Times New Roman"/>
                <w:b/>
                <w:bCs/>
                <w:color w:val="000000"/>
                <w:szCs w:val="22"/>
                <w:lang w:val="en-GB"/>
              </w:rPr>
              <w:t>Profit or loss</w:t>
            </w:r>
          </w:p>
        </w:tc>
      </w:tr>
      <w:tr w:rsidR="00AC4772" w:rsidRPr="000E1568" w14:paraId="68BE3DC2" w14:textId="77777777" w:rsidTr="00AC4772">
        <w:trPr>
          <w:trHeight w:val="68"/>
          <w:tblHeader/>
        </w:trPr>
        <w:tc>
          <w:tcPr>
            <w:tcW w:w="4770" w:type="dxa"/>
            <w:tcBorders>
              <w:top w:val="nil"/>
              <w:left w:val="nil"/>
              <w:bottom w:val="nil"/>
              <w:right w:val="nil"/>
            </w:tcBorders>
          </w:tcPr>
          <w:p w14:paraId="64773CD9" w14:textId="77777777" w:rsidR="00AC4772" w:rsidRPr="000E1568" w:rsidRDefault="00AC4772" w:rsidP="00AC4772">
            <w:pPr>
              <w:rPr>
                <w:rFonts w:cs="Times New Roman"/>
                <w:szCs w:val="22"/>
              </w:rPr>
            </w:pPr>
          </w:p>
        </w:tc>
        <w:tc>
          <w:tcPr>
            <w:tcW w:w="900" w:type="dxa"/>
            <w:tcBorders>
              <w:top w:val="nil"/>
              <w:left w:val="nil"/>
              <w:bottom w:val="nil"/>
              <w:right w:val="nil"/>
            </w:tcBorders>
          </w:tcPr>
          <w:p w14:paraId="13EDA5E3" w14:textId="324EBBFE" w:rsidR="00AC4772" w:rsidRPr="00AC4772" w:rsidRDefault="00AC4772" w:rsidP="00AC4772">
            <w:pPr>
              <w:tabs>
                <w:tab w:val="left" w:pos="540"/>
              </w:tabs>
              <w:jc w:val="center"/>
              <w:rPr>
                <w:rFonts w:cs="Times New Roman"/>
                <w:szCs w:val="22"/>
              </w:rPr>
            </w:pPr>
            <w:r w:rsidRPr="00AC4772">
              <w:rPr>
                <w:rFonts w:cs="Times New Roman"/>
                <w:szCs w:val="22"/>
              </w:rPr>
              <w:t>2024</w:t>
            </w:r>
          </w:p>
        </w:tc>
        <w:tc>
          <w:tcPr>
            <w:tcW w:w="270" w:type="dxa"/>
            <w:tcBorders>
              <w:top w:val="nil"/>
              <w:left w:val="nil"/>
              <w:bottom w:val="nil"/>
              <w:right w:val="nil"/>
            </w:tcBorders>
          </w:tcPr>
          <w:p w14:paraId="3979BD17" w14:textId="77777777" w:rsidR="00AC4772" w:rsidRPr="000E1568" w:rsidRDefault="00AC4772" w:rsidP="00AC4772">
            <w:pPr>
              <w:tabs>
                <w:tab w:val="left" w:pos="540"/>
              </w:tabs>
              <w:jc w:val="center"/>
              <w:rPr>
                <w:rFonts w:cs="Times New Roman"/>
                <w:i/>
                <w:iCs/>
                <w:szCs w:val="22"/>
              </w:rPr>
            </w:pPr>
          </w:p>
        </w:tc>
        <w:tc>
          <w:tcPr>
            <w:tcW w:w="900" w:type="dxa"/>
            <w:tcBorders>
              <w:top w:val="nil"/>
              <w:left w:val="nil"/>
              <w:bottom w:val="nil"/>
              <w:right w:val="nil"/>
            </w:tcBorders>
          </w:tcPr>
          <w:p w14:paraId="5FC898C7" w14:textId="2E15D935" w:rsidR="00AC4772" w:rsidRPr="00AC4772" w:rsidRDefault="00AC4772" w:rsidP="00AC4772">
            <w:pPr>
              <w:tabs>
                <w:tab w:val="left" w:pos="540"/>
              </w:tabs>
              <w:jc w:val="center"/>
              <w:rPr>
                <w:rFonts w:cs="Times New Roman"/>
                <w:szCs w:val="22"/>
              </w:rPr>
            </w:pPr>
            <w:r w:rsidRPr="00AC4772">
              <w:rPr>
                <w:rFonts w:cs="Times New Roman"/>
                <w:szCs w:val="22"/>
              </w:rPr>
              <w:t>2023</w:t>
            </w:r>
          </w:p>
        </w:tc>
        <w:tc>
          <w:tcPr>
            <w:tcW w:w="270" w:type="dxa"/>
            <w:tcBorders>
              <w:top w:val="nil"/>
              <w:left w:val="nil"/>
              <w:bottom w:val="nil"/>
              <w:right w:val="nil"/>
            </w:tcBorders>
          </w:tcPr>
          <w:p w14:paraId="423DB5BC" w14:textId="77777777" w:rsidR="00AC4772" w:rsidRPr="000E1568" w:rsidRDefault="00AC4772" w:rsidP="00AC4772">
            <w:pPr>
              <w:tabs>
                <w:tab w:val="left" w:pos="540"/>
              </w:tabs>
              <w:jc w:val="center"/>
              <w:rPr>
                <w:rFonts w:cs="Times New Roman"/>
                <w:i/>
                <w:iCs/>
                <w:szCs w:val="22"/>
              </w:rPr>
            </w:pPr>
          </w:p>
        </w:tc>
        <w:tc>
          <w:tcPr>
            <w:tcW w:w="900" w:type="dxa"/>
            <w:tcBorders>
              <w:top w:val="nil"/>
              <w:left w:val="nil"/>
              <w:bottom w:val="nil"/>
              <w:right w:val="nil"/>
            </w:tcBorders>
          </w:tcPr>
          <w:p w14:paraId="4B0D4BED" w14:textId="340C512A" w:rsidR="00AC4772" w:rsidRPr="00AC4772" w:rsidRDefault="00AC4772" w:rsidP="00AC4772">
            <w:pPr>
              <w:tabs>
                <w:tab w:val="left" w:pos="540"/>
              </w:tabs>
              <w:jc w:val="center"/>
              <w:rPr>
                <w:rFonts w:cs="Times New Roman"/>
                <w:szCs w:val="22"/>
              </w:rPr>
            </w:pPr>
            <w:r w:rsidRPr="000E1568">
              <w:rPr>
                <w:rFonts w:cs="Times New Roman"/>
                <w:szCs w:val="22"/>
              </w:rPr>
              <w:t>2024</w:t>
            </w:r>
          </w:p>
        </w:tc>
        <w:tc>
          <w:tcPr>
            <w:tcW w:w="270" w:type="dxa"/>
            <w:tcBorders>
              <w:top w:val="nil"/>
              <w:left w:val="nil"/>
              <w:bottom w:val="nil"/>
              <w:right w:val="nil"/>
            </w:tcBorders>
          </w:tcPr>
          <w:p w14:paraId="58269033" w14:textId="77777777" w:rsidR="00AC4772" w:rsidRPr="000E1568" w:rsidRDefault="00AC4772" w:rsidP="00AC4772">
            <w:pPr>
              <w:tabs>
                <w:tab w:val="left" w:pos="540"/>
              </w:tabs>
              <w:jc w:val="center"/>
              <w:rPr>
                <w:rFonts w:cs="Times New Roman"/>
                <w:i/>
                <w:iCs/>
                <w:szCs w:val="22"/>
              </w:rPr>
            </w:pPr>
          </w:p>
        </w:tc>
        <w:tc>
          <w:tcPr>
            <w:tcW w:w="900" w:type="dxa"/>
            <w:tcBorders>
              <w:top w:val="nil"/>
              <w:left w:val="nil"/>
              <w:bottom w:val="nil"/>
              <w:right w:val="nil"/>
            </w:tcBorders>
          </w:tcPr>
          <w:p w14:paraId="4D664DA9" w14:textId="3B3A9ECC" w:rsidR="00AC4772" w:rsidRPr="00AC4772" w:rsidRDefault="00AC4772" w:rsidP="00AC4772">
            <w:pPr>
              <w:tabs>
                <w:tab w:val="left" w:pos="540"/>
              </w:tabs>
              <w:jc w:val="center"/>
              <w:rPr>
                <w:rFonts w:cs="Times New Roman"/>
                <w:szCs w:val="22"/>
              </w:rPr>
            </w:pPr>
            <w:r w:rsidRPr="000E1568">
              <w:rPr>
                <w:rFonts w:cs="Times New Roman"/>
                <w:szCs w:val="22"/>
              </w:rPr>
              <w:t>2023</w:t>
            </w:r>
          </w:p>
        </w:tc>
      </w:tr>
      <w:tr w:rsidR="00AC4772" w:rsidRPr="000E1568" w14:paraId="7FAF7B2C" w14:textId="77777777" w:rsidTr="00DF1665">
        <w:tc>
          <w:tcPr>
            <w:tcW w:w="4770" w:type="dxa"/>
            <w:tcBorders>
              <w:top w:val="nil"/>
              <w:left w:val="nil"/>
              <w:bottom w:val="nil"/>
              <w:right w:val="nil"/>
            </w:tcBorders>
          </w:tcPr>
          <w:p w14:paraId="655434DC" w14:textId="7BBB468F" w:rsidR="00AC4772" w:rsidRPr="000E1568" w:rsidRDefault="00AC4772" w:rsidP="00AC4772">
            <w:pPr>
              <w:rPr>
                <w:rFonts w:cs="Times New Roman"/>
                <w:b/>
                <w:bCs/>
                <w:szCs w:val="22"/>
              </w:rPr>
            </w:pPr>
          </w:p>
        </w:tc>
        <w:tc>
          <w:tcPr>
            <w:tcW w:w="4410" w:type="dxa"/>
            <w:gridSpan w:val="7"/>
            <w:tcBorders>
              <w:top w:val="nil"/>
              <w:left w:val="nil"/>
              <w:bottom w:val="nil"/>
              <w:right w:val="nil"/>
            </w:tcBorders>
          </w:tcPr>
          <w:p w14:paraId="4BBBD38C" w14:textId="1EEA7177" w:rsidR="00AC4772" w:rsidRPr="000E1568" w:rsidRDefault="009A283B" w:rsidP="009A283B">
            <w:pPr>
              <w:tabs>
                <w:tab w:val="left" w:pos="540"/>
              </w:tabs>
              <w:jc w:val="center"/>
              <w:rPr>
                <w:rFonts w:cs="Times New Roman"/>
                <w:szCs w:val="22"/>
              </w:rPr>
            </w:pPr>
            <w:r w:rsidRPr="000E1568">
              <w:rPr>
                <w:rFonts w:cs="Times New Roman"/>
                <w:i/>
                <w:iCs/>
                <w:color w:val="000000"/>
                <w:szCs w:val="22"/>
                <w:lang w:val="en-GB"/>
              </w:rPr>
              <w:t>(in million Baht)</w:t>
            </w:r>
          </w:p>
        </w:tc>
      </w:tr>
      <w:tr w:rsidR="00AC4772" w:rsidRPr="000E1568" w14:paraId="00D36995" w14:textId="77777777" w:rsidTr="00AC4772">
        <w:tc>
          <w:tcPr>
            <w:tcW w:w="4770" w:type="dxa"/>
            <w:tcBorders>
              <w:top w:val="nil"/>
              <w:left w:val="nil"/>
              <w:bottom w:val="nil"/>
              <w:right w:val="nil"/>
            </w:tcBorders>
          </w:tcPr>
          <w:p w14:paraId="0A15349C" w14:textId="232881D5" w:rsidR="00AC4772" w:rsidRPr="000E1568" w:rsidRDefault="009C6EEE" w:rsidP="00AC4772">
            <w:pPr>
              <w:rPr>
                <w:rFonts w:cs="Times New Roman"/>
                <w:szCs w:val="22"/>
              </w:rPr>
            </w:pPr>
            <w:r>
              <w:rPr>
                <w:rFonts w:cs="Times New Roman"/>
                <w:szCs w:val="22"/>
              </w:rPr>
              <w:t>R</w:t>
            </w:r>
            <w:r w:rsidR="00AC4772" w:rsidRPr="000E1568">
              <w:rPr>
                <w:rFonts w:cs="Times New Roman"/>
                <w:szCs w:val="22"/>
              </w:rPr>
              <w:t xml:space="preserve">eportable segments  </w:t>
            </w:r>
          </w:p>
        </w:tc>
        <w:tc>
          <w:tcPr>
            <w:tcW w:w="900" w:type="dxa"/>
            <w:tcBorders>
              <w:top w:val="nil"/>
              <w:left w:val="nil"/>
              <w:bottom w:val="nil"/>
              <w:right w:val="nil"/>
            </w:tcBorders>
          </w:tcPr>
          <w:p w14:paraId="0793FB51" w14:textId="56915E8D" w:rsidR="00AC4772" w:rsidRPr="000E1568" w:rsidRDefault="001F2AC3" w:rsidP="00E77B73">
            <w:pPr>
              <w:tabs>
                <w:tab w:val="decimal" w:pos="656"/>
              </w:tabs>
              <w:ind w:left="-198" w:right="-42" w:firstLine="109"/>
              <w:rPr>
                <w:rFonts w:cs="Times New Roman"/>
                <w:szCs w:val="22"/>
              </w:rPr>
            </w:pPr>
            <w:r w:rsidRPr="000E1568">
              <w:rPr>
                <w:rFonts w:cs="Times New Roman"/>
                <w:szCs w:val="22"/>
              </w:rPr>
              <w:t>1,</w:t>
            </w:r>
            <w:r>
              <w:rPr>
                <w:rFonts w:cs="Times New Roman"/>
                <w:szCs w:val="22"/>
              </w:rPr>
              <w:t>816</w:t>
            </w:r>
          </w:p>
        </w:tc>
        <w:tc>
          <w:tcPr>
            <w:tcW w:w="270" w:type="dxa"/>
            <w:tcBorders>
              <w:top w:val="nil"/>
              <w:left w:val="nil"/>
              <w:bottom w:val="nil"/>
              <w:right w:val="nil"/>
            </w:tcBorders>
          </w:tcPr>
          <w:p w14:paraId="204D6C32"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nil"/>
              <w:right w:val="nil"/>
            </w:tcBorders>
          </w:tcPr>
          <w:p w14:paraId="451C82BC" w14:textId="27045E3D" w:rsidR="00AC4772" w:rsidRPr="000E1568" w:rsidRDefault="00B636F6" w:rsidP="00E77B73">
            <w:pPr>
              <w:tabs>
                <w:tab w:val="decimal" w:pos="656"/>
              </w:tabs>
              <w:ind w:left="-109" w:right="-86" w:firstLine="109"/>
              <w:rPr>
                <w:rFonts w:cs="Times New Roman"/>
                <w:szCs w:val="22"/>
              </w:rPr>
            </w:pPr>
            <w:r w:rsidRPr="000E1568">
              <w:rPr>
                <w:rFonts w:cs="Times New Roman"/>
                <w:szCs w:val="22"/>
              </w:rPr>
              <w:t>1,</w:t>
            </w:r>
            <w:r>
              <w:rPr>
                <w:rFonts w:cs="Times New Roman"/>
                <w:szCs w:val="22"/>
              </w:rPr>
              <w:t>763</w:t>
            </w:r>
          </w:p>
        </w:tc>
        <w:tc>
          <w:tcPr>
            <w:tcW w:w="270" w:type="dxa"/>
            <w:tcBorders>
              <w:top w:val="nil"/>
              <w:left w:val="nil"/>
              <w:bottom w:val="nil"/>
              <w:right w:val="nil"/>
            </w:tcBorders>
          </w:tcPr>
          <w:p w14:paraId="367B40F6" w14:textId="77777777" w:rsidR="00AC4772" w:rsidRPr="00AC4772" w:rsidRDefault="00AC4772" w:rsidP="00AC4772">
            <w:pPr>
              <w:tabs>
                <w:tab w:val="decimal" w:pos="1060"/>
              </w:tabs>
              <w:ind w:right="-118"/>
              <w:jc w:val="both"/>
              <w:rPr>
                <w:rFonts w:cs="Times New Roman"/>
                <w:szCs w:val="22"/>
              </w:rPr>
            </w:pPr>
          </w:p>
        </w:tc>
        <w:tc>
          <w:tcPr>
            <w:tcW w:w="900" w:type="dxa"/>
            <w:tcBorders>
              <w:top w:val="nil"/>
              <w:left w:val="nil"/>
              <w:bottom w:val="nil"/>
              <w:right w:val="nil"/>
            </w:tcBorders>
            <w:vAlign w:val="bottom"/>
          </w:tcPr>
          <w:p w14:paraId="6A8FEE41" w14:textId="7B4F9104" w:rsidR="00AC4772" w:rsidRPr="000E1568" w:rsidRDefault="00AC4772" w:rsidP="00E77B73">
            <w:pPr>
              <w:tabs>
                <w:tab w:val="decimal" w:pos="656"/>
              </w:tabs>
              <w:ind w:left="-109" w:right="-86" w:firstLine="109"/>
              <w:rPr>
                <w:rFonts w:cs="Times New Roman"/>
                <w:szCs w:val="22"/>
              </w:rPr>
            </w:pPr>
            <w:r w:rsidRPr="000E1568">
              <w:rPr>
                <w:rFonts w:cs="Times New Roman"/>
                <w:szCs w:val="22"/>
              </w:rPr>
              <w:t>1,323</w:t>
            </w:r>
          </w:p>
        </w:tc>
        <w:tc>
          <w:tcPr>
            <w:tcW w:w="270" w:type="dxa"/>
            <w:tcBorders>
              <w:top w:val="nil"/>
              <w:left w:val="nil"/>
              <w:bottom w:val="nil"/>
              <w:right w:val="nil"/>
            </w:tcBorders>
            <w:vAlign w:val="bottom"/>
          </w:tcPr>
          <w:p w14:paraId="2EB42C8D" w14:textId="77777777" w:rsidR="00AC4772" w:rsidRPr="000E1568" w:rsidRDefault="00AC4772" w:rsidP="00AC4772">
            <w:pPr>
              <w:tabs>
                <w:tab w:val="decimal" w:pos="396"/>
                <w:tab w:val="decimal" w:pos="432"/>
                <w:tab w:val="decimal" w:pos="972"/>
              </w:tabs>
              <w:ind w:left="-115" w:right="-118"/>
              <w:jc w:val="both"/>
              <w:rPr>
                <w:rFonts w:cs="Times New Roman"/>
                <w:szCs w:val="22"/>
              </w:rPr>
            </w:pPr>
          </w:p>
        </w:tc>
        <w:tc>
          <w:tcPr>
            <w:tcW w:w="900" w:type="dxa"/>
            <w:tcBorders>
              <w:top w:val="nil"/>
              <w:left w:val="nil"/>
              <w:bottom w:val="nil"/>
              <w:right w:val="nil"/>
            </w:tcBorders>
            <w:vAlign w:val="bottom"/>
          </w:tcPr>
          <w:p w14:paraId="511DD724" w14:textId="6B0D1008" w:rsidR="00AC4772" w:rsidRPr="000E1568" w:rsidRDefault="00AC4772" w:rsidP="00E77B73">
            <w:pPr>
              <w:tabs>
                <w:tab w:val="decimal" w:pos="656"/>
              </w:tabs>
              <w:ind w:left="-109" w:right="-86" w:firstLine="109"/>
              <w:rPr>
                <w:rFonts w:cs="Times New Roman"/>
                <w:szCs w:val="22"/>
              </w:rPr>
            </w:pPr>
            <w:r w:rsidRPr="000E1568">
              <w:rPr>
                <w:rFonts w:cs="Times New Roman"/>
                <w:szCs w:val="22"/>
              </w:rPr>
              <w:t>1,287</w:t>
            </w:r>
          </w:p>
        </w:tc>
      </w:tr>
      <w:tr w:rsidR="00AC4772" w:rsidRPr="000E1568" w14:paraId="235AB048" w14:textId="77777777" w:rsidTr="00982961">
        <w:tc>
          <w:tcPr>
            <w:tcW w:w="4770" w:type="dxa"/>
            <w:tcBorders>
              <w:top w:val="nil"/>
              <w:left w:val="nil"/>
              <w:bottom w:val="nil"/>
              <w:right w:val="nil"/>
            </w:tcBorders>
          </w:tcPr>
          <w:p w14:paraId="49862303" w14:textId="4FEB2EE2" w:rsidR="00AC4772" w:rsidRPr="000E1568" w:rsidRDefault="00AC4772" w:rsidP="00AC4772">
            <w:pPr>
              <w:rPr>
                <w:rFonts w:cs="Times New Roman"/>
                <w:szCs w:val="22"/>
                <w:cs/>
              </w:rPr>
            </w:pPr>
            <w:r w:rsidRPr="000E1568">
              <w:rPr>
                <w:rFonts w:cs="Times New Roman"/>
                <w:szCs w:val="22"/>
              </w:rPr>
              <w:t xml:space="preserve">Other </w:t>
            </w:r>
            <w:r w:rsidR="009A283B">
              <w:rPr>
                <w:rFonts w:cs="Times New Roman"/>
                <w:szCs w:val="22"/>
              </w:rPr>
              <w:t>segments</w:t>
            </w:r>
          </w:p>
        </w:tc>
        <w:tc>
          <w:tcPr>
            <w:tcW w:w="900" w:type="dxa"/>
            <w:tcBorders>
              <w:top w:val="nil"/>
              <w:left w:val="nil"/>
              <w:bottom w:val="single" w:sz="4" w:space="0" w:color="auto"/>
              <w:right w:val="nil"/>
            </w:tcBorders>
          </w:tcPr>
          <w:p w14:paraId="1B027CE3" w14:textId="5B8A10D9" w:rsidR="00AC4772" w:rsidRPr="000E1568" w:rsidRDefault="001F2AC3" w:rsidP="00E77B73">
            <w:pPr>
              <w:tabs>
                <w:tab w:val="decimal" w:pos="656"/>
              </w:tabs>
              <w:ind w:left="-109" w:right="-86" w:firstLine="109"/>
              <w:rPr>
                <w:rFonts w:cs="Times New Roman"/>
                <w:szCs w:val="22"/>
              </w:rPr>
            </w:pPr>
            <w:r w:rsidRPr="000E1568">
              <w:rPr>
                <w:rFonts w:cs="Times New Roman"/>
                <w:szCs w:val="22"/>
              </w:rPr>
              <w:t>1</w:t>
            </w:r>
            <w:r>
              <w:rPr>
                <w:rFonts w:cs="Times New Roman"/>
                <w:szCs w:val="22"/>
              </w:rPr>
              <w:t>36</w:t>
            </w:r>
          </w:p>
        </w:tc>
        <w:tc>
          <w:tcPr>
            <w:tcW w:w="270" w:type="dxa"/>
            <w:tcBorders>
              <w:top w:val="nil"/>
              <w:left w:val="nil"/>
              <w:bottom w:val="nil"/>
              <w:right w:val="nil"/>
            </w:tcBorders>
          </w:tcPr>
          <w:p w14:paraId="0DCAB5C6"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single" w:sz="4" w:space="0" w:color="auto"/>
              <w:right w:val="nil"/>
            </w:tcBorders>
          </w:tcPr>
          <w:p w14:paraId="5D618E93" w14:textId="5BC530D2" w:rsidR="00AC4772" w:rsidRPr="000E1568" w:rsidRDefault="001F2AC3" w:rsidP="00E77B73">
            <w:pPr>
              <w:tabs>
                <w:tab w:val="decimal" w:pos="656"/>
              </w:tabs>
              <w:ind w:left="-109" w:right="-86" w:firstLine="109"/>
              <w:rPr>
                <w:rFonts w:cs="Times New Roman"/>
                <w:szCs w:val="22"/>
              </w:rPr>
            </w:pPr>
            <w:r w:rsidRPr="000E1568">
              <w:rPr>
                <w:rFonts w:cs="Times New Roman"/>
                <w:szCs w:val="22"/>
              </w:rPr>
              <w:t>1</w:t>
            </w:r>
            <w:r>
              <w:rPr>
                <w:rFonts w:cs="Times New Roman"/>
                <w:szCs w:val="22"/>
              </w:rPr>
              <w:t>11</w:t>
            </w:r>
          </w:p>
        </w:tc>
        <w:tc>
          <w:tcPr>
            <w:tcW w:w="270" w:type="dxa"/>
            <w:tcBorders>
              <w:top w:val="nil"/>
              <w:left w:val="nil"/>
              <w:bottom w:val="nil"/>
              <w:right w:val="nil"/>
            </w:tcBorders>
          </w:tcPr>
          <w:p w14:paraId="623C7EF5"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single" w:sz="4" w:space="0" w:color="auto"/>
              <w:right w:val="nil"/>
            </w:tcBorders>
          </w:tcPr>
          <w:p w14:paraId="39FA1889" w14:textId="3177F69C" w:rsidR="00AC4772" w:rsidRPr="000E1568" w:rsidRDefault="00AC4772" w:rsidP="00E77B73">
            <w:pPr>
              <w:tabs>
                <w:tab w:val="decimal" w:pos="656"/>
              </w:tabs>
              <w:ind w:left="-109" w:right="-86" w:firstLine="109"/>
              <w:rPr>
                <w:rFonts w:cs="Times New Roman"/>
                <w:szCs w:val="22"/>
              </w:rPr>
            </w:pPr>
            <w:r w:rsidRPr="000E1568">
              <w:rPr>
                <w:rFonts w:cs="Times New Roman"/>
                <w:szCs w:val="22"/>
              </w:rPr>
              <w:t>136</w:t>
            </w:r>
          </w:p>
        </w:tc>
        <w:tc>
          <w:tcPr>
            <w:tcW w:w="270" w:type="dxa"/>
            <w:tcBorders>
              <w:top w:val="nil"/>
              <w:left w:val="nil"/>
              <w:bottom w:val="nil"/>
              <w:right w:val="nil"/>
            </w:tcBorders>
          </w:tcPr>
          <w:p w14:paraId="4A8C1B08" w14:textId="77777777" w:rsidR="00AC4772" w:rsidRPr="000E1568" w:rsidRDefault="00AC4772" w:rsidP="00AC4772">
            <w:pPr>
              <w:tabs>
                <w:tab w:val="left" w:pos="540"/>
              </w:tabs>
              <w:rPr>
                <w:rFonts w:cs="Times New Roman"/>
                <w:szCs w:val="22"/>
              </w:rPr>
            </w:pPr>
          </w:p>
        </w:tc>
        <w:tc>
          <w:tcPr>
            <w:tcW w:w="900" w:type="dxa"/>
            <w:tcBorders>
              <w:top w:val="nil"/>
              <w:left w:val="nil"/>
              <w:bottom w:val="single" w:sz="4" w:space="0" w:color="auto"/>
              <w:right w:val="nil"/>
            </w:tcBorders>
          </w:tcPr>
          <w:p w14:paraId="7BF5E4E2" w14:textId="2C7B5F51" w:rsidR="00AC4772" w:rsidRPr="000E1568" w:rsidRDefault="00AC4772" w:rsidP="00E77B73">
            <w:pPr>
              <w:tabs>
                <w:tab w:val="decimal" w:pos="656"/>
              </w:tabs>
              <w:ind w:left="-109" w:right="-86" w:firstLine="109"/>
              <w:rPr>
                <w:rFonts w:cs="Times New Roman"/>
                <w:szCs w:val="22"/>
              </w:rPr>
            </w:pPr>
            <w:r w:rsidRPr="000E1568">
              <w:rPr>
                <w:rFonts w:cs="Times New Roman"/>
                <w:szCs w:val="22"/>
              </w:rPr>
              <w:t>111</w:t>
            </w:r>
          </w:p>
        </w:tc>
      </w:tr>
      <w:tr w:rsidR="00AC4772" w:rsidRPr="000E1568" w14:paraId="0F82209E" w14:textId="77777777" w:rsidTr="00982961">
        <w:tc>
          <w:tcPr>
            <w:tcW w:w="4770" w:type="dxa"/>
            <w:tcBorders>
              <w:top w:val="nil"/>
              <w:left w:val="nil"/>
              <w:bottom w:val="nil"/>
              <w:right w:val="nil"/>
            </w:tcBorders>
          </w:tcPr>
          <w:p w14:paraId="69298F7F" w14:textId="77777777" w:rsidR="00AC4772" w:rsidRPr="000E1568" w:rsidRDefault="00AC4772" w:rsidP="00AC4772">
            <w:pPr>
              <w:rPr>
                <w:rFonts w:cs="Times New Roman"/>
                <w:szCs w:val="22"/>
              </w:rPr>
            </w:pPr>
          </w:p>
        </w:tc>
        <w:tc>
          <w:tcPr>
            <w:tcW w:w="900" w:type="dxa"/>
            <w:tcBorders>
              <w:top w:val="single" w:sz="4" w:space="0" w:color="auto"/>
              <w:left w:val="nil"/>
              <w:bottom w:val="nil"/>
              <w:right w:val="nil"/>
            </w:tcBorders>
          </w:tcPr>
          <w:p w14:paraId="7D2E140A" w14:textId="2433B6C5" w:rsidR="00AC4772" w:rsidRPr="000E1568" w:rsidRDefault="001F2AC3" w:rsidP="00E77B73">
            <w:pPr>
              <w:tabs>
                <w:tab w:val="decimal" w:pos="656"/>
              </w:tabs>
              <w:ind w:left="-109" w:right="-86" w:firstLine="109"/>
              <w:rPr>
                <w:rFonts w:cs="Times New Roman"/>
                <w:szCs w:val="22"/>
              </w:rPr>
            </w:pPr>
            <w:r w:rsidRPr="000E1568">
              <w:rPr>
                <w:rFonts w:cs="Times New Roman"/>
                <w:szCs w:val="22"/>
              </w:rPr>
              <w:t>1,</w:t>
            </w:r>
            <w:r>
              <w:rPr>
                <w:rFonts w:cs="Times New Roman"/>
                <w:szCs w:val="22"/>
              </w:rPr>
              <w:t>952</w:t>
            </w:r>
          </w:p>
        </w:tc>
        <w:tc>
          <w:tcPr>
            <w:tcW w:w="270" w:type="dxa"/>
            <w:tcBorders>
              <w:top w:val="nil"/>
              <w:left w:val="nil"/>
              <w:bottom w:val="nil"/>
              <w:right w:val="nil"/>
            </w:tcBorders>
          </w:tcPr>
          <w:p w14:paraId="4C7D8F45" w14:textId="77777777" w:rsidR="00AC4772" w:rsidRPr="000E1568" w:rsidRDefault="00AC4772" w:rsidP="00AC4772">
            <w:pPr>
              <w:tabs>
                <w:tab w:val="decimal" w:pos="1060"/>
              </w:tabs>
              <w:ind w:right="-118"/>
              <w:jc w:val="both"/>
              <w:rPr>
                <w:rFonts w:cs="Times New Roman"/>
                <w:szCs w:val="22"/>
              </w:rPr>
            </w:pPr>
          </w:p>
        </w:tc>
        <w:tc>
          <w:tcPr>
            <w:tcW w:w="900" w:type="dxa"/>
            <w:tcBorders>
              <w:top w:val="single" w:sz="4" w:space="0" w:color="auto"/>
              <w:left w:val="nil"/>
              <w:bottom w:val="nil"/>
              <w:right w:val="nil"/>
            </w:tcBorders>
          </w:tcPr>
          <w:p w14:paraId="705F371F" w14:textId="42068821" w:rsidR="00AC4772" w:rsidRPr="000E1568" w:rsidRDefault="001F2AC3" w:rsidP="00E77B73">
            <w:pPr>
              <w:tabs>
                <w:tab w:val="decimal" w:pos="656"/>
              </w:tabs>
              <w:ind w:left="-109" w:right="-86" w:firstLine="109"/>
              <w:rPr>
                <w:rFonts w:cs="Times New Roman"/>
                <w:szCs w:val="22"/>
              </w:rPr>
            </w:pPr>
            <w:r w:rsidRPr="000E1568">
              <w:rPr>
                <w:rFonts w:cs="Times New Roman"/>
                <w:szCs w:val="22"/>
              </w:rPr>
              <w:t>1,</w:t>
            </w:r>
            <w:r>
              <w:rPr>
                <w:rFonts w:cs="Times New Roman"/>
                <w:szCs w:val="22"/>
              </w:rPr>
              <w:t>874</w:t>
            </w:r>
          </w:p>
        </w:tc>
        <w:tc>
          <w:tcPr>
            <w:tcW w:w="270" w:type="dxa"/>
            <w:tcBorders>
              <w:top w:val="nil"/>
              <w:left w:val="nil"/>
              <w:bottom w:val="nil"/>
              <w:right w:val="nil"/>
            </w:tcBorders>
          </w:tcPr>
          <w:p w14:paraId="28F2F604" w14:textId="77777777" w:rsidR="00AC4772" w:rsidRPr="000E1568" w:rsidRDefault="00AC4772" w:rsidP="00AC4772">
            <w:pPr>
              <w:tabs>
                <w:tab w:val="decimal" w:pos="1060"/>
              </w:tabs>
              <w:ind w:right="-118"/>
              <w:jc w:val="both"/>
              <w:rPr>
                <w:rFonts w:cs="Times New Roman"/>
                <w:szCs w:val="22"/>
              </w:rPr>
            </w:pPr>
          </w:p>
        </w:tc>
        <w:tc>
          <w:tcPr>
            <w:tcW w:w="900" w:type="dxa"/>
            <w:tcBorders>
              <w:top w:val="single" w:sz="4" w:space="0" w:color="auto"/>
              <w:left w:val="nil"/>
              <w:bottom w:val="nil"/>
              <w:right w:val="nil"/>
            </w:tcBorders>
          </w:tcPr>
          <w:p w14:paraId="7A72F711" w14:textId="45DF775D" w:rsidR="00AC4772" w:rsidRPr="000E1568" w:rsidRDefault="00AC4772" w:rsidP="00E77B73">
            <w:pPr>
              <w:tabs>
                <w:tab w:val="decimal" w:pos="656"/>
              </w:tabs>
              <w:ind w:left="-109" w:right="-86" w:firstLine="109"/>
              <w:rPr>
                <w:rFonts w:cs="Times New Roman"/>
                <w:szCs w:val="22"/>
              </w:rPr>
            </w:pPr>
            <w:r w:rsidRPr="000E1568">
              <w:rPr>
                <w:rFonts w:cs="Times New Roman"/>
                <w:szCs w:val="22"/>
              </w:rPr>
              <w:t>1,459</w:t>
            </w:r>
          </w:p>
        </w:tc>
        <w:tc>
          <w:tcPr>
            <w:tcW w:w="270" w:type="dxa"/>
            <w:tcBorders>
              <w:top w:val="nil"/>
              <w:left w:val="nil"/>
              <w:bottom w:val="nil"/>
              <w:right w:val="nil"/>
            </w:tcBorders>
          </w:tcPr>
          <w:p w14:paraId="277D31A7" w14:textId="77777777" w:rsidR="00AC4772" w:rsidRPr="000E1568" w:rsidRDefault="00AC4772" w:rsidP="00AC4772">
            <w:pPr>
              <w:tabs>
                <w:tab w:val="left" w:pos="540"/>
              </w:tabs>
              <w:jc w:val="right"/>
              <w:rPr>
                <w:rFonts w:cs="Times New Roman"/>
                <w:szCs w:val="22"/>
              </w:rPr>
            </w:pPr>
          </w:p>
        </w:tc>
        <w:tc>
          <w:tcPr>
            <w:tcW w:w="900" w:type="dxa"/>
            <w:tcBorders>
              <w:top w:val="single" w:sz="4" w:space="0" w:color="auto"/>
              <w:left w:val="nil"/>
              <w:bottom w:val="nil"/>
              <w:right w:val="nil"/>
            </w:tcBorders>
          </w:tcPr>
          <w:p w14:paraId="08E68B7E" w14:textId="0AB6CE05" w:rsidR="00AC4772" w:rsidRPr="000E1568" w:rsidRDefault="00AC4772" w:rsidP="00E77B73">
            <w:pPr>
              <w:tabs>
                <w:tab w:val="decimal" w:pos="656"/>
              </w:tabs>
              <w:ind w:left="-109" w:right="-86" w:firstLine="109"/>
              <w:rPr>
                <w:rFonts w:cs="Times New Roman"/>
                <w:szCs w:val="22"/>
              </w:rPr>
            </w:pPr>
            <w:r w:rsidRPr="000E1568">
              <w:rPr>
                <w:rFonts w:cs="Times New Roman"/>
                <w:szCs w:val="22"/>
              </w:rPr>
              <w:t>1,398</w:t>
            </w:r>
          </w:p>
        </w:tc>
      </w:tr>
      <w:tr w:rsidR="00AC4772" w:rsidRPr="000E1568" w14:paraId="6D13B3B0" w14:textId="77777777" w:rsidTr="00AC4772">
        <w:tc>
          <w:tcPr>
            <w:tcW w:w="4770" w:type="dxa"/>
            <w:tcBorders>
              <w:top w:val="nil"/>
              <w:left w:val="nil"/>
              <w:bottom w:val="nil"/>
              <w:right w:val="nil"/>
            </w:tcBorders>
          </w:tcPr>
          <w:p w14:paraId="0E29F796" w14:textId="0742D61B" w:rsidR="00AC4772" w:rsidRPr="00E77B73" w:rsidRDefault="00AC4772" w:rsidP="00AC4772">
            <w:pPr>
              <w:rPr>
                <w:rFonts w:cstheme="minorBidi"/>
                <w:szCs w:val="22"/>
                <w:cs/>
              </w:rPr>
            </w:pPr>
            <w:r w:rsidRPr="000E1568">
              <w:rPr>
                <w:rFonts w:cs="Times New Roman"/>
                <w:szCs w:val="22"/>
              </w:rPr>
              <w:t>Elimination of inter-segment</w:t>
            </w:r>
            <w:r w:rsidR="00D56403">
              <w:rPr>
                <w:rFonts w:cs="Times New Roman"/>
                <w:szCs w:val="22"/>
              </w:rPr>
              <w:t xml:space="preserve"> transactions</w:t>
            </w:r>
          </w:p>
        </w:tc>
        <w:tc>
          <w:tcPr>
            <w:tcW w:w="900" w:type="dxa"/>
            <w:tcBorders>
              <w:top w:val="nil"/>
              <w:left w:val="nil"/>
              <w:bottom w:val="nil"/>
              <w:right w:val="nil"/>
            </w:tcBorders>
          </w:tcPr>
          <w:p w14:paraId="5202E60E" w14:textId="15268B70" w:rsidR="00AC4772" w:rsidRPr="000E1568" w:rsidRDefault="001F2AC3" w:rsidP="00E77B73">
            <w:pPr>
              <w:tabs>
                <w:tab w:val="decimal" w:pos="656"/>
              </w:tabs>
              <w:ind w:left="-109" w:right="-86" w:firstLine="109"/>
              <w:rPr>
                <w:rFonts w:cs="Times New Roman"/>
                <w:szCs w:val="22"/>
              </w:rPr>
            </w:pPr>
            <w:r>
              <w:rPr>
                <w:rFonts w:cs="Times New Roman"/>
                <w:szCs w:val="22"/>
              </w:rPr>
              <w:t>(206)</w:t>
            </w:r>
          </w:p>
        </w:tc>
        <w:tc>
          <w:tcPr>
            <w:tcW w:w="270" w:type="dxa"/>
            <w:tcBorders>
              <w:top w:val="nil"/>
              <w:left w:val="nil"/>
              <w:bottom w:val="nil"/>
              <w:right w:val="nil"/>
            </w:tcBorders>
          </w:tcPr>
          <w:p w14:paraId="5551B38C"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nil"/>
              <w:right w:val="nil"/>
            </w:tcBorders>
          </w:tcPr>
          <w:p w14:paraId="1AA2C91A" w14:textId="1CA7D218" w:rsidR="00AC4772" w:rsidRPr="000E1568" w:rsidRDefault="001F2AC3" w:rsidP="00E77B73">
            <w:pPr>
              <w:tabs>
                <w:tab w:val="decimal" w:pos="656"/>
              </w:tabs>
              <w:ind w:left="-109" w:right="-86" w:firstLine="109"/>
              <w:rPr>
                <w:rFonts w:cs="Times New Roman"/>
                <w:szCs w:val="22"/>
              </w:rPr>
            </w:pPr>
            <w:r w:rsidRPr="000E1568">
              <w:rPr>
                <w:rFonts w:cs="Times New Roman"/>
                <w:szCs w:val="22"/>
              </w:rPr>
              <w:t>(</w:t>
            </w:r>
            <w:r>
              <w:rPr>
                <w:rFonts w:cs="Times New Roman"/>
                <w:szCs w:val="22"/>
              </w:rPr>
              <w:t>211)</w:t>
            </w:r>
          </w:p>
        </w:tc>
        <w:tc>
          <w:tcPr>
            <w:tcW w:w="270" w:type="dxa"/>
            <w:tcBorders>
              <w:top w:val="nil"/>
              <w:left w:val="nil"/>
              <w:bottom w:val="nil"/>
              <w:right w:val="nil"/>
            </w:tcBorders>
          </w:tcPr>
          <w:p w14:paraId="7ACAA5D1"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nil"/>
              <w:right w:val="nil"/>
            </w:tcBorders>
            <w:shd w:val="clear" w:color="auto" w:fill="auto"/>
          </w:tcPr>
          <w:p w14:paraId="7B0BF314" w14:textId="0BD4B905" w:rsidR="00AC4772" w:rsidRPr="000E1568" w:rsidRDefault="00AC4772" w:rsidP="00E77B73">
            <w:pPr>
              <w:tabs>
                <w:tab w:val="decimal" w:pos="656"/>
              </w:tabs>
              <w:ind w:left="-109" w:right="-86" w:firstLine="109"/>
              <w:rPr>
                <w:rFonts w:cs="Times New Roman"/>
                <w:szCs w:val="22"/>
              </w:rPr>
            </w:pPr>
            <w:r w:rsidRPr="000E1568">
              <w:rPr>
                <w:rFonts w:cs="Times New Roman"/>
                <w:szCs w:val="22"/>
              </w:rPr>
              <w:t>(133)</w:t>
            </w:r>
          </w:p>
        </w:tc>
        <w:tc>
          <w:tcPr>
            <w:tcW w:w="270" w:type="dxa"/>
            <w:tcBorders>
              <w:top w:val="nil"/>
              <w:left w:val="nil"/>
              <w:bottom w:val="nil"/>
              <w:right w:val="nil"/>
            </w:tcBorders>
          </w:tcPr>
          <w:p w14:paraId="1479524F" w14:textId="77777777" w:rsidR="00AC4772" w:rsidRPr="000E1568" w:rsidRDefault="00AC4772" w:rsidP="00AC4772">
            <w:pPr>
              <w:tabs>
                <w:tab w:val="left" w:pos="540"/>
              </w:tabs>
              <w:rPr>
                <w:rFonts w:cs="Times New Roman"/>
                <w:szCs w:val="22"/>
              </w:rPr>
            </w:pPr>
          </w:p>
        </w:tc>
        <w:tc>
          <w:tcPr>
            <w:tcW w:w="900" w:type="dxa"/>
            <w:tcBorders>
              <w:top w:val="nil"/>
              <w:left w:val="nil"/>
              <w:bottom w:val="nil"/>
              <w:right w:val="nil"/>
            </w:tcBorders>
          </w:tcPr>
          <w:p w14:paraId="0D5766E9" w14:textId="7DB0AAAD" w:rsidR="00AC4772" w:rsidRPr="000E1568" w:rsidRDefault="00AC4772" w:rsidP="00E77B73">
            <w:pPr>
              <w:tabs>
                <w:tab w:val="decimal" w:pos="656"/>
              </w:tabs>
              <w:ind w:left="-109" w:right="-86" w:firstLine="109"/>
              <w:rPr>
                <w:rFonts w:cs="Times New Roman"/>
                <w:szCs w:val="22"/>
              </w:rPr>
            </w:pPr>
            <w:r w:rsidRPr="000E1568">
              <w:rPr>
                <w:rFonts w:cs="Times New Roman"/>
                <w:szCs w:val="22"/>
                <w:cs/>
              </w:rPr>
              <w:t>(</w:t>
            </w:r>
            <w:r w:rsidRPr="000E1568">
              <w:rPr>
                <w:rFonts w:cs="Times New Roman"/>
                <w:szCs w:val="22"/>
              </w:rPr>
              <w:t>143</w:t>
            </w:r>
            <w:r w:rsidRPr="000E1568">
              <w:rPr>
                <w:rFonts w:cs="Times New Roman"/>
                <w:szCs w:val="22"/>
                <w:cs/>
              </w:rPr>
              <w:t>)</w:t>
            </w:r>
          </w:p>
        </w:tc>
      </w:tr>
      <w:tr w:rsidR="00AC4772" w:rsidRPr="000E1568" w14:paraId="3AAFC788" w14:textId="77777777" w:rsidTr="00AC4772">
        <w:tc>
          <w:tcPr>
            <w:tcW w:w="4770" w:type="dxa"/>
            <w:tcBorders>
              <w:top w:val="nil"/>
              <w:left w:val="nil"/>
              <w:bottom w:val="nil"/>
              <w:right w:val="nil"/>
            </w:tcBorders>
          </w:tcPr>
          <w:p w14:paraId="27E145E0" w14:textId="58596F8B" w:rsidR="00AC4772" w:rsidRPr="000E1568" w:rsidRDefault="00AC4772" w:rsidP="00AC4772">
            <w:pPr>
              <w:rPr>
                <w:rFonts w:cs="Times New Roman"/>
                <w:szCs w:val="22"/>
                <w:cs/>
              </w:rPr>
            </w:pPr>
            <w:r w:rsidRPr="000E1568">
              <w:rPr>
                <w:rFonts w:cs="Times New Roman"/>
                <w:szCs w:val="22"/>
              </w:rPr>
              <w:t>Unallocated amounts:</w:t>
            </w:r>
          </w:p>
        </w:tc>
        <w:tc>
          <w:tcPr>
            <w:tcW w:w="900" w:type="dxa"/>
            <w:tcBorders>
              <w:top w:val="nil"/>
              <w:left w:val="nil"/>
              <w:bottom w:val="nil"/>
              <w:right w:val="nil"/>
            </w:tcBorders>
          </w:tcPr>
          <w:p w14:paraId="4AC40894" w14:textId="77777777" w:rsidR="00AC4772" w:rsidRPr="000E1568" w:rsidRDefault="00AC4772" w:rsidP="00E77B73">
            <w:pPr>
              <w:tabs>
                <w:tab w:val="decimal" w:pos="656"/>
              </w:tabs>
              <w:ind w:left="-109" w:right="-86" w:firstLine="109"/>
              <w:rPr>
                <w:rFonts w:cs="Times New Roman"/>
                <w:szCs w:val="22"/>
              </w:rPr>
            </w:pPr>
          </w:p>
        </w:tc>
        <w:tc>
          <w:tcPr>
            <w:tcW w:w="270" w:type="dxa"/>
            <w:tcBorders>
              <w:top w:val="nil"/>
              <w:left w:val="nil"/>
              <w:bottom w:val="nil"/>
              <w:right w:val="nil"/>
            </w:tcBorders>
          </w:tcPr>
          <w:p w14:paraId="59E534CA"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nil"/>
              <w:right w:val="nil"/>
            </w:tcBorders>
          </w:tcPr>
          <w:p w14:paraId="799CAEA1" w14:textId="3A61ED9B" w:rsidR="00AC4772" w:rsidRPr="000E1568" w:rsidRDefault="00AC4772" w:rsidP="00E77B73">
            <w:pPr>
              <w:tabs>
                <w:tab w:val="decimal" w:pos="656"/>
              </w:tabs>
              <w:ind w:left="-109" w:right="-86" w:firstLine="109"/>
              <w:rPr>
                <w:rFonts w:cs="Times New Roman"/>
                <w:szCs w:val="22"/>
              </w:rPr>
            </w:pPr>
          </w:p>
        </w:tc>
        <w:tc>
          <w:tcPr>
            <w:tcW w:w="270" w:type="dxa"/>
            <w:tcBorders>
              <w:top w:val="nil"/>
              <w:left w:val="nil"/>
              <w:bottom w:val="nil"/>
              <w:right w:val="nil"/>
            </w:tcBorders>
          </w:tcPr>
          <w:p w14:paraId="2D136872" w14:textId="77777777" w:rsidR="00AC4772" w:rsidRPr="000E1568" w:rsidRDefault="00AC4772" w:rsidP="00AC4772">
            <w:pPr>
              <w:tabs>
                <w:tab w:val="decimal" w:pos="1060"/>
              </w:tabs>
              <w:ind w:right="-118"/>
              <w:jc w:val="both"/>
              <w:rPr>
                <w:rFonts w:cs="Times New Roman"/>
                <w:szCs w:val="22"/>
              </w:rPr>
            </w:pPr>
          </w:p>
        </w:tc>
        <w:tc>
          <w:tcPr>
            <w:tcW w:w="900" w:type="dxa"/>
            <w:tcBorders>
              <w:top w:val="nil"/>
              <w:left w:val="nil"/>
              <w:bottom w:val="nil"/>
              <w:right w:val="nil"/>
            </w:tcBorders>
            <w:shd w:val="clear" w:color="auto" w:fill="auto"/>
          </w:tcPr>
          <w:p w14:paraId="08425B40" w14:textId="4B483B2F" w:rsidR="00AC4772" w:rsidRPr="000E1568" w:rsidRDefault="00AC4772" w:rsidP="00E77B73">
            <w:pPr>
              <w:tabs>
                <w:tab w:val="decimal" w:pos="656"/>
              </w:tabs>
              <w:ind w:left="-109" w:right="-86" w:firstLine="109"/>
              <w:rPr>
                <w:rFonts w:cs="Times New Roman"/>
                <w:szCs w:val="22"/>
              </w:rPr>
            </w:pPr>
          </w:p>
        </w:tc>
        <w:tc>
          <w:tcPr>
            <w:tcW w:w="270" w:type="dxa"/>
            <w:tcBorders>
              <w:top w:val="nil"/>
              <w:left w:val="nil"/>
              <w:bottom w:val="nil"/>
              <w:right w:val="nil"/>
            </w:tcBorders>
          </w:tcPr>
          <w:p w14:paraId="74B3548E" w14:textId="77777777" w:rsidR="00AC4772" w:rsidRPr="000E1568" w:rsidRDefault="00AC4772" w:rsidP="00AC4772">
            <w:pPr>
              <w:tabs>
                <w:tab w:val="left" w:pos="540"/>
              </w:tabs>
              <w:rPr>
                <w:rFonts w:cs="Times New Roman"/>
                <w:szCs w:val="22"/>
              </w:rPr>
            </w:pPr>
          </w:p>
        </w:tc>
        <w:tc>
          <w:tcPr>
            <w:tcW w:w="900" w:type="dxa"/>
            <w:tcBorders>
              <w:top w:val="nil"/>
              <w:left w:val="nil"/>
              <w:bottom w:val="nil"/>
              <w:right w:val="nil"/>
            </w:tcBorders>
          </w:tcPr>
          <w:p w14:paraId="1EBFAF2B" w14:textId="77777777" w:rsidR="00AC4772" w:rsidRPr="000E1568" w:rsidRDefault="00AC4772" w:rsidP="00E77B73">
            <w:pPr>
              <w:tabs>
                <w:tab w:val="decimal" w:pos="656"/>
              </w:tabs>
              <w:ind w:left="-109" w:right="-86" w:firstLine="109"/>
              <w:rPr>
                <w:rFonts w:cs="Times New Roman"/>
                <w:szCs w:val="22"/>
              </w:rPr>
            </w:pPr>
          </w:p>
        </w:tc>
      </w:tr>
      <w:tr w:rsidR="00EA41DE" w:rsidRPr="000E1568" w14:paraId="798396DF" w14:textId="77777777" w:rsidTr="00AC4772">
        <w:tc>
          <w:tcPr>
            <w:tcW w:w="4770" w:type="dxa"/>
            <w:tcBorders>
              <w:top w:val="nil"/>
              <w:left w:val="nil"/>
              <w:bottom w:val="nil"/>
              <w:right w:val="nil"/>
            </w:tcBorders>
          </w:tcPr>
          <w:p w14:paraId="71E49516" w14:textId="77777777" w:rsidR="00EA41DE" w:rsidRDefault="00EA41DE" w:rsidP="00EA41DE">
            <w:pPr>
              <w:tabs>
                <w:tab w:val="left" w:pos="434"/>
              </w:tabs>
              <w:ind w:left="249" w:firstLine="89"/>
              <w:rPr>
                <w:rFonts w:cs="Times New Roman"/>
                <w:szCs w:val="22"/>
              </w:rPr>
            </w:pPr>
            <w:r w:rsidRPr="000E1568">
              <w:rPr>
                <w:rFonts w:cs="Times New Roman"/>
                <w:szCs w:val="22"/>
              </w:rPr>
              <w:t>Loss on changes in fair value of investment</w:t>
            </w:r>
            <w:r>
              <w:rPr>
                <w:rFonts w:cs="Times New Roman"/>
                <w:szCs w:val="22"/>
              </w:rPr>
              <w:t xml:space="preserve"> </w:t>
            </w:r>
          </w:p>
          <w:p w14:paraId="04868E1E" w14:textId="23D11C38" w:rsidR="00EA41DE" w:rsidRPr="000E1568" w:rsidRDefault="00EA41DE" w:rsidP="00EA41DE">
            <w:pPr>
              <w:tabs>
                <w:tab w:val="left" w:pos="434"/>
              </w:tabs>
              <w:ind w:left="249" w:firstLine="89"/>
              <w:rPr>
                <w:rFonts w:cs="Times New Roman"/>
                <w:szCs w:val="22"/>
                <w:cs/>
              </w:rPr>
            </w:pPr>
            <w:r w:rsidRPr="000E1568">
              <w:rPr>
                <w:rFonts w:cs="Times New Roman"/>
                <w:szCs w:val="22"/>
              </w:rPr>
              <w:t xml:space="preserve"> </w:t>
            </w:r>
            <w:r w:rsidR="00EA31A7">
              <w:rPr>
                <w:rFonts w:cs="Times New Roman"/>
                <w:szCs w:val="22"/>
              </w:rPr>
              <w:t xml:space="preserve"> </w:t>
            </w:r>
            <w:r w:rsidRPr="000E1568">
              <w:rPr>
                <w:rFonts w:cs="Times New Roman"/>
                <w:szCs w:val="22"/>
              </w:rPr>
              <w:t>properties</w:t>
            </w:r>
          </w:p>
        </w:tc>
        <w:tc>
          <w:tcPr>
            <w:tcW w:w="900" w:type="dxa"/>
            <w:tcBorders>
              <w:top w:val="nil"/>
              <w:left w:val="nil"/>
              <w:bottom w:val="nil"/>
              <w:right w:val="nil"/>
            </w:tcBorders>
          </w:tcPr>
          <w:p w14:paraId="73C6755C" w14:textId="77777777" w:rsidR="00EA41DE" w:rsidRDefault="00EA41DE" w:rsidP="00671993">
            <w:pPr>
              <w:tabs>
                <w:tab w:val="decimal" w:pos="530"/>
              </w:tabs>
              <w:ind w:left="-109" w:right="-86" w:firstLine="109"/>
              <w:rPr>
                <w:rFonts w:cs="Times New Roman"/>
                <w:szCs w:val="22"/>
              </w:rPr>
            </w:pPr>
          </w:p>
          <w:p w14:paraId="0FE7DCEA" w14:textId="1F91509F" w:rsidR="00EA41DE" w:rsidRPr="000E1568" w:rsidRDefault="00EA41DE" w:rsidP="00671993">
            <w:pPr>
              <w:tabs>
                <w:tab w:val="decimal" w:pos="530"/>
              </w:tabs>
              <w:ind w:left="-109" w:right="-86" w:firstLine="109"/>
              <w:rPr>
                <w:rFonts w:cs="Times New Roman"/>
                <w:szCs w:val="22"/>
              </w:rPr>
            </w:pPr>
            <w:r w:rsidRPr="000E1568">
              <w:rPr>
                <w:rFonts w:cs="Times New Roman"/>
                <w:szCs w:val="22"/>
              </w:rPr>
              <w:t>-</w:t>
            </w:r>
          </w:p>
        </w:tc>
        <w:tc>
          <w:tcPr>
            <w:tcW w:w="270" w:type="dxa"/>
            <w:tcBorders>
              <w:top w:val="nil"/>
              <w:left w:val="nil"/>
              <w:bottom w:val="nil"/>
              <w:right w:val="nil"/>
            </w:tcBorders>
          </w:tcPr>
          <w:p w14:paraId="7A823E8E" w14:textId="77777777" w:rsidR="00EA41DE" w:rsidRPr="000E1568" w:rsidRDefault="00EA41DE" w:rsidP="00EA41DE">
            <w:pPr>
              <w:tabs>
                <w:tab w:val="decimal" w:pos="1060"/>
              </w:tabs>
              <w:ind w:right="-118"/>
              <w:jc w:val="both"/>
              <w:rPr>
                <w:rFonts w:cs="Times New Roman"/>
                <w:szCs w:val="22"/>
              </w:rPr>
            </w:pPr>
          </w:p>
        </w:tc>
        <w:tc>
          <w:tcPr>
            <w:tcW w:w="900" w:type="dxa"/>
            <w:tcBorders>
              <w:top w:val="nil"/>
              <w:left w:val="nil"/>
              <w:bottom w:val="nil"/>
              <w:right w:val="nil"/>
            </w:tcBorders>
          </w:tcPr>
          <w:p w14:paraId="011A37BB" w14:textId="77777777" w:rsidR="00EA41DE" w:rsidRDefault="00EA41DE" w:rsidP="00671993">
            <w:pPr>
              <w:tabs>
                <w:tab w:val="decimal" w:pos="530"/>
              </w:tabs>
              <w:ind w:left="-109" w:right="-86" w:firstLine="109"/>
              <w:rPr>
                <w:rFonts w:cs="Times New Roman"/>
                <w:szCs w:val="22"/>
              </w:rPr>
            </w:pPr>
          </w:p>
          <w:p w14:paraId="768DC2A5" w14:textId="2B088670" w:rsidR="00EA41DE" w:rsidRPr="000E1568" w:rsidRDefault="00EA41DE" w:rsidP="00671993">
            <w:pPr>
              <w:tabs>
                <w:tab w:val="decimal" w:pos="530"/>
              </w:tabs>
              <w:ind w:left="-109" w:right="-86" w:firstLine="109"/>
              <w:rPr>
                <w:rFonts w:cs="Times New Roman"/>
                <w:szCs w:val="22"/>
              </w:rPr>
            </w:pPr>
            <w:r w:rsidRPr="000E1568">
              <w:rPr>
                <w:rFonts w:cs="Times New Roman"/>
                <w:szCs w:val="22"/>
              </w:rPr>
              <w:t>-</w:t>
            </w:r>
          </w:p>
        </w:tc>
        <w:tc>
          <w:tcPr>
            <w:tcW w:w="270" w:type="dxa"/>
            <w:tcBorders>
              <w:top w:val="nil"/>
              <w:left w:val="nil"/>
              <w:bottom w:val="nil"/>
              <w:right w:val="nil"/>
            </w:tcBorders>
          </w:tcPr>
          <w:p w14:paraId="33E887A5" w14:textId="77777777" w:rsidR="00EA41DE" w:rsidRPr="000E1568" w:rsidRDefault="00EA41DE" w:rsidP="00EA41DE">
            <w:pPr>
              <w:tabs>
                <w:tab w:val="decimal" w:pos="1060"/>
              </w:tabs>
              <w:ind w:right="-118"/>
              <w:jc w:val="both"/>
              <w:rPr>
                <w:rFonts w:cs="Times New Roman"/>
                <w:szCs w:val="22"/>
              </w:rPr>
            </w:pPr>
          </w:p>
        </w:tc>
        <w:tc>
          <w:tcPr>
            <w:tcW w:w="900" w:type="dxa"/>
            <w:tcBorders>
              <w:top w:val="nil"/>
              <w:left w:val="nil"/>
              <w:bottom w:val="nil"/>
              <w:right w:val="nil"/>
            </w:tcBorders>
            <w:shd w:val="clear" w:color="auto" w:fill="auto"/>
            <w:vAlign w:val="bottom"/>
          </w:tcPr>
          <w:p w14:paraId="3906C2FB" w14:textId="5C9AA63E" w:rsidR="00EA41DE" w:rsidRPr="000E1568" w:rsidRDefault="00EA41DE" w:rsidP="00E77B73">
            <w:pPr>
              <w:tabs>
                <w:tab w:val="decimal" w:pos="656"/>
              </w:tabs>
              <w:ind w:left="-109" w:right="-86" w:firstLine="109"/>
              <w:rPr>
                <w:rFonts w:cs="Times New Roman"/>
                <w:szCs w:val="22"/>
              </w:rPr>
            </w:pPr>
            <w:r w:rsidRPr="000E1568">
              <w:rPr>
                <w:rFonts w:cs="Times New Roman"/>
                <w:szCs w:val="22"/>
              </w:rPr>
              <w:t>(162)</w:t>
            </w:r>
          </w:p>
        </w:tc>
        <w:tc>
          <w:tcPr>
            <w:tcW w:w="270" w:type="dxa"/>
            <w:tcBorders>
              <w:top w:val="nil"/>
              <w:left w:val="nil"/>
              <w:bottom w:val="nil"/>
              <w:right w:val="nil"/>
            </w:tcBorders>
          </w:tcPr>
          <w:p w14:paraId="5372E5DC" w14:textId="77777777" w:rsidR="00EA41DE" w:rsidRPr="000E1568" w:rsidRDefault="00EA41DE" w:rsidP="00EA41DE">
            <w:pPr>
              <w:tabs>
                <w:tab w:val="left" w:pos="540"/>
              </w:tabs>
              <w:rPr>
                <w:rFonts w:cs="Times New Roman"/>
                <w:szCs w:val="22"/>
              </w:rPr>
            </w:pPr>
          </w:p>
        </w:tc>
        <w:tc>
          <w:tcPr>
            <w:tcW w:w="900" w:type="dxa"/>
            <w:tcBorders>
              <w:top w:val="nil"/>
              <w:left w:val="nil"/>
              <w:bottom w:val="nil"/>
              <w:right w:val="nil"/>
            </w:tcBorders>
            <w:vAlign w:val="bottom"/>
          </w:tcPr>
          <w:p w14:paraId="79E8F81E" w14:textId="31FD1E74" w:rsidR="00EA41DE" w:rsidRPr="000E1568" w:rsidRDefault="00EA41DE" w:rsidP="00E77B73">
            <w:pPr>
              <w:tabs>
                <w:tab w:val="decimal" w:pos="656"/>
              </w:tabs>
              <w:ind w:left="-109" w:right="-86" w:firstLine="109"/>
              <w:rPr>
                <w:rFonts w:cs="Times New Roman"/>
                <w:szCs w:val="22"/>
              </w:rPr>
            </w:pPr>
            <w:r w:rsidRPr="000E1568">
              <w:rPr>
                <w:rFonts w:cs="Times New Roman"/>
                <w:szCs w:val="22"/>
                <w:cs/>
              </w:rPr>
              <w:t>(</w:t>
            </w:r>
            <w:r w:rsidRPr="000E1568">
              <w:rPr>
                <w:rFonts w:cs="Times New Roman"/>
                <w:szCs w:val="22"/>
              </w:rPr>
              <w:t>160</w:t>
            </w:r>
            <w:r w:rsidRPr="000E1568">
              <w:rPr>
                <w:rFonts w:cs="Times New Roman"/>
                <w:szCs w:val="22"/>
                <w:cs/>
              </w:rPr>
              <w:t>)</w:t>
            </w:r>
          </w:p>
        </w:tc>
      </w:tr>
      <w:tr w:rsidR="00EA41DE" w:rsidRPr="000E1568" w14:paraId="76EB778E" w14:textId="77777777" w:rsidTr="00AC4772">
        <w:tc>
          <w:tcPr>
            <w:tcW w:w="4770" w:type="dxa"/>
            <w:tcBorders>
              <w:top w:val="nil"/>
              <w:left w:val="nil"/>
              <w:bottom w:val="nil"/>
              <w:right w:val="nil"/>
            </w:tcBorders>
          </w:tcPr>
          <w:p w14:paraId="483FF281" w14:textId="77777777" w:rsidR="00EA41DE" w:rsidRPr="000E1568" w:rsidRDefault="00EA41DE" w:rsidP="00EA41DE">
            <w:pPr>
              <w:tabs>
                <w:tab w:val="left" w:pos="338"/>
              </w:tabs>
              <w:ind w:left="249" w:firstLine="89"/>
              <w:rPr>
                <w:rFonts w:cs="Times New Roman"/>
                <w:szCs w:val="22"/>
              </w:rPr>
            </w:pPr>
            <w:r w:rsidRPr="000E1568">
              <w:rPr>
                <w:rFonts w:cs="Times New Roman"/>
                <w:szCs w:val="22"/>
              </w:rPr>
              <w:t>Other expenses</w:t>
            </w:r>
          </w:p>
        </w:tc>
        <w:tc>
          <w:tcPr>
            <w:tcW w:w="900" w:type="dxa"/>
            <w:tcBorders>
              <w:top w:val="nil"/>
              <w:left w:val="nil"/>
              <w:bottom w:val="nil"/>
              <w:right w:val="nil"/>
            </w:tcBorders>
          </w:tcPr>
          <w:p w14:paraId="629604DF" w14:textId="1B3BD97C" w:rsidR="00EA41DE" w:rsidRPr="000E1568" w:rsidRDefault="00EA41DE" w:rsidP="00671993">
            <w:pPr>
              <w:tabs>
                <w:tab w:val="decimal" w:pos="530"/>
              </w:tabs>
              <w:ind w:left="-109" w:right="-86" w:firstLine="109"/>
              <w:rPr>
                <w:rFonts w:cs="Times New Roman"/>
                <w:szCs w:val="22"/>
              </w:rPr>
            </w:pPr>
            <w:r w:rsidRPr="000E1568">
              <w:rPr>
                <w:rFonts w:cs="Times New Roman"/>
                <w:szCs w:val="22"/>
              </w:rPr>
              <w:t>-</w:t>
            </w:r>
          </w:p>
        </w:tc>
        <w:tc>
          <w:tcPr>
            <w:tcW w:w="270" w:type="dxa"/>
            <w:tcBorders>
              <w:top w:val="nil"/>
              <w:left w:val="nil"/>
              <w:bottom w:val="nil"/>
              <w:right w:val="nil"/>
            </w:tcBorders>
          </w:tcPr>
          <w:p w14:paraId="256E4483" w14:textId="77777777" w:rsidR="00EA41DE" w:rsidRPr="000E1568" w:rsidRDefault="00EA41DE" w:rsidP="00EA41DE">
            <w:pPr>
              <w:tabs>
                <w:tab w:val="decimal" w:pos="1060"/>
              </w:tabs>
              <w:ind w:right="-118"/>
              <w:jc w:val="both"/>
              <w:rPr>
                <w:rFonts w:cs="Times New Roman"/>
                <w:szCs w:val="22"/>
              </w:rPr>
            </w:pPr>
          </w:p>
        </w:tc>
        <w:tc>
          <w:tcPr>
            <w:tcW w:w="900" w:type="dxa"/>
            <w:tcBorders>
              <w:top w:val="nil"/>
              <w:left w:val="nil"/>
              <w:bottom w:val="nil"/>
              <w:right w:val="nil"/>
            </w:tcBorders>
          </w:tcPr>
          <w:p w14:paraId="0D3D9D5E" w14:textId="1BBAF27B" w:rsidR="00EA41DE" w:rsidRPr="000E1568" w:rsidRDefault="00EA41DE" w:rsidP="00671993">
            <w:pPr>
              <w:tabs>
                <w:tab w:val="decimal" w:pos="530"/>
              </w:tabs>
              <w:ind w:left="-109" w:right="-86" w:firstLine="109"/>
              <w:rPr>
                <w:rFonts w:cs="Times New Roman"/>
                <w:szCs w:val="22"/>
              </w:rPr>
            </w:pPr>
            <w:r w:rsidRPr="000E1568">
              <w:rPr>
                <w:rFonts w:cs="Times New Roman"/>
                <w:szCs w:val="22"/>
              </w:rPr>
              <w:t>-</w:t>
            </w:r>
          </w:p>
        </w:tc>
        <w:tc>
          <w:tcPr>
            <w:tcW w:w="270" w:type="dxa"/>
            <w:tcBorders>
              <w:top w:val="nil"/>
              <w:left w:val="nil"/>
              <w:bottom w:val="nil"/>
              <w:right w:val="nil"/>
            </w:tcBorders>
          </w:tcPr>
          <w:p w14:paraId="2E4579D8" w14:textId="77777777" w:rsidR="00EA41DE" w:rsidRPr="000E1568" w:rsidRDefault="00EA41DE" w:rsidP="00EA41DE">
            <w:pPr>
              <w:tabs>
                <w:tab w:val="decimal" w:pos="1060"/>
              </w:tabs>
              <w:ind w:right="-118"/>
              <w:jc w:val="both"/>
              <w:rPr>
                <w:rFonts w:cs="Times New Roman"/>
                <w:szCs w:val="22"/>
              </w:rPr>
            </w:pPr>
          </w:p>
        </w:tc>
        <w:tc>
          <w:tcPr>
            <w:tcW w:w="900" w:type="dxa"/>
            <w:tcBorders>
              <w:top w:val="nil"/>
              <w:left w:val="nil"/>
              <w:bottom w:val="nil"/>
              <w:right w:val="nil"/>
            </w:tcBorders>
            <w:shd w:val="clear" w:color="auto" w:fill="auto"/>
          </w:tcPr>
          <w:p w14:paraId="584724B1" w14:textId="7AA886BA" w:rsidR="00EA41DE" w:rsidRPr="000E1568" w:rsidRDefault="00EA41DE" w:rsidP="00E77B73">
            <w:pPr>
              <w:tabs>
                <w:tab w:val="decimal" w:pos="656"/>
              </w:tabs>
              <w:ind w:left="-109" w:right="-86" w:firstLine="109"/>
              <w:rPr>
                <w:rFonts w:cs="Times New Roman"/>
                <w:szCs w:val="22"/>
              </w:rPr>
            </w:pPr>
            <w:r w:rsidRPr="000E1568">
              <w:rPr>
                <w:rFonts w:cs="Times New Roman"/>
                <w:szCs w:val="22"/>
              </w:rPr>
              <w:t>(557)</w:t>
            </w:r>
          </w:p>
        </w:tc>
        <w:tc>
          <w:tcPr>
            <w:tcW w:w="270" w:type="dxa"/>
            <w:tcBorders>
              <w:top w:val="nil"/>
              <w:left w:val="nil"/>
              <w:bottom w:val="nil"/>
              <w:right w:val="nil"/>
            </w:tcBorders>
          </w:tcPr>
          <w:p w14:paraId="3C576E5F" w14:textId="77777777" w:rsidR="00EA41DE" w:rsidRPr="000E1568" w:rsidRDefault="00EA41DE" w:rsidP="00EA41DE">
            <w:pPr>
              <w:tabs>
                <w:tab w:val="left" w:pos="540"/>
              </w:tabs>
              <w:rPr>
                <w:rFonts w:cs="Times New Roman"/>
                <w:szCs w:val="22"/>
              </w:rPr>
            </w:pPr>
          </w:p>
        </w:tc>
        <w:tc>
          <w:tcPr>
            <w:tcW w:w="900" w:type="dxa"/>
            <w:tcBorders>
              <w:top w:val="nil"/>
              <w:left w:val="nil"/>
              <w:bottom w:val="nil"/>
              <w:right w:val="nil"/>
            </w:tcBorders>
          </w:tcPr>
          <w:p w14:paraId="013204B6" w14:textId="72AA2DAA" w:rsidR="00EA41DE" w:rsidRPr="000E1568" w:rsidRDefault="00EA41DE" w:rsidP="00E77B73">
            <w:pPr>
              <w:tabs>
                <w:tab w:val="decimal" w:pos="656"/>
              </w:tabs>
              <w:ind w:left="-109" w:right="-86" w:firstLine="109"/>
              <w:rPr>
                <w:rFonts w:cs="Times New Roman"/>
                <w:szCs w:val="22"/>
              </w:rPr>
            </w:pPr>
            <w:r w:rsidRPr="000E1568">
              <w:rPr>
                <w:rFonts w:cs="Times New Roman"/>
                <w:szCs w:val="22"/>
                <w:cs/>
              </w:rPr>
              <w:t>(</w:t>
            </w:r>
            <w:r w:rsidRPr="000E1568">
              <w:rPr>
                <w:rFonts w:cs="Times New Roman"/>
                <w:szCs w:val="22"/>
              </w:rPr>
              <w:t>516</w:t>
            </w:r>
            <w:r w:rsidRPr="000E1568">
              <w:rPr>
                <w:rFonts w:cs="Times New Roman"/>
                <w:szCs w:val="22"/>
                <w:cs/>
              </w:rPr>
              <w:t>)</w:t>
            </w:r>
          </w:p>
        </w:tc>
      </w:tr>
      <w:tr w:rsidR="00EA41DE" w:rsidRPr="000E1568" w14:paraId="0B715CB6" w14:textId="77777777" w:rsidTr="00AC4772">
        <w:tc>
          <w:tcPr>
            <w:tcW w:w="4770" w:type="dxa"/>
            <w:tcBorders>
              <w:top w:val="nil"/>
              <w:left w:val="nil"/>
              <w:bottom w:val="nil"/>
              <w:right w:val="nil"/>
            </w:tcBorders>
          </w:tcPr>
          <w:p w14:paraId="425680B1" w14:textId="145464C6" w:rsidR="00EA41DE" w:rsidRPr="000E1568" w:rsidRDefault="00EA41DE" w:rsidP="00EA41DE">
            <w:pPr>
              <w:tabs>
                <w:tab w:val="left" w:pos="338"/>
              </w:tabs>
              <w:ind w:left="249" w:firstLine="89"/>
              <w:rPr>
                <w:rFonts w:cs="Times New Roman"/>
                <w:szCs w:val="22"/>
              </w:rPr>
            </w:pPr>
            <w:r w:rsidRPr="000E1568">
              <w:rPr>
                <w:rFonts w:cs="Times New Roman"/>
                <w:szCs w:val="22"/>
              </w:rPr>
              <w:t xml:space="preserve">Share of profit of associates </w:t>
            </w:r>
          </w:p>
        </w:tc>
        <w:tc>
          <w:tcPr>
            <w:tcW w:w="900" w:type="dxa"/>
            <w:tcBorders>
              <w:top w:val="nil"/>
              <w:left w:val="nil"/>
              <w:bottom w:val="nil"/>
              <w:right w:val="nil"/>
            </w:tcBorders>
          </w:tcPr>
          <w:p w14:paraId="7EC2CA00" w14:textId="6F223503" w:rsidR="00EA41DE" w:rsidRPr="000E1568" w:rsidRDefault="00EA41DE" w:rsidP="00671993">
            <w:pPr>
              <w:tabs>
                <w:tab w:val="decimal" w:pos="530"/>
              </w:tabs>
              <w:ind w:left="-109" w:right="-86" w:firstLine="109"/>
              <w:rPr>
                <w:rFonts w:cs="Times New Roman"/>
                <w:szCs w:val="22"/>
                <w:cs/>
              </w:rPr>
            </w:pPr>
            <w:r w:rsidRPr="000E1568">
              <w:rPr>
                <w:rFonts w:cs="Times New Roman"/>
                <w:szCs w:val="22"/>
              </w:rPr>
              <w:t>-</w:t>
            </w:r>
          </w:p>
        </w:tc>
        <w:tc>
          <w:tcPr>
            <w:tcW w:w="270" w:type="dxa"/>
            <w:tcBorders>
              <w:top w:val="nil"/>
              <w:left w:val="nil"/>
              <w:bottom w:val="nil"/>
              <w:right w:val="nil"/>
            </w:tcBorders>
          </w:tcPr>
          <w:p w14:paraId="4B75945D" w14:textId="77777777" w:rsidR="00EA41DE" w:rsidRPr="000E1568" w:rsidRDefault="00EA41DE" w:rsidP="00EA41DE">
            <w:pPr>
              <w:tabs>
                <w:tab w:val="decimal" w:pos="1060"/>
              </w:tabs>
              <w:ind w:right="-118"/>
              <w:jc w:val="both"/>
              <w:rPr>
                <w:rFonts w:cs="Times New Roman"/>
                <w:szCs w:val="22"/>
                <w:cs/>
              </w:rPr>
            </w:pPr>
          </w:p>
        </w:tc>
        <w:tc>
          <w:tcPr>
            <w:tcW w:w="900" w:type="dxa"/>
            <w:tcBorders>
              <w:top w:val="nil"/>
              <w:left w:val="nil"/>
              <w:bottom w:val="nil"/>
              <w:right w:val="nil"/>
            </w:tcBorders>
          </w:tcPr>
          <w:p w14:paraId="72443E33" w14:textId="02FAC0ED" w:rsidR="00EA41DE" w:rsidRPr="000E1568" w:rsidRDefault="00EA41DE" w:rsidP="00671993">
            <w:pPr>
              <w:tabs>
                <w:tab w:val="decimal" w:pos="530"/>
              </w:tabs>
              <w:ind w:left="-109" w:right="-86" w:firstLine="109"/>
              <w:rPr>
                <w:rFonts w:cs="Times New Roman"/>
                <w:szCs w:val="22"/>
                <w:cs/>
              </w:rPr>
            </w:pPr>
            <w:r w:rsidRPr="000E1568">
              <w:rPr>
                <w:rFonts w:cs="Times New Roman"/>
                <w:szCs w:val="22"/>
              </w:rPr>
              <w:t>-</w:t>
            </w:r>
          </w:p>
        </w:tc>
        <w:tc>
          <w:tcPr>
            <w:tcW w:w="270" w:type="dxa"/>
            <w:tcBorders>
              <w:top w:val="nil"/>
              <w:left w:val="nil"/>
              <w:bottom w:val="nil"/>
              <w:right w:val="nil"/>
            </w:tcBorders>
          </w:tcPr>
          <w:p w14:paraId="13AEE44B" w14:textId="77777777" w:rsidR="00EA41DE" w:rsidRPr="000E1568" w:rsidRDefault="00EA41DE" w:rsidP="00EA41DE">
            <w:pPr>
              <w:tabs>
                <w:tab w:val="decimal" w:pos="1060"/>
              </w:tabs>
              <w:ind w:right="-118"/>
              <w:jc w:val="both"/>
              <w:rPr>
                <w:rFonts w:cs="Times New Roman"/>
                <w:szCs w:val="22"/>
                <w:cs/>
              </w:rPr>
            </w:pPr>
          </w:p>
        </w:tc>
        <w:tc>
          <w:tcPr>
            <w:tcW w:w="900" w:type="dxa"/>
            <w:tcBorders>
              <w:top w:val="nil"/>
              <w:left w:val="nil"/>
              <w:bottom w:val="nil"/>
              <w:right w:val="nil"/>
            </w:tcBorders>
            <w:shd w:val="clear" w:color="auto" w:fill="auto"/>
          </w:tcPr>
          <w:p w14:paraId="0B93E04B" w14:textId="3A601914" w:rsidR="00EA41DE" w:rsidRPr="000E1568" w:rsidRDefault="00EA41DE" w:rsidP="00E77B73">
            <w:pPr>
              <w:tabs>
                <w:tab w:val="decimal" w:pos="656"/>
              </w:tabs>
              <w:ind w:left="-109" w:right="-86" w:firstLine="109"/>
              <w:rPr>
                <w:rFonts w:cs="Times New Roman"/>
                <w:szCs w:val="22"/>
              </w:rPr>
            </w:pPr>
            <w:r w:rsidRPr="000E1568">
              <w:rPr>
                <w:rFonts w:cs="Times New Roman"/>
                <w:szCs w:val="22"/>
                <w:cs/>
              </w:rPr>
              <w:t>2</w:t>
            </w:r>
          </w:p>
        </w:tc>
        <w:tc>
          <w:tcPr>
            <w:tcW w:w="270" w:type="dxa"/>
            <w:tcBorders>
              <w:top w:val="nil"/>
              <w:left w:val="nil"/>
              <w:bottom w:val="nil"/>
              <w:right w:val="nil"/>
            </w:tcBorders>
          </w:tcPr>
          <w:p w14:paraId="4310567E" w14:textId="77777777" w:rsidR="00EA41DE" w:rsidRPr="000E1568" w:rsidRDefault="00EA41DE" w:rsidP="00EA41DE">
            <w:pPr>
              <w:tabs>
                <w:tab w:val="left" w:pos="540"/>
              </w:tabs>
              <w:rPr>
                <w:rFonts w:cs="Times New Roman"/>
                <w:szCs w:val="22"/>
              </w:rPr>
            </w:pPr>
          </w:p>
        </w:tc>
        <w:tc>
          <w:tcPr>
            <w:tcW w:w="900" w:type="dxa"/>
            <w:tcBorders>
              <w:top w:val="nil"/>
              <w:left w:val="nil"/>
              <w:bottom w:val="nil"/>
              <w:right w:val="nil"/>
            </w:tcBorders>
          </w:tcPr>
          <w:p w14:paraId="64D2F0EB" w14:textId="690C9ABD" w:rsidR="00EA41DE" w:rsidRPr="000E1568" w:rsidRDefault="00EA41DE" w:rsidP="00E77B73">
            <w:pPr>
              <w:tabs>
                <w:tab w:val="decimal" w:pos="656"/>
              </w:tabs>
              <w:ind w:left="-109" w:right="-86" w:firstLine="109"/>
              <w:rPr>
                <w:rFonts w:cs="Times New Roman"/>
                <w:szCs w:val="22"/>
              </w:rPr>
            </w:pPr>
            <w:r w:rsidRPr="000E1568">
              <w:rPr>
                <w:rFonts w:cs="Times New Roman"/>
                <w:szCs w:val="22"/>
              </w:rPr>
              <w:t>1</w:t>
            </w:r>
          </w:p>
        </w:tc>
      </w:tr>
      <w:tr w:rsidR="00EA41DE" w:rsidRPr="000E1568" w14:paraId="7466E6A8" w14:textId="77777777" w:rsidTr="00982961">
        <w:tc>
          <w:tcPr>
            <w:tcW w:w="4770" w:type="dxa"/>
            <w:tcBorders>
              <w:top w:val="nil"/>
              <w:left w:val="nil"/>
              <w:bottom w:val="nil"/>
              <w:right w:val="nil"/>
            </w:tcBorders>
          </w:tcPr>
          <w:p w14:paraId="16FE76D4" w14:textId="7B0E17CE" w:rsidR="00EA41DE" w:rsidRPr="000E1568" w:rsidRDefault="00EA41DE" w:rsidP="00EA41DE">
            <w:pPr>
              <w:rPr>
                <w:rFonts w:cs="Times New Roman"/>
                <w:b/>
                <w:bCs/>
                <w:szCs w:val="22"/>
              </w:rPr>
            </w:pPr>
            <w:r w:rsidRPr="000E1568">
              <w:rPr>
                <w:rFonts w:cs="Times New Roman"/>
                <w:b/>
                <w:bCs/>
                <w:szCs w:val="22"/>
              </w:rPr>
              <w:t>Total</w:t>
            </w:r>
          </w:p>
        </w:tc>
        <w:tc>
          <w:tcPr>
            <w:tcW w:w="900" w:type="dxa"/>
            <w:tcBorders>
              <w:top w:val="single" w:sz="4" w:space="0" w:color="auto"/>
              <w:left w:val="nil"/>
              <w:bottom w:val="double" w:sz="4" w:space="0" w:color="auto"/>
              <w:right w:val="nil"/>
            </w:tcBorders>
          </w:tcPr>
          <w:p w14:paraId="68AC78F7" w14:textId="3AEB3177" w:rsidR="00EA41DE" w:rsidRPr="000E1568" w:rsidRDefault="00EA41DE" w:rsidP="00E77B73">
            <w:pPr>
              <w:tabs>
                <w:tab w:val="decimal" w:pos="656"/>
              </w:tabs>
              <w:ind w:left="-109" w:right="-86" w:firstLine="109"/>
              <w:rPr>
                <w:rFonts w:cs="Times New Roman"/>
                <w:b/>
                <w:bCs/>
                <w:szCs w:val="22"/>
              </w:rPr>
            </w:pPr>
            <w:r>
              <w:rPr>
                <w:rFonts w:cs="Times New Roman"/>
                <w:b/>
                <w:bCs/>
                <w:szCs w:val="22"/>
              </w:rPr>
              <w:t>1,746</w:t>
            </w:r>
          </w:p>
        </w:tc>
        <w:tc>
          <w:tcPr>
            <w:tcW w:w="270" w:type="dxa"/>
            <w:tcBorders>
              <w:top w:val="nil"/>
              <w:left w:val="nil"/>
              <w:bottom w:val="nil"/>
              <w:right w:val="nil"/>
            </w:tcBorders>
          </w:tcPr>
          <w:p w14:paraId="670BC7A4" w14:textId="77777777" w:rsidR="00EA41DE" w:rsidRPr="000E1568" w:rsidRDefault="00EA41DE" w:rsidP="00EA41DE">
            <w:pPr>
              <w:tabs>
                <w:tab w:val="decimal" w:pos="1060"/>
              </w:tabs>
              <w:ind w:right="-118"/>
              <w:jc w:val="both"/>
              <w:rPr>
                <w:rFonts w:cs="Times New Roman"/>
                <w:b/>
                <w:bCs/>
                <w:szCs w:val="22"/>
              </w:rPr>
            </w:pPr>
          </w:p>
        </w:tc>
        <w:tc>
          <w:tcPr>
            <w:tcW w:w="900" w:type="dxa"/>
            <w:tcBorders>
              <w:top w:val="single" w:sz="4" w:space="0" w:color="auto"/>
              <w:left w:val="nil"/>
              <w:bottom w:val="double" w:sz="4" w:space="0" w:color="auto"/>
              <w:right w:val="nil"/>
            </w:tcBorders>
          </w:tcPr>
          <w:p w14:paraId="5D2FFB8B" w14:textId="56C51ADE" w:rsidR="00EA41DE" w:rsidRPr="000E1568" w:rsidRDefault="00EA41DE" w:rsidP="00E77B73">
            <w:pPr>
              <w:tabs>
                <w:tab w:val="decimal" w:pos="656"/>
              </w:tabs>
              <w:ind w:left="-109" w:right="-86" w:firstLine="109"/>
              <w:rPr>
                <w:rFonts w:cs="Times New Roman"/>
                <w:b/>
                <w:bCs/>
                <w:szCs w:val="22"/>
              </w:rPr>
            </w:pPr>
            <w:r>
              <w:rPr>
                <w:rFonts w:cs="Times New Roman"/>
                <w:b/>
                <w:bCs/>
                <w:szCs w:val="22"/>
              </w:rPr>
              <w:t>1,663</w:t>
            </w:r>
          </w:p>
        </w:tc>
        <w:tc>
          <w:tcPr>
            <w:tcW w:w="270" w:type="dxa"/>
            <w:tcBorders>
              <w:top w:val="nil"/>
              <w:left w:val="nil"/>
              <w:bottom w:val="nil"/>
              <w:right w:val="nil"/>
            </w:tcBorders>
          </w:tcPr>
          <w:p w14:paraId="2F143F66" w14:textId="77777777" w:rsidR="00EA41DE" w:rsidRPr="000E1568" w:rsidRDefault="00EA41DE" w:rsidP="00EA41DE">
            <w:pPr>
              <w:tabs>
                <w:tab w:val="decimal" w:pos="1060"/>
              </w:tabs>
              <w:ind w:right="-118"/>
              <w:jc w:val="both"/>
              <w:rPr>
                <w:rFonts w:cs="Times New Roman"/>
                <w:b/>
                <w:bCs/>
                <w:szCs w:val="22"/>
              </w:rPr>
            </w:pPr>
          </w:p>
        </w:tc>
        <w:tc>
          <w:tcPr>
            <w:tcW w:w="900" w:type="dxa"/>
            <w:tcBorders>
              <w:top w:val="single" w:sz="4" w:space="0" w:color="auto"/>
              <w:left w:val="nil"/>
              <w:bottom w:val="double" w:sz="4" w:space="0" w:color="auto"/>
              <w:right w:val="nil"/>
            </w:tcBorders>
          </w:tcPr>
          <w:p w14:paraId="3B216C25" w14:textId="3778C46C" w:rsidR="00EA41DE" w:rsidRPr="00E77B73" w:rsidRDefault="00EA41DE" w:rsidP="00E77B73">
            <w:pPr>
              <w:tabs>
                <w:tab w:val="decimal" w:pos="656"/>
              </w:tabs>
              <w:ind w:left="-109" w:right="-86" w:firstLine="109"/>
              <w:rPr>
                <w:rFonts w:cs="Times New Roman"/>
                <w:b/>
                <w:bCs/>
                <w:szCs w:val="22"/>
                <w:cs/>
              </w:rPr>
            </w:pPr>
            <w:r w:rsidRPr="00E77B73">
              <w:rPr>
                <w:rFonts w:cs="Times New Roman"/>
                <w:b/>
                <w:bCs/>
                <w:szCs w:val="22"/>
              </w:rPr>
              <w:t>609</w:t>
            </w:r>
          </w:p>
        </w:tc>
        <w:tc>
          <w:tcPr>
            <w:tcW w:w="270" w:type="dxa"/>
            <w:tcBorders>
              <w:top w:val="nil"/>
              <w:left w:val="nil"/>
              <w:bottom w:val="nil"/>
              <w:right w:val="nil"/>
            </w:tcBorders>
          </w:tcPr>
          <w:p w14:paraId="0C3EAC13" w14:textId="77777777" w:rsidR="00EA41DE" w:rsidRPr="000E1568" w:rsidRDefault="00EA41DE" w:rsidP="00EA41DE">
            <w:pPr>
              <w:tabs>
                <w:tab w:val="left" w:pos="540"/>
              </w:tabs>
              <w:jc w:val="right"/>
              <w:rPr>
                <w:rFonts w:cs="Times New Roman"/>
                <w:b/>
                <w:bCs/>
                <w:szCs w:val="22"/>
              </w:rPr>
            </w:pPr>
          </w:p>
        </w:tc>
        <w:tc>
          <w:tcPr>
            <w:tcW w:w="900" w:type="dxa"/>
            <w:tcBorders>
              <w:top w:val="single" w:sz="4" w:space="0" w:color="auto"/>
              <w:left w:val="nil"/>
              <w:bottom w:val="double" w:sz="4" w:space="0" w:color="auto"/>
              <w:right w:val="nil"/>
            </w:tcBorders>
          </w:tcPr>
          <w:p w14:paraId="5B5C0634" w14:textId="44C67F94" w:rsidR="00EA41DE" w:rsidRPr="000E1568" w:rsidRDefault="00EA41DE" w:rsidP="00E77B73">
            <w:pPr>
              <w:tabs>
                <w:tab w:val="decimal" w:pos="656"/>
              </w:tabs>
              <w:ind w:left="-109" w:right="-86" w:firstLine="109"/>
              <w:rPr>
                <w:rFonts w:cs="Times New Roman"/>
                <w:b/>
                <w:bCs/>
                <w:szCs w:val="22"/>
              </w:rPr>
            </w:pPr>
            <w:r w:rsidRPr="000E1568">
              <w:rPr>
                <w:rFonts w:cs="Times New Roman"/>
                <w:b/>
                <w:bCs/>
                <w:szCs w:val="22"/>
              </w:rPr>
              <w:t>580</w:t>
            </w:r>
          </w:p>
        </w:tc>
      </w:tr>
    </w:tbl>
    <w:p w14:paraId="2AABBF35"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szCs w:val="22"/>
        </w:rPr>
      </w:pPr>
    </w:p>
    <w:p w14:paraId="19D3179E"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i/>
          <w:iCs/>
          <w:szCs w:val="22"/>
        </w:rPr>
      </w:pPr>
      <w:r w:rsidRPr="000E1568">
        <w:rPr>
          <w:rFonts w:cs="Times New Roman"/>
          <w:b/>
          <w:bCs/>
          <w:i/>
          <w:iCs/>
          <w:szCs w:val="22"/>
        </w:rPr>
        <w:tab/>
        <w:t>Major customer</w:t>
      </w:r>
    </w:p>
    <w:p w14:paraId="523DC730" w14:textId="77777777" w:rsidR="00151D54" w:rsidRPr="000E1568" w:rsidRDefault="00151D54" w:rsidP="00151D54">
      <w:pPr>
        <w:tabs>
          <w:tab w:val="right" w:pos="7280"/>
          <w:tab w:val="right" w:pos="8540"/>
        </w:tabs>
        <w:spacing w:line="240" w:lineRule="atLeast"/>
        <w:ind w:left="540" w:right="-43" w:hanging="540"/>
        <w:jc w:val="thaiDistribute"/>
        <w:rPr>
          <w:rFonts w:cs="Times New Roman"/>
          <w:i/>
          <w:iCs/>
          <w:szCs w:val="22"/>
        </w:rPr>
      </w:pPr>
    </w:p>
    <w:p w14:paraId="64A5F2F3" w14:textId="70FEB9B4" w:rsidR="00C326E2" w:rsidRPr="004E40CA" w:rsidRDefault="00151D54" w:rsidP="004E40CA">
      <w:pPr>
        <w:tabs>
          <w:tab w:val="right" w:pos="7280"/>
          <w:tab w:val="right" w:pos="8540"/>
        </w:tabs>
        <w:spacing w:line="240" w:lineRule="atLeast"/>
        <w:ind w:left="540" w:right="-43"/>
        <w:jc w:val="both"/>
        <w:rPr>
          <w:rFonts w:cs="Times New Roman"/>
          <w:szCs w:val="22"/>
        </w:rPr>
      </w:pPr>
      <w:r w:rsidRPr="000E1568">
        <w:rPr>
          <w:rFonts w:cs="Times New Roman"/>
          <w:szCs w:val="22"/>
        </w:rPr>
        <w:t>In 202</w:t>
      </w:r>
      <w:r w:rsidR="00904AC6" w:rsidRPr="000E1568">
        <w:rPr>
          <w:rFonts w:cs="Times New Roman"/>
          <w:szCs w:val="22"/>
        </w:rPr>
        <w:t>4</w:t>
      </w:r>
      <w:r w:rsidRPr="000E1568">
        <w:rPr>
          <w:rFonts w:cs="Times New Roman"/>
          <w:szCs w:val="22"/>
        </w:rPr>
        <w:t xml:space="preserve">, the Group has revenue from major customer is </w:t>
      </w:r>
      <w:bookmarkStart w:id="7" w:name="_Hlk64200539"/>
      <w:r w:rsidRPr="000E1568">
        <w:rPr>
          <w:rFonts w:cs="Times New Roman"/>
          <w:szCs w:val="22"/>
        </w:rPr>
        <w:t>CPN Retail Growth Leasehold REIT (related party)</w:t>
      </w:r>
      <w:bookmarkEnd w:id="7"/>
      <w:r w:rsidRPr="000E1568">
        <w:rPr>
          <w:rFonts w:cs="Times New Roman"/>
          <w:szCs w:val="22"/>
        </w:rPr>
        <w:t xml:space="preserve"> approximately Baht </w:t>
      </w:r>
      <w:r w:rsidR="005B1697" w:rsidRPr="000E1568">
        <w:rPr>
          <w:rFonts w:cs="Times New Roman"/>
          <w:szCs w:val="22"/>
          <w:cs/>
        </w:rPr>
        <w:t>272</w:t>
      </w:r>
      <w:r w:rsidR="000D3E46" w:rsidRPr="000E1568">
        <w:rPr>
          <w:rFonts w:cs="Times New Roman"/>
          <w:szCs w:val="22"/>
        </w:rPr>
        <w:t xml:space="preserve"> </w:t>
      </w:r>
      <w:r w:rsidRPr="000E1568">
        <w:rPr>
          <w:rFonts w:cs="Times New Roman"/>
          <w:szCs w:val="22"/>
        </w:rPr>
        <w:t xml:space="preserve">million </w:t>
      </w:r>
      <w:r w:rsidRPr="000E1568">
        <w:rPr>
          <w:rFonts w:cs="Times New Roman"/>
          <w:i/>
          <w:iCs/>
          <w:szCs w:val="22"/>
        </w:rPr>
        <w:t>(202</w:t>
      </w:r>
      <w:r w:rsidR="00904AC6" w:rsidRPr="000E1568">
        <w:rPr>
          <w:rFonts w:cs="Times New Roman"/>
          <w:i/>
          <w:iCs/>
          <w:szCs w:val="22"/>
        </w:rPr>
        <w:t>3</w:t>
      </w:r>
      <w:r w:rsidR="00894B51" w:rsidRPr="000E1568">
        <w:rPr>
          <w:rFonts w:cs="Times New Roman"/>
          <w:i/>
          <w:iCs/>
          <w:szCs w:val="22"/>
        </w:rPr>
        <w:t>:</w:t>
      </w:r>
      <w:r w:rsidRPr="000E1568">
        <w:rPr>
          <w:rFonts w:cs="Times New Roman"/>
          <w:i/>
          <w:iCs/>
          <w:szCs w:val="22"/>
        </w:rPr>
        <w:t xml:space="preserve"> Baht </w:t>
      </w:r>
      <w:r w:rsidR="007D7F7A" w:rsidRPr="000E1568">
        <w:rPr>
          <w:rFonts w:cs="Times New Roman"/>
          <w:i/>
          <w:iCs/>
          <w:szCs w:val="22"/>
        </w:rPr>
        <w:t>2</w:t>
      </w:r>
      <w:r w:rsidR="00345489" w:rsidRPr="000E1568">
        <w:rPr>
          <w:rFonts w:cs="Times New Roman"/>
          <w:i/>
          <w:iCs/>
          <w:szCs w:val="22"/>
        </w:rPr>
        <w:t>68</w:t>
      </w:r>
      <w:r w:rsidRPr="000E1568">
        <w:rPr>
          <w:rFonts w:cs="Times New Roman"/>
          <w:i/>
          <w:iCs/>
          <w:szCs w:val="22"/>
        </w:rPr>
        <w:t xml:space="preserve"> million)</w:t>
      </w:r>
      <w:r w:rsidRPr="000E1568">
        <w:rPr>
          <w:rFonts w:cs="Times New Roman"/>
          <w:szCs w:val="22"/>
        </w:rPr>
        <w:t xml:space="preserve"> in the consolidated financial statements and Baht </w:t>
      </w:r>
      <w:r w:rsidR="00A12256" w:rsidRPr="000E1568">
        <w:rPr>
          <w:rFonts w:cs="Times New Roman"/>
          <w:szCs w:val="22"/>
        </w:rPr>
        <w:t>184</w:t>
      </w:r>
      <w:r w:rsidR="00796542" w:rsidRPr="000E1568">
        <w:rPr>
          <w:rFonts w:cs="Times New Roman"/>
          <w:szCs w:val="22"/>
        </w:rPr>
        <w:t xml:space="preserve"> </w:t>
      </w:r>
      <w:r w:rsidRPr="000E1568">
        <w:rPr>
          <w:rFonts w:cs="Times New Roman"/>
          <w:szCs w:val="22"/>
        </w:rPr>
        <w:t xml:space="preserve">million </w:t>
      </w:r>
      <w:r w:rsidRPr="000E1568">
        <w:rPr>
          <w:rFonts w:cs="Times New Roman"/>
          <w:i/>
          <w:iCs/>
          <w:szCs w:val="22"/>
        </w:rPr>
        <w:t>(202</w:t>
      </w:r>
      <w:r w:rsidR="00904AC6" w:rsidRPr="000E1568">
        <w:rPr>
          <w:rFonts w:cs="Times New Roman"/>
          <w:i/>
          <w:iCs/>
          <w:szCs w:val="22"/>
        </w:rPr>
        <w:t>3</w:t>
      </w:r>
      <w:r w:rsidRPr="000E1568">
        <w:rPr>
          <w:rFonts w:cs="Times New Roman"/>
          <w:i/>
          <w:iCs/>
          <w:szCs w:val="22"/>
        </w:rPr>
        <w:t>: Baht 1</w:t>
      </w:r>
      <w:r w:rsidR="00904AC6" w:rsidRPr="000E1568">
        <w:rPr>
          <w:rFonts w:cs="Times New Roman"/>
          <w:i/>
          <w:iCs/>
          <w:szCs w:val="22"/>
        </w:rPr>
        <w:t>81</w:t>
      </w:r>
      <w:r w:rsidRPr="000E1568">
        <w:rPr>
          <w:rFonts w:cs="Times New Roman"/>
          <w:i/>
          <w:iCs/>
          <w:szCs w:val="22"/>
        </w:rPr>
        <w:t xml:space="preserve"> million)</w:t>
      </w:r>
      <w:r w:rsidRPr="000E1568">
        <w:rPr>
          <w:rFonts w:cs="Times New Roman"/>
          <w:szCs w:val="22"/>
        </w:rPr>
        <w:t xml:space="preserve"> in the separate financial statements from office building for rent.</w:t>
      </w:r>
    </w:p>
    <w:p w14:paraId="4712DDC0" w14:textId="3690FDBE" w:rsidR="00894B51" w:rsidRPr="000E1568" w:rsidRDefault="004E40CA" w:rsidP="004E40CA">
      <w:pPr>
        <w:overflowPunct/>
        <w:autoSpaceDE/>
        <w:autoSpaceDN/>
        <w:adjustRightInd/>
        <w:textAlignment w:val="auto"/>
        <w:rPr>
          <w:rFonts w:cs="Times New Roman"/>
          <w:i/>
          <w:iCs/>
          <w:szCs w:val="22"/>
        </w:rPr>
      </w:pPr>
      <w:r>
        <w:rPr>
          <w:rFonts w:cs="Times New Roman"/>
          <w:i/>
          <w:iCs/>
          <w:szCs w:val="22"/>
        </w:rPr>
        <w:br w:type="page"/>
      </w:r>
    </w:p>
    <w:p w14:paraId="77CC3597" w14:textId="6DD7204A" w:rsidR="00151D54" w:rsidRPr="000E1568" w:rsidRDefault="00151D54" w:rsidP="00C326E2">
      <w:pPr>
        <w:tabs>
          <w:tab w:val="right" w:pos="7280"/>
          <w:tab w:val="right" w:pos="8540"/>
        </w:tabs>
        <w:spacing w:line="240" w:lineRule="atLeast"/>
        <w:ind w:left="450" w:right="-43" w:firstLine="90"/>
        <w:jc w:val="thaiDistribute"/>
        <w:rPr>
          <w:rFonts w:cs="Times New Roman"/>
          <w:i/>
          <w:iCs/>
          <w:szCs w:val="22"/>
        </w:rPr>
      </w:pPr>
      <w:r w:rsidRPr="000E1568">
        <w:rPr>
          <w:rFonts w:cs="Times New Roman"/>
          <w:i/>
          <w:iCs/>
          <w:szCs w:val="22"/>
        </w:rPr>
        <w:lastRenderedPageBreak/>
        <w:t>Balance of contract liability</w:t>
      </w:r>
    </w:p>
    <w:p w14:paraId="7030D94A"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i/>
          <w:iCs/>
          <w:szCs w:val="22"/>
        </w:rPr>
      </w:pPr>
    </w:p>
    <w:p w14:paraId="1D0CDA68" w14:textId="77777777" w:rsidR="00151D54" w:rsidRPr="000E1568" w:rsidRDefault="00151D54" w:rsidP="00151D54">
      <w:pPr>
        <w:tabs>
          <w:tab w:val="right" w:pos="7280"/>
          <w:tab w:val="right" w:pos="8540"/>
        </w:tabs>
        <w:spacing w:line="240" w:lineRule="atLeast"/>
        <w:ind w:left="450" w:right="-43" w:firstLine="90"/>
        <w:jc w:val="thaiDistribute"/>
        <w:rPr>
          <w:rFonts w:cs="Times New Roman"/>
          <w:szCs w:val="22"/>
        </w:rPr>
      </w:pPr>
      <w:r w:rsidRPr="000E1568">
        <w:rPr>
          <w:rFonts w:cs="Times New Roman"/>
          <w:szCs w:val="22"/>
        </w:rPr>
        <w:t>Major changes of contract liability during the year are as follows.</w:t>
      </w:r>
    </w:p>
    <w:p w14:paraId="11237843"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szCs w:val="22"/>
        </w:rPr>
      </w:pPr>
    </w:p>
    <w:tbl>
      <w:tblPr>
        <w:tblW w:w="9180" w:type="dxa"/>
        <w:tblInd w:w="450" w:type="dxa"/>
        <w:tblLayout w:type="fixed"/>
        <w:tblCellMar>
          <w:left w:w="79" w:type="dxa"/>
          <w:right w:w="79" w:type="dxa"/>
        </w:tblCellMar>
        <w:tblLook w:val="04A0" w:firstRow="1" w:lastRow="0" w:firstColumn="1" w:lastColumn="0" w:noHBand="0" w:noVBand="1"/>
      </w:tblPr>
      <w:tblGrid>
        <w:gridCol w:w="6120"/>
        <w:gridCol w:w="1440"/>
        <w:gridCol w:w="208"/>
        <w:gridCol w:w="1412"/>
      </w:tblGrid>
      <w:tr w:rsidR="00151D54" w:rsidRPr="000E1568" w14:paraId="1501D6D3" w14:textId="77777777" w:rsidTr="00531B6D">
        <w:trPr>
          <w:trHeight w:val="398"/>
          <w:tblHeader/>
        </w:trPr>
        <w:tc>
          <w:tcPr>
            <w:tcW w:w="6120" w:type="dxa"/>
          </w:tcPr>
          <w:p w14:paraId="18C969D3" w14:textId="77777777" w:rsidR="00151D54" w:rsidRPr="000E1568" w:rsidRDefault="00151D54" w:rsidP="00531B6D">
            <w:pPr>
              <w:tabs>
                <w:tab w:val="left" w:pos="2643"/>
              </w:tabs>
              <w:ind w:right="-126"/>
              <w:rPr>
                <w:rFonts w:cs="Times New Roman"/>
                <w:szCs w:val="22"/>
                <w:lang w:val="en-GB" w:eastAsia="en-GB"/>
              </w:rPr>
            </w:pPr>
          </w:p>
        </w:tc>
        <w:tc>
          <w:tcPr>
            <w:tcW w:w="3060" w:type="dxa"/>
            <w:gridSpan w:val="3"/>
          </w:tcPr>
          <w:p w14:paraId="01ED8212" w14:textId="77777777" w:rsidR="00151D54" w:rsidRPr="000E1568" w:rsidRDefault="00151D54" w:rsidP="00531B6D">
            <w:pPr>
              <w:pStyle w:val="acctmergecolhdg"/>
              <w:rPr>
                <w:szCs w:val="22"/>
                <w:lang w:eastAsia="en-GB" w:bidi="th-TH"/>
              </w:rPr>
            </w:pPr>
            <w:r w:rsidRPr="000E1568">
              <w:rPr>
                <w:szCs w:val="22"/>
                <w:lang w:eastAsia="en-GB" w:bidi="th-TH"/>
              </w:rPr>
              <w:t xml:space="preserve">Consolidated </w:t>
            </w:r>
          </w:p>
          <w:p w14:paraId="0FA3ABC8" w14:textId="77777777" w:rsidR="00151D54" w:rsidRPr="000E1568" w:rsidRDefault="00151D54" w:rsidP="00531B6D">
            <w:pPr>
              <w:pStyle w:val="acctmergecolhdg"/>
              <w:spacing w:line="240" w:lineRule="auto"/>
              <w:rPr>
                <w:b w:val="0"/>
                <w:bCs/>
                <w:szCs w:val="22"/>
                <w:lang w:eastAsia="en-GB"/>
              </w:rPr>
            </w:pPr>
            <w:r w:rsidRPr="000E1568">
              <w:rPr>
                <w:szCs w:val="22"/>
                <w:lang w:eastAsia="en-GB" w:bidi="th-TH"/>
              </w:rPr>
              <w:t>financial statements</w:t>
            </w:r>
          </w:p>
        </w:tc>
      </w:tr>
      <w:tr w:rsidR="00151D54" w:rsidRPr="000E1568" w14:paraId="6BE09F54" w14:textId="77777777" w:rsidTr="00531B6D">
        <w:trPr>
          <w:trHeight w:val="103"/>
          <w:tblHeader/>
        </w:trPr>
        <w:tc>
          <w:tcPr>
            <w:tcW w:w="6120" w:type="dxa"/>
          </w:tcPr>
          <w:p w14:paraId="029B2BDB" w14:textId="77777777" w:rsidR="00151D54" w:rsidRPr="000E1568" w:rsidRDefault="00151D54" w:rsidP="00531B6D">
            <w:pPr>
              <w:pStyle w:val="acctfourfigures"/>
              <w:tabs>
                <w:tab w:val="left" w:pos="2643"/>
              </w:tabs>
              <w:spacing w:line="240" w:lineRule="auto"/>
              <w:ind w:right="-126"/>
              <w:rPr>
                <w:i/>
                <w:iCs/>
                <w:color w:val="0000FF"/>
                <w:szCs w:val="22"/>
                <w:lang w:val="en-US" w:eastAsia="en-GB" w:bidi="th-TH"/>
              </w:rPr>
            </w:pPr>
          </w:p>
        </w:tc>
        <w:tc>
          <w:tcPr>
            <w:tcW w:w="3060" w:type="dxa"/>
            <w:gridSpan w:val="3"/>
          </w:tcPr>
          <w:p w14:paraId="15EE23D0" w14:textId="7BDA8348" w:rsidR="00151D54" w:rsidRPr="000E1568" w:rsidRDefault="00BE60EA" w:rsidP="00531B6D">
            <w:pPr>
              <w:pStyle w:val="acctmergecolhdg"/>
              <w:spacing w:line="240" w:lineRule="auto"/>
              <w:ind w:left="-122" w:right="-36"/>
              <w:rPr>
                <w:b w:val="0"/>
                <w:bCs/>
                <w:szCs w:val="22"/>
                <w:lang w:val="en-US" w:eastAsia="en-GB" w:bidi="th-TH"/>
              </w:rPr>
            </w:pPr>
            <w:r w:rsidRPr="000E1568">
              <w:rPr>
                <w:b w:val="0"/>
                <w:szCs w:val="22"/>
                <w:lang w:val="en-US" w:eastAsia="en-GB" w:bidi="th-TH"/>
              </w:rPr>
              <w:t>C</w:t>
            </w:r>
            <w:r w:rsidR="00151D54" w:rsidRPr="000E1568">
              <w:rPr>
                <w:b w:val="0"/>
                <w:szCs w:val="22"/>
                <w:lang w:val="en-US" w:eastAsia="en-GB" w:bidi="th-TH"/>
              </w:rPr>
              <w:t>ontract liability</w:t>
            </w:r>
          </w:p>
        </w:tc>
      </w:tr>
      <w:tr w:rsidR="00151D54" w:rsidRPr="000E1568" w14:paraId="36F93325" w14:textId="77777777" w:rsidTr="00531B6D">
        <w:trPr>
          <w:trHeight w:val="236"/>
          <w:tblHeader/>
        </w:trPr>
        <w:tc>
          <w:tcPr>
            <w:tcW w:w="6120" w:type="dxa"/>
          </w:tcPr>
          <w:p w14:paraId="234D5646" w14:textId="77777777" w:rsidR="00151D54" w:rsidRPr="000E1568" w:rsidRDefault="00151D54" w:rsidP="00531B6D">
            <w:pPr>
              <w:tabs>
                <w:tab w:val="left" w:pos="2643"/>
              </w:tabs>
              <w:ind w:right="-126"/>
              <w:rPr>
                <w:rFonts w:cs="Times New Roman"/>
                <w:b/>
                <w:bCs/>
                <w:i/>
                <w:iCs/>
                <w:szCs w:val="22"/>
                <w:lang w:eastAsia="en-GB"/>
              </w:rPr>
            </w:pPr>
          </w:p>
        </w:tc>
        <w:tc>
          <w:tcPr>
            <w:tcW w:w="1440" w:type="dxa"/>
          </w:tcPr>
          <w:p w14:paraId="68F37F8A" w14:textId="2C131FA8" w:rsidR="00151D54" w:rsidRPr="000E1568" w:rsidRDefault="00037208" w:rsidP="00531B6D">
            <w:pPr>
              <w:pStyle w:val="acctfourfigures"/>
              <w:tabs>
                <w:tab w:val="clear" w:pos="765"/>
              </w:tabs>
              <w:spacing w:line="240" w:lineRule="auto"/>
              <w:jc w:val="center"/>
              <w:rPr>
                <w:szCs w:val="22"/>
                <w:lang w:val="en-US" w:eastAsia="en-GB" w:bidi="th-TH"/>
              </w:rPr>
            </w:pPr>
            <w:r w:rsidRPr="000E1568">
              <w:rPr>
                <w:szCs w:val="22"/>
                <w:lang w:eastAsia="en-GB" w:bidi="th-TH"/>
              </w:rPr>
              <w:t>202</w:t>
            </w:r>
            <w:r w:rsidR="00904AC6" w:rsidRPr="000E1568">
              <w:rPr>
                <w:szCs w:val="22"/>
                <w:lang w:eastAsia="en-GB" w:bidi="th-TH"/>
              </w:rPr>
              <w:t>4</w:t>
            </w:r>
          </w:p>
        </w:tc>
        <w:tc>
          <w:tcPr>
            <w:tcW w:w="208" w:type="dxa"/>
          </w:tcPr>
          <w:p w14:paraId="6070AF3E" w14:textId="77777777" w:rsidR="00151D54" w:rsidRPr="000E1568" w:rsidRDefault="00151D54" w:rsidP="00531B6D">
            <w:pPr>
              <w:pStyle w:val="acctfourfigures"/>
              <w:spacing w:line="240" w:lineRule="auto"/>
              <w:jc w:val="center"/>
              <w:rPr>
                <w:szCs w:val="22"/>
                <w:lang w:eastAsia="en-GB" w:bidi="th-TH"/>
              </w:rPr>
            </w:pPr>
          </w:p>
        </w:tc>
        <w:tc>
          <w:tcPr>
            <w:tcW w:w="1412" w:type="dxa"/>
          </w:tcPr>
          <w:p w14:paraId="5DFFBCC1" w14:textId="74B219BC" w:rsidR="00151D54" w:rsidRPr="000E1568" w:rsidRDefault="00037208" w:rsidP="002134F6">
            <w:pPr>
              <w:pStyle w:val="acctfourfigures"/>
              <w:tabs>
                <w:tab w:val="clear" w:pos="765"/>
                <w:tab w:val="left" w:pos="1157"/>
              </w:tabs>
              <w:spacing w:line="240" w:lineRule="auto"/>
              <w:jc w:val="center"/>
              <w:rPr>
                <w:szCs w:val="22"/>
                <w:lang w:eastAsia="en-GB" w:bidi="th-TH"/>
              </w:rPr>
            </w:pPr>
            <w:r w:rsidRPr="000E1568">
              <w:rPr>
                <w:szCs w:val="22"/>
                <w:lang w:eastAsia="en-GB" w:bidi="th-TH"/>
              </w:rPr>
              <w:t>202</w:t>
            </w:r>
            <w:r w:rsidR="00904AC6" w:rsidRPr="000E1568">
              <w:rPr>
                <w:szCs w:val="22"/>
                <w:lang w:eastAsia="en-GB" w:bidi="th-TH"/>
              </w:rPr>
              <w:t>3</w:t>
            </w:r>
          </w:p>
        </w:tc>
      </w:tr>
      <w:tr w:rsidR="00151D54" w:rsidRPr="000E1568" w14:paraId="703BFF30" w14:textId="77777777" w:rsidTr="00531B6D">
        <w:trPr>
          <w:trHeight w:val="74"/>
          <w:tblHeader/>
        </w:trPr>
        <w:tc>
          <w:tcPr>
            <w:tcW w:w="6120" w:type="dxa"/>
          </w:tcPr>
          <w:p w14:paraId="112BF606" w14:textId="77777777" w:rsidR="00151D54" w:rsidRPr="000E1568" w:rsidRDefault="00151D54" w:rsidP="00531B6D">
            <w:pPr>
              <w:tabs>
                <w:tab w:val="left" w:pos="2643"/>
              </w:tabs>
              <w:ind w:right="-126"/>
              <w:rPr>
                <w:rFonts w:cs="Times New Roman"/>
                <w:b/>
                <w:bCs/>
                <w:i/>
                <w:iCs/>
                <w:szCs w:val="22"/>
                <w:lang w:eastAsia="en-GB"/>
              </w:rPr>
            </w:pPr>
          </w:p>
        </w:tc>
        <w:tc>
          <w:tcPr>
            <w:tcW w:w="3060" w:type="dxa"/>
            <w:gridSpan w:val="3"/>
          </w:tcPr>
          <w:p w14:paraId="5E8A0704" w14:textId="77777777" w:rsidR="00151D54" w:rsidRPr="000E1568" w:rsidRDefault="00151D54" w:rsidP="00531B6D">
            <w:pPr>
              <w:pStyle w:val="acctfourfigures"/>
              <w:spacing w:line="240" w:lineRule="auto"/>
              <w:jc w:val="center"/>
              <w:rPr>
                <w:i/>
                <w:iCs/>
                <w:szCs w:val="22"/>
                <w:lang w:eastAsia="en-GB"/>
              </w:rPr>
            </w:pPr>
            <w:r w:rsidRPr="000E1568">
              <w:rPr>
                <w:i/>
                <w:iCs/>
                <w:szCs w:val="22"/>
                <w:lang w:eastAsia="en-GB"/>
              </w:rPr>
              <w:t xml:space="preserve">(in </w:t>
            </w:r>
            <w:r w:rsidRPr="000E1568">
              <w:rPr>
                <w:i/>
                <w:iCs/>
                <w:szCs w:val="22"/>
                <w:lang w:eastAsia="en-GB" w:bidi="th-TH"/>
              </w:rPr>
              <w:t>million</w:t>
            </w:r>
            <w:r w:rsidRPr="000E1568">
              <w:rPr>
                <w:i/>
                <w:iCs/>
                <w:szCs w:val="22"/>
                <w:lang w:eastAsia="en-GB"/>
              </w:rPr>
              <w:t xml:space="preserve"> Baht)</w:t>
            </w:r>
          </w:p>
        </w:tc>
      </w:tr>
      <w:tr w:rsidR="00A12256" w:rsidRPr="000E1568" w14:paraId="210337B9" w14:textId="77777777" w:rsidTr="00531B6D">
        <w:trPr>
          <w:cantSplit/>
          <w:trHeight w:val="74"/>
        </w:trPr>
        <w:tc>
          <w:tcPr>
            <w:tcW w:w="6120" w:type="dxa"/>
            <w:hideMark/>
          </w:tcPr>
          <w:p w14:paraId="48B9D35E" w14:textId="77777777" w:rsidR="00A12256" w:rsidRPr="000E1568" w:rsidRDefault="00A12256" w:rsidP="00A12256">
            <w:pPr>
              <w:tabs>
                <w:tab w:val="left" w:pos="2643"/>
              </w:tabs>
              <w:ind w:left="180" w:right="-126" w:hanging="180"/>
              <w:rPr>
                <w:rFonts w:cs="Times New Roman"/>
                <w:szCs w:val="22"/>
                <w:lang w:eastAsia="en-GB"/>
              </w:rPr>
            </w:pPr>
            <w:r w:rsidRPr="000E1568">
              <w:rPr>
                <w:rFonts w:cs="Times New Roman"/>
                <w:szCs w:val="22"/>
                <w:lang w:eastAsia="en-GB"/>
              </w:rPr>
              <w:t xml:space="preserve">At </w:t>
            </w:r>
            <w:r w:rsidRPr="000E1568">
              <w:rPr>
                <w:rFonts w:cs="Times New Roman"/>
                <w:szCs w:val="22"/>
                <w:cs/>
                <w:lang w:eastAsia="en-GB"/>
              </w:rPr>
              <w:t xml:space="preserve">1 </w:t>
            </w:r>
            <w:r w:rsidRPr="000E1568">
              <w:rPr>
                <w:rFonts w:cs="Times New Roman"/>
                <w:szCs w:val="22"/>
                <w:lang w:eastAsia="en-GB"/>
              </w:rPr>
              <w:t xml:space="preserve">January </w:t>
            </w:r>
          </w:p>
        </w:tc>
        <w:tc>
          <w:tcPr>
            <w:tcW w:w="1440" w:type="dxa"/>
          </w:tcPr>
          <w:p w14:paraId="1BEE8B9A" w14:textId="3E0FAF0C" w:rsidR="00A12256" w:rsidRPr="000E1568" w:rsidRDefault="00A12256" w:rsidP="00A12256">
            <w:pPr>
              <w:tabs>
                <w:tab w:val="decimal" w:pos="915"/>
              </w:tabs>
              <w:ind w:right="-118"/>
              <w:jc w:val="both"/>
              <w:rPr>
                <w:rFonts w:cs="Times New Roman"/>
                <w:szCs w:val="22"/>
              </w:rPr>
            </w:pPr>
            <w:r w:rsidRPr="000E1568">
              <w:rPr>
                <w:rFonts w:cs="Times New Roman"/>
                <w:szCs w:val="22"/>
              </w:rPr>
              <w:t>(0.44)</w:t>
            </w:r>
          </w:p>
        </w:tc>
        <w:tc>
          <w:tcPr>
            <w:tcW w:w="208" w:type="dxa"/>
          </w:tcPr>
          <w:p w14:paraId="296E4D3E" w14:textId="77777777" w:rsidR="00A12256" w:rsidRPr="000E1568" w:rsidRDefault="00A12256" w:rsidP="00A12256">
            <w:pPr>
              <w:pStyle w:val="acctfourfigures"/>
              <w:tabs>
                <w:tab w:val="clear" w:pos="765"/>
              </w:tabs>
              <w:spacing w:line="240" w:lineRule="auto"/>
              <w:jc w:val="center"/>
              <w:rPr>
                <w:szCs w:val="22"/>
                <w:lang w:eastAsia="en-GB" w:bidi="th-TH"/>
              </w:rPr>
            </w:pPr>
          </w:p>
        </w:tc>
        <w:tc>
          <w:tcPr>
            <w:tcW w:w="1412" w:type="dxa"/>
          </w:tcPr>
          <w:p w14:paraId="07960324" w14:textId="6F18D67E" w:rsidR="00A12256" w:rsidRPr="000E1568" w:rsidRDefault="00A12256" w:rsidP="00A12256">
            <w:pPr>
              <w:tabs>
                <w:tab w:val="decimal" w:pos="915"/>
              </w:tabs>
              <w:ind w:right="-118"/>
              <w:jc w:val="both"/>
              <w:rPr>
                <w:rFonts w:cs="Times New Roman"/>
                <w:szCs w:val="22"/>
              </w:rPr>
            </w:pPr>
            <w:r w:rsidRPr="000E1568">
              <w:rPr>
                <w:rFonts w:cs="Times New Roman"/>
                <w:szCs w:val="22"/>
              </w:rPr>
              <w:t xml:space="preserve">           </w:t>
            </w:r>
            <w:r w:rsidRPr="000E1568">
              <w:rPr>
                <w:rFonts w:cs="Times New Roman"/>
                <w:szCs w:val="22"/>
                <w:cs/>
              </w:rPr>
              <w:t>(</w:t>
            </w:r>
            <w:r w:rsidRPr="000E1568">
              <w:rPr>
                <w:rFonts w:cs="Times New Roman"/>
                <w:szCs w:val="22"/>
              </w:rPr>
              <w:t>2</w:t>
            </w:r>
            <w:r w:rsidRPr="000E1568">
              <w:rPr>
                <w:rFonts w:cs="Times New Roman"/>
                <w:szCs w:val="22"/>
                <w:cs/>
              </w:rPr>
              <w:t>.</w:t>
            </w:r>
            <w:r w:rsidRPr="000E1568">
              <w:rPr>
                <w:rFonts w:cs="Times New Roman"/>
                <w:szCs w:val="22"/>
              </w:rPr>
              <w:t>99</w:t>
            </w:r>
            <w:r w:rsidRPr="000E1568">
              <w:rPr>
                <w:rFonts w:cs="Times New Roman"/>
                <w:szCs w:val="22"/>
                <w:cs/>
              </w:rPr>
              <w:t>)</w:t>
            </w:r>
          </w:p>
        </w:tc>
      </w:tr>
      <w:tr w:rsidR="00A12256" w:rsidRPr="000E1568" w14:paraId="7849C044" w14:textId="77777777" w:rsidTr="00531B6D">
        <w:trPr>
          <w:cantSplit/>
          <w:trHeight w:val="101"/>
        </w:trPr>
        <w:tc>
          <w:tcPr>
            <w:tcW w:w="6120" w:type="dxa"/>
            <w:hideMark/>
          </w:tcPr>
          <w:p w14:paraId="137D7E2A" w14:textId="77777777" w:rsidR="00A12256" w:rsidRPr="000E1568" w:rsidRDefault="00A12256" w:rsidP="00A12256">
            <w:pPr>
              <w:tabs>
                <w:tab w:val="left" w:pos="2643"/>
              </w:tabs>
              <w:ind w:left="180" w:right="-126" w:hanging="180"/>
              <w:rPr>
                <w:rFonts w:cs="Times New Roman"/>
                <w:szCs w:val="22"/>
                <w:lang w:eastAsia="en-GB"/>
              </w:rPr>
            </w:pPr>
            <w:r w:rsidRPr="000E1568">
              <w:rPr>
                <w:rFonts w:cs="Times New Roman"/>
                <w:szCs w:val="22"/>
                <w:lang w:eastAsia="en-GB"/>
              </w:rPr>
              <w:t>Recognised as revenue during the year</w:t>
            </w:r>
          </w:p>
        </w:tc>
        <w:tc>
          <w:tcPr>
            <w:tcW w:w="1440" w:type="dxa"/>
          </w:tcPr>
          <w:p w14:paraId="505DCF73" w14:textId="7ABB3287" w:rsidR="00A12256" w:rsidRPr="000E1568" w:rsidRDefault="00A12256" w:rsidP="00A12256">
            <w:pPr>
              <w:tabs>
                <w:tab w:val="decimal" w:pos="915"/>
              </w:tabs>
              <w:ind w:right="-118"/>
              <w:jc w:val="both"/>
              <w:rPr>
                <w:rFonts w:cs="Times New Roman"/>
                <w:szCs w:val="22"/>
              </w:rPr>
            </w:pPr>
            <w:r w:rsidRPr="000E1568">
              <w:rPr>
                <w:rFonts w:cs="Times New Roman"/>
                <w:szCs w:val="22"/>
              </w:rPr>
              <w:t>232.73</w:t>
            </w:r>
          </w:p>
        </w:tc>
        <w:tc>
          <w:tcPr>
            <w:tcW w:w="208" w:type="dxa"/>
          </w:tcPr>
          <w:p w14:paraId="39EC3F7A" w14:textId="77777777" w:rsidR="00A12256" w:rsidRPr="000E1568" w:rsidRDefault="00A12256" w:rsidP="00A12256">
            <w:pPr>
              <w:pStyle w:val="acctfourfigures"/>
              <w:tabs>
                <w:tab w:val="clear" w:pos="765"/>
              </w:tabs>
              <w:spacing w:line="240" w:lineRule="auto"/>
              <w:jc w:val="center"/>
              <w:rPr>
                <w:szCs w:val="22"/>
                <w:lang w:eastAsia="en-GB" w:bidi="th-TH"/>
              </w:rPr>
            </w:pPr>
          </w:p>
        </w:tc>
        <w:tc>
          <w:tcPr>
            <w:tcW w:w="1412" w:type="dxa"/>
          </w:tcPr>
          <w:p w14:paraId="374BF6D9" w14:textId="6974C51E" w:rsidR="00A12256" w:rsidRPr="000E1568" w:rsidRDefault="00A12256" w:rsidP="00A12256">
            <w:pPr>
              <w:tabs>
                <w:tab w:val="decimal" w:pos="915"/>
              </w:tabs>
              <w:ind w:right="-118"/>
              <w:jc w:val="both"/>
              <w:rPr>
                <w:rFonts w:cs="Times New Roman"/>
                <w:szCs w:val="22"/>
              </w:rPr>
            </w:pPr>
            <w:r w:rsidRPr="000E1568">
              <w:rPr>
                <w:rFonts w:cs="Times New Roman"/>
                <w:szCs w:val="22"/>
              </w:rPr>
              <w:t>238.88</w:t>
            </w:r>
          </w:p>
        </w:tc>
      </w:tr>
      <w:tr w:rsidR="00A12256" w:rsidRPr="000E1568" w14:paraId="62DB1C3A" w14:textId="77777777" w:rsidTr="00531B6D">
        <w:trPr>
          <w:cantSplit/>
          <w:trHeight w:val="74"/>
        </w:trPr>
        <w:tc>
          <w:tcPr>
            <w:tcW w:w="6120" w:type="dxa"/>
            <w:hideMark/>
          </w:tcPr>
          <w:p w14:paraId="4061DDF3" w14:textId="77777777" w:rsidR="00A12256" w:rsidRPr="000E1568" w:rsidRDefault="00A12256" w:rsidP="00A12256">
            <w:pPr>
              <w:ind w:right="-126"/>
              <w:rPr>
                <w:rFonts w:cs="Times New Roman"/>
                <w:szCs w:val="22"/>
                <w:lang w:eastAsia="en-GB"/>
              </w:rPr>
            </w:pPr>
            <w:r w:rsidRPr="000E1568">
              <w:rPr>
                <w:rFonts w:cs="Times New Roman"/>
                <w:szCs w:val="22"/>
                <w:lang w:eastAsia="en-GB"/>
              </w:rPr>
              <w:t>Advance received from customer</w:t>
            </w:r>
          </w:p>
        </w:tc>
        <w:tc>
          <w:tcPr>
            <w:tcW w:w="1440" w:type="dxa"/>
            <w:tcBorders>
              <w:bottom w:val="single" w:sz="4" w:space="0" w:color="auto"/>
            </w:tcBorders>
          </w:tcPr>
          <w:p w14:paraId="058C86D4" w14:textId="7A8E56B5" w:rsidR="00A12256" w:rsidRPr="000E1568" w:rsidRDefault="00A12256" w:rsidP="00A12256">
            <w:pPr>
              <w:tabs>
                <w:tab w:val="decimal" w:pos="915"/>
              </w:tabs>
              <w:ind w:right="-118"/>
              <w:jc w:val="both"/>
              <w:rPr>
                <w:rFonts w:cs="Times New Roman"/>
                <w:szCs w:val="22"/>
              </w:rPr>
            </w:pPr>
            <w:r w:rsidRPr="000E1568">
              <w:rPr>
                <w:rFonts w:cs="Times New Roman"/>
                <w:szCs w:val="22"/>
              </w:rPr>
              <w:t>(232.29)</w:t>
            </w:r>
          </w:p>
        </w:tc>
        <w:tc>
          <w:tcPr>
            <w:tcW w:w="208" w:type="dxa"/>
          </w:tcPr>
          <w:p w14:paraId="7B1D146E" w14:textId="77777777" w:rsidR="00A12256" w:rsidRPr="000E1568" w:rsidRDefault="00A12256" w:rsidP="00A12256">
            <w:pPr>
              <w:pStyle w:val="acctfourfigures"/>
              <w:tabs>
                <w:tab w:val="clear" w:pos="765"/>
              </w:tabs>
              <w:spacing w:line="240" w:lineRule="auto"/>
              <w:jc w:val="center"/>
              <w:rPr>
                <w:szCs w:val="22"/>
                <w:lang w:eastAsia="en-GB" w:bidi="th-TH"/>
              </w:rPr>
            </w:pPr>
          </w:p>
        </w:tc>
        <w:tc>
          <w:tcPr>
            <w:tcW w:w="1412" w:type="dxa"/>
          </w:tcPr>
          <w:p w14:paraId="25A5C09D" w14:textId="0399C753" w:rsidR="00A12256" w:rsidRPr="000E1568" w:rsidRDefault="00A12256" w:rsidP="00A12256">
            <w:pPr>
              <w:tabs>
                <w:tab w:val="decimal" w:pos="915"/>
              </w:tabs>
              <w:ind w:right="-118"/>
              <w:jc w:val="both"/>
              <w:rPr>
                <w:rFonts w:cs="Times New Roman"/>
                <w:szCs w:val="22"/>
              </w:rPr>
            </w:pPr>
            <w:r w:rsidRPr="000E1568">
              <w:rPr>
                <w:rFonts w:cs="Times New Roman"/>
                <w:szCs w:val="22"/>
              </w:rPr>
              <w:t>(236.33)</w:t>
            </w:r>
          </w:p>
        </w:tc>
      </w:tr>
      <w:tr w:rsidR="00A12256" w:rsidRPr="000E1568" w14:paraId="7DDF6FEB" w14:textId="77777777" w:rsidTr="00531B6D">
        <w:trPr>
          <w:cantSplit/>
          <w:trHeight w:val="82"/>
        </w:trPr>
        <w:tc>
          <w:tcPr>
            <w:tcW w:w="6120" w:type="dxa"/>
          </w:tcPr>
          <w:p w14:paraId="0AD6CB12" w14:textId="77777777" w:rsidR="00A12256" w:rsidRPr="000E1568" w:rsidRDefault="00A12256" w:rsidP="00A12256">
            <w:pPr>
              <w:tabs>
                <w:tab w:val="left" w:pos="2643"/>
              </w:tabs>
              <w:ind w:right="-126"/>
              <w:rPr>
                <w:rFonts w:cs="Times New Roman"/>
                <w:b/>
                <w:bCs/>
                <w:szCs w:val="22"/>
                <w:cs/>
                <w:lang w:eastAsia="en-GB"/>
              </w:rPr>
            </w:pPr>
            <w:r w:rsidRPr="000E1568">
              <w:rPr>
                <w:rFonts w:cs="Times New Roman"/>
                <w:b/>
                <w:bCs/>
                <w:szCs w:val="22"/>
                <w:lang w:eastAsia="en-GB"/>
              </w:rPr>
              <w:t xml:space="preserve">At </w:t>
            </w:r>
            <w:r w:rsidRPr="000E1568">
              <w:rPr>
                <w:rFonts w:cs="Times New Roman"/>
                <w:b/>
                <w:bCs/>
                <w:szCs w:val="22"/>
                <w:cs/>
                <w:lang w:eastAsia="en-GB"/>
              </w:rPr>
              <w:t xml:space="preserve">31 </w:t>
            </w:r>
            <w:r w:rsidRPr="000E1568">
              <w:rPr>
                <w:rFonts w:cs="Times New Roman"/>
                <w:b/>
                <w:bCs/>
                <w:szCs w:val="22"/>
                <w:lang w:eastAsia="en-GB"/>
              </w:rPr>
              <w:t>December</w:t>
            </w:r>
          </w:p>
        </w:tc>
        <w:tc>
          <w:tcPr>
            <w:tcW w:w="1440" w:type="dxa"/>
            <w:tcBorders>
              <w:top w:val="single" w:sz="4" w:space="0" w:color="auto"/>
              <w:bottom w:val="double" w:sz="4" w:space="0" w:color="auto"/>
            </w:tcBorders>
          </w:tcPr>
          <w:p w14:paraId="6D391786" w14:textId="41A14CB9" w:rsidR="00A12256" w:rsidRPr="000E1568" w:rsidRDefault="00A12256" w:rsidP="00A12256">
            <w:pPr>
              <w:tabs>
                <w:tab w:val="decimal" w:pos="915"/>
              </w:tabs>
              <w:ind w:right="-118"/>
              <w:jc w:val="both"/>
              <w:rPr>
                <w:rFonts w:cs="Times New Roman"/>
                <w:b/>
                <w:bCs/>
                <w:szCs w:val="22"/>
                <w:cs/>
              </w:rPr>
            </w:pPr>
            <w:r w:rsidRPr="000E1568">
              <w:rPr>
                <w:rFonts w:cs="Times New Roman"/>
                <w:b/>
                <w:bCs/>
                <w:szCs w:val="22"/>
              </w:rPr>
              <w:t>-</w:t>
            </w:r>
          </w:p>
        </w:tc>
        <w:tc>
          <w:tcPr>
            <w:tcW w:w="208" w:type="dxa"/>
          </w:tcPr>
          <w:p w14:paraId="42487367" w14:textId="77777777" w:rsidR="00A12256" w:rsidRPr="000E1568" w:rsidRDefault="00A12256" w:rsidP="00A12256">
            <w:pPr>
              <w:pStyle w:val="acctfourfigures"/>
              <w:tabs>
                <w:tab w:val="clear" w:pos="765"/>
                <w:tab w:val="decimal" w:pos="702"/>
                <w:tab w:val="decimal" w:pos="871"/>
              </w:tabs>
              <w:spacing w:line="240" w:lineRule="atLeast"/>
              <w:ind w:left="-108" w:right="-135"/>
              <w:rPr>
                <w:b/>
                <w:bCs/>
                <w:szCs w:val="22"/>
                <w:lang w:val="en-US" w:bidi="th-TH"/>
              </w:rPr>
            </w:pPr>
          </w:p>
        </w:tc>
        <w:tc>
          <w:tcPr>
            <w:tcW w:w="1412" w:type="dxa"/>
            <w:tcBorders>
              <w:top w:val="single" w:sz="4" w:space="0" w:color="auto"/>
              <w:bottom w:val="double" w:sz="4" w:space="0" w:color="auto"/>
            </w:tcBorders>
          </w:tcPr>
          <w:p w14:paraId="70801CD8" w14:textId="019CD9A0" w:rsidR="00A12256" w:rsidRPr="000E1568" w:rsidRDefault="00A12256" w:rsidP="00A12256">
            <w:pPr>
              <w:tabs>
                <w:tab w:val="decimal" w:pos="915"/>
              </w:tabs>
              <w:ind w:right="-118"/>
              <w:jc w:val="both"/>
              <w:rPr>
                <w:rFonts w:cs="Times New Roman"/>
                <w:b/>
                <w:bCs/>
                <w:szCs w:val="22"/>
                <w:cs/>
              </w:rPr>
            </w:pPr>
            <w:r w:rsidRPr="000E1568">
              <w:rPr>
                <w:rFonts w:cs="Times New Roman"/>
                <w:b/>
                <w:bCs/>
                <w:szCs w:val="22"/>
              </w:rPr>
              <w:t>(0.44)</w:t>
            </w:r>
          </w:p>
        </w:tc>
      </w:tr>
    </w:tbl>
    <w:p w14:paraId="7FD58879" w14:textId="77777777" w:rsidR="00151D54" w:rsidRPr="000E1568" w:rsidRDefault="00151D54" w:rsidP="00151D54">
      <w:pPr>
        <w:spacing w:line="240" w:lineRule="atLeast"/>
        <w:ind w:left="540" w:hanging="540"/>
        <w:jc w:val="thaiDistribute"/>
        <w:rPr>
          <w:rFonts w:cs="Times New Roman"/>
          <w:b/>
          <w:bCs/>
          <w:szCs w:val="22"/>
        </w:rPr>
      </w:pPr>
    </w:p>
    <w:p w14:paraId="3DE17EC5" w14:textId="3E17B124" w:rsidR="00151D54" w:rsidRPr="000E1568" w:rsidRDefault="00D5492C"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19</w:t>
      </w:r>
      <w:r w:rsidR="00151D54" w:rsidRPr="000E1568">
        <w:rPr>
          <w:rFonts w:cs="Times New Roman"/>
          <w:b/>
          <w:bCs/>
          <w:szCs w:val="22"/>
        </w:rPr>
        <w:tab/>
        <w:t>Employee benefit expenses</w:t>
      </w:r>
    </w:p>
    <w:p w14:paraId="0EC92C4D" w14:textId="77777777" w:rsidR="00151D54" w:rsidRPr="000E1568" w:rsidRDefault="00151D54" w:rsidP="00151D54">
      <w:pPr>
        <w:spacing w:line="240" w:lineRule="atLeast"/>
        <w:ind w:left="540" w:hanging="540"/>
        <w:jc w:val="thaiDistribute"/>
        <w:rPr>
          <w:rFonts w:cs="Times New Roman"/>
          <w:b/>
          <w:bCs/>
          <w:szCs w:val="22"/>
        </w:rPr>
      </w:pPr>
    </w:p>
    <w:tbl>
      <w:tblPr>
        <w:tblW w:w="9180" w:type="dxa"/>
        <w:tblInd w:w="450" w:type="dxa"/>
        <w:tblLayout w:type="fixed"/>
        <w:tblLook w:val="01E0" w:firstRow="1" w:lastRow="1" w:firstColumn="1" w:lastColumn="1" w:noHBand="0" w:noVBand="0"/>
      </w:tblPr>
      <w:tblGrid>
        <w:gridCol w:w="4140"/>
        <w:gridCol w:w="270"/>
        <w:gridCol w:w="990"/>
        <w:gridCol w:w="270"/>
        <w:gridCol w:w="990"/>
        <w:gridCol w:w="270"/>
        <w:gridCol w:w="990"/>
        <w:gridCol w:w="270"/>
        <w:gridCol w:w="990"/>
      </w:tblGrid>
      <w:tr w:rsidR="00151D54" w:rsidRPr="000E1568" w14:paraId="4CA5A03B" w14:textId="77777777" w:rsidTr="00531B6D">
        <w:trPr>
          <w:trHeight w:val="164"/>
        </w:trPr>
        <w:tc>
          <w:tcPr>
            <w:tcW w:w="4140" w:type="dxa"/>
          </w:tcPr>
          <w:p w14:paraId="56B54C8E" w14:textId="77777777" w:rsidR="00151D54" w:rsidRPr="000E1568" w:rsidRDefault="00151D54" w:rsidP="00037208">
            <w:pPr>
              <w:spacing w:line="240" w:lineRule="atLeast"/>
              <w:jc w:val="thaiDistribute"/>
              <w:rPr>
                <w:rFonts w:cs="Times New Roman"/>
                <w:b/>
                <w:color w:val="FFFFFF"/>
                <w:szCs w:val="22"/>
              </w:rPr>
            </w:pPr>
          </w:p>
        </w:tc>
        <w:tc>
          <w:tcPr>
            <w:tcW w:w="270" w:type="dxa"/>
          </w:tcPr>
          <w:p w14:paraId="0446C17A" w14:textId="77777777" w:rsidR="00151D54" w:rsidRPr="000E1568" w:rsidRDefault="00151D54" w:rsidP="00037208">
            <w:pPr>
              <w:spacing w:line="240" w:lineRule="atLeast"/>
              <w:ind w:left="-738" w:right="-117" w:firstLine="630"/>
              <w:jc w:val="center"/>
              <w:rPr>
                <w:rFonts w:cs="Times New Roman"/>
                <w:bCs/>
                <w:szCs w:val="22"/>
                <w:cs/>
              </w:rPr>
            </w:pPr>
          </w:p>
        </w:tc>
        <w:tc>
          <w:tcPr>
            <w:tcW w:w="2250" w:type="dxa"/>
            <w:gridSpan w:val="3"/>
          </w:tcPr>
          <w:p w14:paraId="2979094A" w14:textId="77777777" w:rsidR="00151D54" w:rsidRPr="000E1568" w:rsidRDefault="00151D54" w:rsidP="00037208">
            <w:pPr>
              <w:pStyle w:val="BodyText"/>
              <w:spacing w:line="240" w:lineRule="atLeast"/>
              <w:ind w:left="-108"/>
              <w:jc w:val="center"/>
              <w:rPr>
                <w:rFonts w:ascii="Times New Roman" w:hAnsi="Times New Roman" w:cs="Times New Roman"/>
                <w:b/>
                <w:bCs/>
                <w:sz w:val="22"/>
                <w:szCs w:val="22"/>
              </w:rPr>
            </w:pPr>
            <w:r w:rsidRPr="000E1568">
              <w:rPr>
                <w:rFonts w:ascii="Times New Roman" w:hAnsi="Times New Roman" w:cs="Times New Roman"/>
                <w:b/>
                <w:bCs/>
                <w:sz w:val="22"/>
                <w:szCs w:val="22"/>
              </w:rPr>
              <w:t xml:space="preserve">Consolidated </w:t>
            </w:r>
          </w:p>
          <w:p w14:paraId="2366168E" w14:textId="77777777" w:rsidR="00151D54" w:rsidRPr="000E1568" w:rsidRDefault="00151D54" w:rsidP="00037208">
            <w:pPr>
              <w:spacing w:line="240" w:lineRule="atLeast"/>
              <w:ind w:left="-108" w:right="-117"/>
              <w:jc w:val="center"/>
              <w:rPr>
                <w:rFonts w:cs="Times New Roman"/>
                <w:bCs/>
                <w:szCs w:val="22"/>
              </w:rPr>
            </w:pPr>
            <w:r w:rsidRPr="000E1568">
              <w:rPr>
                <w:rFonts w:cs="Times New Roman"/>
                <w:b/>
                <w:bCs/>
                <w:szCs w:val="22"/>
              </w:rPr>
              <w:t>financial statements</w:t>
            </w:r>
          </w:p>
        </w:tc>
        <w:tc>
          <w:tcPr>
            <w:tcW w:w="270" w:type="dxa"/>
          </w:tcPr>
          <w:p w14:paraId="1E7C01AE" w14:textId="77777777" w:rsidR="00151D54" w:rsidRPr="000E1568" w:rsidRDefault="00151D54" w:rsidP="00037208">
            <w:pPr>
              <w:spacing w:line="240" w:lineRule="atLeast"/>
              <w:ind w:left="-108" w:right="-117"/>
              <w:jc w:val="center"/>
              <w:rPr>
                <w:rFonts w:cs="Times New Roman"/>
                <w:bCs/>
                <w:color w:val="FFFFFF"/>
                <w:szCs w:val="22"/>
              </w:rPr>
            </w:pPr>
          </w:p>
        </w:tc>
        <w:tc>
          <w:tcPr>
            <w:tcW w:w="2250" w:type="dxa"/>
            <w:gridSpan w:val="3"/>
          </w:tcPr>
          <w:p w14:paraId="16593D9D" w14:textId="77777777" w:rsidR="00151D54" w:rsidRPr="000E1568" w:rsidRDefault="00151D54" w:rsidP="00037208">
            <w:pPr>
              <w:pStyle w:val="BodyText"/>
              <w:spacing w:line="240" w:lineRule="atLeast"/>
              <w:ind w:left="-108"/>
              <w:jc w:val="center"/>
              <w:rPr>
                <w:rFonts w:ascii="Times New Roman" w:hAnsi="Times New Roman" w:cs="Times New Roman"/>
                <w:b/>
                <w:bCs/>
                <w:sz w:val="22"/>
                <w:szCs w:val="22"/>
              </w:rPr>
            </w:pPr>
            <w:r w:rsidRPr="000E1568">
              <w:rPr>
                <w:rFonts w:ascii="Times New Roman" w:hAnsi="Times New Roman" w:cs="Times New Roman"/>
                <w:b/>
                <w:bCs/>
                <w:sz w:val="22"/>
                <w:szCs w:val="22"/>
              </w:rPr>
              <w:t xml:space="preserve">Separate </w:t>
            </w:r>
          </w:p>
          <w:p w14:paraId="789D7BDC" w14:textId="77777777" w:rsidR="00151D54" w:rsidRPr="000E1568" w:rsidRDefault="00151D54" w:rsidP="00037208">
            <w:pPr>
              <w:spacing w:line="240" w:lineRule="atLeast"/>
              <w:ind w:left="-108" w:right="-117"/>
              <w:jc w:val="center"/>
              <w:rPr>
                <w:rFonts w:cs="Times New Roman"/>
                <w:bCs/>
                <w:szCs w:val="22"/>
              </w:rPr>
            </w:pPr>
            <w:r w:rsidRPr="000E1568">
              <w:rPr>
                <w:rFonts w:cs="Times New Roman"/>
                <w:b/>
                <w:bCs/>
                <w:szCs w:val="22"/>
              </w:rPr>
              <w:t>financial statements</w:t>
            </w:r>
          </w:p>
        </w:tc>
      </w:tr>
      <w:tr w:rsidR="00151D54" w:rsidRPr="000E1568" w14:paraId="2DB7A6F9" w14:textId="77777777" w:rsidTr="00531B6D">
        <w:trPr>
          <w:trHeight w:val="74"/>
        </w:trPr>
        <w:tc>
          <w:tcPr>
            <w:tcW w:w="4140" w:type="dxa"/>
          </w:tcPr>
          <w:p w14:paraId="0900D446" w14:textId="77777777" w:rsidR="00151D54" w:rsidRPr="000E1568" w:rsidRDefault="00151D54" w:rsidP="00037208">
            <w:pPr>
              <w:spacing w:line="240" w:lineRule="atLeast"/>
              <w:jc w:val="thaiDistribute"/>
              <w:rPr>
                <w:rFonts w:cs="Times New Roman"/>
                <w:b/>
                <w:color w:val="FFFFFF"/>
                <w:szCs w:val="22"/>
              </w:rPr>
            </w:pPr>
          </w:p>
        </w:tc>
        <w:tc>
          <w:tcPr>
            <w:tcW w:w="270" w:type="dxa"/>
          </w:tcPr>
          <w:p w14:paraId="7FDC36ED" w14:textId="77777777" w:rsidR="00151D54" w:rsidRPr="000E1568" w:rsidRDefault="00151D54" w:rsidP="00037208">
            <w:pPr>
              <w:tabs>
                <w:tab w:val="left" w:pos="540"/>
              </w:tabs>
              <w:spacing w:line="240" w:lineRule="atLeast"/>
              <w:jc w:val="center"/>
              <w:rPr>
                <w:rFonts w:cs="Times New Roman"/>
                <w:szCs w:val="22"/>
                <w:cs/>
              </w:rPr>
            </w:pPr>
          </w:p>
        </w:tc>
        <w:tc>
          <w:tcPr>
            <w:tcW w:w="990" w:type="dxa"/>
          </w:tcPr>
          <w:p w14:paraId="3E341676" w14:textId="4033156D" w:rsidR="00151D54" w:rsidRPr="000E1568" w:rsidRDefault="00037208" w:rsidP="00037208">
            <w:pPr>
              <w:tabs>
                <w:tab w:val="left" w:pos="540"/>
              </w:tabs>
              <w:spacing w:line="240" w:lineRule="atLeas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4</w:t>
            </w:r>
          </w:p>
        </w:tc>
        <w:tc>
          <w:tcPr>
            <w:tcW w:w="270" w:type="dxa"/>
          </w:tcPr>
          <w:p w14:paraId="6F4E8A26" w14:textId="77777777" w:rsidR="00151D54" w:rsidRPr="000E1568" w:rsidRDefault="00151D54" w:rsidP="00037208">
            <w:pPr>
              <w:tabs>
                <w:tab w:val="left" w:pos="540"/>
              </w:tabs>
              <w:spacing w:line="240" w:lineRule="atLeast"/>
              <w:jc w:val="center"/>
              <w:rPr>
                <w:rFonts w:cs="Times New Roman"/>
                <w:szCs w:val="22"/>
              </w:rPr>
            </w:pPr>
          </w:p>
        </w:tc>
        <w:tc>
          <w:tcPr>
            <w:tcW w:w="990" w:type="dxa"/>
          </w:tcPr>
          <w:p w14:paraId="3316D97A" w14:textId="0B0D4E6D" w:rsidR="00151D54" w:rsidRPr="000E1568" w:rsidRDefault="00037208" w:rsidP="00037208">
            <w:pPr>
              <w:tabs>
                <w:tab w:val="left" w:pos="540"/>
              </w:tabs>
              <w:spacing w:line="240" w:lineRule="atLeas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3</w:t>
            </w:r>
          </w:p>
        </w:tc>
        <w:tc>
          <w:tcPr>
            <w:tcW w:w="270" w:type="dxa"/>
          </w:tcPr>
          <w:p w14:paraId="0EA1F8F6" w14:textId="77777777" w:rsidR="00151D54" w:rsidRPr="000E1568" w:rsidRDefault="00151D54" w:rsidP="00037208">
            <w:pPr>
              <w:pStyle w:val="BodyText"/>
              <w:spacing w:line="240" w:lineRule="atLeast"/>
              <w:ind w:left="-108" w:right="-93"/>
              <w:jc w:val="center"/>
              <w:rPr>
                <w:rFonts w:ascii="Times New Roman" w:hAnsi="Times New Roman" w:cs="Times New Roman"/>
                <w:b/>
                <w:bCs/>
                <w:sz w:val="22"/>
                <w:szCs w:val="22"/>
              </w:rPr>
            </w:pPr>
          </w:p>
        </w:tc>
        <w:tc>
          <w:tcPr>
            <w:tcW w:w="990" w:type="dxa"/>
          </w:tcPr>
          <w:p w14:paraId="76D8AE76" w14:textId="38FC97F5" w:rsidR="00151D54" w:rsidRPr="000E1568" w:rsidRDefault="00037208" w:rsidP="00037208">
            <w:pPr>
              <w:tabs>
                <w:tab w:val="left" w:pos="540"/>
              </w:tabs>
              <w:spacing w:line="240" w:lineRule="atLeas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4</w:t>
            </w:r>
          </w:p>
        </w:tc>
        <w:tc>
          <w:tcPr>
            <w:tcW w:w="270" w:type="dxa"/>
          </w:tcPr>
          <w:p w14:paraId="71A9CE70" w14:textId="77777777" w:rsidR="00151D54" w:rsidRPr="000E1568" w:rsidRDefault="00151D54" w:rsidP="00037208">
            <w:pPr>
              <w:tabs>
                <w:tab w:val="left" w:pos="540"/>
              </w:tabs>
              <w:spacing w:line="240" w:lineRule="atLeast"/>
              <w:jc w:val="center"/>
              <w:rPr>
                <w:rFonts w:cs="Times New Roman"/>
                <w:szCs w:val="22"/>
              </w:rPr>
            </w:pPr>
          </w:p>
        </w:tc>
        <w:tc>
          <w:tcPr>
            <w:tcW w:w="990" w:type="dxa"/>
          </w:tcPr>
          <w:p w14:paraId="1A619C58" w14:textId="395C3AA7" w:rsidR="00151D54" w:rsidRPr="000E1568" w:rsidRDefault="00037208" w:rsidP="00037208">
            <w:pPr>
              <w:tabs>
                <w:tab w:val="left" w:pos="540"/>
              </w:tabs>
              <w:spacing w:line="240" w:lineRule="atLeas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3</w:t>
            </w:r>
          </w:p>
        </w:tc>
      </w:tr>
      <w:tr w:rsidR="00151D54" w:rsidRPr="000E1568" w14:paraId="46725281" w14:textId="77777777" w:rsidTr="00531B6D">
        <w:trPr>
          <w:trHeight w:val="74"/>
        </w:trPr>
        <w:tc>
          <w:tcPr>
            <w:tcW w:w="4140" w:type="dxa"/>
          </w:tcPr>
          <w:p w14:paraId="798D7179" w14:textId="77777777" w:rsidR="00151D54" w:rsidRPr="000E1568" w:rsidRDefault="00151D54" w:rsidP="00037208">
            <w:pPr>
              <w:spacing w:line="240" w:lineRule="atLeast"/>
              <w:jc w:val="thaiDistribute"/>
              <w:rPr>
                <w:rFonts w:cs="Times New Roman"/>
                <w:b/>
                <w:color w:val="FFFFFF"/>
                <w:szCs w:val="22"/>
              </w:rPr>
            </w:pPr>
          </w:p>
        </w:tc>
        <w:tc>
          <w:tcPr>
            <w:tcW w:w="270" w:type="dxa"/>
          </w:tcPr>
          <w:p w14:paraId="4247390D" w14:textId="77777777" w:rsidR="00151D54" w:rsidRPr="000E1568" w:rsidRDefault="00151D54" w:rsidP="00037208">
            <w:pPr>
              <w:spacing w:line="240" w:lineRule="atLeast"/>
              <w:jc w:val="center"/>
              <w:rPr>
                <w:rFonts w:cs="Times New Roman"/>
                <w:b/>
                <w:i/>
                <w:iCs/>
                <w:szCs w:val="22"/>
                <w:cs/>
              </w:rPr>
            </w:pPr>
          </w:p>
        </w:tc>
        <w:tc>
          <w:tcPr>
            <w:tcW w:w="4770" w:type="dxa"/>
            <w:gridSpan w:val="7"/>
          </w:tcPr>
          <w:p w14:paraId="41647892" w14:textId="77777777" w:rsidR="00151D54" w:rsidRPr="000E1568" w:rsidRDefault="00151D54" w:rsidP="00037208">
            <w:pPr>
              <w:spacing w:line="240" w:lineRule="atLeast"/>
              <w:jc w:val="center"/>
              <w:rPr>
                <w:rFonts w:cs="Times New Roman"/>
                <w:b/>
                <w:i/>
                <w:iCs/>
                <w:color w:val="FFFFFF"/>
                <w:szCs w:val="22"/>
              </w:rPr>
            </w:pPr>
            <w:r w:rsidRPr="000E1568">
              <w:rPr>
                <w:rFonts w:cs="Times New Roman"/>
                <w:i/>
                <w:iCs/>
                <w:szCs w:val="22"/>
              </w:rPr>
              <w:t>(in million Baht)</w:t>
            </w:r>
          </w:p>
        </w:tc>
      </w:tr>
      <w:tr w:rsidR="00A12256" w:rsidRPr="000E1568" w14:paraId="0ECFDED6" w14:textId="77777777" w:rsidTr="00531B6D">
        <w:trPr>
          <w:trHeight w:val="74"/>
        </w:trPr>
        <w:tc>
          <w:tcPr>
            <w:tcW w:w="4140" w:type="dxa"/>
          </w:tcPr>
          <w:p w14:paraId="2AD3F40F" w14:textId="69183845" w:rsidR="00A12256" w:rsidRPr="000E1568" w:rsidRDefault="0038251A" w:rsidP="0038251A">
            <w:pPr>
              <w:tabs>
                <w:tab w:val="left" w:pos="540"/>
              </w:tabs>
              <w:spacing w:line="240" w:lineRule="exact"/>
              <w:rPr>
                <w:rFonts w:cs="Times New Roman"/>
                <w:szCs w:val="22"/>
              </w:rPr>
            </w:pPr>
            <w:r w:rsidRPr="000E1568">
              <w:rPr>
                <w:rFonts w:cs="Times New Roman"/>
                <w:szCs w:val="22"/>
              </w:rPr>
              <w:t xml:space="preserve">Salaries, wages and bonus </w:t>
            </w:r>
          </w:p>
        </w:tc>
        <w:tc>
          <w:tcPr>
            <w:tcW w:w="270" w:type="dxa"/>
          </w:tcPr>
          <w:p w14:paraId="2046AB15" w14:textId="77777777" w:rsidR="00A12256" w:rsidRPr="000E1568" w:rsidRDefault="00A12256" w:rsidP="00A12256">
            <w:pPr>
              <w:tabs>
                <w:tab w:val="decimal" w:pos="918"/>
              </w:tabs>
              <w:spacing w:line="240" w:lineRule="atLeast"/>
              <w:ind w:left="-108" w:right="-135"/>
              <w:rPr>
                <w:rFonts w:cs="Times New Roman"/>
                <w:szCs w:val="22"/>
              </w:rPr>
            </w:pPr>
          </w:p>
        </w:tc>
        <w:tc>
          <w:tcPr>
            <w:tcW w:w="990" w:type="dxa"/>
          </w:tcPr>
          <w:p w14:paraId="521E10FB" w14:textId="7400C9CE"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130</w:t>
            </w:r>
          </w:p>
        </w:tc>
        <w:tc>
          <w:tcPr>
            <w:tcW w:w="270" w:type="dxa"/>
          </w:tcPr>
          <w:p w14:paraId="667E4A8B"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15FE9CC7" w14:textId="66B77594"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111</w:t>
            </w:r>
          </w:p>
        </w:tc>
        <w:tc>
          <w:tcPr>
            <w:tcW w:w="270" w:type="dxa"/>
          </w:tcPr>
          <w:p w14:paraId="63D12F72"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6B16083F" w14:textId="2529AB33" w:rsidR="00A12256" w:rsidRPr="000E1568" w:rsidRDefault="00A12256" w:rsidP="00A12256">
            <w:pPr>
              <w:tabs>
                <w:tab w:val="decimal" w:pos="702"/>
              </w:tabs>
              <w:spacing w:line="240" w:lineRule="atLeast"/>
              <w:ind w:left="-108" w:right="-135"/>
              <w:rPr>
                <w:rFonts w:cs="Times New Roman"/>
                <w:szCs w:val="22"/>
              </w:rPr>
            </w:pPr>
            <w:r w:rsidRPr="000E1568">
              <w:rPr>
                <w:rFonts w:cs="Times New Roman"/>
                <w:szCs w:val="22"/>
              </w:rPr>
              <w:t>36</w:t>
            </w:r>
          </w:p>
        </w:tc>
        <w:tc>
          <w:tcPr>
            <w:tcW w:w="270" w:type="dxa"/>
          </w:tcPr>
          <w:p w14:paraId="47473EF0"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13466651" w14:textId="1B4EA591" w:rsidR="00A12256" w:rsidRPr="000E1568" w:rsidRDefault="00A12256" w:rsidP="00A12256">
            <w:pPr>
              <w:tabs>
                <w:tab w:val="decimal" w:pos="790"/>
              </w:tabs>
              <w:spacing w:line="240" w:lineRule="atLeast"/>
              <w:ind w:left="-108" w:right="-135"/>
              <w:rPr>
                <w:rFonts w:cs="Times New Roman"/>
                <w:szCs w:val="22"/>
              </w:rPr>
            </w:pPr>
            <w:r w:rsidRPr="000E1568">
              <w:rPr>
                <w:rFonts w:cs="Times New Roman"/>
                <w:szCs w:val="22"/>
              </w:rPr>
              <w:t>31</w:t>
            </w:r>
          </w:p>
        </w:tc>
      </w:tr>
      <w:tr w:rsidR="00A12256" w:rsidRPr="000E1568" w14:paraId="0085A645" w14:textId="77777777" w:rsidTr="00531B6D">
        <w:trPr>
          <w:trHeight w:val="74"/>
        </w:trPr>
        <w:tc>
          <w:tcPr>
            <w:tcW w:w="4140" w:type="dxa"/>
          </w:tcPr>
          <w:p w14:paraId="57A46E10" w14:textId="77777777" w:rsidR="00A12256" w:rsidRPr="000E1568" w:rsidRDefault="00A12256" w:rsidP="00A12256">
            <w:pPr>
              <w:tabs>
                <w:tab w:val="left" w:pos="540"/>
              </w:tabs>
              <w:spacing w:line="240" w:lineRule="atLeast"/>
              <w:rPr>
                <w:rFonts w:cs="Times New Roman"/>
                <w:szCs w:val="22"/>
                <w:cs/>
              </w:rPr>
            </w:pPr>
            <w:r w:rsidRPr="000E1568">
              <w:rPr>
                <w:rFonts w:cs="Times New Roman"/>
                <w:szCs w:val="22"/>
              </w:rPr>
              <w:t>Defined benefit plans</w:t>
            </w:r>
          </w:p>
        </w:tc>
        <w:tc>
          <w:tcPr>
            <w:tcW w:w="270" w:type="dxa"/>
          </w:tcPr>
          <w:p w14:paraId="5A1F501A" w14:textId="77777777" w:rsidR="00A12256" w:rsidRPr="000E1568" w:rsidRDefault="00A12256" w:rsidP="00A12256">
            <w:pPr>
              <w:tabs>
                <w:tab w:val="decimal" w:pos="918"/>
              </w:tabs>
              <w:spacing w:line="240" w:lineRule="atLeast"/>
              <w:ind w:left="-108" w:right="-135"/>
              <w:rPr>
                <w:rFonts w:cs="Times New Roman"/>
                <w:szCs w:val="22"/>
              </w:rPr>
            </w:pPr>
          </w:p>
        </w:tc>
        <w:tc>
          <w:tcPr>
            <w:tcW w:w="990" w:type="dxa"/>
          </w:tcPr>
          <w:p w14:paraId="7E50CBAF" w14:textId="7FE898E4" w:rsidR="00A12256" w:rsidRPr="000E1568" w:rsidRDefault="005B1697" w:rsidP="00A12256">
            <w:pPr>
              <w:tabs>
                <w:tab w:val="decimal" w:pos="698"/>
              </w:tabs>
              <w:spacing w:line="240" w:lineRule="atLeast"/>
              <w:ind w:left="-108" w:right="-135"/>
              <w:rPr>
                <w:rFonts w:cs="Times New Roman"/>
                <w:szCs w:val="22"/>
              </w:rPr>
            </w:pPr>
            <w:r w:rsidRPr="000E1568">
              <w:rPr>
                <w:rFonts w:cs="Times New Roman"/>
                <w:szCs w:val="22"/>
                <w:cs/>
              </w:rPr>
              <w:t>3</w:t>
            </w:r>
          </w:p>
        </w:tc>
        <w:tc>
          <w:tcPr>
            <w:tcW w:w="270" w:type="dxa"/>
          </w:tcPr>
          <w:p w14:paraId="7CA2FB65"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13935797" w14:textId="104FE613"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3</w:t>
            </w:r>
          </w:p>
        </w:tc>
        <w:tc>
          <w:tcPr>
            <w:tcW w:w="270" w:type="dxa"/>
          </w:tcPr>
          <w:p w14:paraId="1694061D"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47BB3A3C" w14:textId="2FA3ACFC" w:rsidR="00A12256" w:rsidRPr="000E1568" w:rsidRDefault="005B1697" w:rsidP="00A12256">
            <w:pPr>
              <w:tabs>
                <w:tab w:val="decimal" w:pos="702"/>
              </w:tabs>
              <w:spacing w:line="240" w:lineRule="atLeast"/>
              <w:ind w:left="-108" w:right="-135"/>
              <w:rPr>
                <w:rFonts w:cs="Times New Roman"/>
                <w:szCs w:val="22"/>
              </w:rPr>
            </w:pPr>
            <w:r w:rsidRPr="000E1568">
              <w:rPr>
                <w:rFonts w:cs="Times New Roman"/>
                <w:szCs w:val="22"/>
              </w:rPr>
              <w:t>3</w:t>
            </w:r>
          </w:p>
        </w:tc>
        <w:tc>
          <w:tcPr>
            <w:tcW w:w="270" w:type="dxa"/>
          </w:tcPr>
          <w:p w14:paraId="74B5F65F"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03B98DE8" w14:textId="2EAFCA62" w:rsidR="00A12256" w:rsidRPr="000E1568" w:rsidRDefault="00A12256" w:rsidP="00A12256">
            <w:pPr>
              <w:tabs>
                <w:tab w:val="decimal" w:pos="790"/>
              </w:tabs>
              <w:spacing w:line="240" w:lineRule="atLeast"/>
              <w:ind w:left="-108" w:right="-135"/>
              <w:rPr>
                <w:rFonts w:cs="Times New Roman"/>
                <w:szCs w:val="22"/>
              </w:rPr>
            </w:pPr>
            <w:r w:rsidRPr="000E1568">
              <w:rPr>
                <w:rFonts w:cs="Times New Roman"/>
                <w:szCs w:val="22"/>
              </w:rPr>
              <w:t>3</w:t>
            </w:r>
          </w:p>
        </w:tc>
      </w:tr>
      <w:tr w:rsidR="00A12256" w:rsidRPr="000E1568" w14:paraId="1DFE7D0F" w14:textId="77777777" w:rsidTr="00531B6D">
        <w:trPr>
          <w:trHeight w:val="74"/>
        </w:trPr>
        <w:tc>
          <w:tcPr>
            <w:tcW w:w="4140" w:type="dxa"/>
          </w:tcPr>
          <w:p w14:paraId="22486642" w14:textId="77777777" w:rsidR="00A12256" w:rsidRPr="000E1568" w:rsidRDefault="00A12256" w:rsidP="00A12256">
            <w:pPr>
              <w:spacing w:line="240" w:lineRule="atLeast"/>
              <w:rPr>
                <w:rFonts w:cs="Times New Roman"/>
                <w:szCs w:val="22"/>
                <w:cs/>
              </w:rPr>
            </w:pPr>
            <w:r w:rsidRPr="000E1568">
              <w:rPr>
                <w:rFonts w:cs="Times New Roman"/>
                <w:szCs w:val="22"/>
              </w:rPr>
              <w:t xml:space="preserve">Defined contribution plans </w:t>
            </w:r>
          </w:p>
        </w:tc>
        <w:tc>
          <w:tcPr>
            <w:tcW w:w="270" w:type="dxa"/>
          </w:tcPr>
          <w:p w14:paraId="4E87A680" w14:textId="77777777" w:rsidR="00A12256" w:rsidRPr="000E1568" w:rsidRDefault="00A12256" w:rsidP="00A12256">
            <w:pPr>
              <w:tabs>
                <w:tab w:val="decimal" w:pos="522"/>
              </w:tabs>
              <w:spacing w:line="240" w:lineRule="atLeast"/>
              <w:ind w:left="-108" w:right="-135"/>
              <w:rPr>
                <w:rFonts w:cs="Times New Roman"/>
                <w:i/>
                <w:iCs/>
                <w:szCs w:val="22"/>
              </w:rPr>
            </w:pPr>
          </w:p>
        </w:tc>
        <w:tc>
          <w:tcPr>
            <w:tcW w:w="990" w:type="dxa"/>
          </w:tcPr>
          <w:p w14:paraId="450B6E81" w14:textId="192752E8"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3</w:t>
            </w:r>
          </w:p>
        </w:tc>
        <w:tc>
          <w:tcPr>
            <w:tcW w:w="270" w:type="dxa"/>
          </w:tcPr>
          <w:p w14:paraId="629B1F88"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741587FC" w14:textId="233B369D"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2</w:t>
            </w:r>
          </w:p>
        </w:tc>
        <w:tc>
          <w:tcPr>
            <w:tcW w:w="270" w:type="dxa"/>
          </w:tcPr>
          <w:p w14:paraId="790EB7BE"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44ABF520" w14:textId="01E39493" w:rsidR="00A12256" w:rsidRPr="000E1568" w:rsidRDefault="00A12256" w:rsidP="00A12256">
            <w:pPr>
              <w:tabs>
                <w:tab w:val="decimal" w:pos="702"/>
              </w:tabs>
              <w:spacing w:line="240" w:lineRule="atLeast"/>
              <w:ind w:left="-108" w:right="-135"/>
              <w:rPr>
                <w:rFonts w:cs="Times New Roman"/>
                <w:szCs w:val="22"/>
              </w:rPr>
            </w:pPr>
            <w:r w:rsidRPr="000E1568">
              <w:rPr>
                <w:rFonts w:cs="Times New Roman"/>
                <w:szCs w:val="22"/>
              </w:rPr>
              <w:t>3</w:t>
            </w:r>
          </w:p>
        </w:tc>
        <w:tc>
          <w:tcPr>
            <w:tcW w:w="270" w:type="dxa"/>
          </w:tcPr>
          <w:p w14:paraId="13E7A545"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Pr>
          <w:p w14:paraId="38BBF6F9" w14:textId="304E8337" w:rsidR="00A12256" w:rsidRPr="000E1568" w:rsidRDefault="00A12256" w:rsidP="00A12256">
            <w:pPr>
              <w:tabs>
                <w:tab w:val="decimal" w:pos="790"/>
              </w:tabs>
              <w:spacing w:line="240" w:lineRule="atLeast"/>
              <w:ind w:left="-108" w:right="-135"/>
              <w:rPr>
                <w:rFonts w:cs="Times New Roman"/>
                <w:szCs w:val="22"/>
              </w:rPr>
            </w:pPr>
            <w:r w:rsidRPr="000E1568">
              <w:rPr>
                <w:rFonts w:cs="Times New Roman"/>
                <w:szCs w:val="22"/>
              </w:rPr>
              <w:t>2</w:t>
            </w:r>
          </w:p>
        </w:tc>
      </w:tr>
      <w:tr w:rsidR="00A12256" w:rsidRPr="000E1568" w14:paraId="0E732F17" w14:textId="77777777" w:rsidTr="00531B6D">
        <w:trPr>
          <w:trHeight w:val="74"/>
        </w:trPr>
        <w:tc>
          <w:tcPr>
            <w:tcW w:w="4140" w:type="dxa"/>
          </w:tcPr>
          <w:p w14:paraId="471070AE" w14:textId="77777777" w:rsidR="00A12256" w:rsidRPr="000E1568" w:rsidRDefault="00A12256" w:rsidP="00A12256">
            <w:pPr>
              <w:tabs>
                <w:tab w:val="left" w:pos="540"/>
              </w:tabs>
              <w:spacing w:line="240" w:lineRule="atLeast"/>
              <w:rPr>
                <w:rFonts w:cs="Times New Roman"/>
                <w:szCs w:val="22"/>
                <w:cs/>
              </w:rPr>
            </w:pPr>
            <w:r w:rsidRPr="000E1568">
              <w:rPr>
                <w:rFonts w:cs="Times New Roman"/>
                <w:szCs w:val="22"/>
              </w:rPr>
              <w:t>Other welfares</w:t>
            </w:r>
          </w:p>
        </w:tc>
        <w:tc>
          <w:tcPr>
            <w:tcW w:w="270" w:type="dxa"/>
          </w:tcPr>
          <w:p w14:paraId="5CBFA0F2" w14:textId="77777777" w:rsidR="00A12256" w:rsidRPr="000E1568" w:rsidRDefault="00A12256" w:rsidP="00A12256">
            <w:pPr>
              <w:tabs>
                <w:tab w:val="decimal" w:pos="522"/>
              </w:tabs>
              <w:spacing w:line="240" w:lineRule="atLeast"/>
              <w:ind w:left="-108" w:right="-135"/>
              <w:rPr>
                <w:rFonts w:cs="Times New Roman"/>
                <w:szCs w:val="22"/>
              </w:rPr>
            </w:pPr>
          </w:p>
        </w:tc>
        <w:tc>
          <w:tcPr>
            <w:tcW w:w="990" w:type="dxa"/>
            <w:tcBorders>
              <w:bottom w:val="single" w:sz="4" w:space="0" w:color="auto"/>
            </w:tcBorders>
          </w:tcPr>
          <w:p w14:paraId="3E8E46AC" w14:textId="14A44116"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16</w:t>
            </w:r>
          </w:p>
        </w:tc>
        <w:tc>
          <w:tcPr>
            <w:tcW w:w="270" w:type="dxa"/>
          </w:tcPr>
          <w:p w14:paraId="7339F764"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Borders>
              <w:bottom w:val="single" w:sz="4" w:space="0" w:color="auto"/>
            </w:tcBorders>
          </w:tcPr>
          <w:p w14:paraId="11D4BF67" w14:textId="0283084B" w:rsidR="00A12256" w:rsidRPr="000E1568" w:rsidRDefault="00A12256" w:rsidP="00A12256">
            <w:pPr>
              <w:tabs>
                <w:tab w:val="decimal" w:pos="698"/>
              </w:tabs>
              <w:spacing w:line="240" w:lineRule="atLeast"/>
              <w:ind w:left="-108" w:right="-135"/>
              <w:rPr>
                <w:rFonts w:cs="Times New Roman"/>
                <w:szCs w:val="22"/>
              </w:rPr>
            </w:pPr>
            <w:r w:rsidRPr="000E1568">
              <w:rPr>
                <w:rFonts w:cs="Times New Roman"/>
                <w:szCs w:val="22"/>
              </w:rPr>
              <w:t>13</w:t>
            </w:r>
          </w:p>
        </w:tc>
        <w:tc>
          <w:tcPr>
            <w:tcW w:w="270" w:type="dxa"/>
          </w:tcPr>
          <w:p w14:paraId="29BF8080"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Borders>
              <w:bottom w:val="single" w:sz="4" w:space="0" w:color="auto"/>
            </w:tcBorders>
          </w:tcPr>
          <w:p w14:paraId="32B17D2D" w14:textId="12C782DA" w:rsidR="00A12256" w:rsidRPr="000E1568" w:rsidRDefault="00A12256" w:rsidP="00A12256">
            <w:pPr>
              <w:tabs>
                <w:tab w:val="decimal" w:pos="702"/>
              </w:tabs>
              <w:spacing w:line="240" w:lineRule="atLeast"/>
              <w:ind w:left="-108" w:right="-135"/>
              <w:rPr>
                <w:rFonts w:cs="Times New Roman"/>
                <w:szCs w:val="22"/>
              </w:rPr>
            </w:pPr>
            <w:r w:rsidRPr="000E1568">
              <w:rPr>
                <w:rFonts w:cs="Times New Roman"/>
                <w:szCs w:val="22"/>
              </w:rPr>
              <w:t>10</w:t>
            </w:r>
          </w:p>
        </w:tc>
        <w:tc>
          <w:tcPr>
            <w:tcW w:w="270" w:type="dxa"/>
          </w:tcPr>
          <w:p w14:paraId="5E1BF68C" w14:textId="77777777" w:rsidR="00A12256" w:rsidRPr="000E1568" w:rsidRDefault="00A12256" w:rsidP="00A12256">
            <w:pPr>
              <w:tabs>
                <w:tab w:val="decimal" w:pos="918"/>
              </w:tabs>
              <w:spacing w:line="240" w:lineRule="atLeast"/>
              <w:ind w:left="-108" w:right="-135"/>
              <w:rPr>
                <w:rFonts w:cs="Times New Roman"/>
                <w:b/>
                <w:szCs w:val="22"/>
              </w:rPr>
            </w:pPr>
          </w:p>
        </w:tc>
        <w:tc>
          <w:tcPr>
            <w:tcW w:w="990" w:type="dxa"/>
            <w:tcBorders>
              <w:bottom w:val="single" w:sz="4" w:space="0" w:color="auto"/>
            </w:tcBorders>
          </w:tcPr>
          <w:p w14:paraId="71CE3279" w14:textId="33F7A755" w:rsidR="00A12256" w:rsidRPr="000E1568" w:rsidRDefault="00A12256" w:rsidP="00A12256">
            <w:pPr>
              <w:tabs>
                <w:tab w:val="decimal" w:pos="790"/>
              </w:tabs>
              <w:spacing w:line="240" w:lineRule="atLeast"/>
              <w:ind w:left="-108" w:right="-135"/>
              <w:rPr>
                <w:rFonts w:cs="Times New Roman"/>
                <w:szCs w:val="22"/>
              </w:rPr>
            </w:pPr>
            <w:r w:rsidRPr="000E1568">
              <w:rPr>
                <w:rFonts w:cs="Times New Roman"/>
                <w:szCs w:val="22"/>
              </w:rPr>
              <w:t>8</w:t>
            </w:r>
          </w:p>
        </w:tc>
      </w:tr>
      <w:tr w:rsidR="00A12256" w:rsidRPr="000E1568" w14:paraId="12B8B298" w14:textId="77777777" w:rsidTr="00037208">
        <w:trPr>
          <w:trHeight w:val="46"/>
        </w:trPr>
        <w:tc>
          <w:tcPr>
            <w:tcW w:w="4140" w:type="dxa"/>
            <w:vAlign w:val="bottom"/>
          </w:tcPr>
          <w:p w14:paraId="73E244D1" w14:textId="77777777" w:rsidR="00A12256" w:rsidRPr="000E1568" w:rsidRDefault="00A12256" w:rsidP="00A12256">
            <w:pPr>
              <w:tabs>
                <w:tab w:val="left" w:pos="540"/>
              </w:tabs>
              <w:spacing w:line="240" w:lineRule="atLeast"/>
              <w:rPr>
                <w:rFonts w:cs="Times New Roman"/>
                <w:b/>
                <w:bCs/>
                <w:szCs w:val="22"/>
                <w:cs/>
              </w:rPr>
            </w:pPr>
            <w:bookmarkStart w:id="8" w:name="_Hlk253748638"/>
            <w:r w:rsidRPr="000E1568">
              <w:rPr>
                <w:rFonts w:cs="Times New Roman"/>
                <w:b/>
                <w:bCs/>
                <w:szCs w:val="22"/>
              </w:rPr>
              <w:t>Total</w:t>
            </w:r>
          </w:p>
        </w:tc>
        <w:tc>
          <w:tcPr>
            <w:tcW w:w="270" w:type="dxa"/>
          </w:tcPr>
          <w:p w14:paraId="4A77005C" w14:textId="77777777" w:rsidR="00A12256" w:rsidRPr="000E1568" w:rsidRDefault="00A12256" w:rsidP="00A12256">
            <w:pPr>
              <w:tabs>
                <w:tab w:val="decimal" w:pos="918"/>
              </w:tabs>
              <w:spacing w:line="240" w:lineRule="atLeast"/>
              <w:ind w:left="-108" w:right="-135"/>
              <w:rPr>
                <w:rFonts w:cs="Times New Roman"/>
                <w:b/>
                <w:bCs/>
                <w:szCs w:val="22"/>
              </w:rPr>
            </w:pPr>
          </w:p>
        </w:tc>
        <w:tc>
          <w:tcPr>
            <w:tcW w:w="990" w:type="dxa"/>
            <w:tcBorders>
              <w:bottom w:val="double" w:sz="4" w:space="0" w:color="auto"/>
            </w:tcBorders>
            <w:shd w:val="clear" w:color="auto" w:fill="auto"/>
            <w:vAlign w:val="bottom"/>
          </w:tcPr>
          <w:p w14:paraId="52559BC4" w14:textId="13A7F312" w:rsidR="00A12256" w:rsidRPr="000E1568" w:rsidRDefault="00A12256" w:rsidP="00A12256">
            <w:pPr>
              <w:tabs>
                <w:tab w:val="decimal" w:pos="698"/>
              </w:tabs>
              <w:spacing w:line="240" w:lineRule="atLeast"/>
              <w:ind w:left="-108" w:right="-135"/>
              <w:rPr>
                <w:rFonts w:cs="Times New Roman"/>
                <w:b/>
                <w:bCs/>
                <w:szCs w:val="22"/>
              </w:rPr>
            </w:pPr>
            <w:r w:rsidRPr="000E1568">
              <w:rPr>
                <w:rFonts w:cs="Times New Roman"/>
                <w:b/>
                <w:bCs/>
                <w:szCs w:val="22"/>
              </w:rPr>
              <w:t>15</w:t>
            </w:r>
            <w:r w:rsidR="0038251A" w:rsidRPr="000E1568">
              <w:rPr>
                <w:rFonts w:cs="Times New Roman"/>
                <w:b/>
                <w:bCs/>
                <w:szCs w:val="22"/>
              </w:rPr>
              <w:t>2</w:t>
            </w:r>
          </w:p>
        </w:tc>
        <w:tc>
          <w:tcPr>
            <w:tcW w:w="270" w:type="dxa"/>
            <w:shd w:val="clear" w:color="auto" w:fill="auto"/>
            <w:vAlign w:val="bottom"/>
          </w:tcPr>
          <w:p w14:paraId="39459FF2" w14:textId="77777777" w:rsidR="00A12256" w:rsidRPr="000E1568" w:rsidRDefault="00A12256" w:rsidP="00A12256">
            <w:pPr>
              <w:tabs>
                <w:tab w:val="decimal" w:pos="918"/>
              </w:tabs>
              <w:spacing w:line="240" w:lineRule="atLeast"/>
              <w:ind w:left="-108" w:right="-135"/>
              <w:rPr>
                <w:rFonts w:cs="Times New Roman"/>
                <w:b/>
                <w:bCs/>
                <w:szCs w:val="22"/>
              </w:rPr>
            </w:pPr>
          </w:p>
        </w:tc>
        <w:tc>
          <w:tcPr>
            <w:tcW w:w="990" w:type="dxa"/>
            <w:tcBorders>
              <w:bottom w:val="double" w:sz="4" w:space="0" w:color="auto"/>
            </w:tcBorders>
            <w:shd w:val="clear" w:color="auto" w:fill="auto"/>
            <w:vAlign w:val="bottom"/>
          </w:tcPr>
          <w:p w14:paraId="3F15D66A" w14:textId="2B7E02D4" w:rsidR="00A12256" w:rsidRPr="000E1568" w:rsidRDefault="00A12256" w:rsidP="00A12256">
            <w:pPr>
              <w:tabs>
                <w:tab w:val="decimal" w:pos="698"/>
              </w:tabs>
              <w:spacing w:line="240" w:lineRule="atLeast"/>
              <w:ind w:left="-108" w:right="-135"/>
              <w:rPr>
                <w:rFonts w:cs="Times New Roman"/>
                <w:b/>
                <w:bCs/>
                <w:szCs w:val="22"/>
              </w:rPr>
            </w:pPr>
            <w:r w:rsidRPr="000E1568">
              <w:rPr>
                <w:rFonts w:cs="Times New Roman"/>
                <w:b/>
                <w:bCs/>
                <w:szCs w:val="22"/>
              </w:rPr>
              <w:t>129</w:t>
            </w:r>
          </w:p>
        </w:tc>
        <w:tc>
          <w:tcPr>
            <w:tcW w:w="270" w:type="dxa"/>
            <w:shd w:val="clear" w:color="auto" w:fill="auto"/>
            <w:vAlign w:val="bottom"/>
          </w:tcPr>
          <w:p w14:paraId="43CF6FA2" w14:textId="77777777" w:rsidR="00A12256" w:rsidRPr="000E1568" w:rsidRDefault="00A12256" w:rsidP="00A12256">
            <w:pPr>
              <w:tabs>
                <w:tab w:val="decimal" w:pos="918"/>
              </w:tabs>
              <w:spacing w:line="240" w:lineRule="atLeast"/>
              <w:ind w:left="-108" w:right="-135"/>
              <w:rPr>
                <w:rFonts w:cs="Times New Roman"/>
                <w:b/>
                <w:bCs/>
                <w:szCs w:val="22"/>
              </w:rPr>
            </w:pPr>
          </w:p>
        </w:tc>
        <w:tc>
          <w:tcPr>
            <w:tcW w:w="990" w:type="dxa"/>
            <w:tcBorders>
              <w:bottom w:val="double" w:sz="4" w:space="0" w:color="auto"/>
            </w:tcBorders>
            <w:shd w:val="clear" w:color="auto" w:fill="auto"/>
            <w:vAlign w:val="bottom"/>
          </w:tcPr>
          <w:p w14:paraId="07FA6C80" w14:textId="118FB989" w:rsidR="00A12256" w:rsidRPr="000E1568" w:rsidRDefault="00A12256" w:rsidP="00A12256">
            <w:pPr>
              <w:tabs>
                <w:tab w:val="decimal" w:pos="702"/>
              </w:tabs>
              <w:spacing w:line="240" w:lineRule="atLeast"/>
              <w:ind w:left="-108" w:right="-135"/>
              <w:rPr>
                <w:rFonts w:cs="Times New Roman"/>
                <w:b/>
                <w:bCs/>
                <w:szCs w:val="22"/>
              </w:rPr>
            </w:pPr>
            <w:r w:rsidRPr="000E1568">
              <w:rPr>
                <w:rFonts w:cs="Times New Roman"/>
                <w:b/>
                <w:bCs/>
                <w:szCs w:val="22"/>
              </w:rPr>
              <w:t>5</w:t>
            </w:r>
            <w:r w:rsidR="005B1697" w:rsidRPr="000E1568">
              <w:rPr>
                <w:rFonts w:cs="Times New Roman"/>
                <w:b/>
                <w:bCs/>
                <w:szCs w:val="22"/>
              </w:rPr>
              <w:t>2</w:t>
            </w:r>
          </w:p>
        </w:tc>
        <w:tc>
          <w:tcPr>
            <w:tcW w:w="270" w:type="dxa"/>
            <w:shd w:val="clear" w:color="auto" w:fill="auto"/>
            <w:vAlign w:val="bottom"/>
          </w:tcPr>
          <w:p w14:paraId="2D212B64" w14:textId="77777777" w:rsidR="00A12256" w:rsidRPr="000E1568" w:rsidRDefault="00A12256" w:rsidP="00A12256">
            <w:pPr>
              <w:tabs>
                <w:tab w:val="decimal" w:pos="918"/>
              </w:tabs>
              <w:spacing w:line="240" w:lineRule="atLeast"/>
              <w:ind w:left="-108" w:right="-135"/>
              <w:rPr>
                <w:rFonts w:cs="Times New Roman"/>
                <w:b/>
                <w:bCs/>
                <w:szCs w:val="22"/>
              </w:rPr>
            </w:pPr>
          </w:p>
        </w:tc>
        <w:tc>
          <w:tcPr>
            <w:tcW w:w="990" w:type="dxa"/>
            <w:tcBorders>
              <w:bottom w:val="double" w:sz="4" w:space="0" w:color="auto"/>
            </w:tcBorders>
            <w:shd w:val="clear" w:color="auto" w:fill="auto"/>
            <w:vAlign w:val="bottom"/>
          </w:tcPr>
          <w:p w14:paraId="6C8A5A57" w14:textId="7D18DA24" w:rsidR="00A12256" w:rsidRPr="000E1568" w:rsidRDefault="00A12256" w:rsidP="00A12256">
            <w:pPr>
              <w:tabs>
                <w:tab w:val="decimal" w:pos="790"/>
              </w:tabs>
              <w:spacing w:line="240" w:lineRule="atLeast"/>
              <w:ind w:left="-108" w:right="-135"/>
              <w:rPr>
                <w:rFonts w:cs="Times New Roman"/>
                <w:b/>
                <w:bCs/>
                <w:szCs w:val="22"/>
              </w:rPr>
            </w:pPr>
            <w:r w:rsidRPr="000E1568">
              <w:rPr>
                <w:rFonts w:cs="Times New Roman"/>
                <w:b/>
                <w:bCs/>
                <w:szCs w:val="22"/>
              </w:rPr>
              <w:t>44</w:t>
            </w:r>
          </w:p>
        </w:tc>
      </w:tr>
      <w:bookmarkEnd w:id="8"/>
    </w:tbl>
    <w:p w14:paraId="52A835C7"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p>
    <w:p w14:paraId="1A23F4DA" w14:textId="77777777" w:rsidR="00151D54" w:rsidRPr="000E1568" w:rsidRDefault="00151D54" w:rsidP="00151D54">
      <w:pPr>
        <w:tabs>
          <w:tab w:val="right" w:pos="7280"/>
          <w:tab w:val="right" w:pos="8540"/>
        </w:tabs>
        <w:spacing w:line="240" w:lineRule="atLeast"/>
        <w:ind w:left="540" w:right="-43" w:hanging="540"/>
        <w:jc w:val="thaiDistribute"/>
        <w:rPr>
          <w:rFonts w:cs="Times New Roman"/>
          <w:szCs w:val="22"/>
        </w:rPr>
      </w:pPr>
      <w:r w:rsidRPr="000E1568">
        <w:rPr>
          <w:rFonts w:cs="Times New Roman"/>
          <w:szCs w:val="22"/>
        </w:rPr>
        <w:tab/>
        <w:t>The defined contribution plans comprise provident funds established by the Group for its employees. Membership to the funds is on a voluntary basis. Contributions are made monthly by the employees at rates ranging from 3% to 10% of their basic salaries and by the Group at rates ranging from 3% to 10% of the employees’ basic salaries. The provident funds are registered with the Ministry of Finance as juristic entities and are managed by a licensed Fund Manager.</w:t>
      </w:r>
    </w:p>
    <w:p w14:paraId="707515B3"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szCs w:val="22"/>
        </w:rPr>
      </w:pPr>
    </w:p>
    <w:p w14:paraId="56CE714E" w14:textId="7200F6EA"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2</w:t>
      </w:r>
      <w:r w:rsidR="00D5492C" w:rsidRPr="000E1568">
        <w:rPr>
          <w:rFonts w:cs="Times New Roman"/>
          <w:b/>
          <w:bCs/>
          <w:szCs w:val="22"/>
        </w:rPr>
        <w:t>0</w:t>
      </w:r>
      <w:r w:rsidRPr="000E1568">
        <w:rPr>
          <w:rFonts w:cs="Times New Roman"/>
          <w:b/>
          <w:bCs/>
          <w:szCs w:val="22"/>
        </w:rPr>
        <w:tab/>
        <w:t xml:space="preserve">Expenses by nature   </w:t>
      </w:r>
    </w:p>
    <w:p w14:paraId="48DDB226" w14:textId="77777777" w:rsidR="00151D54" w:rsidRPr="000E1568" w:rsidRDefault="00151D54" w:rsidP="00151D54">
      <w:pPr>
        <w:tabs>
          <w:tab w:val="right" w:pos="7280"/>
          <w:tab w:val="right" w:pos="8540"/>
        </w:tabs>
        <w:spacing w:line="240" w:lineRule="atLeast"/>
        <w:ind w:left="540" w:right="-43" w:hanging="540"/>
        <w:jc w:val="thaiDistribute"/>
        <w:rPr>
          <w:rFonts w:cs="Times New Roman"/>
          <w:b/>
          <w:bCs/>
          <w:szCs w:val="22"/>
        </w:rPr>
      </w:pPr>
    </w:p>
    <w:tbl>
      <w:tblPr>
        <w:tblW w:w="9518" w:type="dxa"/>
        <w:tblInd w:w="450" w:type="dxa"/>
        <w:tblLayout w:type="fixed"/>
        <w:tblLook w:val="0000" w:firstRow="0" w:lastRow="0" w:firstColumn="0" w:lastColumn="0" w:noHBand="0" w:noVBand="0"/>
      </w:tblPr>
      <w:tblGrid>
        <w:gridCol w:w="3797"/>
        <w:gridCol w:w="247"/>
        <w:gridCol w:w="1266"/>
        <w:gridCol w:w="265"/>
        <w:gridCol w:w="1131"/>
        <w:gridCol w:w="265"/>
        <w:gridCol w:w="1136"/>
        <w:gridCol w:w="236"/>
        <w:gridCol w:w="1175"/>
      </w:tblGrid>
      <w:tr w:rsidR="00151D54" w:rsidRPr="000E1568" w14:paraId="45A8F997" w14:textId="77777777" w:rsidTr="00904AC6">
        <w:trPr>
          <w:tblHeader/>
        </w:trPr>
        <w:tc>
          <w:tcPr>
            <w:tcW w:w="1995" w:type="pct"/>
          </w:tcPr>
          <w:p w14:paraId="7C083C75" w14:textId="77777777" w:rsidR="00151D54" w:rsidRPr="000E1568" w:rsidRDefault="00151D54" w:rsidP="00531B6D">
            <w:pPr>
              <w:spacing w:line="240" w:lineRule="exact"/>
              <w:ind w:left="-18"/>
              <w:rPr>
                <w:rFonts w:cs="Times New Roman"/>
                <w:b/>
                <w:bCs/>
                <w:szCs w:val="22"/>
              </w:rPr>
            </w:pPr>
          </w:p>
        </w:tc>
        <w:tc>
          <w:tcPr>
            <w:tcW w:w="130" w:type="pct"/>
          </w:tcPr>
          <w:p w14:paraId="630460D8" w14:textId="77777777" w:rsidR="00151D54" w:rsidRPr="000E1568" w:rsidRDefault="00151D54" w:rsidP="00531B6D">
            <w:pPr>
              <w:spacing w:line="240" w:lineRule="exact"/>
              <w:ind w:left="-18"/>
              <w:rPr>
                <w:rFonts w:cs="Times New Roman"/>
                <w:b/>
                <w:bCs/>
                <w:szCs w:val="22"/>
              </w:rPr>
            </w:pPr>
          </w:p>
        </w:tc>
        <w:tc>
          <w:tcPr>
            <w:tcW w:w="1398" w:type="pct"/>
            <w:gridSpan w:val="3"/>
          </w:tcPr>
          <w:p w14:paraId="3A04208D" w14:textId="77777777" w:rsidR="00151D54" w:rsidRPr="000E1568" w:rsidRDefault="00151D54" w:rsidP="00531B6D">
            <w:pPr>
              <w:pStyle w:val="BodyText"/>
              <w:spacing w:line="240" w:lineRule="exact"/>
              <w:ind w:left="-108"/>
              <w:jc w:val="center"/>
              <w:rPr>
                <w:rFonts w:ascii="Times New Roman" w:hAnsi="Times New Roman" w:cs="Times New Roman"/>
                <w:b/>
                <w:bCs/>
                <w:sz w:val="22"/>
                <w:szCs w:val="22"/>
              </w:rPr>
            </w:pPr>
            <w:r w:rsidRPr="000E1568">
              <w:rPr>
                <w:rFonts w:ascii="Times New Roman" w:hAnsi="Times New Roman" w:cs="Times New Roman"/>
                <w:b/>
                <w:bCs/>
                <w:sz w:val="22"/>
                <w:szCs w:val="22"/>
              </w:rPr>
              <w:t xml:space="preserve">Consolidated </w:t>
            </w:r>
          </w:p>
          <w:p w14:paraId="4B619225" w14:textId="77777777" w:rsidR="00151D54" w:rsidRPr="000E1568" w:rsidRDefault="00151D54" w:rsidP="00531B6D">
            <w:pPr>
              <w:pStyle w:val="BodyText"/>
              <w:spacing w:line="240" w:lineRule="exact"/>
              <w:ind w:left="-108" w:right="-93"/>
              <w:jc w:val="center"/>
              <w:rPr>
                <w:rFonts w:ascii="Times New Roman" w:hAnsi="Times New Roman" w:cs="Times New Roman"/>
                <w:b/>
                <w:bCs/>
                <w:sz w:val="22"/>
                <w:szCs w:val="22"/>
                <w:cs/>
              </w:rPr>
            </w:pPr>
            <w:r w:rsidRPr="000E1568">
              <w:rPr>
                <w:rFonts w:ascii="Times New Roman" w:hAnsi="Times New Roman" w:cs="Times New Roman"/>
                <w:b/>
                <w:bCs/>
                <w:sz w:val="22"/>
                <w:szCs w:val="22"/>
              </w:rPr>
              <w:t>financial statements</w:t>
            </w:r>
          </w:p>
        </w:tc>
        <w:tc>
          <w:tcPr>
            <w:tcW w:w="139" w:type="pct"/>
          </w:tcPr>
          <w:p w14:paraId="793075DF" w14:textId="77777777" w:rsidR="00151D54" w:rsidRPr="000E1568" w:rsidRDefault="00151D54" w:rsidP="00531B6D">
            <w:pPr>
              <w:pStyle w:val="BodyText"/>
              <w:spacing w:line="240" w:lineRule="exact"/>
              <w:ind w:left="-108" w:right="-93"/>
              <w:jc w:val="center"/>
              <w:rPr>
                <w:rFonts w:ascii="Times New Roman" w:hAnsi="Times New Roman" w:cs="Times New Roman"/>
                <w:b/>
                <w:bCs/>
                <w:sz w:val="22"/>
                <w:szCs w:val="22"/>
              </w:rPr>
            </w:pPr>
          </w:p>
        </w:tc>
        <w:tc>
          <w:tcPr>
            <w:tcW w:w="1338" w:type="pct"/>
            <w:gridSpan w:val="3"/>
          </w:tcPr>
          <w:p w14:paraId="5326E372" w14:textId="77777777" w:rsidR="00151D54" w:rsidRPr="000E1568" w:rsidRDefault="00151D54" w:rsidP="00531B6D">
            <w:pPr>
              <w:pStyle w:val="BodyText"/>
              <w:spacing w:line="240" w:lineRule="exact"/>
              <w:ind w:left="-108"/>
              <w:jc w:val="center"/>
              <w:rPr>
                <w:rFonts w:ascii="Times New Roman" w:hAnsi="Times New Roman" w:cs="Times New Roman"/>
                <w:b/>
                <w:bCs/>
                <w:sz w:val="22"/>
                <w:szCs w:val="22"/>
              </w:rPr>
            </w:pPr>
            <w:r w:rsidRPr="000E1568">
              <w:rPr>
                <w:rFonts w:ascii="Times New Roman" w:hAnsi="Times New Roman" w:cs="Times New Roman"/>
                <w:b/>
                <w:bCs/>
                <w:sz w:val="22"/>
                <w:szCs w:val="22"/>
              </w:rPr>
              <w:t xml:space="preserve">Separate </w:t>
            </w:r>
          </w:p>
          <w:p w14:paraId="15F07AF0" w14:textId="77777777" w:rsidR="00151D54" w:rsidRPr="000E1568" w:rsidRDefault="00151D54" w:rsidP="00531B6D">
            <w:pPr>
              <w:pStyle w:val="BodyText"/>
              <w:spacing w:line="240" w:lineRule="exact"/>
              <w:ind w:left="-108" w:right="-93"/>
              <w:jc w:val="center"/>
              <w:rPr>
                <w:rFonts w:ascii="Times New Roman" w:hAnsi="Times New Roman" w:cs="Times New Roman"/>
                <w:b/>
                <w:bCs/>
                <w:sz w:val="22"/>
                <w:szCs w:val="22"/>
              </w:rPr>
            </w:pPr>
            <w:r w:rsidRPr="000E1568">
              <w:rPr>
                <w:rFonts w:ascii="Times New Roman" w:hAnsi="Times New Roman" w:cs="Times New Roman"/>
                <w:b/>
                <w:bCs/>
                <w:sz w:val="22"/>
                <w:szCs w:val="22"/>
              </w:rPr>
              <w:t>financial statements</w:t>
            </w:r>
          </w:p>
        </w:tc>
      </w:tr>
      <w:tr w:rsidR="00C176DE" w:rsidRPr="000E1568" w14:paraId="1593C978" w14:textId="77777777" w:rsidTr="00904AC6">
        <w:trPr>
          <w:tblHeader/>
        </w:trPr>
        <w:tc>
          <w:tcPr>
            <w:tcW w:w="1995" w:type="pct"/>
          </w:tcPr>
          <w:p w14:paraId="7E7BFCBB" w14:textId="77777777" w:rsidR="00C176DE" w:rsidRPr="000E1568" w:rsidRDefault="00C176DE" w:rsidP="00C176DE">
            <w:pPr>
              <w:pStyle w:val="BodyText"/>
              <w:spacing w:line="240" w:lineRule="exact"/>
              <w:ind w:left="-18"/>
              <w:jc w:val="both"/>
              <w:rPr>
                <w:rFonts w:ascii="Times New Roman" w:hAnsi="Times New Roman" w:cs="Times New Roman"/>
                <w:b/>
                <w:bCs/>
                <w:sz w:val="22"/>
                <w:szCs w:val="22"/>
              </w:rPr>
            </w:pPr>
          </w:p>
        </w:tc>
        <w:tc>
          <w:tcPr>
            <w:tcW w:w="130" w:type="pct"/>
          </w:tcPr>
          <w:p w14:paraId="759B7AD5" w14:textId="77777777" w:rsidR="00C176DE" w:rsidRPr="000E1568" w:rsidRDefault="00C176DE" w:rsidP="00C176DE">
            <w:pPr>
              <w:pStyle w:val="BodyText"/>
              <w:spacing w:line="240" w:lineRule="exact"/>
              <w:ind w:left="-109" w:right="-82"/>
              <w:jc w:val="center"/>
              <w:rPr>
                <w:rFonts w:ascii="Times New Roman" w:hAnsi="Times New Roman" w:cs="Times New Roman"/>
                <w:i/>
                <w:iCs/>
                <w:sz w:val="22"/>
                <w:szCs w:val="22"/>
              </w:rPr>
            </w:pPr>
          </w:p>
        </w:tc>
        <w:tc>
          <w:tcPr>
            <w:tcW w:w="665" w:type="pct"/>
          </w:tcPr>
          <w:p w14:paraId="68C4229B" w14:textId="5E7FD9D9" w:rsidR="00C176DE" w:rsidRPr="000E1568" w:rsidRDefault="00C176DE" w:rsidP="00C176DE">
            <w:pPr>
              <w:tabs>
                <w:tab w:val="left" w:pos="540"/>
              </w:tabs>
              <w:spacing w:line="240" w:lineRule="exac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4</w:t>
            </w:r>
          </w:p>
        </w:tc>
        <w:tc>
          <w:tcPr>
            <w:tcW w:w="139" w:type="pct"/>
          </w:tcPr>
          <w:p w14:paraId="47707D6F" w14:textId="77777777" w:rsidR="00C176DE" w:rsidRPr="000E1568" w:rsidRDefault="00C176DE" w:rsidP="00C176DE">
            <w:pPr>
              <w:tabs>
                <w:tab w:val="left" w:pos="540"/>
              </w:tabs>
              <w:spacing w:line="240" w:lineRule="exact"/>
              <w:jc w:val="center"/>
              <w:rPr>
                <w:rFonts w:cs="Times New Roman"/>
                <w:szCs w:val="22"/>
              </w:rPr>
            </w:pPr>
          </w:p>
        </w:tc>
        <w:tc>
          <w:tcPr>
            <w:tcW w:w="594" w:type="pct"/>
          </w:tcPr>
          <w:p w14:paraId="4188DF18" w14:textId="021F5333" w:rsidR="00C176DE" w:rsidRPr="000E1568" w:rsidRDefault="00C176DE" w:rsidP="00C176DE">
            <w:pPr>
              <w:tabs>
                <w:tab w:val="left" w:pos="540"/>
              </w:tabs>
              <w:spacing w:line="240" w:lineRule="exac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3</w:t>
            </w:r>
          </w:p>
        </w:tc>
        <w:tc>
          <w:tcPr>
            <w:tcW w:w="139" w:type="pct"/>
          </w:tcPr>
          <w:p w14:paraId="3AE37868" w14:textId="77777777" w:rsidR="00C176DE" w:rsidRPr="000E1568" w:rsidRDefault="00C176DE" w:rsidP="00C176DE">
            <w:pPr>
              <w:pStyle w:val="BodyText"/>
              <w:spacing w:line="240" w:lineRule="exact"/>
              <w:ind w:left="-108" w:right="-93"/>
              <w:jc w:val="center"/>
              <w:rPr>
                <w:rFonts w:ascii="Times New Roman" w:hAnsi="Times New Roman" w:cs="Times New Roman"/>
                <w:b/>
                <w:bCs/>
                <w:sz w:val="22"/>
                <w:szCs w:val="22"/>
              </w:rPr>
            </w:pPr>
          </w:p>
        </w:tc>
        <w:tc>
          <w:tcPr>
            <w:tcW w:w="597" w:type="pct"/>
          </w:tcPr>
          <w:p w14:paraId="438EFBB5" w14:textId="34822FC4" w:rsidR="00C176DE" w:rsidRPr="000E1568" w:rsidRDefault="00C176DE" w:rsidP="00C176DE">
            <w:pPr>
              <w:tabs>
                <w:tab w:val="left" w:pos="540"/>
              </w:tabs>
              <w:spacing w:line="240" w:lineRule="exac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4</w:t>
            </w:r>
          </w:p>
        </w:tc>
        <w:tc>
          <w:tcPr>
            <w:tcW w:w="124" w:type="pct"/>
          </w:tcPr>
          <w:p w14:paraId="5F5B24FF" w14:textId="77777777" w:rsidR="00C176DE" w:rsidRPr="000E1568" w:rsidRDefault="00C176DE" w:rsidP="00C176DE">
            <w:pPr>
              <w:tabs>
                <w:tab w:val="left" w:pos="540"/>
              </w:tabs>
              <w:spacing w:line="240" w:lineRule="exact"/>
              <w:jc w:val="center"/>
              <w:rPr>
                <w:rFonts w:cs="Times New Roman"/>
                <w:szCs w:val="22"/>
              </w:rPr>
            </w:pPr>
          </w:p>
        </w:tc>
        <w:tc>
          <w:tcPr>
            <w:tcW w:w="617" w:type="pct"/>
          </w:tcPr>
          <w:p w14:paraId="46A72719" w14:textId="2FF4B5A0" w:rsidR="00C176DE" w:rsidRPr="000E1568" w:rsidRDefault="00C176DE" w:rsidP="00C176DE">
            <w:pPr>
              <w:tabs>
                <w:tab w:val="left" w:pos="540"/>
              </w:tabs>
              <w:spacing w:line="240" w:lineRule="exact"/>
              <w:jc w:val="center"/>
              <w:rPr>
                <w:rFonts w:cs="Times New Roman"/>
                <w:szCs w:val="22"/>
              </w:rPr>
            </w:pPr>
            <w:r w:rsidRPr="000E1568">
              <w:rPr>
                <w:rFonts w:cs="Times New Roman"/>
                <w:szCs w:val="22"/>
                <w:lang w:eastAsia="en-GB"/>
              </w:rPr>
              <w:t>202</w:t>
            </w:r>
            <w:r w:rsidR="00904AC6" w:rsidRPr="000E1568">
              <w:rPr>
                <w:rFonts w:cs="Times New Roman"/>
                <w:szCs w:val="22"/>
                <w:lang w:eastAsia="en-GB"/>
              </w:rPr>
              <w:t>3</w:t>
            </w:r>
          </w:p>
        </w:tc>
      </w:tr>
      <w:tr w:rsidR="00151D54" w:rsidRPr="000E1568" w14:paraId="2FC977AD" w14:textId="77777777" w:rsidTr="00904AC6">
        <w:trPr>
          <w:trHeight w:val="80"/>
          <w:tblHeader/>
        </w:trPr>
        <w:tc>
          <w:tcPr>
            <w:tcW w:w="1995" w:type="pct"/>
          </w:tcPr>
          <w:p w14:paraId="61A4BCD6" w14:textId="77777777" w:rsidR="00151D54" w:rsidRPr="000E1568" w:rsidRDefault="00151D54" w:rsidP="00531B6D">
            <w:pPr>
              <w:pStyle w:val="BodyText"/>
              <w:spacing w:line="240" w:lineRule="exact"/>
              <w:ind w:left="-18"/>
              <w:jc w:val="both"/>
              <w:rPr>
                <w:rFonts w:ascii="Times New Roman" w:hAnsi="Times New Roman" w:cs="Times New Roman"/>
                <w:b/>
                <w:bCs/>
                <w:sz w:val="22"/>
                <w:szCs w:val="22"/>
              </w:rPr>
            </w:pPr>
          </w:p>
        </w:tc>
        <w:tc>
          <w:tcPr>
            <w:tcW w:w="130" w:type="pct"/>
          </w:tcPr>
          <w:p w14:paraId="07ED3915" w14:textId="77777777" w:rsidR="00151D54" w:rsidRPr="000E1568" w:rsidRDefault="00151D54" w:rsidP="00531B6D">
            <w:pPr>
              <w:pStyle w:val="BodyText"/>
              <w:spacing w:line="240" w:lineRule="exact"/>
              <w:ind w:left="-18"/>
              <w:jc w:val="both"/>
              <w:rPr>
                <w:rFonts w:ascii="Times New Roman" w:hAnsi="Times New Roman" w:cs="Times New Roman"/>
                <w:b/>
                <w:bCs/>
                <w:sz w:val="22"/>
                <w:szCs w:val="22"/>
              </w:rPr>
            </w:pPr>
          </w:p>
        </w:tc>
        <w:tc>
          <w:tcPr>
            <w:tcW w:w="2876" w:type="pct"/>
            <w:gridSpan w:val="7"/>
          </w:tcPr>
          <w:p w14:paraId="32B39E37" w14:textId="77777777" w:rsidR="00151D54" w:rsidRPr="000E1568" w:rsidRDefault="00151D54" w:rsidP="00531B6D">
            <w:pPr>
              <w:pStyle w:val="BodyText"/>
              <w:spacing w:line="240" w:lineRule="exact"/>
              <w:ind w:left="-108"/>
              <w:jc w:val="center"/>
              <w:rPr>
                <w:rFonts w:ascii="Times New Roman" w:hAnsi="Times New Roman" w:cs="Times New Roman"/>
                <w:sz w:val="22"/>
                <w:szCs w:val="22"/>
              </w:rPr>
            </w:pPr>
            <w:r w:rsidRPr="000E1568">
              <w:rPr>
                <w:rFonts w:ascii="Times New Roman" w:hAnsi="Times New Roman" w:cs="Times New Roman"/>
                <w:i/>
                <w:iCs/>
                <w:sz w:val="22"/>
                <w:szCs w:val="22"/>
              </w:rPr>
              <w:t>(in million Baht)</w:t>
            </w:r>
          </w:p>
        </w:tc>
      </w:tr>
      <w:tr w:rsidR="00C326E2" w:rsidRPr="000E1568" w14:paraId="59788D4B" w14:textId="77777777" w:rsidTr="00904AC6">
        <w:tc>
          <w:tcPr>
            <w:tcW w:w="1995" w:type="pct"/>
          </w:tcPr>
          <w:p w14:paraId="1B655694" w14:textId="77777777" w:rsidR="00C326E2" w:rsidRPr="000E1568" w:rsidRDefault="00C326E2" w:rsidP="00C326E2">
            <w:pPr>
              <w:tabs>
                <w:tab w:val="left" w:pos="540"/>
              </w:tabs>
              <w:spacing w:line="240" w:lineRule="exact"/>
              <w:rPr>
                <w:rFonts w:cs="Times New Roman"/>
                <w:szCs w:val="22"/>
              </w:rPr>
            </w:pPr>
            <w:r w:rsidRPr="000E1568">
              <w:rPr>
                <w:rFonts w:cs="Times New Roman"/>
                <w:szCs w:val="22"/>
              </w:rPr>
              <w:t xml:space="preserve">Salaries, wages and other employee </w:t>
            </w:r>
          </w:p>
          <w:p w14:paraId="19B7399E" w14:textId="77777777" w:rsidR="00C326E2" w:rsidRPr="000E1568" w:rsidRDefault="00C326E2" w:rsidP="00C326E2">
            <w:pPr>
              <w:tabs>
                <w:tab w:val="left" w:pos="540"/>
              </w:tabs>
              <w:spacing w:line="240" w:lineRule="exact"/>
              <w:rPr>
                <w:rFonts w:cs="Times New Roman"/>
                <w:szCs w:val="22"/>
                <w:cs/>
              </w:rPr>
            </w:pPr>
            <w:r w:rsidRPr="000E1568">
              <w:rPr>
                <w:rFonts w:cs="Times New Roman"/>
                <w:szCs w:val="22"/>
              </w:rPr>
              <w:t xml:space="preserve">  benefit expenses</w:t>
            </w:r>
          </w:p>
        </w:tc>
        <w:tc>
          <w:tcPr>
            <w:tcW w:w="130" w:type="pct"/>
          </w:tcPr>
          <w:p w14:paraId="252A31AD"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5EC07411" w14:textId="665D85A5" w:rsidR="00C326E2" w:rsidRPr="000E1568" w:rsidRDefault="00C326E2" w:rsidP="005079F4">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152</w:t>
            </w:r>
          </w:p>
        </w:tc>
        <w:tc>
          <w:tcPr>
            <w:tcW w:w="139" w:type="pct"/>
            <w:vAlign w:val="bottom"/>
          </w:tcPr>
          <w:p w14:paraId="18318F30"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4" w:type="pct"/>
            <w:vAlign w:val="bottom"/>
          </w:tcPr>
          <w:p w14:paraId="404EE434" w14:textId="2DE47B8F" w:rsidR="00C326E2" w:rsidRPr="000E1568" w:rsidRDefault="00C326E2" w:rsidP="005079F4">
            <w:pPr>
              <w:pStyle w:val="BodyText"/>
              <w:tabs>
                <w:tab w:val="decimal" w:pos="800"/>
              </w:tabs>
              <w:spacing w:line="240" w:lineRule="exact"/>
              <w:ind w:left="-108" w:right="-96"/>
              <w:rPr>
                <w:rFonts w:ascii="Times New Roman" w:hAnsi="Times New Roman" w:cs="Times New Roman"/>
                <w:sz w:val="22"/>
                <w:szCs w:val="22"/>
              </w:rPr>
            </w:pPr>
            <w:r w:rsidRPr="000E1568">
              <w:rPr>
                <w:rFonts w:ascii="Times New Roman" w:hAnsi="Times New Roman" w:cs="Times New Roman"/>
                <w:sz w:val="22"/>
                <w:szCs w:val="22"/>
              </w:rPr>
              <w:t>129</w:t>
            </w:r>
          </w:p>
        </w:tc>
        <w:tc>
          <w:tcPr>
            <w:tcW w:w="139" w:type="pct"/>
            <w:vAlign w:val="bottom"/>
          </w:tcPr>
          <w:p w14:paraId="2D956879"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57D5ABAB" w14:textId="53B39766" w:rsidR="00C326E2" w:rsidRPr="004E40CA" w:rsidRDefault="00C326E2" w:rsidP="005079F4">
            <w:pPr>
              <w:tabs>
                <w:tab w:val="decimal" w:pos="640"/>
              </w:tabs>
              <w:spacing w:line="240" w:lineRule="atLeast"/>
              <w:ind w:left="-108" w:right="-135"/>
              <w:rPr>
                <w:rFonts w:cs="Times New Roman"/>
                <w:szCs w:val="22"/>
                <w:lang w:val="en-GB"/>
              </w:rPr>
            </w:pPr>
            <w:r w:rsidRPr="004E40CA">
              <w:rPr>
                <w:rFonts w:cs="Times New Roman"/>
                <w:szCs w:val="22"/>
                <w:lang w:val="en-GB"/>
              </w:rPr>
              <w:t>5</w:t>
            </w:r>
            <w:r w:rsidR="005B1697" w:rsidRPr="004E40CA">
              <w:rPr>
                <w:rFonts w:cs="Times New Roman"/>
                <w:szCs w:val="22"/>
                <w:lang w:val="en-GB"/>
              </w:rPr>
              <w:t>2</w:t>
            </w:r>
          </w:p>
        </w:tc>
        <w:tc>
          <w:tcPr>
            <w:tcW w:w="124" w:type="pct"/>
            <w:vAlign w:val="bottom"/>
          </w:tcPr>
          <w:p w14:paraId="3B27A46D"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617" w:type="pct"/>
            <w:vAlign w:val="bottom"/>
          </w:tcPr>
          <w:p w14:paraId="7ADBB340" w14:textId="67F3167D" w:rsidR="00C326E2" w:rsidRPr="000E1568" w:rsidRDefault="00C326E2" w:rsidP="005079F4">
            <w:pPr>
              <w:tabs>
                <w:tab w:val="decimal" w:pos="640"/>
              </w:tabs>
              <w:spacing w:line="240" w:lineRule="atLeast"/>
              <w:ind w:left="-108" w:right="-135"/>
              <w:rPr>
                <w:rFonts w:cs="Times New Roman"/>
                <w:szCs w:val="22"/>
              </w:rPr>
            </w:pPr>
            <w:r w:rsidRPr="000E1568">
              <w:rPr>
                <w:rFonts w:cs="Times New Roman"/>
                <w:szCs w:val="22"/>
              </w:rPr>
              <w:t>44</w:t>
            </w:r>
          </w:p>
        </w:tc>
      </w:tr>
      <w:tr w:rsidR="00C326E2" w:rsidRPr="000E1568" w14:paraId="4ABDB6E6" w14:textId="77777777" w:rsidTr="00722DEF">
        <w:tc>
          <w:tcPr>
            <w:tcW w:w="1995" w:type="pct"/>
          </w:tcPr>
          <w:p w14:paraId="00D15795" w14:textId="77777777" w:rsidR="00C326E2" w:rsidRPr="000E1568" w:rsidRDefault="00C326E2" w:rsidP="00C326E2">
            <w:pPr>
              <w:tabs>
                <w:tab w:val="left" w:pos="540"/>
              </w:tabs>
              <w:spacing w:line="240" w:lineRule="exact"/>
              <w:ind w:left="165" w:hanging="165"/>
              <w:rPr>
                <w:rFonts w:cs="Times New Roman"/>
                <w:szCs w:val="22"/>
                <w:cs/>
              </w:rPr>
            </w:pPr>
            <w:r w:rsidRPr="000E1568">
              <w:rPr>
                <w:rFonts w:cs="Times New Roman"/>
                <w:szCs w:val="22"/>
              </w:rPr>
              <w:t>Utility expenses</w:t>
            </w:r>
          </w:p>
        </w:tc>
        <w:tc>
          <w:tcPr>
            <w:tcW w:w="130" w:type="pct"/>
          </w:tcPr>
          <w:p w14:paraId="7A19A0BA"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44380937" w14:textId="4CCEA9CF"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152</w:t>
            </w:r>
          </w:p>
        </w:tc>
        <w:tc>
          <w:tcPr>
            <w:tcW w:w="139" w:type="pct"/>
          </w:tcPr>
          <w:p w14:paraId="34C65BEC"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4" w:type="pct"/>
            <w:vAlign w:val="bottom"/>
          </w:tcPr>
          <w:p w14:paraId="38C13783" w14:textId="063D5903"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rPr>
            </w:pPr>
            <w:r w:rsidRPr="000E1568">
              <w:rPr>
                <w:rFonts w:ascii="Times New Roman" w:hAnsi="Times New Roman" w:cs="Times New Roman"/>
                <w:sz w:val="22"/>
                <w:szCs w:val="22"/>
              </w:rPr>
              <w:t>155</w:t>
            </w:r>
          </w:p>
        </w:tc>
        <w:tc>
          <w:tcPr>
            <w:tcW w:w="139" w:type="pct"/>
          </w:tcPr>
          <w:p w14:paraId="677B8111"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08135946" w14:textId="1D2E59F0" w:rsidR="00C326E2" w:rsidRPr="004E40CA" w:rsidRDefault="00C326E2" w:rsidP="00C326E2">
            <w:pPr>
              <w:tabs>
                <w:tab w:val="decimal" w:pos="640"/>
              </w:tabs>
              <w:spacing w:line="240" w:lineRule="atLeast"/>
              <w:ind w:left="-108" w:right="-135"/>
              <w:rPr>
                <w:rFonts w:cs="Times New Roman"/>
                <w:szCs w:val="22"/>
                <w:lang w:val="en-GB"/>
              </w:rPr>
            </w:pPr>
            <w:r w:rsidRPr="004E40CA">
              <w:rPr>
                <w:rFonts w:cs="Times New Roman"/>
                <w:szCs w:val="22"/>
                <w:lang w:val="en-GB"/>
              </w:rPr>
              <w:t>11</w:t>
            </w:r>
          </w:p>
        </w:tc>
        <w:tc>
          <w:tcPr>
            <w:tcW w:w="124" w:type="pct"/>
          </w:tcPr>
          <w:p w14:paraId="69547BB7"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617" w:type="pct"/>
            <w:vAlign w:val="bottom"/>
          </w:tcPr>
          <w:p w14:paraId="691AF88A" w14:textId="25578975" w:rsidR="00C326E2" w:rsidRPr="000E1568" w:rsidRDefault="00C326E2" w:rsidP="00C326E2">
            <w:pPr>
              <w:pStyle w:val="BodyText"/>
              <w:tabs>
                <w:tab w:val="decimal" w:pos="640"/>
              </w:tabs>
              <w:spacing w:line="240" w:lineRule="exact"/>
              <w:ind w:left="-108" w:right="-96"/>
              <w:rPr>
                <w:rFonts w:ascii="Times New Roman" w:hAnsi="Times New Roman" w:cs="Times New Roman"/>
                <w:sz w:val="22"/>
                <w:szCs w:val="22"/>
              </w:rPr>
            </w:pPr>
            <w:r w:rsidRPr="000E1568">
              <w:rPr>
                <w:rFonts w:ascii="Times New Roman" w:hAnsi="Times New Roman" w:cs="Times New Roman"/>
                <w:sz w:val="22"/>
                <w:szCs w:val="22"/>
              </w:rPr>
              <w:t>9</w:t>
            </w:r>
          </w:p>
        </w:tc>
      </w:tr>
      <w:tr w:rsidR="00C326E2" w:rsidRPr="000E1568" w14:paraId="248B53C5" w14:textId="77777777" w:rsidTr="00722DEF">
        <w:tc>
          <w:tcPr>
            <w:tcW w:w="1995" w:type="pct"/>
          </w:tcPr>
          <w:p w14:paraId="6B1E7D8E" w14:textId="410DB647" w:rsidR="00C326E2" w:rsidRPr="000E1568" w:rsidRDefault="00C326E2" w:rsidP="00C326E2">
            <w:pPr>
              <w:tabs>
                <w:tab w:val="left" w:pos="540"/>
              </w:tabs>
              <w:spacing w:line="240" w:lineRule="exact"/>
              <w:ind w:left="165" w:hanging="165"/>
              <w:rPr>
                <w:rFonts w:cs="Times New Roman"/>
                <w:szCs w:val="22"/>
                <w:cs/>
              </w:rPr>
            </w:pPr>
            <w:r w:rsidRPr="000E1568">
              <w:rPr>
                <w:rFonts w:cs="Times New Roman"/>
                <w:szCs w:val="22"/>
              </w:rPr>
              <w:t>Cost of sale</w:t>
            </w:r>
            <w:r w:rsidR="00894B51" w:rsidRPr="000E1568">
              <w:rPr>
                <w:rFonts w:cs="Times New Roman"/>
                <w:szCs w:val="22"/>
              </w:rPr>
              <w:t>s</w:t>
            </w:r>
            <w:r w:rsidRPr="000E1568">
              <w:rPr>
                <w:rFonts w:cs="Times New Roman"/>
                <w:szCs w:val="22"/>
              </w:rPr>
              <w:t xml:space="preserve"> of real estate</w:t>
            </w:r>
          </w:p>
        </w:tc>
        <w:tc>
          <w:tcPr>
            <w:tcW w:w="130" w:type="pct"/>
          </w:tcPr>
          <w:p w14:paraId="0BC38EED"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684EC195" w14:textId="64BA8322"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cs/>
              </w:rPr>
              <w:t>171</w:t>
            </w:r>
          </w:p>
        </w:tc>
        <w:tc>
          <w:tcPr>
            <w:tcW w:w="139" w:type="pct"/>
          </w:tcPr>
          <w:p w14:paraId="306566C5"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4" w:type="pct"/>
            <w:vAlign w:val="bottom"/>
          </w:tcPr>
          <w:p w14:paraId="3D244DC9" w14:textId="7992C52C"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rPr>
            </w:pPr>
            <w:r w:rsidRPr="000E1568">
              <w:rPr>
                <w:rFonts w:ascii="Times New Roman" w:hAnsi="Times New Roman" w:cs="Times New Roman"/>
                <w:sz w:val="22"/>
                <w:szCs w:val="22"/>
              </w:rPr>
              <w:t>163</w:t>
            </w:r>
          </w:p>
        </w:tc>
        <w:tc>
          <w:tcPr>
            <w:tcW w:w="139" w:type="pct"/>
          </w:tcPr>
          <w:p w14:paraId="34C8F708"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1CB9ADAC" w14:textId="0CBAA849" w:rsidR="00C326E2" w:rsidRPr="004E40CA" w:rsidRDefault="004E40CA" w:rsidP="004E40CA">
            <w:pPr>
              <w:pStyle w:val="BodyText"/>
              <w:tabs>
                <w:tab w:val="decimal" w:pos="550"/>
              </w:tabs>
              <w:spacing w:line="240" w:lineRule="exact"/>
              <w:ind w:left="-108" w:right="-96"/>
              <w:rPr>
                <w:rFonts w:ascii="Times New Roman" w:hAnsi="Times New Roman" w:cs="Times New Roman"/>
                <w:szCs w:val="22"/>
                <w:lang w:val="en-GB"/>
              </w:rPr>
            </w:pPr>
            <w:r w:rsidRPr="000E1568">
              <w:rPr>
                <w:rFonts w:ascii="Times New Roman" w:hAnsi="Times New Roman" w:cs="Times New Roman"/>
                <w:sz w:val="22"/>
                <w:szCs w:val="22"/>
                <w:lang w:val="en-GB"/>
              </w:rPr>
              <w:t>-</w:t>
            </w:r>
          </w:p>
        </w:tc>
        <w:tc>
          <w:tcPr>
            <w:tcW w:w="124" w:type="pct"/>
          </w:tcPr>
          <w:p w14:paraId="1A486911"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617" w:type="pct"/>
            <w:vAlign w:val="bottom"/>
          </w:tcPr>
          <w:p w14:paraId="66F372E3" w14:textId="49FF34B6" w:rsidR="00C326E2" w:rsidRPr="000E1568" w:rsidRDefault="004E40CA" w:rsidP="00C326E2">
            <w:pPr>
              <w:pStyle w:val="BodyText"/>
              <w:tabs>
                <w:tab w:val="decimal" w:pos="550"/>
              </w:tabs>
              <w:spacing w:line="240" w:lineRule="exact"/>
              <w:ind w:left="-108" w:right="-96"/>
              <w:rPr>
                <w:rFonts w:ascii="Times New Roman" w:hAnsi="Times New Roman" w:cs="Times New Roman"/>
                <w:sz w:val="22"/>
                <w:szCs w:val="22"/>
              </w:rPr>
            </w:pPr>
            <w:r>
              <w:rPr>
                <w:rFonts w:ascii="Times New Roman" w:hAnsi="Times New Roman" w:cs="Times New Roman"/>
                <w:sz w:val="22"/>
                <w:szCs w:val="22"/>
                <w:lang w:val="en-GB"/>
              </w:rPr>
              <w:t xml:space="preserve"> </w:t>
            </w:r>
            <w:r w:rsidR="00C326E2" w:rsidRPr="000E1568">
              <w:rPr>
                <w:rFonts w:ascii="Times New Roman" w:hAnsi="Times New Roman" w:cs="Times New Roman"/>
                <w:sz w:val="22"/>
                <w:szCs w:val="22"/>
                <w:lang w:val="en-GB"/>
              </w:rPr>
              <w:t>-</w:t>
            </w:r>
          </w:p>
        </w:tc>
      </w:tr>
      <w:tr w:rsidR="00C326E2" w:rsidRPr="000E1568" w14:paraId="34070624" w14:textId="77777777" w:rsidTr="00722DEF">
        <w:tc>
          <w:tcPr>
            <w:tcW w:w="1995" w:type="pct"/>
          </w:tcPr>
          <w:p w14:paraId="10197639" w14:textId="77777777" w:rsidR="00C326E2" w:rsidRPr="000E1568" w:rsidRDefault="00C326E2" w:rsidP="00C326E2">
            <w:pPr>
              <w:tabs>
                <w:tab w:val="left" w:pos="540"/>
              </w:tabs>
              <w:spacing w:line="240" w:lineRule="exact"/>
              <w:ind w:left="165" w:hanging="165"/>
              <w:rPr>
                <w:rFonts w:cs="Times New Roman"/>
                <w:szCs w:val="22"/>
              </w:rPr>
            </w:pPr>
            <w:r w:rsidRPr="000E1568">
              <w:rPr>
                <w:rFonts w:cs="Times New Roman"/>
                <w:szCs w:val="22"/>
              </w:rPr>
              <w:t xml:space="preserve">Consulting and other fees </w:t>
            </w:r>
          </w:p>
        </w:tc>
        <w:tc>
          <w:tcPr>
            <w:tcW w:w="130" w:type="pct"/>
          </w:tcPr>
          <w:p w14:paraId="3BD93163"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16488426" w14:textId="76C97229"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116</w:t>
            </w:r>
          </w:p>
        </w:tc>
        <w:tc>
          <w:tcPr>
            <w:tcW w:w="139" w:type="pct"/>
          </w:tcPr>
          <w:p w14:paraId="77026FD5"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4" w:type="pct"/>
            <w:vAlign w:val="bottom"/>
          </w:tcPr>
          <w:p w14:paraId="338929E7" w14:textId="2555DDD7"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rPr>
            </w:pPr>
            <w:r w:rsidRPr="000E1568">
              <w:rPr>
                <w:rFonts w:ascii="Times New Roman" w:hAnsi="Times New Roman" w:cs="Times New Roman"/>
                <w:sz w:val="22"/>
                <w:szCs w:val="22"/>
              </w:rPr>
              <w:t>130</w:t>
            </w:r>
          </w:p>
        </w:tc>
        <w:tc>
          <w:tcPr>
            <w:tcW w:w="139" w:type="pct"/>
          </w:tcPr>
          <w:p w14:paraId="30194F92"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597" w:type="pct"/>
            <w:vAlign w:val="bottom"/>
          </w:tcPr>
          <w:p w14:paraId="560E66E9" w14:textId="3C8235EE" w:rsidR="00C326E2" w:rsidRPr="004E40CA" w:rsidRDefault="00C326E2" w:rsidP="00C326E2">
            <w:pPr>
              <w:tabs>
                <w:tab w:val="decimal" w:pos="640"/>
              </w:tabs>
              <w:spacing w:line="240" w:lineRule="atLeast"/>
              <w:ind w:left="-108" w:right="-135"/>
              <w:rPr>
                <w:rFonts w:cs="Times New Roman"/>
                <w:szCs w:val="22"/>
                <w:lang w:val="en-GB"/>
              </w:rPr>
            </w:pPr>
            <w:r w:rsidRPr="004E40CA">
              <w:rPr>
                <w:rFonts w:cs="Times New Roman"/>
                <w:szCs w:val="22"/>
                <w:lang w:val="en-GB"/>
              </w:rPr>
              <w:t>110</w:t>
            </w:r>
          </w:p>
        </w:tc>
        <w:tc>
          <w:tcPr>
            <w:tcW w:w="124" w:type="pct"/>
          </w:tcPr>
          <w:p w14:paraId="018ECE71"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rPr>
            </w:pPr>
          </w:p>
        </w:tc>
        <w:tc>
          <w:tcPr>
            <w:tcW w:w="617" w:type="pct"/>
            <w:vAlign w:val="bottom"/>
          </w:tcPr>
          <w:p w14:paraId="5E9277B3" w14:textId="174A5894" w:rsidR="00C326E2" w:rsidRPr="000E1568" w:rsidRDefault="00C326E2" w:rsidP="00C326E2">
            <w:pPr>
              <w:pStyle w:val="BodyText"/>
              <w:tabs>
                <w:tab w:val="decimal" w:pos="640"/>
              </w:tabs>
              <w:spacing w:line="240" w:lineRule="exact"/>
              <w:ind w:left="-108" w:right="-96"/>
              <w:rPr>
                <w:rFonts w:ascii="Times New Roman" w:hAnsi="Times New Roman" w:cs="Times New Roman"/>
                <w:sz w:val="22"/>
                <w:szCs w:val="22"/>
              </w:rPr>
            </w:pPr>
            <w:r w:rsidRPr="000E1568">
              <w:rPr>
                <w:rFonts w:ascii="Times New Roman" w:hAnsi="Times New Roman" w:cs="Times New Roman"/>
                <w:sz w:val="22"/>
                <w:szCs w:val="22"/>
                <w:lang w:val="en-GB"/>
              </w:rPr>
              <w:t>119</w:t>
            </w:r>
          </w:p>
        </w:tc>
      </w:tr>
      <w:tr w:rsidR="00C326E2" w:rsidRPr="000E1568" w14:paraId="6AC5CA1C" w14:textId="77777777" w:rsidTr="00D012F1">
        <w:tc>
          <w:tcPr>
            <w:tcW w:w="1995" w:type="pct"/>
          </w:tcPr>
          <w:p w14:paraId="0C83588A" w14:textId="77777777" w:rsidR="00C326E2" w:rsidRPr="000E1568" w:rsidRDefault="00C326E2" w:rsidP="00C326E2">
            <w:pPr>
              <w:tabs>
                <w:tab w:val="left" w:pos="540"/>
              </w:tabs>
              <w:spacing w:line="240" w:lineRule="exact"/>
              <w:ind w:left="165" w:hanging="165"/>
              <w:rPr>
                <w:rFonts w:cs="Times New Roman"/>
                <w:szCs w:val="22"/>
              </w:rPr>
            </w:pPr>
            <w:r w:rsidRPr="000E1568">
              <w:rPr>
                <w:rFonts w:cs="Times New Roman"/>
                <w:szCs w:val="22"/>
              </w:rPr>
              <w:t>Maintenances and repairments</w:t>
            </w:r>
          </w:p>
        </w:tc>
        <w:tc>
          <w:tcPr>
            <w:tcW w:w="130" w:type="pct"/>
          </w:tcPr>
          <w:p w14:paraId="25E86839"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5FF30E20" w14:textId="5565342F"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31</w:t>
            </w:r>
          </w:p>
        </w:tc>
        <w:tc>
          <w:tcPr>
            <w:tcW w:w="139" w:type="pct"/>
            <w:vAlign w:val="bottom"/>
          </w:tcPr>
          <w:p w14:paraId="0A71BD0B"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594" w:type="pct"/>
            <w:vAlign w:val="bottom"/>
          </w:tcPr>
          <w:p w14:paraId="486DF330" w14:textId="749190E2"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27</w:t>
            </w:r>
          </w:p>
        </w:tc>
        <w:tc>
          <w:tcPr>
            <w:tcW w:w="139" w:type="pct"/>
            <w:vAlign w:val="bottom"/>
          </w:tcPr>
          <w:p w14:paraId="3D174803"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597" w:type="pct"/>
            <w:vAlign w:val="bottom"/>
          </w:tcPr>
          <w:p w14:paraId="4132712F" w14:textId="5E81EE83" w:rsidR="00C326E2" w:rsidRPr="004E40CA" w:rsidRDefault="00C326E2" w:rsidP="00C326E2">
            <w:pPr>
              <w:tabs>
                <w:tab w:val="decimal" w:pos="640"/>
              </w:tabs>
              <w:spacing w:line="240" w:lineRule="atLeast"/>
              <w:ind w:left="-108" w:right="-135"/>
              <w:rPr>
                <w:rFonts w:eastAsia="Cordia New" w:cs="Times New Roman"/>
                <w:szCs w:val="22"/>
                <w:lang w:val="en-GB"/>
              </w:rPr>
            </w:pPr>
            <w:r w:rsidRPr="004E40CA">
              <w:rPr>
                <w:rFonts w:eastAsia="Cordia New" w:cs="Times New Roman"/>
                <w:szCs w:val="22"/>
                <w:lang w:val="en-GB"/>
              </w:rPr>
              <w:t>6</w:t>
            </w:r>
          </w:p>
        </w:tc>
        <w:tc>
          <w:tcPr>
            <w:tcW w:w="124" w:type="pct"/>
            <w:vAlign w:val="bottom"/>
          </w:tcPr>
          <w:p w14:paraId="472CE699"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617" w:type="pct"/>
            <w:vAlign w:val="bottom"/>
          </w:tcPr>
          <w:p w14:paraId="20976336" w14:textId="7C2AAC04" w:rsidR="00C326E2" w:rsidRPr="000E1568" w:rsidRDefault="00C326E2" w:rsidP="00C326E2">
            <w:pPr>
              <w:pStyle w:val="BodyText"/>
              <w:tabs>
                <w:tab w:val="decimal" w:pos="64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5</w:t>
            </w:r>
          </w:p>
        </w:tc>
      </w:tr>
      <w:tr w:rsidR="00C326E2" w:rsidRPr="000E1568" w14:paraId="400FC849" w14:textId="77777777" w:rsidTr="007D08E4">
        <w:tc>
          <w:tcPr>
            <w:tcW w:w="1995" w:type="pct"/>
          </w:tcPr>
          <w:p w14:paraId="40E7768E" w14:textId="77777777" w:rsidR="00C326E2" w:rsidRPr="000E1568" w:rsidRDefault="00C326E2" w:rsidP="00C326E2">
            <w:pPr>
              <w:tabs>
                <w:tab w:val="left" w:pos="540"/>
              </w:tabs>
              <w:spacing w:line="240" w:lineRule="exact"/>
              <w:ind w:left="165" w:hanging="165"/>
              <w:rPr>
                <w:rFonts w:cs="Times New Roman"/>
                <w:szCs w:val="22"/>
                <w:cs/>
              </w:rPr>
            </w:pPr>
            <w:r w:rsidRPr="000E1568">
              <w:rPr>
                <w:rFonts w:cs="Times New Roman"/>
                <w:szCs w:val="22"/>
              </w:rPr>
              <w:t>Advertising expenses</w:t>
            </w:r>
          </w:p>
        </w:tc>
        <w:tc>
          <w:tcPr>
            <w:tcW w:w="130" w:type="pct"/>
          </w:tcPr>
          <w:p w14:paraId="0ABBEC19"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665D2BA2" w14:textId="456C49D0"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28</w:t>
            </w:r>
          </w:p>
        </w:tc>
        <w:tc>
          <w:tcPr>
            <w:tcW w:w="139" w:type="pct"/>
            <w:vAlign w:val="bottom"/>
          </w:tcPr>
          <w:p w14:paraId="1F5FDAAB"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594" w:type="pct"/>
            <w:vAlign w:val="bottom"/>
          </w:tcPr>
          <w:p w14:paraId="3B548C6A" w14:textId="6B979C0C"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23</w:t>
            </w:r>
          </w:p>
        </w:tc>
        <w:tc>
          <w:tcPr>
            <w:tcW w:w="139" w:type="pct"/>
            <w:vAlign w:val="bottom"/>
          </w:tcPr>
          <w:p w14:paraId="359BA47C"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597" w:type="pct"/>
            <w:vAlign w:val="bottom"/>
          </w:tcPr>
          <w:p w14:paraId="2F020B0E" w14:textId="2AD3CA3D" w:rsidR="00C326E2" w:rsidRPr="004E40CA" w:rsidRDefault="004E40CA" w:rsidP="004E40CA">
            <w:pPr>
              <w:pStyle w:val="BodyText"/>
              <w:tabs>
                <w:tab w:val="decimal" w:pos="550"/>
              </w:tabs>
              <w:spacing w:line="240" w:lineRule="exact"/>
              <w:ind w:left="-108" w:right="-96"/>
              <w:rPr>
                <w:rFonts w:ascii="Times New Roman" w:hAnsi="Times New Roman" w:cs="Times New Roman"/>
                <w:szCs w:val="22"/>
                <w:lang w:val="en-GB"/>
              </w:rPr>
            </w:pPr>
            <w:r w:rsidRPr="000E1568">
              <w:rPr>
                <w:rFonts w:ascii="Times New Roman" w:hAnsi="Times New Roman" w:cs="Times New Roman"/>
                <w:sz w:val="22"/>
                <w:szCs w:val="22"/>
                <w:lang w:val="en-GB"/>
              </w:rPr>
              <w:t>-</w:t>
            </w:r>
          </w:p>
        </w:tc>
        <w:tc>
          <w:tcPr>
            <w:tcW w:w="124" w:type="pct"/>
            <w:vAlign w:val="bottom"/>
          </w:tcPr>
          <w:p w14:paraId="7C6EE209"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617" w:type="pct"/>
            <w:vAlign w:val="bottom"/>
          </w:tcPr>
          <w:p w14:paraId="44E27E30" w14:textId="1BEFAC06" w:rsidR="00C326E2" w:rsidRPr="000E1568" w:rsidRDefault="004E40CA" w:rsidP="00C326E2">
            <w:pPr>
              <w:pStyle w:val="BodyText"/>
              <w:tabs>
                <w:tab w:val="decimal" w:pos="57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w:t>
            </w:r>
          </w:p>
        </w:tc>
      </w:tr>
      <w:tr w:rsidR="00C326E2" w:rsidRPr="000E1568" w14:paraId="7528BAD4" w14:textId="77777777" w:rsidTr="007D08E4">
        <w:tc>
          <w:tcPr>
            <w:tcW w:w="1995" w:type="pct"/>
          </w:tcPr>
          <w:p w14:paraId="14CC0373" w14:textId="441717D2" w:rsidR="00C326E2" w:rsidRPr="000E1568" w:rsidRDefault="00C326E2" w:rsidP="00C326E2">
            <w:pPr>
              <w:tabs>
                <w:tab w:val="left" w:pos="540"/>
              </w:tabs>
              <w:spacing w:line="240" w:lineRule="exact"/>
              <w:ind w:left="165" w:hanging="165"/>
              <w:rPr>
                <w:rFonts w:cs="Times New Roman"/>
                <w:szCs w:val="28"/>
              </w:rPr>
            </w:pPr>
            <w:r w:rsidRPr="000E1568">
              <w:rPr>
                <w:rFonts w:cs="Times New Roman"/>
                <w:szCs w:val="28"/>
              </w:rPr>
              <w:t>Others</w:t>
            </w:r>
          </w:p>
        </w:tc>
        <w:tc>
          <w:tcPr>
            <w:tcW w:w="130" w:type="pct"/>
          </w:tcPr>
          <w:p w14:paraId="71AD0C78" w14:textId="77777777" w:rsidR="00C326E2" w:rsidRPr="000E1568" w:rsidRDefault="00C326E2" w:rsidP="00C326E2">
            <w:pPr>
              <w:spacing w:line="240" w:lineRule="exact"/>
              <w:jc w:val="center"/>
              <w:rPr>
                <w:rFonts w:cs="Times New Roman"/>
                <w:i/>
                <w:iCs/>
                <w:szCs w:val="22"/>
              </w:rPr>
            </w:pPr>
          </w:p>
        </w:tc>
        <w:tc>
          <w:tcPr>
            <w:tcW w:w="665" w:type="pct"/>
            <w:shd w:val="clear" w:color="auto" w:fill="auto"/>
            <w:vAlign w:val="bottom"/>
          </w:tcPr>
          <w:p w14:paraId="16C4528E" w14:textId="4BD01E4F"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97</w:t>
            </w:r>
          </w:p>
        </w:tc>
        <w:tc>
          <w:tcPr>
            <w:tcW w:w="139" w:type="pct"/>
            <w:vAlign w:val="bottom"/>
          </w:tcPr>
          <w:p w14:paraId="049FC7EA"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594" w:type="pct"/>
            <w:vAlign w:val="bottom"/>
          </w:tcPr>
          <w:p w14:paraId="00C50393" w14:textId="0A27A65A" w:rsidR="00C326E2" w:rsidRPr="000E1568" w:rsidRDefault="00C326E2" w:rsidP="00C326E2">
            <w:pPr>
              <w:pStyle w:val="BodyText"/>
              <w:tabs>
                <w:tab w:val="decimal" w:pos="800"/>
              </w:tabs>
              <w:spacing w:line="240" w:lineRule="exact"/>
              <w:ind w:left="-108" w:right="-96"/>
              <w:rPr>
                <w:rFonts w:ascii="Times New Roman" w:hAnsi="Times New Roman" w:cs="Times New Roman"/>
                <w:sz w:val="22"/>
                <w:szCs w:val="22"/>
                <w:lang w:val="en-GB"/>
              </w:rPr>
            </w:pPr>
            <w:r w:rsidRPr="000E1568">
              <w:rPr>
                <w:rFonts w:ascii="Times New Roman" w:hAnsi="Times New Roman" w:cs="Times New Roman"/>
                <w:sz w:val="22"/>
                <w:szCs w:val="22"/>
                <w:lang w:val="en-GB"/>
              </w:rPr>
              <w:t>87</w:t>
            </w:r>
          </w:p>
        </w:tc>
        <w:tc>
          <w:tcPr>
            <w:tcW w:w="139" w:type="pct"/>
            <w:vAlign w:val="bottom"/>
          </w:tcPr>
          <w:p w14:paraId="2126CE49"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597" w:type="pct"/>
            <w:vAlign w:val="bottom"/>
          </w:tcPr>
          <w:p w14:paraId="68C47C9E" w14:textId="4F385E49" w:rsidR="00C326E2" w:rsidRPr="000E1568" w:rsidRDefault="00C326E2" w:rsidP="00C326E2">
            <w:pPr>
              <w:tabs>
                <w:tab w:val="decimal" w:pos="640"/>
              </w:tabs>
              <w:spacing w:line="240" w:lineRule="atLeast"/>
              <w:ind w:left="-108" w:right="-135"/>
              <w:rPr>
                <w:rFonts w:eastAsia="Cordia New" w:cs="Times New Roman"/>
                <w:szCs w:val="22"/>
                <w:lang w:val="en-GB"/>
              </w:rPr>
            </w:pPr>
            <w:r w:rsidRPr="000E1568">
              <w:rPr>
                <w:rFonts w:eastAsia="Cordia New" w:cs="Times New Roman"/>
                <w:szCs w:val="22"/>
                <w:lang w:val="en-GB"/>
              </w:rPr>
              <w:t>3</w:t>
            </w:r>
            <w:r w:rsidR="00DD7BAA" w:rsidRPr="000E1568">
              <w:rPr>
                <w:rFonts w:eastAsia="Cordia New" w:cs="Times New Roman"/>
                <w:szCs w:val="22"/>
                <w:lang w:val="en-GB"/>
              </w:rPr>
              <w:t>2</w:t>
            </w:r>
          </w:p>
        </w:tc>
        <w:tc>
          <w:tcPr>
            <w:tcW w:w="124" w:type="pct"/>
            <w:vAlign w:val="bottom"/>
          </w:tcPr>
          <w:p w14:paraId="54EDA448" w14:textId="77777777" w:rsidR="00C326E2" w:rsidRPr="000E1568" w:rsidRDefault="00C326E2" w:rsidP="00C326E2">
            <w:pPr>
              <w:pStyle w:val="BodyText"/>
              <w:tabs>
                <w:tab w:val="decimal" w:pos="871"/>
              </w:tabs>
              <w:spacing w:line="240" w:lineRule="exact"/>
              <w:ind w:left="-108" w:right="-96"/>
              <w:rPr>
                <w:rFonts w:ascii="Times New Roman" w:hAnsi="Times New Roman" w:cs="Times New Roman"/>
                <w:sz w:val="22"/>
                <w:szCs w:val="22"/>
                <w:lang w:val="en-GB"/>
              </w:rPr>
            </w:pPr>
          </w:p>
        </w:tc>
        <w:tc>
          <w:tcPr>
            <w:tcW w:w="617" w:type="pct"/>
            <w:vAlign w:val="bottom"/>
          </w:tcPr>
          <w:p w14:paraId="3BC44F73" w14:textId="700CE827" w:rsidR="00C326E2" w:rsidRPr="000E1568" w:rsidRDefault="00C326E2" w:rsidP="00C326E2">
            <w:pPr>
              <w:tabs>
                <w:tab w:val="decimal" w:pos="640"/>
              </w:tabs>
              <w:spacing w:line="240" w:lineRule="atLeast"/>
              <w:ind w:left="-108" w:right="-135"/>
              <w:rPr>
                <w:rFonts w:cs="Times New Roman"/>
                <w:szCs w:val="22"/>
                <w:lang w:val="en-GB"/>
              </w:rPr>
            </w:pPr>
            <w:r w:rsidRPr="000E1568">
              <w:rPr>
                <w:rFonts w:eastAsia="Cordia New" w:cs="Times New Roman"/>
                <w:szCs w:val="22"/>
                <w:lang w:val="en-GB"/>
              </w:rPr>
              <w:t>36</w:t>
            </w:r>
          </w:p>
        </w:tc>
      </w:tr>
    </w:tbl>
    <w:p w14:paraId="388371FC" w14:textId="77777777" w:rsidR="00151D54" w:rsidRPr="000E1568" w:rsidRDefault="00151D54" w:rsidP="00151D54">
      <w:pPr>
        <w:tabs>
          <w:tab w:val="right" w:pos="7280"/>
          <w:tab w:val="right" w:pos="8540"/>
        </w:tabs>
        <w:spacing w:line="240" w:lineRule="atLeast"/>
        <w:ind w:right="-43"/>
        <w:jc w:val="thaiDistribute"/>
        <w:rPr>
          <w:rFonts w:cs="Times New Roman"/>
          <w:b/>
          <w:bCs/>
          <w:szCs w:val="22"/>
        </w:rPr>
      </w:pPr>
    </w:p>
    <w:p w14:paraId="25B8A5BE" w14:textId="77777777" w:rsidR="00151D54" w:rsidRPr="000E1568" w:rsidRDefault="00151D54" w:rsidP="00151D54">
      <w:pPr>
        <w:tabs>
          <w:tab w:val="left" w:pos="540"/>
        </w:tabs>
        <w:spacing w:line="240" w:lineRule="atLeast"/>
        <w:jc w:val="thaiDistribute"/>
        <w:rPr>
          <w:rFonts w:cs="Times New Roman"/>
          <w:b/>
          <w:bCs/>
          <w:szCs w:val="22"/>
        </w:rPr>
      </w:pPr>
      <w:r w:rsidRPr="000E1568">
        <w:rPr>
          <w:rFonts w:cs="Times New Roman"/>
          <w:b/>
          <w:bCs/>
          <w:szCs w:val="22"/>
        </w:rPr>
        <w:br w:type="page"/>
      </w:r>
    </w:p>
    <w:p w14:paraId="37BB31A8" w14:textId="5CA78805"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lastRenderedPageBreak/>
        <w:t>2</w:t>
      </w:r>
      <w:r w:rsidR="00D5492C" w:rsidRPr="000E1568">
        <w:rPr>
          <w:rFonts w:cs="Times New Roman"/>
          <w:b/>
          <w:bCs/>
          <w:szCs w:val="22"/>
        </w:rPr>
        <w:t>1</w:t>
      </w:r>
      <w:r w:rsidRPr="000E1568">
        <w:rPr>
          <w:rFonts w:cs="Times New Roman"/>
          <w:b/>
          <w:bCs/>
          <w:szCs w:val="22"/>
        </w:rPr>
        <w:tab/>
        <w:t>Income tax</w:t>
      </w:r>
    </w:p>
    <w:p w14:paraId="236CC663" w14:textId="77777777" w:rsidR="00151D54" w:rsidRPr="000E1568" w:rsidRDefault="00151D54" w:rsidP="00151D54">
      <w:pPr>
        <w:tabs>
          <w:tab w:val="left" w:pos="540"/>
        </w:tabs>
        <w:spacing w:line="240" w:lineRule="atLeast"/>
        <w:jc w:val="thaiDistribute"/>
        <w:rPr>
          <w:rFonts w:cs="Times New Roman"/>
          <w:b/>
          <w:bCs/>
          <w:szCs w:val="22"/>
        </w:rPr>
      </w:pPr>
    </w:p>
    <w:p w14:paraId="1F037AF7" w14:textId="77777777" w:rsidR="00151D54" w:rsidRPr="000E1568" w:rsidRDefault="00151D54" w:rsidP="00151D54">
      <w:pPr>
        <w:tabs>
          <w:tab w:val="left" w:pos="540"/>
        </w:tabs>
        <w:spacing w:line="240" w:lineRule="atLeast"/>
        <w:ind w:left="540"/>
        <w:jc w:val="thaiDistribute"/>
        <w:textAlignment w:val="auto"/>
        <w:rPr>
          <w:rFonts w:eastAsia="MS Mincho" w:cs="Times New Roman"/>
          <w:b/>
          <w:bCs/>
          <w:i/>
          <w:iCs/>
          <w:color w:val="000000"/>
          <w:szCs w:val="22"/>
          <w:lang w:bidi="te-IN"/>
        </w:rPr>
      </w:pPr>
      <w:r w:rsidRPr="000E1568">
        <w:rPr>
          <w:rFonts w:eastAsia="MS Mincho" w:cs="Times New Roman"/>
          <w:b/>
          <w:bCs/>
          <w:i/>
          <w:iCs/>
          <w:color w:val="000000"/>
          <w:szCs w:val="22"/>
          <w:lang w:bidi="te-IN"/>
        </w:rPr>
        <w:t>Income tax recognised in profit or loss</w:t>
      </w:r>
    </w:p>
    <w:p w14:paraId="639115A4" w14:textId="77777777" w:rsidR="00151D54" w:rsidRPr="000E1568" w:rsidRDefault="00151D54" w:rsidP="00151D54">
      <w:pPr>
        <w:tabs>
          <w:tab w:val="left" w:pos="540"/>
        </w:tabs>
        <w:spacing w:line="240" w:lineRule="atLeast"/>
        <w:jc w:val="thaiDistribute"/>
        <w:textAlignment w:val="auto"/>
        <w:rPr>
          <w:rFonts w:cs="Times New Roman"/>
          <w:b/>
          <w:bCs/>
          <w:szCs w:val="22"/>
          <w:lang w:bidi="te-IN"/>
        </w:rPr>
      </w:pPr>
    </w:p>
    <w:tbl>
      <w:tblPr>
        <w:tblW w:w="9150" w:type="dxa"/>
        <w:tblInd w:w="450" w:type="dxa"/>
        <w:tblLayout w:type="fixed"/>
        <w:tblCellMar>
          <w:left w:w="79" w:type="dxa"/>
          <w:right w:w="79" w:type="dxa"/>
        </w:tblCellMar>
        <w:tblLook w:val="04A0" w:firstRow="1" w:lastRow="0" w:firstColumn="1" w:lastColumn="0" w:noHBand="0" w:noVBand="1"/>
      </w:tblPr>
      <w:tblGrid>
        <w:gridCol w:w="3835"/>
        <w:gridCol w:w="608"/>
        <w:gridCol w:w="1043"/>
        <w:gridCol w:w="178"/>
        <w:gridCol w:w="1043"/>
        <w:gridCol w:w="178"/>
        <w:gridCol w:w="1043"/>
        <w:gridCol w:w="178"/>
        <w:gridCol w:w="1044"/>
      </w:tblGrid>
      <w:tr w:rsidR="00151D54" w:rsidRPr="000E1568" w14:paraId="63F1F7EF" w14:textId="77777777" w:rsidTr="00531B6D">
        <w:trPr>
          <w:cantSplit/>
          <w:trHeight w:val="511"/>
          <w:tblHeader/>
        </w:trPr>
        <w:tc>
          <w:tcPr>
            <w:tcW w:w="3835" w:type="dxa"/>
            <w:vAlign w:val="bottom"/>
          </w:tcPr>
          <w:p w14:paraId="4FF83275" w14:textId="77777777" w:rsidR="00151D54" w:rsidRPr="000E1568" w:rsidRDefault="00151D54" w:rsidP="00C176DE">
            <w:pPr>
              <w:spacing w:line="240" w:lineRule="atLeast"/>
              <w:textAlignment w:val="auto"/>
              <w:rPr>
                <w:rFonts w:cs="Times New Roman"/>
                <w:szCs w:val="22"/>
                <w:lang w:bidi="te-IN"/>
              </w:rPr>
            </w:pPr>
          </w:p>
        </w:tc>
        <w:tc>
          <w:tcPr>
            <w:tcW w:w="608" w:type="dxa"/>
            <w:vAlign w:val="bottom"/>
          </w:tcPr>
          <w:p w14:paraId="7FB49255" w14:textId="77777777" w:rsidR="00151D54" w:rsidRPr="000E1568" w:rsidRDefault="00151D54" w:rsidP="00C176DE">
            <w:pPr>
              <w:overflowPunct/>
              <w:autoSpaceDE/>
              <w:autoSpaceDN/>
              <w:adjustRightInd/>
              <w:spacing w:line="240" w:lineRule="atLeast"/>
              <w:jc w:val="center"/>
              <w:textAlignment w:val="auto"/>
              <w:rPr>
                <w:rFonts w:cs="Times New Roman"/>
                <w:bCs/>
                <w:i/>
                <w:iCs/>
                <w:szCs w:val="22"/>
                <w:lang w:val="en-GB" w:bidi="ar-SA"/>
              </w:rPr>
            </w:pPr>
          </w:p>
        </w:tc>
        <w:tc>
          <w:tcPr>
            <w:tcW w:w="2264" w:type="dxa"/>
            <w:gridSpan w:val="3"/>
            <w:hideMark/>
          </w:tcPr>
          <w:p w14:paraId="4D5ED34B" w14:textId="77777777" w:rsidR="00151D54" w:rsidRPr="000E1568" w:rsidRDefault="00151D54" w:rsidP="00C176DE">
            <w:pPr>
              <w:overflowPunct/>
              <w:autoSpaceDE/>
              <w:autoSpaceDN/>
              <w:adjustRightInd/>
              <w:spacing w:line="240" w:lineRule="atLeast"/>
              <w:ind w:left="-67" w:right="-88"/>
              <w:jc w:val="center"/>
              <w:textAlignment w:val="auto"/>
              <w:rPr>
                <w:rFonts w:cs="Times New Roman"/>
                <w:b/>
                <w:szCs w:val="22"/>
                <w:lang w:val="en-GB" w:bidi="ar-SA"/>
              </w:rPr>
            </w:pPr>
            <w:r w:rsidRPr="000E1568">
              <w:rPr>
                <w:rFonts w:cs="Times New Roman"/>
                <w:b/>
                <w:szCs w:val="22"/>
                <w:lang w:val="en-GB" w:bidi="ar-SA"/>
              </w:rPr>
              <w:t xml:space="preserve">Consolidated </w:t>
            </w:r>
          </w:p>
          <w:p w14:paraId="49DCCD5F" w14:textId="77777777" w:rsidR="00151D54" w:rsidRPr="000E1568" w:rsidRDefault="00151D54" w:rsidP="00C176DE">
            <w:pPr>
              <w:overflowPunct/>
              <w:autoSpaceDE/>
              <w:autoSpaceDN/>
              <w:adjustRightInd/>
              <w:spacing w:line="240" w:lineRule="atLeast"/>
              <w:ind w:left="-83" w:right="-79"/>
              <w:jc w:val="center"/>
              <w:textAlignment w:val="auto"/>
              <w:rPr>
                <w:rFonts w:cs="Times New Roman"/>
                <w:b/>
                <w:szCs w:val="22"/>
                <w:lang w:val="en-GB" w:bidi="ar-SA"/>
              </w:rPr>
            </w:pPr>
            <w:r w:rsidRPr="000E1568">
              <w:rPr>
                <w:rFonts w:cs="Times New Roman"/>
                <w:b/>
                <w:szCs w:val="22"/>
                <w:lang w:val="en-GB" w:bidi="ar-SA"/>
              </w:rPr>
              <w:t xml:space="preserve">financial statements </w:t>
            </w:r>
          </w:p>
        </w:tc>
        <w:tc>
          <w:tcPr>
            <w:tcW w:w="178" w:type="dxa"/>
          </w:tcPr>
          <w:p w14:paraId="36BF8948" w14:textId="77777777" w:rsidR="00151D54" w:rsidRPr="000E1568" w:rsidRDefault="00151D54" w:rsidP="00C176DE">
            <w:pPr>
              <w:overflowPunct/>
              <w:autoSpaceDE/>
              <w:autoSpaceDN/>
              <w:adjustRightInd/>
              <w:spacing w:line="240" w:lineRule="atLeast"/>
              <w:jc w:val="center"/>
              <w:textAlignment w:val="auto"/>
              <w:rPr>
                <w:rFonts w:cs="Times New Roman"/>
                <w:b/>
                <w:szCs w:val="22"/>
                <w:lang w:val="en-GB" w:bidi="ar-SA"/>
              </w:rPr>
            </w:pPr>
          </w:p>
        </w:tc>
        <w:tc>
          <w:tcPr>
            <w:tcW w:w="2265" w:type="dxa"/>
            <w:gridSpan w:val="3"/>
            <w:hideMark/>
          </w:tcPr>
          <w:p w14:paraId="6D026BD7" w14:textId="77777777" w:rsidR="00151D54" w:rsidRPr="000E1568" w:rsidRDefault="00151D54" w:rsidP="00C176DE">
            <w:pPr>
              <w:overflowPunct/>
              <w:autoSpaceDE/>
              <w:autoSpaceDN/>
              <w:adjustRightInd/>
              <w:spacing w:line="240" w:lineRule="atLeast"/>
              <w:ind w:left="-69" w:right="-86"/>
              <w:jc w:val="center"/>
              <w:textAlignment w:val="auto"/>
              <w:rPr>
                <w:rFonts w:cs="Times New Roman"/>
                <w:b/>
                <w:szCs w:val="22"/>
                <w:lang w:val="en-GB" w:bidi="ar-SA"/>
              </w:rPr>
            </w:pPr>
            <w:r w:rsidRPr="000E1568">
              <w:rPr>
                <w:rFonts w:cs="Times New Roman"/>
                <w:b/>
                <w:szCs w:val="22"/>
                <w:lang w:val="en-GB" w:bidi="ar-SA"/>
              </w:rPr>
              <w:t xml:space="preserve">Separate </w:t>
            </w:r>
          </w:p>
          <w:p w14:paraId="10F00B66" w14:textId="77777777" w:rsidR="00151D54" w:rsidRPr="000E1568" w:rsidRDefault="00151D54" w:rsidP="00C176DE">
            <w:pPr>
              <w:overflowPunct/>
              <w:autoSpaceDE/>
              <w:autoSpaceDN/>
              <w:adjustRightInd/>
              <w:spacing w:line="240" w:lineRule="atLeast"/>
              <w:ind w:left="-79" w:right="-83"/>
              <w:jc w:val="center"/>
              <w:textAlignment w:val="auto"/>
              <w:rPr>
                <w:rFonts w:cs="Times New Roman"/>
                <w:b/>
                <w:szCs w:val="22"/>
                <w:lang w:val="en-GB" w:bidi="ar-SA"/>
              </w:rPr>
            </w:pPr>
            <w:r w:rsidRPr="000E1568">
              <w:rPr>
                <w:rFonts w:cs="Times New Roman"/>
                <w:b/>
                <w:szCs w:val="22"/>
                <w:lang w:val="en-GB" w:bidi="ar-SA"/>
              </w:rPr>
              <w:t xml:space="preserve">financial statements </w:t>
            </w:r>
          </w:p>
        </w:tc>
      </w:tr>
      <w:tr w:rsidR="00C176DE" w:rsidRPr="000E1568" w14:paraId="43C4DD53" w14:textId="77777777" w:rsidTr="00531B6D">
        <w:trPr>
          <w:cantSplit/>
          <w:trHeight w:val="266"/>
          <w:tblHeader/>
        </w:trPr>
        <w:tc>
          <w:tcPr>
            <w:tcW w:w="3835" w:type="dxa"/>
          </w:tcPr>
          <w:p w14:paraId="54C16849" w14:textId="77777777" w:rsidR="00C176DE" w:rsidRPr="000E1568" w:rsidRDefault="00C176DE" w:rsidP="00C176DE">
            <w:pPr>
              <w:tabs>
                <w:tab w:val="decimal" w:pos="765"/>
              </w:tabs>
              <w:overflowPunct/>
              <w:autoSpaceDE/>
              <w:autoSpaceDN/>
              <w:adjustRightInd/>
              <w:spacing w:line="240" w:lineRule="atLeast"/>
              <w:jc w:val="center"/>
              <w:textAlignment w:val="auto"/>
              <w:rPr>
                <w:rFonts w:cs="Times New Roman"/>
                <w:szCs w:val="22"/>
                <w:lang w:val="en-GB" w:bidi="ar-SA"/>
              </w:rPr>
            </w:pPr>
          </w:p>
        </w:tc>
        <w:tc>
          <w:tcPr>
            <w:tcW w:w="608" w:type="dxa"/>
          </w:tcPr>
          <w:p w14:paraId="1ACA97E8" w14:textId="77777777" w:rsidR="00C176DE" w:rsidRPr="000E1568" w:rsidRDefault="00C176DE" w:rsidP="00C176DE">
            <w:pPr>
              <w:tabs>
                <w:tab w:val="decimal" w:pos="461"/>
                <w:tab w:val="decimal" w:pos="765"/>
              </w:tabs>
              <w:overflowPunct/>
              <w:autoSpaceDE/>
              <w:autoSpaceDN/>
              <w:adjustRightInd/>
              <w:spacing w:line="240" w:lineRule="atLeast"/>
              <w:jc w:val="center"/>
              <w:textAlignment w:val="auto"/>
              <w:rPr>
                <w:rFonts w:cs="Times New Roman"/>
                <w:i/>
                <w:iCs/>
                <w:szCs w:val="22"/>
                <w:lang w:val="en-GB" w:bidi="ar-SA"/>
              </w:rPr>
            </w:pPr>
          </w:p>
        </w:tc>
        <w:tc>
          <w:tcPr>
            <w:tcW w:w="1043" w:type="dxa"/>
            <w:hideMark/>
          </w:tcPr>
          <w:p w14:paraId="69325B85" w14:textId="73CC2691"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r w:rsidRPr="000E1568">
              <w:rPr>
                <w:rFonts w:cs="Times New Roman"/>
                <w:szCs w:val="22"/>
                <w:lang w:eastAsia="en-GB"/>
              </w:rPr>
              <w:t>202</w:t>
            </w:r>
            <w:r w:rsidR="00FA1B13" w:rsidRPr="000E1568">
              <w:rPr>
                <w:rFonts w:cs="Times New Roman"/>
                <w:szCs w:val="22"/>
                <w:lang w:eastAsia="en-GB"/>
              </w:rPr>
              <w:t>4</w:t>
            </w:r>
          </w:p>
        </w:tc>
        <w:tc>
          <w:tcPr>
            <w:tcW w:w="178" w:type="dxa"/>
          </w:tcPr>
          <w:p w14:paraId="4BEDFF04" w14:textId="77777777"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p>
        </w:tc>
        <w:tc>
          <w:tcPr>
            <w:tcW w:w="1043" w:type="dxa"/>
            <w:hideMark/>
          </w:tcPr>
          <w:p w14:paraId="045D2668" w14:textId="4F4E1254"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r w:rsidRPr="000E1568">
              <w:rPr>
                <w:rFonts w:cs="Times New Roman"/>
                <w:szCs w:val="22"/>
                <w:lang w:eastAsia="en-GB"/>
              </w:rPr>
              <w:t>202</w:t>
            </w:r>
            <w:r w:rsidR="00FA1B13" w:rsidRPr="000E1568">
              <w:rPr>
                <w:rFonts w:cs="Times New Roman"/>
                <w:szCs w:val="22"/>
                <w:lang w:eastAsia="en-GB"/>
              </w:rPr>
              <w:t>3</w:t>
            </w:r>
          </w:p>
        </w:tc>
        <w:tc>
          <w:tcPr>
            <w:tcW w:w="178" w:type="dxa"/>
          </w:tcPr>
          <w:p w14:paraId="0497111E" w14:textId="77777777"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p>
        </w:tc>
        <w:tc>
          <w:tcPr>
            <w:tcW w:w="1043" w:type="dxa"/>
            <w:hideMark/>
          </w:tcPr>
          <w:p w14:paraId="32785B41" w14:textId="7F91B64E"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r w:rsidRPr="000E1568">
              <w:rPr>
                <w:rFonts w:cs="Times New Roman"/>
                <w:szCs w:val="22"/>
                <w:lang w:eastAsia="en-GB"/>
              </w:rPr>
              <w:t>202</w:t>
            </w:r>
            <w:r w:rsidR="00FA1B13" w:rsidRPr="000E1568">
              <w:rPr>
                <w:rFonts w:cs="Times New Roman"/>
                <w:szCs w:val="22"/>
                <w:lang w:eastAsia="en-GB"/>
              </w:rPr>
              <w:t>4</w:t>
            </w:r>
          </w:p>
        </w:tc>
        <w:tc>
          <w:tcPr>
            <w:tcW w:w="178" w:type="dxa"/>
          </w:tcPr>
          <w:p w14:paraId="4E519EA9" w14:textId="77777777"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p>
        </w:tc>
        <w:tc>
          <w:tcPr>
            <w:tcW w:w="1044" w:type="dxa"/>
            <w:hideMark/>
          </w:tcPr>
          <w:p w14:paraId="2C408F44" w14:textId="21F9ED29" w:rsidR="00C176DE" w:rsidRPr="000E1568" w:rsidRDefault="00C176DE" w:rsidP="00C176DE">
            <w:pPr>
              <w:overflowPunct/>
              <w:autoSpaceDE/>
              <w:autoSpaceDN/>
              <w:adjustRightInd/>
              <w:spacing w:line="240" w:lineRule="atLeast"/>
              <w:jc w:val="center"/>
              <w:textAlignment w:val="auto"/>
              <w:rPr>
                <w:rFonts w:cs="Times New Roman"/>
                <w:bCs/>
                <w:szCs w:val="22"/>
                <w:lang w:val="en-GB" w:bidi="ar-SA"/>
              </w:rPr>
            </w:pPr>
            <w:r w:rsidRPr="000E1568">
              <w:rPr>
                <w:rFonts w:cs="Times New Roman"/>
                <w:szCs w:val="22"/>
                <w:lang w:eastAsia="en-GB"/>
              </w:rPr>
              <w:t>202</w:t>
            </w:r>
            <w:r w:rsidR="00FA1B13" w:rsidRPr="000E1568">
              <w:rPr>
                <w:rFonts w:cs="Times New Roman"/>
                <w:szCs w:val="22"/>
                <w:lang w:eastAsia="en-GB"/>
              </w:rPr>
              <w:t>3</w:t>
            </w:r>
          </w:p>
        </w:tc>
      </w:tr>
      <w:tr w:rsidR="00C176DE" w:rsidRPr="000E1568" w14:paraId="12E35962" w14:textId="77777777" w:rsidTr="00531B6D">
        <w:trPr>
          <w:cantSplit/>
          <w:trHeight w:val="258"/>
          <w:tblHeader/>
        </w:trPr>
        <w:tc>
          <w:tcPr>
            <w:tcW w:w="3835" w:type="dxa"/>
          </w:tcPr>
          <w:p w14:paraId="726B86C6" w14:textId="77777777" w:rsidR="00C176DE" w:rsidRPr="000E1568" w:rsidRDefault="00C176DE" w:rsidP="00C176DE">
            <w:pPr>
              <w:spacing w:line="240" w:lineRule="atLeast"/>
              <w:textAlignment w:val="auto"/>
              <w:rPr>
                <w:rFonts w:cs="Times New Roman"/>
                <w:b/>
                <w:bCs/>
                <w:i/>
                <w:iCs/>
                <w:szCs w:val="22"/>
                <w:lang w:bidi="te-IN"/>
              </w:rPr>
            </w:pPr>
          </w:p>
        </w:tc>
        <w:tc>
          <w:tcPr>
            <w:tcW w:w="608" w:type="dxa"/>
          </w:tcPr>
          <w:p w14:paraId="221E6107" w14:textId="77777777" w:rsidR="00C176DE" w:rsidRPr="000E1568" w:rsidRDefault="00C176DE" w:rsidP="00C176DE">
            <w:pPr>
              <w:tabs>
                <w:tab w:val="decimal" w:pos="461"/>
                <w:tab w:val="decimal" w:pos="765"/>
              </w:tabs>
              <w:overflowPunct/>
              <w:autoSpaceDE/>
              <w:autoSpaceDN/>
              <w:adjustRightInd/>
              <w:spacing w:line="240" w:lineRule="atLeast"/>
              <w:jc w:val="center"/>
              <w:textAlignment w:val="auto"/>
              <w:rPr>
                <w:rFonts w:cs="Times New Roman"/>
                <w:i/>
                <w:iCs/>
                <w:szCs w:val="22"/>
                <w:lang w:val="en-GB" w:bidi="ar-SA"/>
              </w:rPr>
            </w:pPr>
          </w:p>
        </w:tc>
        <w:tc>
          <w:tcPr>
            <w:tcW w:w="4707" w:type="dxa"/>
            <w:gridSpan w:val="7"/>
            <w:hideMark/>
          </w:tcPr>
          <w:p w14:paraId="027D1034" w14:textId="77777777" w:rsidR="00C176DE" w:rsidRPr="000E1568" w:rsidRDefault="00C176DE" w:rsidP="00C176DE">
            <w:pPr>
              <w:tabs>
                <w:tab w:val="decimal" w:pos="765"/>
              </w:tabs>
              <w:overflowPunct/>
              <w:autoSpaceDE/>
              <w:autoSpaceDN/>
              <w:adjustRightInd/>
              <w:spacing w:line="240" w:lineRule="atLeast"/>
              <w:jc w:val="center"/>
              <w:textAlignment w:val="auto"/>
              <w:rPr>
                <w:rFonts w:cs="Times New Roman"/>
                <w:i/>
                <w:iCs/>
                <w:szCs w:val="22"/>
                <w:lang w:val="en-GB" w:bidi="ar-SA"/>
              </w:rPr>
            </w:pPr>
            <w:r w:rsidRPr="000E1568">
              <w:rPr>
                <w:rFonts w:cs="Times New Roman"/>
                <w:i/>
                <w:iCs/>
                <w:szCs w:val="22"/>
                <w:lang w:val="en-GB" w:bidi="ar-SA"/>
              </w:rPr>
              <w:t>(in million Baht)</w:t>
            </w:r>
          </w:p>
        </w:tc>
      </w:tr>
      <w:tr w:rsidR="00C176DE" w:rsidRPr="000E1568" w14:paraId="44881352" w14:textId="77777777" w:rsidTr="00531B6D">
        <w:trPr>
          <w:cantSplit/>
          <w:trHeight w:val="255"/>
        </w:trPr>
        <w:tc>
          <w:tcPr>
            <w:tcW w:w="3835" w:type="dxa"/>
            <w:hideMark/>
          </w:tcPr>
          <w:p w14:paraId="36E8CAD0" w14:textId="77777777" w:rsidR="00C176DE" w:rsidRPr="000E1568" w:rsidRDefault="00C176DE" w:rsidP="00C176DE">
            <w:pPr>
              <w:spacing w:line="240" w:lineRule="atLeast"/>
              <w:textAlignment w:val="auto"/>
              <w:rPr>
                <w:rFonts w:cs="Times New Roman"/>
                <w:szCs w:val="22"/>
                <w:lang w:bidi="te-IN"/>
              </w:rPr>
            </w:pPr>
            <w:r w:rsidRPr="000E1568">
              <w:rPr>
                <w:rFonts w:cs="Times New Roman"/>
                <w:b/>
                <w:bCs/>
                <w:szCs w:val="22"/>
                <w:lang w:bidi="te-IN"/>
              </w:rPr>
              <w:t>Current tax expense</w:t>
            </w:r>
            <w:r w:rsidRPr="000E1568">
              <w:rPr>
                <w:rFonts w:cs="Times New Roman"/>
                <w:b/>
                <w:bCs/>
                <w:i/>
                <w:iCs/>
                <w:szCs w:val="22"/>
                <w:lang w:bidi="te-IN"/>
              </w:rPr>
              <w:t xml:space="preserve">  </w:t>
            </w:r>
          </w:p>
        </w:tc>
        <w:tc>
          <w:tcPr>
            <w:tcW w:w="608" w:type="dxa"/>
          </w:tcPr>
          <w:p w14:paraId="1BB95F9D" w14:textId="77777777" w:rsidR="00C176DE" w:rsidRPr="000E1568" w:rsidRDefault="00C176DE" w:rsidP="00C176DE">
            <w:pPr>
              <w:tabs>
                <w:tab w:val="decimal" w:pos="461"/>
                <w:tab w:val="decimal" w:pos="731"/>
                <w:tab w:val="decimal" w:pos="765"/>
              </w:tabs>
              <w:overflowPunct/>
              <w:autoSpaceDE/>
              <w:autoSpaceDN/>
              <w:adjustRightInd/>
              <w:spacing w:line="240" w:lineRule="atLeast"/>
              <w:ind w:right="11"/>
              <w:jc w:val="center"/>
              <w:textAlignment w:val="auto"/>
              <w:rPr>
                <w:rFonts w:cs="Times New Roman"/>
                <w:i/>
                <w:iCs/>
                <w:szCs w:val="22"/>
                <w:lang w:val="en-GB" w:bidi="ar-SA"/>
              </w:rPr>
            </w:pPr>
          </w:p>
        </w:tc>
        <w:tc>
          <w:tcPr>
            <w:tcW w:w="1043" w:type="dxa"/>
          </w:tcPr>
          <w:p w14:paraId="3195B98A" w14:textId="77777777" w:rsidR="00C176DE" w:rsidRPr="000E1568" w:rsidRDefault="00C176DE" w:rsidP="00C176DE">
            <w:pPr>
              <w:tabs>
                <w:tab w:val="decimal" w:pos="731"/>
                <w:tab w:val="decimal" w:pos="765"/>
              </w:tabs>
              <w:overflowPunct/>
              <w:autoSpaceDE/>
              <w:autoSpaceDN/>
              <w:adjustRightInd/>
              <w:spacing w:line="240" w:lineRule="atLeast"/>
              <w:ind w:right="11"/>
              <w:textAlignment w:val="auto"/>
              <w:rPr>
                <w:rFonts w:cs="Times New Roman"/>
                <w:szCs w:val="22"/>
                <w:lang w:val="en-GB" w:bidi="ar-SA"/>
              </w:rPr>
            </w:pPr>
          </w:p>
        </w:tc>
        <w:tc>
          <w:tcPr>
            <w:tcW w:w="178" w:type="dxa"/>
          </w:tcPr>
          <w:p w14:paraId="57FBC31D" w14:textId="77777777" w:rsidR="00C176DE" w:rsidRPr="000E1568" w:rsidRDefault="00C176DE" w:rsidP="00C176DE">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70792386" w14:textId="77777777" w:rsidR="00C176DE" w:rsidRPr="000E1568" w:rsidRDefault="00C176DE" w:rsidP="00C176DE">
            <w:pPr>
              <w:tabs>
                <w:tab w:val="decimal" w:pos="731"/>
                <w:tab w:val="decimal" w:pos="765"/>
              </w:tabs>
              <w:overflowPunct/>
              <w:autoSpaceDE/>
              <w:autoSpaceDN/>
              <w:adjustRightInd/>
              <w:spacing w:line="240" w:lineRule="atLeast"/>
              <w:ind w:right="11"/>
              <w:textAlignment w:val="auto"/>
              <w:rPr>
                <w:rFonts w:cs="Times New Roman"/>
                <w:szCs w:val="22"/>
                <w:lang w:val="en-GB" w:bidi="ar-SA"/>
              </w:rPr>
            </w:pPr>
          </w:p>
        </w:tc>
        <w:tc>
          <w:tcPr>
            <w:tcW w:w="178" w:type="dxa"/>
          </w:tcPr>
          <w:p w14:paraId="7254AC69" w14:textId="77777777" w:rsidR="00C176DE" w:rsidRPr="000E1568" w:rsidRDefault="00C176DE" w:rsidP="00C176DE">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3567252B" w14:textId="77777777" w:rsidR="00C176DE" w:rsidRPr="000E1568" w:rsidRDefault="00C176DE" w:rsidP="00C176DE">
            <w:pPr>
              <w:tabs>
                <w:tab w:val="decimal" w:pos="731"/>
                <w:tab w:val="decimal" w:pos="765"/>
              </w:tabs>
              <w:overflowPunct/>
              <w:autoSpaceDE/>
              <w:autoSpaceDN/>
              <w:adjustRightInd/>
              <w:spacing w:line="240" w:lineRule="atLeast"/>
              <w:ind w:right="11"/>
              <w:textAlignment w:val="auto"/>
              <w:rPr>
                <w:rFonts w:cs="Times New Roman"/>
                <w:szCs w:val="22"/>
                <w:lang w:val="en-GB" w:bidi="ar-SA"/>
              </w:rPr>
            </w:pPr>
          </w:p>
        </w:tc>
        <w:tc>
          <w:tcPr>
            <w:tcW w:w="178" w:type="dxa"/>
          </w:tcPr>
          <w:p w14:paraId="5109A12F" w14:textId="77777777" w:rsidR="00C176DE" w:rsidRPr="000E1568" w:rsidRDefault="00C176DE" w:rsidP="00C176DE">
            <w:pPr>
              <w:tabs>
                <w:tab w:val="decimal" w:pos="765"/>
              </w:tabs>
              <w:overflowPunct/>
              <w:autoSpaceDE/>
              <w:autoSpaceDN/>
              <w:adjustRightInd/>
              <w:spacing w:line="240" w:lineRule="atLeast"/>
              <w:textAlignment w:val="auto"/>
              <w:rPr>
                <w:rFonts w:cs="Times New Roman"/>
                <w:szCs w:val="22"/>
                <w:lang w:val="en-GB" w:bidi="ar-SA"/>
              </w:rPr>
            </w:pPr>
          </w:p>
        </w:tc>
        <w:tc>
          <w:tcPr>
            <w:tcW w:w="1044" w:type="dxa"/>
          </w:tcPr>
          <w:p w14:paraId="79797B9C" w14:textId="77777777" w:rsidR="00C176DE" w:rsidRPr="000E1568" w:rsidRDefault="00C176DE" w:rsidP="00C176DE">
            <w:pPr>
              <w:tabs>
                <w:tab w:val="decimal" w:pos="731"/>
                <w:tab w:val="decimal" w:pos="765"/>
              </w:tabs>
              <w:overflowPunct/>
              <w:autoSpaceDE/>
              <w:autoSpaceDN/>
              <w:adjustRightInd/>
              <w:spacing w:line="240" w:lineRule="atLeast"/>
              <w:ind w:right="11"/>
              <w:textAlignment w:val="auto"/>
              <w:rPr>
                <w:rFonts w:cs="Times New Roman"/>
                <w:szCs w:val="22"/>
                <w:lang w:val="en-GB" w:bidi="ar-SA"/>
              </w:rPr>
            </w:pPr>
          </w:p>
        </w:tc>
      </w:tr>
      <w:tr w:rsidR="00A12256" w:rsidRPr="000E1568" w14:paraId="6586600A" w14:textId="77777777" w:rsidTr="00531B6D">
        <w:trPr>
          <w:cantSplit/>
          <w:trHeight w:val="255"/>
        </w:trPr>
        <w:tc>
          <w:tcPr>
            <w:tcW w:w="3835" w:type="dxa"/>
            <w:hideMark/>
          </w:tcPr>
          <w:p w14:paraId="335A102D" w14:textId="77777777" w:rsidR="00A12256" w:rsidRPr="000E1568" w:rsidRDefault="00A12256" w:rsidP="00A12256">
            <w:pPr>
              <w:spacing w:line="240" w:lineRule="atLeast"/>
              <w:textAlignment w:val="auto"/>
              <w:rPr>
                <w:rFonts w:cs="Times New Roman"/>
                <w:szCs w:val="22"/>
                <w:lang w:bidi="te-IN"/>
              </w:rPr>
            </w:pPr>
            <w:r w:rsidRPr="000E1568">
              <w:rPr>
                <w:rFonts w:cs="Times New Roman"/>
                <w:szCs w:val="22"/>
                <w:lang w:bidi="te-IN"/>
              </w:rPr>
              <w:t xml:space="preserve">Current year </w:t>
            </w:r>
          </w:p>
        </w:tc>
        <w:tc>
          <w:tcPr>
            <w:tcW w:w="608" w:type="dxa"/>
          </w:tcPr>
          <w:p w14:paraId="212B4A98" w14:textId="77777777" w:rsidR="00A12256" w:rsidRPr="000E1568" w:rsidRDefault="00A12256" w:rsidP="00A12256">
            <w:pPr>
              <w:tabs>
                <w:tab w:val="decimal" w:pos="461"/>
                <w:tab w:val="decimal" w:pos="731"/>
                <w:tab w:val="decimal" w:pos="765"/>
              </w:tabs>
              <w:overflowPunct/>
              <w:autoSpaceDE/>
              <w:autoSpaceDN/>
              <w:adjustRightInd/>
              <w:spacing w:line="240" w:lineRule="atLeast"/>
              <w:ind w:right="11"/>
              <w:jc w:val="center"/>
              <w:textAlignment w:val="auto"/>
              <w:rPr>
                <w:rFonts w:cs="Times New Roman"/>
                <w:i/>
                <w:iCs/>
                <w:szCs w:val="22"/>
                <w:lang w:val="en-GB" w:bidi="ar-SA"/>
              </w:rPr>
            </w:pPr>
          </w:p>
        </w:tc>
        <w:tc>
          <w:tcPr>
            <w:tcW w:w="1043" w:type="dxa"/>
          </w:tcPr>
          <w:p w14:paraId="14D95E32" w14:textId="5686DD99" w:rsidR="00A12256" w:rsidRPr="000E1568" w:rsidRDefault="00894B51" w:rsidP="00A12256">
            <w:pPr>
              <w:tabs>
                <w:tab w:val="decimal" w:pos="917"/>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111</w:t>
            </w:r>
          </w:p>
        </w:tc>
        <w:tc>
          <w:tcPr>
            <w:tcW w:w="178" w:type="dxa"/>
          </w:tcPr>
          <w:p w14:paraId="71FF67BF"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hideMark/>
          </w:tcPr>
          <w:p w14:paraId="6E3C0471" w14:textId="401D7475"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cs/>
                <w:lang w:val="en-GB"/>
              </w:rPr>
            </w:pPr>
            <w:r w:rsidRPr="000E1568">
              <w:rPr>
                <w:rFonts w:cs="Times New Roman"/>
                <w:szCs w:val="22"/>
                <w:lang w:val="en-GB" w:bidi="ar-SA"/>
              </w:rPr>
              <w:t>95</w:t>
            </w:r>
          </w:p>
        </w:tc>
        <w:tc>
          <w:tcPr>
            <w:tcW w:w="178" w:type="dxa"/>
          </w:tcPr>
          <w:p w14:paraId="0F835F36"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3DE84D58" w14:textId="25F344AF" w:rsidR="00A12256" w:rsidRPr="000E1568" w:rsidRDefault="004E40CA" w:rsidP="002D1FF7">
            <w:pPr>
              <w:tabs>
                <w:tab w:val="decimal" w:pos="774"/>
              </w:tabs>
              <w:overflowPunct/>
              <w:autoSpaceDE/>
              <w:autoSpaceDN/>
              <w:adjustRightInd/>
              <w:spacing w:line="240" w:lineRule="atLeast"/>
              <w:ind w:right="11"/>
              <w:textAlignment w:val="auto"/>
              <w:rPr>
                <w:rFonts w:cs="Times New Roman"/>
                <w:szCs w:val="22"/>
                <w:lang w:val="en-GB" w:bidi="ar-SA"/>
              </w:rPr>
            </w:pPr>
            <w:r>
              <w:rPr>
                <w:rFonts w:cs="Times New Roman"/>
                <w:szCs w:val="22"/>
                <w:lang w:val="en-GB" w:bidi="ar-SA"/>
              </w:rPr>
              <w:t xml:space="preserve"> </w:t>
            </w:r>
            <w:r w:rsidR="00A12256" w:rsidRPr="000E1568">
              <w:rPr>
                <w:rFonts w:cs="Times New Roman"/>
                <w:szCs w:val="22"/>
                <w:lang w:val="en-GB" w:bidi="ar-SA"/>
              </w:rPr>
              <w:t>1</w:t>
            </w:r>
            <w:r w:rsidR="00C326E2" w:rsidRPr="000E1568">
              <w:rPr>
                <w:rFonts w:cs="Times New Roman"/>
                <w:szCs w:val="22"/>
                <w:lang w:val="en-GB" w:bidi="ar-SA"/>
              </w:rPr>
              <w:t>0</w:t>
            </w:r>
          </w:p>
        </w:tc>
        <w:tc>
          <w:tcPr>
            <w:tcW w:w="178" w:type="dxa"/>
          </w:tcPr>
          <w:p w14:paraId="13EC01B0"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4" w:type="dxa"/>
            <w:hideMark/>
          </w:tcPr>
          <w:p w14:paraId="600972CF" w14:textId="6482E598"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8</w:t>
            </w:r>
          </w:p>
        </w:tc>
      </w:tr>
      <w:tr w:rsidR="00A12256" w:rsidRPr="000E1568" w14:paraId="2032A8E5" w14:textId="77777777" w:rsidTr="00531B6D">
        <w:trPr>
          <w:cantSplit/>
          <w:trHeight w:val="255"/>
        </w:trPr>
        <w:tc>
          <w:tcPr>
            <w:tcW w:w="3835" w:type="dxa"/>
          </w:tcPr>
          <w:p w14:paraId="2B3515D3" w14:textId="25842B8E" w:rsidR="00A12256" w:rsidRPr="000E1568" w:rsidRDefault="00894B51" w:rsidP="00A12256">
            <w:pPr>
              <w:spacing w:line="240" w:lineRule="atLeast"/>
              <w:textAlignment w:val="auto"/>
              <w:rPr>
                <w:rFonts w:cs="Times New Roman"/>
                <w:szCs w:val="22"/>
                <w:lang w:bidi="te-IN"/>
              </w:rPr>
            </w:pPr>
            <w:r w:rsidRPr="000E1568">
              <w:rPr>
                <w:rFonts w:cs="Times New Roman"/>
                <w:szCs w:val="22"/>
                <w:lang w:bidi="te-IN"/>
              </w:rPr>
              <w:t>Under (over) provided in prior years</w:t>
            </w:r>
          </w:p>
        </w:tc>
        <w:tc>
          <w:tcPr>
            <w:tcW w:w="608" w:type="dxa"/>
          </w:tcPr>
          <w:p w14:paraId="2E9318D2" w14:textId="77777777" w:rsidR="00A12256" w:rsidRPr="000E1568" w:rsidRDefault="00A12256" w:rsidP="00A12256">
            <w:pPr>
              <w:tabs>
                <w:tab w:val="decimal" w:pos="461"/>
                <w:tab w:val="decimal" w:pos="731"/>
                <w:tab w:val="decimal" w:pos="765"/>
              </w:tabs>
              <w:overflowPunct/>
              <w:autoSpaceDE/>
              <w:autoSpaceDN/>
              <w:adjustRightInd/>
              <w:spacing w:line="240" w:lineRule="atLeast"/>
              <w:ind w:right="11"/>
              <w:jc w:val="center"/>
              <w:textAlignment w:val="auto"/>
              <w:rPr>
                <w:rFonts w:cs="Times New Roman"/>
                <w:i/>
                <w:iCs/>
                <w:szCs w:val="22"/>
                <w:lang w:val="en-GB" w:bidi="ar-SA"/>
              </w:rPr>
            </w:pPr>
          </w:p>
        </w:tc>
        <w:tc>
          <w:tcPr>
            <w:tcW w:w="1043" w:type="dxa"/>
          </w:tcPr>
          <w:p w14:paraId="5C2BE99C" w14:textId="2DC3A033"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2</w:t>
            </w:r>
          </w:p>
        </w:tc>
        <w:tc>
          <w:tcPr>
            <w:tcW w:w="178" w:type="dxa"/>
          </w:tcPr>
          <w:p w14:paraId="1BADDDCA"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7822593C" w14:textId="1B39DB36"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rPr>
            </w:pPr>
            <w:r w:rsidRPr="000E1568">
              <w:rPr>
                <w:rFonts w:cs="Times New Roman"/>
                <w:szCs w:val="22"/>
                <w:lang w:val="en-GB" w:bidi="ar-SA"/>
              </w:rPr>
              <w:t>2</w:t>
            </w:r>
          </w:p>
        </w:tc>
        <w:tc>
          <w:tcPr>
            <w:tcW w:w="178" w:type="dxa"/>
          </w:tcPr>
          <w:p w14:paraId="58C63E3E"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484EBCA5" w14:textId="7747AA18" w:rsidR="00A12256" w:rsidRPr="004E40CA" w:rsidRDefault="004E40CA" w:rsidP="007D08E4">
            <w:pPr>
              <w:tabs>
                <w:tab w:val="decimal" w:pos="917"/>
              </w:tabs>
              <w:overflowPunct/>
              <w:autoSpaceDE/>
              <w:autoSpaceDN/>
              <w:adjustRightInd/>
              <w:spacing w:line="240" w:lineRule="atLeast"/>
              <w:ind w:right="11"/>
              <w:textAlignment w:val="auto"/>
              <w:rPr>
                <w:rFonts w:cs="Times New Roman"/>
                <w:szCs w:val="22"/>
              </w:rPr>
            </w:pPr>
            <w:r>
              <w:rPr>
                <w:rFonts w:cs="Times New Roman"/>
                <w:szCs w:val="22"/>
                <w:lang w:val="en-GB" w:bidi="ar-SA"/>
              </w:rPr>
              <w:t xml:space="preserve"> </w:t>
            </w:r>
            <w:r w:rsidRPr="007D08E4">
              <w:rPr>
                <w:rFonts w:cs="Times New Roman"/>
                <w:szCs w:val="22"/>
                <w:lang w:val="en-GB" w:bidi="ar-SA"/>
              </w:rPr>
              <w:t xml:space="preserve"> </w:t>
            </w:r>
            <w:r>
              <w:rPr>
                <w:rFonts w:cs="Times New Roman"/>
                <w:szCs w:val="22"/>
                <w:lang w:val="en-GB" w:bidi="ar-SA"/>
              </w:rPr>
              <w:t>(1)</w:t>
            </w:r>
          </w:p>
        </w:tc>
        <w:tc>
          <w:tcPr>
            <w:tcW w:w="178" w:type="dxa"/>
          </w:tcPr>
          <w:p w14:paraId="0FA7E3E8" w14:textId="77777777" w:rsidR="00A12256" w:rsidRPr="000E1568" w:rsidRDefault="00A12256" w:rsidP="00A12256">
            <w:pPr>
              <w:tabs>
                <w:tab w:val="decimal" w:pos="648"/>
                <w:tab w:val="decimal" w:pos="765"/>
              </w:tabs>
              <w:overflowPunct/>
              <w:autoSpaceDE/>
              <w:autoSpaceDN/>
              <w:adjustRightInd/>
              <w:spacing w:line="240" w:lineRule="atLeast"/>
              <w:textAlignment w:val="auto"/>
              <w:rPr>
                <w:rFonts w:cs="Times New Roman"/>
                <w:szCs w:val="22"/>
                <w:lang w:val="en-GB" w:bidi="ar-SA"/>
              </w:rPr>
            </w:pPr>
          </w:p>
        </w:tc>
        <w:tc>
          <w:tcPr>
            <w:tcW w:w="1044" w:type="dxa"/>
          </w:tcPr>
          <w:p w14:paraId="36DEE637" w14:textId="2F325C45"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1</w:t>
            </w:r>
          </w:p>
        </w:tc>
      </w:tr>
      <w:tr w:rsidR="00A12256" w:rsidRPr="000E1568" w14:paraId="7E8F7AD2" w14:textId="77777777" w:rsidTr="00531B6D">
        <w:trPr>
          <w:cantSplit/>
          <w:trHeight w:val="255"/>
        </w:trPr>
        <w:tc>
          <w:tcPr>
            <w:tcW w:w="3835" w:type="dxa"/>
          </w:tcPr>
          <w:p w14:paraId="6F1F4E99" w14:textId="77777777" w:rsidR="00A12256" w:rsidRPr="000E1568" w:rsidRDefault="00A12256" w:rsidP="00A12256">
            <w:pPr>
              <w:spacing w:line="240" w:lineRule="atLeast"/>
              <w:textAlignment w:val="auto"/>
              <w:rPr>
                <w:rFonts w:cs="Times New Roman"/>
                <w:szCs w:val="22"/>
                <w:lang w:bidi="te-IN"/>
              </w:rPr>
            </w:pPr>
          </w:p>
        </w:tc>
        <w:tc>
          <w:tcPr>
            <w:tcW w:w="608" w:type="dxa"/>
          </w:tcPr>
          <w:p w14:paraId="1F174429" w14:textId="77777777" w:rsidR="00A12256" w:rsidRPr="000E1568" w:rsidRDefault="00A12256" w:rsidP="00A12256">
            <w:pPr>
              <w:tabs>
                <w:tab w:val="decimal" w:pos="461"/>
                <w:tab w:val="decimal" w:pos="731"/>
                <w:tab w:val="decimal" w:pos="765"/>
              </w:tabs>
              <w:overflowPunct/>
              <w:autoSpaceDE/>
              <w:autoSpaceDN/>
              <w:adjustRightInd/>
              <w:spacing w:line="240" w:lineRule="atLeast"/>
              <w:ind w:right="11"/>
              <w:jc w:val="center"/>
              <w:textAlignment w:val="auto"/>
              <w:rPr>
                <w:rFonts w:cs="Times New Roman"/>
                <w:i/>
                <w:iCs/>
                <w:szCs w:val="22"/>
                <w:lang w:val="en-GB" w:bidi="ar-SA"/>
              </w:rPr>
            </w:pPr>
          </w:p>
        </w:tc>
        <w:tc>
          <w:tcPr>
            <w:tcW w:w="1043" w:type="dxa"/>
          </w:tcPr>
          <w:p w14:paraId="5A9EA70B" w14:textId="77777777"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lang w:val="en-GB" w:bidi="ar-SA"/>
              </w:rPr>
            </w:pPr>
          </w:p>
        </w:tc>
        <w:tc>
          <w:tcPr>
            <w:tcW w:w="178" w:type="dxa"/>
          </w:tcPr>
          <w:p w14:paraId="137B3C26"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79BF2789" w14:textId="77777777"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lang w:val="en-GB" w:bidi="ar-SA"/>
              </w:rPr>
            </w:pPr>
          </w:p>
        </w:tc>
        <w:tc>
          <w:tcPr>
            <w:tcW w:w="178" w:type="dxa"/>
          </w:tcPr>
          <w:p w14:paraId="355CB9A4"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414AA09E" w14:textId="77777777"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lang w:val="en-GB" w:bidi="ar-SA"/>
              </w:rPr>
            </w:pPr>
          </w:p>
        </w:tc>
        <w:tc>
          <w:tcPr>
            <w:tcW w:w="178" w:type="dxa"/>
          </w:tcPr>
          <w:p w14:paraId="6700B7A5"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4" w:type="dxa"/>
          </w:tcPr>
          <w:p w14:paraId="21922483" w14:textId="77777777"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lang w:val="en-GB" w:bidi="ar-SA"/>
              </w:rPr>
            </w:pPr>
          </w:p>
        </w:tc>
      </w:tr>
      <w:tr w:rsidR="00A12256" w:rsidRPr="000E1568" w14:paraId="522ED210" w14:textId="77777777" w:rsidTr="00531B6D">
        <w:trPr>
          <w:cantSplit/>
          <w:trHeight w:val="255"/>
        </w:trPr>
        <w:tc>
          <w:tcPr>
            <w:tcW w:w="3835" w:type="dxa"/>
            <w:hideMark/>
          </w:tcPr>
          <w:p w14:paraId="6167C432" w14:textId="77777777" w:rsidR="00A12256" w:rsidRPr="000E1568" w:rsidRDefault="00A12256" w:rsidP="00A12256">
            <w:pPr>
              <w:spacing w:line="240" w:lineRule="atLeast"/>
              <w:textAlignment w:val="auto"/>
              <w:rPr>
                <w:rFonts w:cs="Times New Roman"/>
                <w:b/>
                <w:bCs/>
                <w:szCs w:val="22"/>
                <w:lang w:bidi="te-IN"/>
              </w:rPr>
            </w:pPr>
            <w:r w:rsidRPr="000E1568">
              <w:rPr>
                <w:rFonts w:cs="Times New Roman"/>
                <w:b/>
                <w:bCs/>
                <w:szCs w:val="22"/>
                <w:lang w:bidi="te-IN"/>
              </w:rPr>
              <w:t>Deferred tax expense</w:t>
            </w:r>
            <w:r w:rsidRPr="000E1568">
              <w:rPr>
                <w:rFonts w:cs="Times New Roman"/>
                <w:b/>
                <w:bCs/>
                <w:i/>
                <w:iCs/>
                <w:szCs w:val="22"/>
                <w:lang w:bidi="te-IN"/>
              </w:rPr>
              <w:t xml:space="preserve">  </w:t>
            </w:r>
            <w:r w:rsidRPr="000E1568">
              <w:rPr>
                <w:rFonts w:cs="Times New Roman"/>
                <w:b/>
                <w:bCs/>
                <w:szCs w:val="22"/>
                <w:lang w:bidi="te-IN"/>
              </w:rPr>
              <w:t xml:space="preserve">  </w:t>
            </w:r>
          </w:p>
        </w:tc>
        <w:tc>
          <w:tcPr>
            <w:tcW w:w="608" w:type="dxa"/>
          </w:tcPr>
          <w:p w14:paraId="64DEA062" w14:textId="77777777" w:rsidR="00A12256" w:rsidRPr="000E1568" w:rsidRDefault="00A12256" w:rsidP="00A12256">
            <w:pPr>
              <w:tabs>
                <w:tab w:val="decimal" w:pos="461"/>
                <w:tab w:val="decimal" w:pos="731"/>
                <w:tab w:val="decimal" w:pos="765"/>
              </w:tabs>
              <w:overflowPunct/>
              <w:autoSpaceDE/>
              <w:autoSpaceDN/>
              <w:adjustRightInd/>
              <w:spacing w:line="240" w:lineRule="atLeast"/>
              <w:ind w:right="11"/>
              <w:jc w:val="center"/>
              <w:textAlignment w:val="auto"/>
              <w:rPr>
                <w:rFonts w:cs="Times New Roman"/>
                <w:i/>
                <w:iCs/>
                <w:szCs w:val="22"/>
                <w:lang w:val="en-GB" w:bidi="ar-SA"/>
              </w:rPr>
            </w:pPr>
          </w:p>
        </w:tc>
        <w:tc>
          <w:tcPr>
            <w:tcW w:w="1043" w:type="dxa"/>
            <w:tcBorders>
              <w:left w:val="nil"/>
              <w:bottom w:val="nil"/>
              <w:right w:val="nil"/>
            </w:tcBorders>
          </w:tcPr>
          <w:p w14:paraId="4BBBB0DC" w14:textId="77777777"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lang w:val="en-GB" w:bidi="ar-SA"/>
              </w:rPr>
            </w:pPr>
          </w:p>
        </w:tc>
        <w:tc>
          <w:tcPr>
            <w:tcW w:w="178" w:type="dxa"/>
          </w:tcPr>
          <w:p w14:paraId="7A7CB8EB"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Borders>
              <w:left w:val="nil"/>
              <w:bottom w:val="nil"/>
              <w:right w:val="nil"/>
            </w:tcBorders>
          </w:tcPr>
          <w:p w14:paraId="1DCEF6C6" w14:textId="77777777"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lang w:val="en-GB" w:bidi="ar-SA"/>
              </w:rPr>
            </w:pPr>
          </w:p>
        </w:tc>
        <w:tc>
          <w:tcPr>
            <w:tcW w:w="178" w:type="dxa"/>
          </w:tcPr>
          <w:p w14:paraId="27DDD6E2"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Borders>
              <w:left w:val="nil"/>
              <w:bottom w:val="nil"/>
              <w:right w:val="nil"/>
            </w:tcBorders>
          </w:tcPr>
          <w:p w14:paraId="0489647C" w14:textId="77777777" w:rsidR="00A12256" w:rsidRPr="000E1568" w:rsidRDefault="00A12256" w:rsidP="00A12256">
            <w:pPr>
              <w:tabs>
                <w:tab w:val="decimal" w:pos="917"/>
              </w:tabs>
              <w:overflowPunct/>
              <w:autoSpaceDE/>
              <w:autoSpaceDN/>
              <w:adjustRightInd/>
              <w:spacing w:line="240" w:lineRule="atLeast"/>
              <w:ind w:right="11"/>
              <w:textAlignment w:val="auto"/>
              <w:rPr>
                <w:rFonts w:cs="Times New Roman"/>
                <w:szCs w:val="22"/>
                <w:lang w:val="en-GB" w:bidi="ar-SA"/>
              </w:rPr>
            </w:pPr>
          </w:p>
        </w:tc>
        <w:tc>
          <w:tcPr>
            <w:tcW w:w="178" w:type="dxa"/>
          </w:tcPr>
          <w:p w14:paraId="25E0AE5C"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4" w:type="dxa"/>
            <w:tcBorders>
              <w:left w:val="nil"/>
              <w:bottom w:val="nil"/>
              <w:right w:val="nil"/>
            </w:tcBorders>
          </w:tcPr>
          <w:p w14:paraId="378DB393" w14:textId="77777777"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lang w:val="en-GB" w:bidi="ar-SA"/>
              </w:rPr>
            </w:pPr>
          </w:p>
        </w:tc>
      </w:tr>
      <w:tr w:rsidR="00A12256" w:rsidRPr="000E1568" w14:paraId="7BC47C72" w14:textId="77777777" w:rsidTr="00531B6D">
        <w:trPr>
          <w:cantSplit/>
          <w:trHeight w:val="266"/>
        </w:trPr>
        <w:tc>
          <w:tcPr>
            <w:tcW w:w="3835" w:type="dxa"/>
            <w:hideMark/>
          </w:tcPr>
          <w:p w14:paraId="693D8A79" w14:textId="77777777" w:rsidR="00A12256" w:rsidRPr="000E1568" w:rsidRDefault="00A12256" w:rsidP="00A12256">
            <w:pPr>
              <w:spacing w:line="240" w:lineRule="atLeast"/>
              <w:textAlignment w:val="auto"/>
              <w:rPr>
                <w:rFonts w:cs="Times New Roman"/>
                <w:szCs w:val="22"/>
              </w:rPr>
            </w:pPr>
            <w:r w:rsidRPr="000E1568">
              <w:rPr>
                <w:rFonts w:cs="Times New Roman"/>
                <w:szCs w:val="22"/>
                <w:lang w:bidi="te-IN"/>
              </w:rPr>
              <w:t>Movements in temporary differences</w:t>
            </w:r>
          </w:p>
        </w:tc>
        <w:tc>
          <w:tcPr>
            <w:tcW w:w="608" w:type="dxa"/>
          </w:tcPr>
          <w:p w14:paraId="78F63BEA" w14:textId="77777777" w:rsidR="00A12256" w:rsidRPr="000E1568" w:rsidRDefault="00A12256" w:rsidP="00A12256">
            <w:pPr>
              <w:tabs>
                <w:tab w:val="decimal" w:pos="461"/>
                <w:tab w:val="decimal" w:pos="731"/>
                <w:tab w:val="decimal" w:pos="765"/>
              </w:tabs>
              <w:overflowPunct/>
              <w:autoSpaceDE/>
              <w:autoSpaceDN/>
              <w:adjustRightInd/>
              <w:spacing w:line="240" w:lineRule="atLeast"/>
              <w:ind w:right="11"/>
              <w:jc w:val="center"/>
              <w:textAlignment w:val="auto"/>
              <w:rPr>
                <w:rFonts w:cs="Times New Roman"/>
                <w:i/>
                <w:iCs/>
                <w:szCs w:val="22"/>
                <w:cs/>
                <w:lang w:val="en-GB" w:bidi="ar-SA"/>
              </w:rPr>
            </w:pPr>
          </w:p>
        </w:tc>
        <w:tc>
          <w:tcPr>
            <w:tcW w:w="1043" w:type="dxa"/>
          </w:tcPr>
          <w:p w14:paraId="196578CB" w14:textId="6D691082" w:rsidR="00A12256" w:rsidRPr="000E1568" w:rsidRDefault="00894B51" w:rsidP="00A12256">
            <w:pPr>
              <w:tabs>
                <w:tab w:val="decimal" w:pos="917"/>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40</w:t>
            </w:r>
          </w:p>
        </w:tc>
        <w:tc>
          <w:tcPr>
            <w:tcW w:w="178" w:type="dxa"/>
          </w:tcPr>
          <w:p w14:paraId="64D7D617"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hideMark/>
          </w:tcPr>
          <w:p w14:paraId="473D2219" w14:textId="03F31B5C" w:rsidR="00A12256" w:rsidRPr="000E1568" w:rsidRDefault="00A12256" w:rsidP="00A12256">
            <w:pPr>
              <w:tabs>
                <w:tab w:val="decimal" w:pos="911"/>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48</w:t>
            </w:r>
          </w:p>
        </w:tc>
        <w:tc>
          <w:tcPr>
            <w:tcW w:w="178" w:type="dxa"/>
          </w:tcPr>
          <w:p w14:paraId="0F51E896"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3" w:type="dxa"/>
          </w:tcPr>
          <w:p w14:paraId="54546B41" w14:textId="7AA0C7B6" w:rsidR="00A12256" w:rsidRPr="000E1568" w:rsidRDefault="004E40CA" w:rsidP="007D08E4">
            <w:pPr>
              <w:tabs>
                <w:tab w:val="decimal" w:pos="774"/>
              </w:tabs>
              <w:overflowPunct/>
              <w:autoSpaceDE/>
              <w:autoSpaceDN/>
              <w:adjustRightInd/>
              <w:spacing w:line="240" w:lineRule="atLeast"/>
              <w:ind w:right="11"/>
              <w:textAlignment w:val="auto"/>
              <w:rPr>
                <w:rFonts w:cs="Times New Roman"/>
                <w:szCs w:val="22"/>
                <w:lang w:val="en-GB" w:bidi="ar-SA"/>
              </w:rPr>
            </w:pPr>
            <w:r>
              <w:rPr>
                <w:rFonts w:cs="Times New Roman"/>
                <w:szCs w:val="22"/>
                <w:lang w:val="en-GB" w:bidi="ar-SA"/>
              </w:rPr>
              <w:t xml:space="preserve"> </w:t>
            </w:r>
            <w:r w:rsidR="00894B51" w:rsidRPr="000E1568">
              <w:rPr>
                <w:rFonts w:cs="Times New Roman"/>
                <w:szCs w:val="22"/>
                <w:lang w:val="en-GB" w:bidi="ar-SA"/>
              </w:rPr>
              <w:t>62</w:t>
            </w:r>
          </w:p>
        </w:tc>
        <w:tc>
          <w:tcPr>
            <w:tcW w:w="178" w:type="dxa"/>
          </w:tcPr>
          <w:p w14:paraId="45A36F42" w14:textId="77777777" w:rsidR="00A12256" w:rsidRPr="000E1568" w:rsidRDefault="00A12256" w:rsidP="00A12256">
            <w:pPr>
              <w:tabs>
                <w:tab w:val="decimal" w:pos="765"/>
              </w:tabs>
              <w:overflowPunct/>
              <w:autoSpaceDE/>
              <w:autoSpaceDN/>
              <w:adjustRightInd/>
              <w:spacing w:line="240" w:lineRule="atLeast"/>
              <w:textAlignment w:val="auto"/>
              <w:rPr>
                <w:rFonts w:cs="Times New Roman"/>
                <w:szCs w:val="22"/>
                <w:lang w:val="en-GB" w:bidi="ar-SA"/>
              </w:rPr>
            </w:pPr>
          </w:p>
        </w:tc>
        <w:tc>
          <w:tcPr>
            <w:tcW w:w="1044" w:type="dxa"/>
            <w:hideMark/>
          </w:tcPr>
          <w:p w14:paraId="29F01E3B" w14:textId="42F05070" w:rsidR="00A12256" w:rsidRPr="000E1568" w:rsidRDefault="00A12256" w:rsidP="007D08E4">
            <w:pPr>
              <w:tabs>
                <w:tab w:val="decimal" w:pos="875"/>
              </w:tabs>
              <w:overflowPunct/>
              <w:autoSpaceDE/>
              <w:autoSpaceDN/>
              <w:adjustRightInd/>
              <w:spacing w:line="240" w:lineRule="atLeast"/>
              <w:ind w:right="11"/>
              <w:textAlignment w:val="auto"/>
              <w:rPr>
                <w:rFonts w:cs="Times New Roman"/>
                <w:szCs w:val="22"/>
                <w:lang w:val="en-GB" w:bidi="ar-SA"/>
              </w:rPr>
            </w:pPr>
            <w:r w:rsidRPr="000E1568">
              <w:rPr>
                <w:rFonts w:cs="Times New Roman"/>
                <w:szCs w:val="22"/>
                <w:lang w:val="en-GB" w:bidi="ar-SA"/>
              </w:rPr>
              <w:t>42</w:t>
            </w:r>
          </w:p>
        </w:tc>
      </w:tr>
      <w:tr w:rsidR="00A12256" w:rsidRPr="000E1568" w14:paraId="459E5059" w14:textId="77777777" w:rsidTr="00531B6D">
        <w:trPr>
          <w:cantSplit/>
          <w:trHeight w:val="244"/>
        </w:trPr>
        <w:tc>
          <w:tcPr>
            <w:tcW w:w="3835" w:type="dxa"/>
          </w:tcPr>
          <w:p w14:paraId="3BE71867" w14:textId="77777777" w:rsidR="00A12256" w:rsidRPr="000E1568" w:rsidRDefault="00A12256" w:rsidP="00A12256">
            <w:pPr>
              <w:spacing w:line="240" w:lineRule="atLeast"/>
              <w:ind w:left="360" w:hanging="360"/>
              <w:textAlignment w:val="auto"/>
              <w:rPr>
                <w:rFonts w:cs="Times New Roman"/>
                <w:b/>
                <w:bCs/>
                <w:szCs w:val="22"/>
                <w:lang w:bidi="te-IN"/>
              </w:rPr>
            </w:pPr>
            <w:r w:rsidRPr="000E1568">
              <w:rPr>
                <w:rFonts w:cs="Times New Roman"/>
                <w:b/>
                <w:bCs/>
                <w:szCs w:val="22"/>
                <w:lang w:bidi="te-IN"/>
              </w:rPr>
              <w:t>Total income tax expense</w:t>
            </w:r>
          </w:p>
        </w:tc>
        <w:tc>
          <w:tcPr>
            <w:tcW w:w="608" w:type="dxa"/>
          </w:tcPr>
          <w:p w14:paraId="2B9FEBFB" w14:textId="77777777" w:rsidR="00A12256" w:rsidRPr="000E1568" w:rsidRDefault="00A12256" w:rsidP="00A12256">
            <w:pPr>
              <w:tabs>
                <w:tab w:val="decimal" w:pos="461"/>
                <w:tab w:val="decimal" w:pos="731"/>
                <w:tab w:val="decimal" w:pos="765"/>
              </w:tabs>
              <w:overflowPunct/>
              <w:autoSpaceDE/>
              <w:autoSpaceDN/>
              <w:adjustRightInd/>
              <w:spacing w:line="240" w:lineRule="atLeast"/>
              <w:ind w:right="11"/>
              <w:jc w:val="center"/>
              <w:textAlignment w:val="auto"/>
              <w:rPr>
                <w:rFonts w:cs="Times New Roman"/>
                <w:b/>
                <w:bCs/>
                <w:i/>
                <w:iCs/>
                <w:szCs w:val="22"/>
                <w:lang w:val="en-GB" w:bidi="ar-SA"/>
              </w:rPr>
            </w:pPr>
          </w:p>
        </w:tc>
        <w:tc>
          <w:tcPr>
            <w:tcW w:w="1043" w:type="dxa"/>
            <w:tcBorders>
              <w:top w:val="single" w:sz="4" w:space="0" w:color="auto"/>
              <w:left w:val="nil"/>
              <w:bottom w:val="double" w:sz="4" w:space="0" w:color="auto"/>
              <w:right w:val="nil"/>
            </w:tcBorders>
          </w:tcPr>
          <w:p w14:paraId="312CB761" w14:textId="3B1B9893" w:rsidR="00A12256" w:rsidRPr="000E1568" w:rsidRDefault="00894B51" w:rsidP="00A12256">
            <w:pPr>
              <w:tabs>
                <w:tab w:val="decimal" w:pos="917"/>
              </w:tabs>
              <w:overflowPunct/>
              <w:autoSpaceDE/>
              <w:autoSpaceDN/>
              <w:adjustRightInd/>
              <w:spacing w:line="240" w:lineRule="atLeast"/>
              <w:ind w:right="11"/>
              <w:textAlignment w:val="auto"/>
              <w:rPr>
                <w:rFonts w:cs="Times New Roman"/>
                <w:b/>
                <w:bCs/>
                <w:szCs w:val="22"/>
                <w:lang w:val="en-GB" w:bidi="ar-SA"/>
              </w:rPr>
            </w:pPr>
            <w:r w:rsidRPr="000E1568">
              <w:rPr>
                <w:rFonts w:cs="Times New Roman"/>
                <w:b/>
                <w:bCs/>
                <w:szCs w:val="22"/>
                <w:lang w:val="en-GB" w:bidi="ar-SA"/>
              </w:rPr>
              <w:t>153</w:t>
            </w:r>
          </w:p>
        </w:tc>
        <w:tc>
          <w:tcPr>
            <w:tcW w:w="178" w:type="dxa"/>
          </w:tcPr>
          <w:p w14:paraId="1B83CAC0" w14:textId="77777777" w:rsidR="00A12256" w:rsidRPr="000E1568" w:rsidRDefault="00A12256" w:rsidP="00A12256">
            <w:pPr>
              <w:tabs>
                <w:tab w:val="decimal" w:pos="765"/>
              </w:tabs>
              <w:overflowPunct/>
              <w:autoSpaceDE/>
              <w:autoSpaceDN/>
              <w:adjustRightInd/>
              <w:spacing w:line="240" w:lineRule="atLeast"/>
              <w:textAlignment w:val="auto"/>
              <w:rPr>
                <w:rFonts w:cs="Times New Roman"/>
                <w:b/>
                <w:bCs/>
                <w:szCs w:val="22"/>
                <w:lang w:val="en-GB" w:bidi="ar-SA"/>
              </w:rPr>
            </w:pPr>
          </w:p>
        </w:tc>
        <w:tc>
          <w:tcPr>
            <w:tcW w:w="1043" w:type="dxa"/>
            <w:tcBorders>
              <w:top w:val="single" w:sz="4" w:space="0" w:color="auto"/>
              <w:left w:val="nil"/>
              <w:bottom w:val="double" w:sz="4" w:space="0" w:color="auto"/>
              <w:right w:val="nil"/>
            </w:tcBorders>
            <w:hideMark/>
          </w:tcPr>
          <w:p w14:paraId="2A05D84E" w14:textId="1CC33FB2" w:rsidR="00A12256" w:rsidRPr="000E1568" w:rsidRDefault="00A12256" w:rsidP="00A12256">
            <w:pPr>
              <w:tabs>
                <w:tab w:val="decimal" w:pos="911"/>
              </w:tabs>
              <w:overflowPunct/>
              <w:autoSpaceDE/>
              <w:autoSpaceDN/>
              <w:adjustRightInd/>
              <w:spacing w:line="240" w:lineRule="atLeast"/>
              <w:ind w:right="11"/>
              <w:textAlignment w:val="auto"/>
              <w:rPr>
                <w:rFonts w:cs="Times New Roman"/>
                <w:b/>
                <w:bCs/>
                <w:szCs w:val="22"/>
                <w:lang w:val="en-GB" w:bidi="ar-SA"/>
              </w:rPr>
            </w:pPr>
            <w:r w:rsidRPr="000E1568">
              <w:rPr>
                <w:rFonts w:cs="Times New Roman"/>
                <w:b/>
                <w:bCs/>
                <w:szCs w:val="22"/>
                <w:lang w:val="en-GB" w:bidi="ar-SA"/>
              </w:rPr>
              <w:t>145</w:t>
            </w:r>
          </w:p>
        </w:tc>
        <w:tc>
          <w:tcPr>
            <w:tcW w:w="178" w:type="dxa"/>
          </w:tcPr>
          <w:p w14:paraId="3D47F6C9" w14:textId="77777777" w:rsidR="00A12256" w:rsidRPr="000E1568" w:rsidRDefault="00A12256" w:rsidP="00A12256">
            <w:pPr>
              <w:tabs>
                <w:tab w:val="decimal" w:pos="765"/>
              </w:tabs>
              <w:overflowPunct/>
              <w:autoSpaceDE/>
              <w:autoSpaceDN/>
              <w:adjustRightInd/>
              <w:spacing w:line="240" w:lineRule="atLeast"/>
              <w:textAlignment w:val="auto"/>
              <w:rPr>
                <w:rFonts w:cs="Times New Roman"/>
                <w:b/>
                <w:bCs/>
                <w:szCs w:val="22"/>
                <w:lang w:val="en-GB" w:bidi="ar-SA"/>
              </w:rPr>
            </w:pPr>
          </w:p>
        </w:tc>
        <w:tc>
          <w:tcPr>
            <w:tcW w:w="1043" w:type="dxa"/>
            <w:tcBorders>
              <w:top w:val="single" w:sz="4" w:space="0" w:color="auto"/>
              <w:left w:val="nil"/>
              <w:bottom w:val="double" w:sz="4" w:space="0" w:color="auto"/>
              <w:right w:val="nil"/>
            </w:tcBorders>
          </w:tcPr>
          <w:p w14:paraId="0CD35DAE" w14:textId="1445AB76" w:rsidR="00A12256" w:rsidRPr="000E1568" w:rsidRDefault="00A12256" w:rsidP="007D08E4">
            <w:pPr>
              <w:tabs>
                <w:tab w:val="decimal" w:pos="774"/>
              </w:tabs>
              <w:overflowPunct/>
              <w:autoSpaceDE/>
              <w:autoSpaceDN/>
              <w:adjustRightInd/>
              <w:spacing w:line="240" w:lineRule="atLeast"/>
              <w:ind w:right="11"/>
              <w:textAlignment w:val="auto"/>
              <w:rPr>
                <w:rFonts w:cs="Times New Roman"/>
                <w:b/>
                <w:bCs/>
                <w:szCs w:val="22"/>
                <w:lang w:val="en-GB" w:bidi="ar-SA"/>
              </w:rPr>
            </w:pPr>
            <w:r w:rsidRPr="000E1568">
              <w:rPr>
                <w:rFonts w:cs="Times New Roman"/>
                <w:b/>
                <w:bCs/>
                <w:szCs w:val="22"/>
                <w:lang w:val="en-GB" w:bidi="ar-SA"/>
              </w:rPr>
              <w:t>7</w:t>
            </w:r>
            <w:r w:rsidR="00894B51" w:rsidRPr="000E1568">
              <w:rPr>
                <w:rFonts w:cs="Times New Roman"/>
                <w:b/>
                <w:bCs/>
                <w:szCs w:val="22"/>
                <w:lang w:val="en-GB" w:bidi="ar-SA"/>
              </w:rPr>
              <w:t>1</w:t>
            </w:r>
          </w:p>
        </w:tc>
        <w:tc>
          <w:tcPr>
            <w:tcW w:w="178" w:type="dxa"/>
          </w:tcPr>
          <w:p w14:paraId="23BD9BD4" w14:textId="77777777" w:rsidR="00A12256" w:rsidRPr="000E1568" w:rsidRDefault="00A12256" w:rsidP="00A12256">
            <w:pPr>
              <w:tabs>
                <w:tab w:val="decimal" w:pos="765"/>
              </w:tabs>
              <w:overflowPunct/>
              <w:autoSpaceDE/>
              <w:autoSpaceDN/>
              <w:adjustRightInd/>
              <w:spacing w:line="240" w:lineRule="atLeast"/>
              <w:textAlignment w:val="auto"/>
              <w:rPr>
                <w:rFonts w:cs="Times New Roman"/>
                <w:b/>
                <w:bCs/>
                <w:szCs w:val="22"/>
                <w:lang w:val="en-GB" w:bidi="ar-SA"/>
              </w:rPr>
            </w:pPr>
          </w:p>
        </w:tc>
        <w:tc>
          <w:tcPr>
            <w:tcW w:w="1044" w:type="dxa"/>
            <w:tcBorders>
              <w:top w:val="single" w:sz="4" w:space="0" w:color="auto"/>
              <w:left w:val="nil"/>
              <w:bottom w:val="double" w:sz="4" w:space="0" w:color="auto"/>
              <w:right w:val="nil"/>
            </w:tcBorders>
            <w:hideMark/>
          </w:tcPr>
          <w:p w14:paraId="3C0FCFA9" w14:textId="04CC756D" w:rsidR="00A12256" w:rsidRPr="000E1568" w:rsidRDefault="00A12256" w:rsidP="00A12256">
            <w:pPr>
              <w:tabs>
                <w:tab w:val="decimal" w:pos="911"/>
              </w:tabs>
              <w:overflowPunct/>
              <w:autoSpaceDE/>
              <w:autoSpaceDN/>
              <w:adjustRightInd/>
              <w:spacing w:line="240" w:lineRule="atLeast"/>
              <w:ind w:right="11"/>
              <w:textAlignment w:val="auto"/>
              <w:rPr>
                <w:rFonts w:cs="Times New Roman"/>
                <w:b/>
                <w:bCs/>
                <w:szCs w:val="22"/>
                <w:lang w:val="en-GB" w:bidi="ar-SA"/>
              </w:rPr>
            </w:pPr>
            <w:r w:rsidRPr="000E1568">
              <w:rPr>
                <w:rFonts w:cs="Times New Roman"/>
                <w:b/>
                <w:bCs/>
                <w:szCs w:val="22"/>
                <w:lang w:val="en-GB" w:bidi="ar-SA"/>
              </w:rPr>
              <w:t>51</w:t>
            </w:r>
          </w:p>
        </w:tc>
      </w:tr>
    </w:tbl>
    <w:p w14:paraId="657D4AE2" w14:textId="77777777" w:rsidR="00151D54" w:rsidRPr="000E1568" w:rsidRDefault="00151D54" w:rsidP="00151D54">
      <w:pPr>
        <w:tabs>
          <w:tab w:val="left" w:pos="540"/>
        </w:tabs>
        <w:spacing w:line="240" w:lineRule="atLeast"/>
        <w:jc w:val="thaiDistribute"/>
        <w:textAlignment w:val="auto"/>
        <w:rPr>
          <w:rFonts w:cs="Times New Roman"/>
          <w:b/>
          <w:bCs/>
          <w:szCs w:val="22"/>
          <w:lang w:bidi="te-IN"/>
        </w:rPr>
      </w:pPr>
    </w:p>
    <w:tbl>
      <w:tblPr>
        <w:tblW w:w="9441" w:type="dxa"/>
        <w:tblInd w:w="450" w:type="dxa"/>
        <w:tblLayout w:type="fixed"/>
        <w:tblCellMar>
          <w:left w:w="79" w:type="dxa"/>
          <w:right w:w="79" w:type="dxa"/>
        </w:tblCellMar>
        <w:tblLook w:val="0000" w:firstRow="0" w:lastRow="0" w:firstColumn="0" w:lastColumn="0" w:noHBand="0" w:noVBand="0"/>
      </w:tblPr>
      <w:tblGrid>
        <w:gridCol w:w="3096"/>
        <w:gridCol w:w="900"/>
        <w:gridCol w:w="180"/>
        <w:gridCol w:w="900"/>
        <w:gridCol w:w="180"/>
        <w:gridCol w:w="900"/>
        <w:gridCol w:w="180"/>
        <w:gridCol w:w="900"/>
        <w:gridCol w:w="180"/>
        <w:gridCol w:w="891"/>
        <w:gridCol w:w="180"/>
        <w:gridCol w:w="954"/>
      </w:tblGrid>
      <w:tr w:rsidR="00151D54" w:rsidRPr="000E1568" w14:paraId="77A6A974" w14:textId="77777777" w:rsidTr="0033298D">
        <w:trPr>
          <w:cantSplit/>
          <w:tblHeader/>
        </w:trPr>
        <w:tc>
          <w:tcPr>
            <w:tcW w:w="3096" w:type="dxa"/>
            <w:vMerge w:val="restart"/>
            <w:vAlign w:val="bottom"/>
          </w:tcPr>
          <w:p w14:paraId="12AEB72A" w14:textId="77777777" w:rsidR="00151D54" w:rsidRPr="000E1568" w:rsidRDefault="00151D54" w:rsidP="00531B6D">
            <w:pPr>
              <w:spacing w:line="240" w:lineRule="atLeast"/>
              <w:ind w:left="114" w:hanging="114"/>
              <w:rPr>
                <w:rFonts w:cs="Times New Roman"/>
                <w:b/>
                <w:bCs/>
                <w:i/>
                <w:iCs/>
                <w:szCs w:val="22"/>
              </w:rPr>
            </w:pPr>
          </w:p>
        </w:tc>
        <w:tc>
          <w:tcPr>
            <w:tcW w:w="6345" w:type="dxa"/>
            <w:gridSpan w:val="11"/>
          </w:tcPr>
          <w:p w14:paraId="53B591C9" w14:textId="77777777" w:rsidR="00151D54" w:rsidRPr="000E1568" w:rsidRDefault="00151D54" w:rsidP="00531B6D">
            <w:pPr>
              <w:pStyle w:val="acctfourfigures"/>
              <w:tabs>
                <w:tab w:val="clear" w:pos="765"/>
              </w:tabs>
              <w:spacing w:line="240" w:lineRule="atLeast"/>
              <w:ind w:right="11"/>
              <w:jc w:val="center"/>
              <w:rPr>
                <w:szCs w:val="22"/>
              </w:rPr>
            </w:pPr>
            <w:r w:rsidRPr="000E1568">
              <w:rPr>
                <w:b/>
                <w:bCs/>
                <w:szCs w:val="22"/>
              </w:rPr>
              <w:t>Consolidated financial statements</w:t>
            </w:r>
          </w:p>
        </w:tc>
      </w:tr>
      <w:tr w:rsidR="00151D54" w:rsidRPr="000E1568" w14:paraId="35BE3D98" w14:textId="77777777" w:rsidTr="0033298D">
        <w:trPr>
          <w:cantSplit/>
          <w:tblHeader/>
        </w:trPr>
        <w:tc>
          <w:tcPr>
            <w:tcW w:w="3096" w:type="dxa"/>
            <w:vMerge/>
          </w:tcPr>
          <w:p w14:paraId="4FBFB463" w14:textId="77777777" w:rsidR="00151D54" w:rsidRPr="000E1568" w:rsidRDefault="00151D54" w:rsidP="00531B6D">
            <w:pPr>
              <w:spacing w:line="240" w:lineRule="atLeast"/>
              <w:rPr>
                <w:rFonts w:cs="Times New Roman"/>
                <w:color w:val="008000"/>
                <w:szCs w:val="22"/>
              </w:rPr>
            </w:pPr>
          </w:p>
        </w:tc>
        <w:tc>
          <w:tcPr>
            <w:tcW w:w="3060" w:type="dxa"/>
            <w:gridSpan w:val="5"/>
          </w:tcPr>
          <w:p w14:paraId="08780D83" w14:textId="6286B356" w:rsidR="00151D54" w:rsidRPr="000E1568" w:rsidRDefault="00C176DE" w:rsidP="00531B6D">
            <w:pPr>
              <w:pStyle w:val="acctfourfigures"/>
              <w:tabs>
                <w:tab w:val="clear" w:pos="765"/>
              </w:tabs>
              <w:spacing w:line="240" w:lineRule="atLeast"/>
              <w:ind w:right="11"/>
              <w:jc w:val="center"/>
              <w:rPr>
                <w:szCs w:val="22"/>
              </w:rPr>
            </w:pPr>
            <w:r w:rsidRPr="000E1568">
              <w:rPr>
                <w:szCs w:val="22"/>
              </w:rPr>
              <w:t>202</w:t>
            </w:r>
            <w:r w:rsidR="00FA1B13" w:rsidRPr="000E1568">
              <w:rPr>
                <w:szCs w:val="22"/>
              </w:rPr>
              <w:t>4</w:t>
            </w:r>
          </w:p>
        </w:tc>
        <w:tc>
          <w:tcPr>
            <w:tcW w:w="180" w:type="dxa"/>
          </w:tcPr>
          <w:p w14:paraId="00AB2260" w14:textId="77777777" w:rsidR="00151D54" w:rsidRPr="000E1568" w:rsidRDefault="00151D54" w:rsidP="00531B6D">
            <w:pPr>
              <w:pStyle w:val="acctfourfigures"/>
              <w:tabs>
                <w:tab w:val="clear" w:pos="765"/>
              </w:tabs>
              <w:spacing w:line="240" w:lineRule="atLeast"/>
              <w:ind w:right="11"/>
              <w:jc w:val="center"/>
              <w:rPr>
                <w:szCs w:val="22"/>
              </w:rPr>
            </w:pPr>
          </w:p>
        </w:tc>
        <w:tc>
          <w:tcPr>
            <w:tcW w:w="3105" w:type="dxa"/>
            <w:gridSpan w:val="5"/>
          </w:tcPr>
          <w:p w14:paraId="405270CD" w14:textId="369175A0" w:rsidR="00151D54" w:rsidRPr="000E1568" w:rsidRDefault="00C176DE" w:rsidP="00531B6D">
            <w:pPr>
              <w:pStyle w:val="acctfourfigures"/>
              <w:tabs>
                <w:tab w:val="clear" w:pos="765"/>
              </w:tabs>
              <w:spacing w:line="240" w:lineRule="atLeast"/>
              <w:ind w:right="11"/>
              <w:jc w:val="center"/>
              <w:rPr>
                <w:szCs w:val="22"/>
              </w:rPr>
            </w:pPr>
            <w:r w:rsidRPr="000E1568">
              <w:rPr>
                <w:szCs w:val="22"/>
              </w:rPr>
              <w:t>202</w:t>
            </w:r>
            <w:r w:rsidR="00FA1B13" w:rsidRPr="000E1568">
              <w:rPr>
                <w:szCs w:val="22"/>
              </w:rPr>
              <w:t>3</w:t>
            </w:r>
          </w:p>
        </w:tc>
      </w:tr>
      <w:tr w:rsidR="00B75D6D" w:rsidRPr="000E1568" w14:paraId="22DF7960" w14:textId="77777777" w:rsidTr="0033298D">
        <w:trPr>
          <w:cantSplit/>
          <w:tblHeader/>
        </w:trPr>
        <w:tc>
          <w:tcPr>
            <w:tcW w:w="3096" w:type="dxa"/>
            <w:vMerge/>
          </w:tcPr>
          <w:p w14:paraId="692A690C" w14:textId="77777777" w:rsidR="00B75D6D" w:rsidRPr="000E1568" w:rsidRDefault="00B75D6D" w:rsidP="00531B6D">
            <w:pPr>
              <w:spacing w:line="240" w:lineRule="atLeast"/>
              <w:rPr>
                <w:rFonts w:cs="Times New Roman"/>
                <w:szCs w:val="22"/>
              </w:rPr>
            </w:pPr>
          </w:p>
        </w:tc>
        <w:tc>
          <w:tcPr>
            <w:tcW w:w="900" w:type="dxa"/>
          </w:tcPr>
          <w:p w14:paraId="1B0CD17F" w14:textId="77777777" w:rsidR="00B75D6D" w:rsidRPr="000E1568" w:rsidRDefault="00B75D6D" w:rsidP="00531B6D">
            <w:pPr>
              <w:pStyle w:val="acctfourfigures"/>
              <w:tabs>
                <w:tab w:val="clear" w:pos="765"/>
              </w:tabs>
              <w:spacing w:line="240" w:lineRule="atLeast"/>
              <w:ind w:left="-79" w:right="-79"/>
              <w:jc w:val="center"/>
              <w:rPr>
                <w:szCs w:val="22"/>
              </w:rPr>
            </w:pPr>
          </w:p>
        </w:tc>
        <w:tc>
          <w:tcPr>
            <w:tcW w:w="180" w:type="dxa"/>
          </w:tcPr>
          <w:p w14:paraId="55CDAA56" w14:textId="77777777" w:rsidR="00B75D6D" w:rsidRPr="000E1568" w:rsidRDefault="00B75D6D" w:rsidP="00531B6D">
            <w:pPr>
              <w:pStyle w:val="acctfourfigures"/>
              <w:spacing w:line="240" w:lineRule="atLeast"/>
              <w:ind w:left="-79" w:right="-79"/>
              <w:jc w:val="center"/>
              <w:rPr>
                <w:szCs w:val="22"/>
              </w:rPr>
            </w:pPr>
          </w:p>
        </w:tc>
        <w:tc>
          <w:tcPr>
            <w:tcW w:w="900" w:type="dxa"/>
          </w:tcPr>
          <w:p w14:paraId="4E0C7DBB" w14:textId="77777777" w:rsidR="00B75D6D" w:rsidRPr="000E1568" w:rsidRDefault="00B75D6D" w:rsidP="00531B6D">
            <w:pPr>
              <w:pStyle w:val="acctfourfigures"/>
              <w:tabs>
                <w:tab w:val="clear" w:pos="765"/>
              </w:tabs>
              <w:spacing w:line="240" w:lineRule="atLeast"/>
              <w:ind w:left="-79" w:right="-79"/>
              <w:jc w:val="center"/>
              <w:rPr>
                <w:szCs w:val="22"/>
              </w:rPr>
            </w:pPr>
          </w:p>
        </w:tc>
        <w:tc>
          <w:tcPr>
            <w:tcW w:w="180" w:type="dxa"/>
          </w:tcPr>
          <w:p w14:paraId="50405CA1" w14:textId="77777777" w:rsidR="00B75D6D" w:rsidRPr="000E1568" w:rsidRDefault="00B75D6D" w:rsidP="00531B6D">
            <w:pPr>
              <w:pStyle w:val="acctfourfigures"/>
              <w:spacing w:line="240" w:lineRule="atLeast"/>
              <w:ind w:left="-79" w:right="-79"/>
              <w:jc w:val="center"/>
              <w:rPr>
                <w:szCs w:val="22"/>
              </w:rPr>
            </w:pPr>
          </w:p>
        </w:tc>
        <w:tc>
          <w:tcPr>
            <w:tcW w:w="900" w:type="dxa"/>
          </w:tcPr>
          <w:p w14:paraId="502E6354" w14:textId="77777777" w:rsidR="00B75D6D" w:rsidRPr="000E1568" w:rsidRDefault="00B75D6D" w:rsidP="00531B6D">
            <w:pPr>
              <w:pStyle w:val="acctfourfigures"/>
              <w:tabs>
                <w:tab w:val="clear" w:pos="765"/>
              </w:tabs>
              <w:spacing w:line="240" w:lineRule="atLeast"/>
              <w:ind w:left="-79" w:right="-79"/>
              <w:jc w:val="center"/>
              <w:rPr>
                <w:szCs w:val="22"/>
              </w:rPr>
            </w:pPr>
          </w:p>
        </w:tc>
        <w:tc>
          <w:tcPr>
            <w:tcW w:w="180" w:type="dxa"/>
          </w:tcPr>
          <w:p w14:paraId="1EA57B5D" w14:textId="77777777" w:rsidR="00B75D6D" w:rsidRPr="000E1568" w:rsidRDefault="00B75D6D" w:rsidP="00531B6D">
            <w:pPr>
              <w:pStyle w:val="acctfourfigures"/>
              <w:tabs>
                <w:tab w:val="clear" w:pos="765"/>
              </w:tabs>
              <w:spacing w:line="240" w:lineRule="atLeast"/>
              <w:ind w:left="-79" w:right="-79"/>
              <w:jc w:val="center"/>
              <w:rPr>
                <w:szCs w:val="22"/>
              </w:rPr>
            </w:pPr>
          </w:p>
        </w:tc>
        <w:tc>
          <w:tcPr>
            <w:tcW w:w="900" w:type="dxa"/>
          </w:tcPr>
          <w:p w14:paraId="4D7A5D33" w14:textId="77777777" w:rsidR="00B75D6D" w:rsidRPr="000E1568" w:rsidRDefault="00B75D6D" w:rsidP="00531B6D">
            <w:pPr>
              <w:pStyle w:val="acctfourfigures"/>
              <w:tabs>
                <w:tab w:val="clear" w:pos="765"/>
              </w:tabs>
              <w:spacing w:line="240" w:lineRule="atLeast"/>
              <w:ind w:left="-79" w:right="-79"/>
              <w:jc w:val="center"/>
              <w:rPr>
                <w:szCs w:val="22"/>
              </w:rPr>
            </w:pPr>
          </w:p>
        </w:tc>
        <w:tc>
          <w:tcPr>
            <w:tcW w:w="180" w:type="dxa"/>
          </w:tcPr>
          <w:p w14:paraId="6A565321" w14:textId="77777777" w:rsidR="00B75D6D" w:rsidRPr="000E1568" w:rsidRDefault="00B75D6D" w:rsidP="00531B6D">
            <w:pPr>
              <w:pStyle w:val="acctfourfigures"/>
              <w:tabs>
                <w:tab w:val="clear" w:pos="765"/>
              </w:tabs>
              <w:spacing w:line="240" w:lineRule="atLeast"/>
              <w:ind w:left="-79" w:right="-79"/>
              <w:jc w:val="center"/>
              <w:rPr>
                <w:szCs w:val="22"/>
              </w:rPr>
            </w:pPr>
          </w:p>
        </w:tc>
        <w:tc>
          <w:tcPr>
            <w:tcW w:w="891" w:type="dxa"/>
          </w:tcPr>
          <w:p w14:paraId="0CBFFE85" w14:textId="78A71731" w:rsidR="00B75D6D" w:rsidRPr="000E1568" w:rsidRDefault="00B75D6D" w:rsidP="00531B6D">
            <w:pPr>
              <w:pStyle w:val="acctfourfigures"/>
              <w:tabs>
                <w:tab w:val="clear" w:pos="765"/>
              </w:tabs>
              <w:spacing w:line="240" w:lineRule="atLeast"/>
              <w:ind w:left="-79" w:right="-79"/>
              <w:jc w:val="center"/>
              <w:rPr>
                <w:szCs w:val="22"/>
              </w:rPr>
            </w:pPr>
            <w:r>
              <w:rPr>
                <w:szCs w:val="22"/>
              </w:rPr>
              <w:t>Tax</w:t>
            </w:r>
          </w:p>
        </w:tc>
        <w:tc>
          <w:tcPr>
            <w:tcW w:w="180" w:type="dxa"/>
          </w:tcPr>
          <w:p w14:paraId="3C93EC83" w14:textId="77777777" w:rsidR="00B75D6D" w:rsidRPr="000E1568" w:rsidRDefault="00B75D6D" w:rsidP="00531B6D">
            <w:pPr>
              <w:pStyle w:val="acctfourfigures"/>
              <w:spacing w:line="240" w:lineRule="atLeast"/>
              <w:ind w:left="-79" w:right="-79"/>
              <w:jc w:val="center"/>
              <w:rPr>
                <w:szCs w:val="22"/>
              </w:rPr>
            </w:pPr>
          </w:p>
        </w:tc>
        <w:tc>
          <w:tcPr>
            <w:tcW w:w="954" w:type="dxa"/>
          </w:tcPr>
          <w:p w14:paraId="11E54046" w14:textId="77777777" w:rsidR="00B75D6D" w:rsidRPr="000E1568" w:rsidRDefault="00B75D6D" w:rsidP="00531B6D">
            <w:pPr>
              <w:pStyle w:val="acctfourfigures"/>
              <w:tabs>
                <w:tab w:val="clear" w:pos="765"/>
              </w:tabs>
              <w:spacing w:line="240" w:lineRule="atLeast"/>
              <w:ind w:left="-79" w:right="-79"/>
              <w:jc w:val="center"/>
              <w:rPr>
                <w:szCs w:val="22"/>
              </w:rPr>
            </w:pPr>
          </w:p>
        </w:tc>
      </w:tr>
      <w:tr w:rsidR="0033298D" w:rsidRPr="000E1568" w14:paraId="5FE8981A" w14:textId="77777777" w:rsidTr="0033298D">
        <w:trPr>
          <w:cantSplit/>
          <w:tblHeader/>
        </w:trPr>
        <w:tc>
          <w:tcPr>
            <w:tcW w:w="3096" w:type="dxa"/>
            <w:vMerge/>
          </w:tcPr>
          <w:p w14:paraId="5E4DBC58" w14:textId="77777777" w:rsidR="0033298D" w:rsidRPr="000E1568" w:rsidRDefault="0033298D" w:rsidP="00531B6D">
            <w:pPr>
              <w:spacing w:line="240" w:lineRule="atLeast"/>
              <w:rPr>
                <w:rFonts w:cs="Times New Roman"/>
                <w:szCs w:val="22"/>
              </w:rPr>
            </w:pPr>
          </w:p>
        </w:tc>
        <w:tc>
          <w:tcPr>
            <w:tcW w:w="900" w:type="dxa"/>
          </w:tcPr>
          <w:p w14:paraId="673F6AC9" w14:textId="112E929D" w:rsidR="0033298D" w:rsidRPr="000E1568" w:rsidRDefault="0033298D" w:rsidP="00531B6D">
            <w:pPr>
              <w:pStyle w:val="acctfourfigures"/>
              <w:tabs>
                <w:tab w:val="clear" w:pos="765"/>
              </w:tabs>
              <w:spacing w:line="240" w:lineRule="atLeast"/>
              <w:ind w:left="-79" w:right="-79"/>
              <w:jc w:val="center"/>
              <w:rPr>
                <w:szCs w:val="22"/>
              </w:rPr>
            </w:pPr>
            <w:r w:rsidRPr="000E1568">
              <w:rPr>
                <w:szCs w:val="22"/>
              </w:rPr>
              <w:t>Before</w:t>
            </w:r>
          </w:p>
        </w:tc>
        <w:tc>
          <w:tcPr>
            <w:tcW w:w="180" w:type="dxa"/>
          </w:tcPr>
          <w:p w14:paraId="06F093AA" w14:textId="77777777" w:rsidR="0033298D" w:rsidRPr="000E1568" w:rsidRDefault="0033298D" w:rsidP="00531B6D">
            <w:pPr>
              <w:pStyle w:val="acctfourfigures"/>
              <w:spacing w:line="240" w:lineRule="atLeast"/>
              <w:ind w:left="-79" w:right="-79"/>
              <w:jc w:val="center"/>
              <w:rPr>
                <w:szCs w:val="22"/>
              </w:rPr>
            </w:pPr>
          </w:p>
        </w:tc>
        <w:tc>
          <w:tcPr>
            <w:tcW w:w="900" w:type="dxa"/>
          </w:tcPr>
          <w:p w14:paraId="565D90C9" w14:textId="42BB3D18" w:rsidR="0033298D" w:rsidRPr="000E1568" w:rsidRDefault="0033298D" w:rsidP="00531B6D">
            <w:pPr>
              <w:pStyle w:val="acctfourfigures"/>
              <w:tabs>
                <w:tab w:val="clear" w:pos="765"/>
              </w:tabs>
              <w:spacing w:line="240" w:lineRule="atLeast"/>
              <w:ind w:left="-79" w:right="-79"/>
              <w:jc w:val="center"/>
              <w:rPr>
                <w:szCs w:val="22"/>
              </w:rPr>
            </w:pPr>
            <w:r w:rsidRPr="000E1568">
              <w:rPr>
                <w:szCs w:val="22"/>
              </w:rPr>
              <w:t>Tax</w:t>
            </w:r>
          </w:p>
        </w:tc>
        <w:tc>
          <w:tcPr>
            <w:tcW w:w="180" w:type="dxa"/>
          </w:tcPr>
          <w:p w14:paraId="5E88596B" w14:textId="77777777" w:rsidR="0033298D" w:rsidRPr="000E1568" w:rsidRDefault="0033298D" w:rsidP="00531B6D">
            <w:pPr>
              <w:pStyle w:val="acctfourfigures"/>
              <w:spacing w:line="240" w:lineRule="atLeast"/>
              <w:ind w:left="-79" w:right="-79"/>
              <w:jc w:val="center"/>
              <w:rPr>
                <w:szCs w:val="22"/>
              </w:rPr>
            </w:pPr>
          </w:p>
        </w:tc>
        <w:tc>
          <w:tcPr>
            <w:tcW w:w="900" w:type="dxa"/>
          </w:tcPr>
          <w:p w14:paraId="2FDB3504" w14:textId="24239411" w:rsidR="0033298D" w:rsidRPr="000E1568" w:rsidRDefault="0033298D" w:rsidP="00531B6D">
            <w:pPr>
              <w:pStyle w:val="acctfourfigures"/>
              <w:tabs>
                <w:tab w:val="clear" w:pos="765"/>
              </w:tabs>
              <w:spacing w:line="240" w:lineRule="atLeast"/>
              <w:ind w:left="-79" w:right="-79"/>
              <w:jc w:val="center"/>
              <w:rPr>
                <w:szCs w:val="22"/>
              </w:rPr>
            </w:pPr>
            <w:r w:rsidRPr="000E1568">
              <w:rPr>
                <w:szCs w:val="22"/>
              </w:rPr>
              <w:t>Net of</w:t>
            </w:r>
          </w:p>
        </w:tc>
        <w:tc>
          <w:tcPr>
            <w:tcW w:w="180" w:type="dxa"/>
          </w:tcPr>
          <w:p w14:paraId="078D9773" w14:textId="77777777" w:rsidR="0033298D" w:rsidRPr="000E1568" w:rsidRDefault="0033298D" w:rsidP="00531B6D">
            <w:pPr>
              <w:pStyle w:val="acctfourfigures"/>
              <w:tabs>
                <w:tab w:val="clear" w:pos="765"/>
              </w:tabs>
              <w:spacing w:line="240" w:lineRule="atLeast"/>
              <w:ind w:left="-79" w:right="-79"/>
              <w:jc w:val="center"/>
              <w:rPr>
                <w:szCs w:val="22"/>
              </w:rPr>
            </w:pPr>
          </w:p>
        </w:tc>
        <w:tc>
          <w:tcPr>
            <w:tcW w:w="900" w:type="dxa"/>
          </w:tcPr>
          <w:p w14:paraId="5DF7C4B5" w14:textId="03F41B8F" w:rsidR="0033298D" w:rsidRPr="000E1568" w:rsidRDefault="0033298D" w:rsidP="00531B6D">
            <w:pPr>
              <w:pStyle w:val="acctfourfigures"/>
              <w:tabs>
                <w:tab w:val="clear" w:pos="765"/>
              </w:tabs>
              <w:spacing w:line="240" w:lineRule="atLeast"/>
              <w:ind w:left="-79" w:right="-79"/>
              <w:jc w:val="center"/>
              <w:rPr>
                <w:szCs w:val="22"/>
              </w:rPr>
            </w:pPr>
            <w:r w:rsidRPr="000E1568">
              <w:rPr>
                <w:szCs w:val="22"/>
              </w:rPr>
              <w:t>Before</w:t>
            </w:r>
          </w:p>
        </w:tc>
        <w:tc>
          <w:tcPr>
            <w:tcW w:w="180" w:type="dxa"/>
          </w:tcPr>
          <w:p w14:paraId="05423ADC" w14:textId="77777777" w:rsidR="0033298D" w:rsidRPr="000E1568" w:rsidRDefault="0033298D" w:rsidP="00531B6D">
            <w:pPr>
              <w:pStyle w:val="acctfourfigures"/>
              <w:tabs>
                <w:tab w:val="clear" w:pos="765"/>
              </w:tabs>
              <w:spacing w:line="240" w:lineRule="atLeast"/>
              <w:ind w:left="-79" w:right="-79"/>
              <w:jc w:val="center"/>
              <w:rPr>
                <w:szCs w:val="22"/>
              </w:rPr>
            </w:pPr>
          </w:p>
        </w:tc>
        <w:tc>
          <w:tcPr>
            <w:tcW w:w="891" w:type="dxa"/>
          </w:tcPr>
          <w:p w14:paraId="58D8BB00" w14:textId="13A10B36" w:rsidR="0033298D" w:rsidRPr="000E1568" w:rsidRDefault="00B75D6D" w:rsidP="00531B6D">
            <w:pPr>
              <w:pStyle w:val="acctfourfigures"/>
              <w:tabs>
                <w:tab w:val="clear" w:pos="765"/>
              </w:tabs>
              <w:spacing w:line="240" w:lineRule="atLeast"/>
              <w:ind w:left="-79" w:right="-79"/>
              <w:jc w:val="center"/>
              <w:rPr>
                <w:szCs w:val="22"/>
              </w:rPr>
            </w:pPr>
            <w:r>
              <w:rPr>
                <w:szCs w:val="22"/>
              </w:rPr>
              <w:t>benefit</w:t>
            </w:r>
          </w:p>
        </w:tc>
        <w:tc>
          <w:tcPr>
            <w:tcW w:w="180" w:type="dxa"/>
          </w:tcPr>
          <w:p w14:paraId="0D8AC7DE" w14:textId="77777777" w:rsidR="0033298D" w:rsidRPr="000E1568" w:rsidRDefault="0033298D" w:rsidP="00531B6D">
            <w:pPr>
              <w:pStyle w:val="acctfourfigures"/>
              <w:spacing w:line="240" w:lineRule="atLeast"/>
              <w:ind w:left="-79" w:right="-79"/>
              <w:jc w:val="center"/>
              <w:rPr>
                <w:szCs w:val="22"/>
              </w:rPr>
            </w:pPr>
          </w:p>
        </w:tc>
        <w:tc>
          <w:tcPr>
            <w:tcW w:w="954" w:type="dxa"/>
          </w:tcPr>
          <w:p w14:paraId="20225376" w14:textId="7D74A91D" w:rsidR="0033298D" w:rsidRPr="000E1568" w:rsidRDefault="0033298D" w:rsidP="00531B6D">
            <w:pPr>
              <w:pStyle w:val="acctfourfigures"/>
              <w:tabs>
                <w:tab w:val="clear" w:pos="765"/>
              </w:tabs>
              <w:spacing w:line="240" w:lineRule="atLeast"/>
              <w:ind w:left="-79" w:right="-79"/>
              <w:jc w:val="center"/>
              <w:rPr>
                <w:szCs w:val="22"/>
              </w:rPr>
            </w:pPr>
            <w:r w:rsidRPr="000E1568">
              <w:rPr>
                <w:szCs w:val="22"/>
              </w:rPr>
              <w:t>Net of</w:t>
            </w:r>
          </w:p>
        </w:tc>
      </w:tr>
      <w:tr w:rsidR="0033298D" w:rsidRPr="000E1568" w14:paraId="62CF64BD" w14:textId="77777777" w:rsidTr="0033298D">
        <w:trPr>
          <w:cantSplit/>
          <w:tblHeader/>
        </w:trPr>
        <w:tc>
          <w:tcPr>
            <w:tcW w:w="3096" w:type="dxa"/>
            <w:vMerge/>
          </w:tcPr>
          <w:p w14:paraId="79200D29" w14:textId="77777777" w:rsidR="0033298D" w:rsidRPr="000E1568" w:rsidRDefault="0033298D" w:rsidP="00894B51">
            <w:pPr>
              <w:spacing w:line="240" w:lineRule="atLeast"/>
              <w:rPr>
                <w:rFonts w:cs="Times New Roman"/>
                <w:szCs w:val="22"/>
              </w:rPr>
            </w:pPr>
          </w:p>
        </w:tc>
        <w:tc>
          <w:tcPr>
            <w:tcW w:w="900" w:type="dxa"/>
          </w:tcPr>
          <w:p w14:paraId="5DA5D76D" w14:textId="3ACFD9D3" w:rsidR="0033298D" w:rsidRPr="000E1568" w:rsidRDefault="0033298D" w:rsidP="00894B51">
            <w:pPr>
              <w:pStyle w:val="acctfourfigures"/>
              <w:tabs>
                <w:tab w:val="clear" w:pos="765"/>
              </w:tabs>
              <w:spacing w:line="240" w:lineRule="atLeast"/>
              <w:ind w:left="-79" w:right="-79"/>
              <w:jc w:val="center"/>
              <w:rPr>
                <w:szCs w:val="22"/>
              </w:rPr>
            </w:pPr>
            <w:r w:rsidRPr="000E1568">
              <w:rPr>
                <w:szCs w:val="22"/>
              </w:rPr>
              <w:t>tax</w:t>
            </w:r>
          </w:p>
        </w:tc>
        <w:tc>
          <w:tcPr>
            <w:tcW w:w="180" w:type="dxa"/>
          </w:tcPr>
          <w:p w14:paraId="3E46626A" w14:textId="77777777" w:rsidR="0033298D" w:rsidRPr="000E1568" w:rsidRDefault="0033298D" w:rsidP="00894B51">
            <w:pPr>
              <w:pStyle w:val="acctfourfigures"/>
              <w:spacing w:line="240" w:lineRule="atLeast"/>
              <w:ind w:left="-79" w:right="-79"/>
              <w:jc w:val="center"/>
              <w:rPr>
                <w:szCs w:val="22"/>
              </w:rPr>
            </w:pPr>
          </w:p>
        </w:tc>
        <w:tc>
          <w:tcPr>
            <w:tcW w:w="900" w:type="dxa"/>
          </w:tcPr>
          <w:p w14:paraId="2D3A52FA" w14:textId="1886CE97" w:rsidR="0033298D" w:rsidRPr="000E1568" w:rsidRDefault="0033298D" w:rsidP="00894B51">
            <w:pPr>
              <w:pStyle w:val="acctfourfigures"/>
              <w:tabs>
                <w:tab w:val="clear" w:pos="765"/>
              </w:tabs>
              <w:spacing w:line="240" w:lineRule="atLeast"/>
              <w:ind w:left="-79" w:right="-79"/>
              <w:jc w:val="center"/>
              <w:rPr>
                <w:szCs w:val="22"/>
              </w:rPr>
            </w:pPr>
            <w:r w:rsidRPr="000E1568">
              <w:rPr>
                <w:szCs w:val="22"/>
              </w:rPr>
              <w:t>benefit</w:t>
            </w:r>
          </w:p>
        </w:tc>
        <w:tc>
          <w:tcPr>
            <w:tcW w:w="180" w:type="dxa"/>
          </w:tcPr>
          <w:p w14:paraId="318E0BD3" w14:textId="77777777" w:rsidR="0033298D" w:rsidRPr="000E1568" w:rsidRDefault="0033298D" w:rsidP="00894B51">
            <w:pPr>
              <w:pStyle w:val="acctfourfigures"/>
              <w:spacing w:line="240" w:lineRule="atLeast"/>
              <w:ind w:left="-79" w:right="-79"/>
              <w:jc w:val="center"/>
              <w:rPr>
                <w:szCs w:val="22"/>
              </w:rPr>
            </w:pPr>
          </w:p>
        </w:tc>
        <w:tc>
          <w:tcPr>
            <w:tcW w:w="900" w:type="dxa"/>
          </w:tcPr>
          <w:p w14:paraId="316870AD" w14:textId="31547988" w:rsidR="0033298D" w:rsidRPr="000E1568" w:rsidRDefault="0033298D" w:rsidP="00894B51">
            <w:pPr>
              <w:pStyle w:val="acctfourfigures"/>
              <w:tabs>
                <w:tab w:val="clear" w:pos="765"/>
              </w:tabs>
              <w:spacing w:line="240" w:lineRule="atLeast"/>
              <w:ind w:left="-79" w:right="-79"/>
              <w:jc w:val="center"/>
              <w:rPr>
                <w:szCs w:val="22"/>
              </w:rPr>
            </w:pPr>
            <w:r w:rsidRPr="000E1568">
              <w:rPr>
                <w:szCs w:val="22"/>
              </w:rPr>
              <w:t>tax</w:t>
            </w:r>
          </w:p>
        </w:tc>
        <w:tc>
          <w:tcPr>
            <w:tcW w:w="180" w:type="dxa"/>
          </w:tcPr>
          <w:p w14:paraId="0EB75A38" w14:textId="77777777" w:rsidR="0033298D" w:rsidRPr="000E1568" w:rsidRDefault="0033298D" w:rsidP="00894B51">
            <w:pPr>
              <w:pStyle w:val="acctfourfigures"/>
              <w:tabs>
                <w:tab w:val="clear" w:pos="765"/>
              </w:tabs>
              <w:spacing w:line="240" w:lineRule="atLeast"/>
              <w:ind w:left="-79" w:right="-79"/>
              <w:jc w:val="center"/>
              <w:rPr>
                <w:szCs w:val="22"/>
              </w:rPr>
            </w:pPr>
          </w:p>
        </w:tc>
        <w:tc>
          <w:tcPr>
            <w:tcW w:w="900" w:type="dxa"/>
          </w:tcPr>
          <w:p w14:paraId="2B0CC0C1" w14:textId="43CF3B5A" w:rsidR="0033298D" w:rsidRPr="000E1568" w:rsidRDefault="0033298D" w:rsidP="00894B51">
            <w:pPr>
              <w:pStyle w:val="acctfourfigures"/>
              <w:tabs>
                <w:tab w:val="clear" w:pos="765"/>
              </w:tabs>
              <w:spacing w:line="240" w:lineRule="atLeast"/>
              <w:ind w:left="-79" w:right="-79"/>
              <w:jc w:val="center"/>
              <w:rPr>
                <w:szCs w:val="22"/>
              </w:rPr>
            </w:pPr>
            <w:r w:rsidRPr="000E1568">
              <w:rPr>
                <w:szCs w:val="22"/>
              </w:rPr>
              <w:t>tax</w:t>
            </w:r>
          </w:p>
        </w:tc>
        <w:tc>
          <w:tcPr>
            <w:tcW w:w="180" w:type="dxa"/>
          </w:tcPr>
          <w:p w14:paraId="234B7E9D" w14:textId="77777777" w:rsidR="0033298D" w:rsidRPr="000E1568" w:rsidRDefault="0033298D" w:rsidP="00894B51">
            <w:pPr>
              <w:pStyle w:val="acctfourfigures"/>
              <w:tabs>
                <w:tab w:val="clear" w:pos="765"/>
              </w:tabs>
              <w:spacing w:line="240" w:lineRule="atLeast"/>
              <w:ind w:left="-79" w:right="-79"/>
              <w:jc w:val="center"/>
              <w:rPr>
                <w:szCs w:val="22"/>
              </w:rPr>
            </w:pPr>
          </w:p>
        </w:tc>
        <w:tc>
          <w:tcPr>
            <w:tcW w:w="891" w:type="dxa"/>
          </w:tcPr>
          <w:p w14:paraId="2244FFFD" w14:textId="3E22206A" w:rsidR="0033298D" w:rsidRPr="000E1568" w:rsidRDefault="00B75D6D" w:rsidP="00894B51">
            <w:pPr>
              <w:pStyle w:val="acctfourfigures"/>
              <w:tabs>
                <w:tab w:val="clear" w:pos="765"/>
              </w:tabs>
              <w:spacing w:line="240" w:lineRule="atLeast"/>
              <w:ind w:left="-79" w:right="-79"/>
              <w:jc w:val="center"/>
              <w:rPr>
                <w:szCs w:val="22"/>
              </w:rPr>
            </w:pPr>
            <w:r>
              <w:rPr>
                <w:szCs w:val="22"/>
              </w:rPr>
              <w:t>(expense)</w:t>
            </w:r>
          </w:p>
        </w:tc>
        <w:tc>
          <w:tcPr>
            <w:tcW w:w="180" w:type="dxa"/>
          </w:tcPr>
          <w:p w14:paraId="4C1D542B" w14:textId="77777777" w:rsidR="0033298D" w:rsidRPr="000E1568" w:rsidRDefault="0033298D" w:rsidP="00894B51">
            <w:pPr>
              <w:pStyle w:val="acctfourfigures"/>
              <w:spacing w:line="240" w:lineRule="atLeast"/>
              <w:ind w:left="-79" w:right="-79"/>
              <w:jc w:val="center"/>
              <w:rPr>
                <w:szCs w:val="22"/>
              </w:rPr>
            </w:pPr>
          </w:p>
        </w:tc>
        <w:tc>
          <w:tcPr>
            <w:tcW w:w="954" w:type="dxa"/>
          </w:tcPr>
          <w:p w14:paraId="1C32C57F" w14:textId="3BDA2C14" w:rsidR="0033298D" w:rsidRPr="000E1568" w:rsidRDefault="0033298D" w:rsidP="00894B51">
            <w:pPr>
              <w:pStyle w:val="acctfourfigures"/>
              <w:tabs>
                <w:tab w:val="clear" w:pos="765"/>
              </w:tabs>
              <w:spacing w:line="240" w:lineRule="atLeast"/>
              <w:ind w:left="-79" w:right="-79"/>
              <w:jc w:val="center"/>
              <w:rPr>
                <w:szCs w:val="22"/>
              </w:rPr>
            </w:pPr>
            <w:r w:rsidRPr="000E1568">
              <w:rPr>
                <w:szCs w:val="22"/>
              </w:rPr>
              <w:t>tax</w:t>
            </w:r>
          </w:p>
        </w:tc>
      </w:tr>
      <w:tr w:rsidR="0033298D" w:rsidRPr="000E1568" w14:paraId="51F3A906" w14:textId="77777777" w:rsidTr="0033298D">
        <w:trPr>
          <w:cantSplit/>
          <w:tblHeader/>
        </w:trPr>
        <w:tc>
          <w:tcPr>
            <w:tcW w:w="3096" w:type="dxa"/>
            <w:vMerge/>
          </w:tcPr>
          <w:p w14:paraId="49588B10" w14:textId="77777777" w:rsidR="0033298D" w:rsidRPr="000E1568" w:rsidRDefault="0033298D" w:rsidP="00894B51">
            <w:pPr>
              <w:spacing w:line="240" w:lineRule="atLeast"/>
              <w:rPr>
                <w:rFonts w:cs="Times New Roman"/>
                <w:szCs w:val="22"/>
              </w:rPr>
            </w:pPr>
          </w:p>
        </w:tc>
        <w:tc>
          <w:tcPr>
            <w:tcW w:w="6345" w:type="dxa"/>
            <w:gridSpan w:val="11"/>
          </w:tcPr>
          <w:p w14:paraId="2F119E53" w14:textId="24E0C093" w:rsidR="0033298D" w:rsidRPr="000E1568" w:rsidRDefault="0033298D" w:rsidP="00894B51">
            <w:pPr>
              <w:pStyle w:val="acctfourfigures"/>
              <w:tabs>
                <w:tab w:val="clear" w:pos="765"/>
              </w:tabs>
              <w:spacing w:line="240" w:lineRule="atLeast"/>
              <w:ind w:left="-79" w:right="-79"/>
              <w:jc w:val="center"/>
              <w:rPr>
                <w:szCs w:val="22"/>
              </w:rPr>
            </w:pPr>
            <w:r w:rsidRPr="000E1568">
              <w:rPr>
                <w:i/>
                <w:iCs/>
                <w:szCs w:val="22"/>
              </w:rPr>
              <w:t>(in million Baht)</w:t>
            </w:r>
          </w:p>
        </w:tc>
      </w:tr>
      <w:tr w:rsidR="0033298D" w:rsidRPr="000E1568" w14:paraId="74830B6F" w14:textId="77777777" w:rsidTr="00195508">
        <w:trPr>
          <w:cantSplit/>
        </w:trPr>
        <w:tc>
          <w:tcPr>
            <w:tcW w:w="3096" w:type="dxa"/>
          </w:tcPr>
          <w:p w14:paraId="7A67F1BF" w14:textId="77777777" w:rsidR="0033298D" w:rsidRPr="000E1568" w:rsidRDefault="0033298D" w:rsidP="00894B51">
            <w:pPr>
              <w:spacing w:line="240" w:lineRule="atLeast"/>
              <w:ind w:left="180" w:hanging="180"/>
              <w:rPr>
                <w:rFonts w:cs="Times New Roman"/>
                <w:szCs w:val="22"/>
              </w:rPr>
            </w:pPr>
            <w:r w:rsidRPr="000E1568">
              <w:rPr>
                <w:rFonts w:cs="Times New Roman"/>
                <w:b/>
                <w:bCs/>
                <w:i/>
                <w:iCs/>
                <w:szCs w:val="22"/>
              </w:rPr>
              <w:t>Income tax recognised in other comprehensive income</w:t>
            </w:r>
          </w:p>
        </w:tc>
        <w:tc>
          <w:tcPr>
            <w:tcW w:w="900" w:type="dxa"/>
            <w:vAlign w:val="bottom"/>
          </w:tcPr>
          <w:p w14:paraId="00B21CDC" w14:textId="586EA776" w:rsidR="0033298D" w:rsidRPr="000E1568" w:rsidRDefault="0033298D" w:rsidP="00195508">
            <w:pPr>
              <w:pStyle w:val="acctfourfigures"/>
              <w:tabs>
                <w:tab w:val="clear" w:pos="765"/>
                <w:tab w:val="decimal" w:pos="731"/>
              </w:tabs>
              <w:spacing w:line="240" w:lineRule="atLeast"/>
              <w:ind w:right="11"/>
              <w:jc w:val="center"/>
              <w:rPr>
                <w:szCs w:val="22"/>
              </w:rPr>
            </w:pPr>
          </w:p>
        </w:tc>
        <w:tc>
          <w:tcPr>
            <w:tcW w:w="180" w:type="dxa"/>
            <w:vAlign w:val="bottom"/>
          </w:tcPr>
          <w:p w14:paraId="4C09C9C3" w14:textId="77777777" w:rsidR="0033298D" w:rsidRPr="000E1568" w:rsidRDefault="0033298D" w:rsidP="00195508">
            <w:pPr>
              <w:pStyle w:val="acctfourfigures"/>
              <w:spacing w:line="240" w:lineRule="atLeast"/>
              <w:jc w:val="center"/>
              <w:rPr>
                <w:szCs w:val="22"/>
              </w:rPr>
            </w:pPr>
          </w:p>
        </w:tc>
        <w:tc>
          <w:tcPr>
            <w:tcW w:w="900" w:type="dxa"/>
            <w:vAlign w:val="bottom"/>
          </w:tcPr>
          <w:p w14:paraId="2E8E0D44" w14:textId="4731B161" w:rsidR="0033298D" w:rsidRPr="000E1568" w:rsidRDefault="0033298D" w:rsidP="00195508">
            <w:pPr>
              <w:pStyle w:val="acctfourfigures"/>
              <w:tabs>
                <w:tab w:val="clear" w:pos="765"/>
                <w:tab w:val="decimal" w:pos="731"/>
              </w:tabs>
              <w:spacing w:line="240" w:lineRule="atLeast"/>
              <w:ind w:right="11"/>
              <w:jc w:val="center"/>
              <w:rPr>
                <w:szCs w:val="22"/>
              </w:rPr>
            </w:pPr>
          </w:p>
        </w:tc>
        <w:tc>
          <w:tcPr>
            <w:tcW w:w="180" w:type="dxa"/>
          </w:tcPr>
          <w:p w14:paraId="1A9FBD53" w14:textId="77777777" w:rsidR="0033298D" w:rsidRPr="000E1568" w:rsidRDefault="0033298D" w:rsidP="00195508">
            <w:pPr>
              <w:pStyle w:val="acctfourfigures"/>
              <w:spacing w:line="240" w:lineRule="atLeast"/>
              <w:jc w:val="center"/>
              <w:rPr>
                <w:szCs w:val="22"/>
              </w:rPr>
            </w:pPr>
          </w:p>
        </w:tc>
        <w:tc>
          <w:tcPr>
            <w:tcW w:w="900" w:type="dxa"/>
            <w:vAlign w:val="bottom"/>
          </w:tcPr>
          <w:p w14:paraId="7D2EE7E6" w14:textId="68A2C378" w:rsidR="0033298D" w:rsidRPr="000E1568" w:rsidRDefault="0033298D" w:rsidP="00195508">
            <w:pPr>
              <w:pStyle w:val="acctfourfigures"/>
              <w:tabs>
                <w:tab w:val="clear" w:pos="765"/>
                <w:tab w:val="decimal" w:pos="731"/>
              </w:tabs>
              <w:spacing w:line="240" w:lineRule="atLeast"/>
              <w:ind w:right="11"/>
              <w:jc w:val="center"/>
              <w:rPr>
                <w:szCs w:val="22"/>
              </w:rPr>
            </w:pPr>
          </w:p>
        </w:tc>
        <w:tc>
          <w:tcPr>
            <w:tcW w:w="180" w:type="dxa"/>
            <w:vAlign w:val="bottom"/>
          </w:tcPr>
          <w:p w14:paraId="0B835F17" w14:textId="77777777" w:rsidR="0033298D" w:rsidRPr="000E1568" w:rsidRDefault="0033298D" w:rsidP="00195508">
            <w:pPr>
              <w:pStyle w:val="acctfourfigures"/>
              <w:spacing w:line="240" w:lineRule="atLeast"/>
              <w:jc w:val="center"/>
              <w:rPr>
                <w:szCs w:val="22"/>
              </w:rPr>
            </w:pPr>
          </w:p>
        </w:tc>
        <w:tc>
          <w:tcPr>
            <w:tcW w:w="900" w:type="dxa"/>
            <w:vAlign w:val="bottom"/>
          </w:tcPr>
          <w:p w14:paraId="49E3A4A3" w14:textId="3E554772" w:rsidR="0033298D" w:rsidRPr="000E1568" w:rsidRDefault="0033298D" w:rsidP="00195508">
            <w:pPr>
              <w:pStyle w:val="acctfourfigures"/>
              <w:tabs>
                <w:tab w:val="clear" w:pos="765"/>
                <w:tab w:val="decimal" w:pos="731"/>
              </w:tabs>
              <w:spacing w:line="240" w:lineRule="atLeast"/>
              <w:ind w:right="11"/>
              <w:jc w:val="center"/>
              <w:rPr>
                <w:szCs w:val="22"/>
              </w:rPr>
            </w:pPr>
          </w:p>
        </w:tc>
        <w:tc>
          <w:tcPr>
            <w:tcW w:w="180" w:type="dxa"/>
            <w:vAlign w:val="bottom"/>
          </w:tcPr>
          <w:p w14:paraId="3D2FCC4B" w14:textId="77777777" w:rsidR="0033298D" w:rsidRPr="000E1568" w:rsidRDefault="0033298D" w:rsidP="00195508">
            <w:pPr>
              <w:pStyle w:val="acctfourfigures"/>
              <w:tabs>
                <w:tab w:val="clear" w:pos="765"/>
                <w:tab w:val="decimal" w:pos="731"/>
              </w:tabs>
              <w:spacing w:line="240" w:lineRule="atLeast"/>
              <w:ind w:right="11"/>
              <w:jc w:val="center"/>
              <w:rPr>
                <w:szCs w:val="22"/>
              </w:rPr>
            </w:pPr>
          </w:p>
        </w:tc>
        <w:tc>
          <w:tcPr>
            <w:tcW w:w="891" w:type="dxa"/>
            <w:vAlign w:val="bottom"/>
          </w:tcPr>
          <w:p w14:paraId="6DBD333C" w14:textId="3F2D0CEA" w:rsidR="0033298D" w:rsidRPr="000E1568" w:rsidRDefault="0033298D" w:rsidP="00195508">
            <w:pPr>
              <w:pStyle w:val="acctfourfigures"/>
              <w:tabs>
                <w:tab w:val="clear" w:pos="765"/>
                <w:tab w:val="decimal" w:pos="731"/>
              </w:tabs>
              <w:spacing w:line="240" w:lineRule="atLeast"/>
              <w:ind w:right="11"/>
              <w:jc w:val="center"/>
              <w:rPr>
                <w:szCs w:val="22"/>
              </w:rPr>
            </w:pPr>
          </w:p>
        </w:tc>
        <w:tc>
          <w:tcPr>
            <w:tcW w:w="180" w:type="dxa"/>
            <w:vAlign w:val="bottom"/>
          </w:tcPr>
          <w:p w14:paraId="0E636469" w14:textId="77777777" w:rsidR="0033298D" w:rsidRPr="000E1568" w:rsidRDefault="0033298D" w:rsidP="00195508">
            <w:pPr>
              <w:pStyle w:val="acctfourfigures"/>
              <w:spacing w:line="240" w:lineRule="atLeast"/>
              <w:jc w:val="center"/>
              <w:rPr>
                <w:szCs w:val="22"/>
              </w:rPr>
            </w:pPr>
          </w:p>
        </w:tc>
        <w:tc>
          <w:tcPr>
            <w:tcW w:w="954" w:type="dxa"/>
            <w:vAlign w:val="bottom"/>
          </w:tcPr>
          <w:p w14:paraId="160FBAEE" w14:textId="7DC66567" w:rsidR="0033298D" w:rsidRPr="000E1568" w:rsidRDefault="0033298D" w:rsidP="00195508">
            <w:pPr>
              <w:pStyle w:val="acctfourfigures"/>
              <w:tabs>
                <w:tab w:val="clear" w:pos="765"/>
                <w:tab w:val="decimal" w:pos="731"/>
              </w:tabs>
              <w:spacing w:line="240" w:lineRule="atLeast"/>
              <w:ind w:right="11"/>
              <w:jc w:val="center"/>
              <w:rPr>
                <w:szCs w:val="22"/>
              </w:rPr>
            </w:pPr>
          </w:p>
        </w:tc>
      </w:tr>
      <w:tr w:rsidR="00195508" w:rsidRPr="000E1568" w14:paraId="069A5505" w14:textId="77777777" w:rsidTr="00195508">
        <w:trPr>
          <w:cantSplit/>
        </w:trPr>
        <w:tc>
          <w:tcPr>
            <w:tcW w:w="3096" w:type="dxa"/>
          </w:tcPr>
          <w:p w14:paraId="625A8C65" w14:textId="62E5F9AC" w:rsidR="00195508" w:rsidRPr="000E1568" w:rsidRDefault="00195508" w:rsidP="00195508">
            <w:pPr>
              <w:spacing w:line="240" w:lineRule="atLeast"/>
              <w:ind w:left="180" w:hanging="180"/>
              <w:rPr>
                <w:rFonts w:cs="Times New Roman"/>
                <w:szCs w:val="22"/>
              </w:rPr>
            </w:pPr>
            <w:r w:rsidRPr="000E1568">
              <w:rPr>
                <w:rFonts w:cs="Times New Roman"/>
                <w:szCs w:val="22"/>
              </w:rPr>
              <w:t>Defined benefit plan actuarial gain (losses)</w:t>
            </w:r>
          </w:p>
        </w:tc>
        <w:tc>
          <w:tcPr>
            <w:tcW w:w="900" w:type="dxa"/>
            <w:vAlign w:val="bottom"/>
          </w:tcPr>
          <w:p w14:paraId="46C8EE42" w14:textId="40CB9948"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w:t>
            </w:r>
          </w:p>
        </w:tc>
        <w:tc>
          <w:tcPr>
            <w:tcW w:w="180" w:type="dxa"/>
            <w:vAlign w:val="bottom"/>
          </w:tcPr>
          <w:p w14:paraId="25694593" w14:textId="77777777" w:rsidR="00195508" w:rsidRPr="000E1568" w:rsidRDefault="00195508" w:rsidP="00195508">
            <w:pPr>
              <w:pStyle w:val="acctfourfigures"/>
              <w:tabs>
                <w:tab w:val="clear" w:pos="765"/>
                <w:tab w:val="decimal" w:pos="673"/>
              </w:tabs>
              <w:spacing w:line="240" w:lineRule="atLeast"/>
              <w:ind w:left="-83" w:right="-79"/>
              <w:rPr>
                <w:szCs w:val="22"/>
              </w:rPr>
            </w:pPr>
          </w:p>
        </w:tc>
        <w:tc>
          <w:tcPr>
            <w:tcW w:w="900" w:type="dxa"/>
            <w:vAlign w:val="bottom"/>
          </w:tcPr>
          <w:p w14:paraId="529EEBF2" w14:textId="5DC4286F" w:rsidR="00195508" w:rsidRPr="000E1568" w:rsidRDefault="00195508" w:rsidP="00195508">
            <w:pPr>
              <w:pStyle w:val="acctfourfigures"/>
              <w:tabs>
                <w:tab w:val="clear" w:pos="765"/>
                <w:tab w:val="decimal" w:pos="517"/>
              </w:tabs>
              <w:spacing w:line="240" w:lineRule="atLeast"/>
              <w:ind w:left="-83" w:right="-79"/>
              <w:rPr>
                <w:szCs w:val="22"/>
              </w:rPr>
            </w:pPr>
            <w:r w:rsidRPr="000E1568">
              <w:rPr>
                <w:szCs w:val="22"/>
              </w:rPr>
              <w:t>-</w:t>
            </w:r>
          </w:p>
        </w:tc>
        <w:tc>
          <w:tcPr>
            <w:tcW w:w="180" w:type="dxa"/>
          </w:tcPr>
          <w:p w14:paraId="35CE910F" w14:textId="77777777" w:rsidR="00195508" w:rsidRPr="000E1568" w:rsidRDefault="00195508" w:rsidP="00195508">
            <w:pPr>
              <w:pStyle w:val="acctfourfigures"/>
              <w:tabs>
                <w:tab w:val="clear" w:pos="765"/>
                <w:tab w:val="decimal" w:pos="673"/>
              </w:tabs>
              <w:spacing w:line="240" w:lineRule="atLeast"/>
              <w:ind w:left="-83" w:right="-79"/>
              <w:rPr>
                <w:szCs w:val="22"/>
              </w:rPr>
            </w:pPr>
          </w:p>
        </w:tc>
        <w:tc>
          <w:tcPr>
            <w:tcW w:w="900" w:type="dxa"/>
            <w:vAlign w:val="bottom"/>
          </w:tcPr>
          <w:p w14:paraId="509FC6BD" w14:textId="49501CE4"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w:t>
            </w:r>
          </w:p>
        </w:tc>
        <w:tc>
          <w:tcPr>
            <w:tcW w:w="180" w:type="dxa"/>
            <w:vAlign w:val="bottom"/>
          </w:tcPr>
          <w:p w14:paraId="1C9815C8" w14:textId="77777777" w:rsidR="00195508" w:rsidRPr="000E1568" w:rsidRDefault="00195508" w:rsidP="00195508">
            <w:pPr>
              <w:pStyle w:val="acctfourfigures"/>
              <w:tabs>
                <w:tab w:val="clear" w:pos="765"/>
                <w:tab w:val="decimal" w:pos="673"/>
              </w:tabs>
              <w:spacing w:line="240" w:lineRule="atLeast"/>
              <w:ind w:left="-83" w:right="-79"/>
              <w:rPr>
                <w:szCs w:val="22"/>
              </w:rPr>
            </w:pPr>
          </w:p>
        </w:tc>
        <w:tc>
          <w:tcPr>
            <w:tcW w:w="900" w:type="dxa"/>
            <w:vAlign w:val="bottom"/>
          </w:tcPr>
          <w:p w14:paraId="11885A53" w14:textId="21712641"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9</w:t>
            </w:r>
          </w:p>
        </w:tc>
        <w:tc>
          <w:tcPr>
            <w:tcW w:w="180" w:type="dxa"/>
            <w:vAlign w:val="bottom"/>
          </w:tcPr>
          <w:p w14:paraId="36FDCC43" w14:textId="77777777" w:rsidR="00195508" w:rsidRPr="000E1568" w:rsidRDefault="00195508" w:rsidP="00195508">
            <w:pPr>
              <w:pStyle w:val="acctfourfigures"/>
              <w:tabs>
                <w:tab w:val="clear" w:pos="765"/>
                <w:tab w:val="decimal" w:pos="673"/>
              </w:tabs>
              <w:spacing w:line="240" w:lineRule="atLeast"/>
              <w:ind w:left="-83" w:right="-79"/>
              <w:rPr>
                <w:szCs w:val="22"/>
              </w:rPr>
            </w:pPr>
          </w:p>
        </w:tc>
        <w:tc>
          <w:tcPr>
            <w:tcW w:w="891" w:type="dxa"/>
            <w:vAlign w:val="bottom"/>
          </w:tcPr>
          <w:p w14:paraId="41920353" w14:textId="0CD553C6" w:rsidR="00195508" w:rsidRPr="000E1568" w:rsidRDefault="00195508" w:rsidP="00195508">
            <w:pPr>
              <w:pStyle w:val="acctfourfigures"/>
              <w:tabs>
                <w:tab w:val="clear" w:pos="765"/>
                <w:tab w:val="decimal" w:pos="510"/>
              </w:tabs>
              <w:spacing w:line="240" w:lineRule="atLeast"/>
              <w:ind w:left="-83" w:right="-79"/>
              <w:rPr>
                <w:szCs w:val="22"/>
              </w:rPr>
            </w:pPr>
            <w:r w:rsidRPr="000E1568">
              <w:rPr>
                <w:szCs w:val="22"/>
              </w:rPr>
              <w:t>(2)</w:t>
            </w:r>
          </w:p>
        </w:tc>
        <w:tc>
          <w:tcPr>
            <w:tcW w:w="180" w:type="dxa"/>
            <w:vAlign w:val="bottom"/>
          </w:tcPr>
          <w:p w14:paraId="199670F4" w14:textId="77777777" w:rsidR="00195508" w:rsidRPr="000E1568" w:rsidRDefault="00195508" w:rsidP="00195508">
            <w:pPr>
              <w:pStyle w:val="acctfourfigures"/>
              <w:tabs>
                <w:tab w:val="clear" w:pos="765"/>
                <w:tab w:val="decimal" w:pos="673"/>
              </w:tabs>
              <w:spacing w:line="240" w:lineRule="atLeast"/>
              <w:ind w:left="-83" w:right="-79"/>
              <w:rPr>
                <w:szCs w:val="22"/>
              </w:rPr>
            </w:pPr>
          </w:p>
        </w:tc>
        <w:tc>
          <w:tcPr>
            <w:tcW w:w="954" w:type="dxa"/>
            <w:vAlign w:val="bottom"/>
          </w:tcPr>
          <w:p w14:paraId="3B780666" w14:textId="6EFB8355" w:rsidR="00195508" w:rsidRPr="000E1568" w:rsidRDefault="00195508" w:rsidP="00195508">
            <w:pPr>
              <w:pStyle w:val="acctfourfigures"/>
              <w:tabs>
                <w:tab w:val="clear" w:pos="765"/>
                <w:tab w:val="decimal" w:pos="609"/>
              </w:tabs>
              <w:spacing w:line="240" w:lineRule="atLeast"/>
              <w:ind w:left="-83" w:right="-79"/>
              <w:rPr>
                <w:szCs w:val="22"/>
              </w:rPr>
            </w:pPr>
            <w:r w:rsidRPr="000E1568">
              <w:rPr>
                <w:szCs w:val="22"/>
                <w:lang w:bidi="th-TH"/>
              </w:rPr>
              <w:t>7</w:t>
            </w:r>
          </w:p>
        </w:tc>
      </w:tr>
      <w:tr w:rsidR="00195508" w:rsidRPr="000E1568" w14:paraId="525B96D0" w14:textId="77777777" w:rsidTr="00195508">
        <w:trPr>
          <w:cantSplit/>
        </w:trPr>
        <w:tc>
          <w:tcPr>
            <w:tcW w:w="3096" w:type="dxa"/>
          </w:tcPr>
          <w:p w14:paraId="69BC4BC0" w14:textId="366C7406" w:rsidR="00195508" w:rsidRPr="000E1568" w:rsidRDefault="00195508" w:rsidP="00195508">
            <w:pPr>
              <w:spacing w:line="240" w:lineRule="atLeast"/>
              <w:ind w:left="180" w:hanging="180"/>
              <w:rPr>
                <w:rFonts w:cs="Times New Roman"/>
                <w:szCs w:val="22"/>
              </w:rPr>
            </w:pPr>
            <w:r w:rsidRPr="000E1568">
              <w:rPr>
                <w:rFonts w:cs="Times New Roman"/>
                <w:szCs w:val="22"/>
              </w:rPr>
              <w:t>Financial assets measured at FVOCI</w:t>
            </w:r>
          </w:p>
        </w:tc>
        <w:tc>
          <w:tcPr>
            <w:tcW w:w="900" w:type="dxa"/>
            <w:tcBorders>
              <w:bottom w:val="single" w:sz="4" w:space="0" w:color="auto"/>
            </w:tcBorders>
            <w:vAlign w:val="bottom"/>
          </w:tcPr>
          <w:p w14:paraId="77B2E1A8" w14:textId="242FA37E"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(54)</w:t>
            </w:r>
          </w:p>
        </w:tc>
        <w:tc>
          <w:tcPr>
            <w:tcW w:w="180" w:type="dxa"/>
            <w:vAlign w:val="bottom"/>
          </w:tcPr>
          <w:p w14:paraId="2487F33A" w14:textId="77777777" w:rsidR="00195508" w:rsidRPr="000E1568" w:rsidRDefault="00195508" w:rsidP="00195508">
            <w:pPr>
              <w:pStyle w:val="acctfourfigures"/>
              <w:tabs>
                <w:tab w:val="clear" w:pos="765"/>
                <w:tab w:val="decimal" w:pos="513"/>
              </w:tabs>
              <w:spacing w:line="240" w:lineRule="atLeast"/>
              <w:ind w:left="-83" w:right="-79"/>
              <w:rPr>
                <w:szCs w:val="22"/>
              </w:rPr>
            </w:pPr>
          </w:p>
        </w:tc>
        <w:tc>
          <w:tcPr>
            <w:tcW w:w="900" w:type="dxa"/>
            <w:tcBorders>
              <w:bottom w:val="single" w:sz="4" w:space="0" w:color="auto"/>
            </w:tcBorders>
            <w:vAlign w:val="bottom"/>
          </w:tcPr>
          <w:p w14:paraId="0E8AC207" w14:textId="529FE25A"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11</w:t>
            </w:r>
          </w:p>
        </w:tc>
        <w:tc>
          <w:tcPr>
            <w:tcW w:w="180" w:type="dxa"/>
          </w:tcPr>
          <w:p w14:paraId="7C4244BB" w14:textId="77777777" w:rsidR="00195508" w:rsidRPr="000E1568" w:rsidRDefault="00195508" w:rsidP="00195508">
            <w:pPr>
              <w:pStyle w:val="acctfourfigures"/>
              <w:tabs>
                <w:tab w:val="clear" w:pos="765"/>
                <w:tab w:val="decimal" w:pos="513"/>
              </w:tabs>
              <w:spacing w:line="240" w:lineRule="atLeast"/>
              <w:ind w:left="-83" w:right="-79"/>
              <w:rPr>
                <w:szCs w:val="22"/>
              </w:rPr>
            </w:pPr>
          </w:p>
        </w:tc>
        <w:tc>
          <w:tcPr>
            <w:tcW w:w="900" w:type="dxa"/>
            <w:tcBorders>
              <w:bottom w:val="single" w:sz="4" w:space="0" w:color="auto"/>
            </w:tcBorders>
            <w:vAlign w:val="bottom"/>
          </w:tcPr>
          <w:p w14:paraId="1553B0FF" w14:textId="5ABB7EC5"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(43)</w:t>
            </w:r>
          </w:p>
        </w:tc>
        <w:tc>
          <w:tcPr>
            <w:tcW w:w="180" w:type="dxa"/>
            <w:vAlign w:val="bottom"/>
          </w:tcPr>
          <w:p w14:paraId="46B9F23D" w14:textId="77777777" w:rsidR="00195508" w:rsidRPr="000E1568" w:rsidRDefault="00195508" w:rsidP="00195508">
            <w:pPr>
              <w:pStyle w:val="acctfourfigures"/>
              <w:tabs>
                <w:tab w:val="clear" w:pos="765"/>
                <w:tab w:val="decimal" w:pos="513"/>
              </w:tabs>
              <w:spacing w:line="240" w:lineRule="atLeast"/>
              <w:ind w:left="-83" w:right="-79"/>
              <w:rPr>
                <w:szCs w:val="22"/>
              </w:rPr>
            </w:pPr>
          </w:p>
        </w:tc>
        <w:tc>
          <w:tcPr>
            <w:tcW w:w="900" w:type="dxa"/>
            <w:tcBorders>
              <w:bottom w:val="single" w:sz="4" w:space="0" w:color="auto"/>
            </w:tcBorders>
            <w:vAlign w:val="bottom"/>
          </w:tcPr>
          <w:p w14:paraId="668EF290" w14:textId="65FB30DE"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cs/>
                <w:lang w:bidi="th-TH"/>
              </w:rPr>
              <w:t>(</w:t>
            </w:r>
            <w:r w:rsidRPr="000E1568">
              <w:rPr>
                <w:szCs w:val="22"/>
              </w:rPr>
              <w:t>53</w:t>
            </w:r>
            <w:r w:rsidRPr="000E1568">
              <w:rPr>
                <w:szCs w:val="22"/>
                <w:cs/>
                <w:lang w:bidi="th-TH"/>
              </w:rPr>
              <w:t>)</w:t>
            </w:r>
          </w:p>
        </w:tc>
        <w:tc>
          <w:tcPr>
            <w:tcW w:w="180" w:type="dxa"/>
            <w:vAlign w:val="bottom"/>
          </w:tcPr>
          <w:p w14:paraId="14FC6771" w14:textId="77777777" w:rsidR="00195508" w:rsidRPr="000E1568" w:rsidRDefault="00195508" w:rsidP="00195508">
            <w:pPr>
              <w:pStyle w:val="acctfourfigures"/>
              <w:tabs>
                <w:tab w:val="clear" w:pos="765"/>
                <w:tab w:val="decimal" w:pos="513"/>
              </w:tabs>
              <w:spacing w:line="240" w:lineRule="atLeast"/>
              <w:ind w:left="-83" w:right="-79"/>
              <w:rPr>
                <w:szCs w:val="22"/>
              </w:rPr>
            </w:pPr>
          </w:p>
        </w:tc>
        <w:tc>
          <w:tcPr>
            <w:tcW w:w="891" w:type="dxa"/>
            <w:tcBorders>
              <w:bottom w:val="single" w:sz="4" w:space="0" w:color="auto"/>
            </w:tcBorders>
            <w:vAlign w:val="bottom"/>
          </w:tcPr>
          <w:p w14:paraId="32190775" w14:textId="708EA4AA" w:rsidR="00195508" w:rsidRPr="000E1568" w:rsidRDefault="00195508" w:rsidP="00195508">
            <w:pPr>
              <w:pStyle w:val="acctfourfigures"/>
              <w:tabs>
                <w:tab w:val="clear" w:pos="765"/>
                <w:tab w:val="decimal" w:pos="513"/>
              </w:tabs>
              <w:spacing w:line="240" w:lineRule="atLeast"/>
              <w:ind w:left="-83" w:right="-79"/>
              <w:rPr>
                <w:szCs w:val="22"/>
              </w:rPr>
            </w:pPr>
            <w:r w:rsidRPr="000E1568">
              <w:rPr>
                <w:szCs w:val="22"/>
              </w:rPr>
              <w:t>11</w:t>
            </w:r>
          </w:p>
        </w:tc>
        <w:tc>
          <w:tcPr>
            <w:tcW w:w="180" w:type="dxa"/>
            <w:vAlign w:val="bottom"/>
          </w:tcPr>
          <w:p w14:paraId="053FF032" w14:textId="77777777" w:rsidR="00195508" w:rsidRPr="000E1568" w:rsidRDefault="00195508" w:rsidP="00195508">
            <w:pPr>
              <w:pStyle w:val="acctfourfigures"/>
              <w:tabs>
                <w:tab w:val="clear" w:pos="765"/>
                <w:tab w:val="decimal" w:pos="513"/>
              </w:tabs>
              <w:spacing w:line="240" w:lineRule="atLeast"/>
              <w:ind w:left="-83" w:right="-79"/>
              <w:rPr>
                <w:szCs w:val="22"/>
              </w:rPr>
            </w:pPr>
          </w:p>
        </w:tc>
        <w:tc>
          <w:tcPr>
            <w:tcW w:w="954" w:type="dxa"/>
            <w:tcBorders>
              <w:bottom w:val="single" w:sz="4" w:space="0" w:color="auto"/>
            </w:tcBorders>
            <w:vAlign w:val="bottom"/>
          </w:tcPr>
          <w:p w14:paraId="00EE55BB" w14:textId="2B4FFCCE" w:rsidR="00195508" w:rsidRPr="000E1568" w:rsidRDefault="00195508" w:rsidP="00195508">
            <w:pPr>
              <w:pStyle w:val="acctfourfigures"/>
              <w:tabs>
                <w:tab w:val="clear" w:pos="765"/>
                <w:tab w:val="decimal" w:pos="609"/>
              </w:tabs>
              <w:spacing w:line="240" w:lineRule="atLeast"/>
              <w:ind w:left="-83" w:right="-79"/>
              <w:rPr>
                <w:szCs w:val="22"/>
              </w:rPr>
            </w:pPr>
            <w:r w:rsidRPr="000E1568">
              <w:rPr>
                <w:szCs w:val="22"/>
                <w:cs/>
                <w:lang w:bidi="th-TH"/>
              </w:rPr>
              <w:t>(</w:t>
            </w:r>
            <w:r w:rsidRPr="000E1568">
              <w:rPr>
                <w:szCs w:val="22"/>
              </w:rPr>
              <w:t>42</w:t>
            </w:r>
            <w:r w:rsidRPr="000E1568">
              <w:rPr>
                <w:szCs w:val="22"/>
                <w:cs/>
                <w:lang w:bidi="th-TH"/>
              </w:rPr>
              <w:t>)</w:t>
            </w:r>
          </w:p>
        </w:tc>
      </w:tr>
      <w:tr w:rsidR="00195508" w:rsidRPr="000E1568" w14:paraId="6D01A6BD" w14:textId="77777777" w:rsidTr="00195508">
        <w:trPr>
          <w:cantSplit/>
          <w:trHeight w:val="70"/>
        </w:trPr>
        <w:tc>
          <w:tcPr>
            <w:tcW w:w="3096" w:type="dxa"/>
          </w:tcPr>
          <w:p w14:paraId="1EB58607" w14:textId="77777777" w:rsidR="00195508" w:rsidRPr="000E1568" w:rsidRDefault="00195508" w:rsidP="00195508">
            <w:pPr>
              <w:spacing w:line="240" w:lineRule="atLeast"/>
              <w:rPr>
                <w:rFonts w:cs="Times New Roman"/>
                <w:b/>
                <w:bCs/>
                <w:szCs w:val="22"/>
              </w:rPr>
            </w:pPr>
            <w:r w:rsidRPr="000E1568">
              <w:rPr>
                <w:rFonts w:cs="Times New Roman"/>
                <w:b/>
                <w:bCs/>
                <w:szCs w:val="22"/>
              </w:rPr>
              <w:t>Total</w:t>
            </w:r>
          </w:p>
        </w:tc>
        <w:tc>
          <w:tcPr>
            <w:tcW w:w="900" w:type="dxa"/>
            <w:tcBorders>
              <w:top w:val="single" w:sz="4" w:space="0" w:color="auto"/>
              <w:bottom w:val="double" w:sz="4" w:space="0" w:color="auto"/>
            </w:tcBorders>
            <w:vAlign w:val="bottom"/>
          </w:tcPr>
          <w:p w14:paraId="34E37F07" w14:textId="25C3C9C4" w:rsidR="00195508" w:rsidRPr="000E1568" w:rsidRDefault="00195508" w:rsidP="00195508">
            <w:pPr>
              <w:pStyle w:val="acctfourfigures"/>
              <w:tabs>
                <w:tab w:val="clear" w:pos="765"/>
                <w:tab w:val="decimal" w:pos="513"/>
              </w:tabs>
              <w:spacing w:line="240" w:lineRule="atLeast"/>
              <w:ind w:left="-83" w:right="-79"/>
              <w:rPr>
                <w:b/>
                <w:bCs/>
                <w:szCs w:val="22"/>
              </w:rPr>
            </w:pPr>
            <w:r w:rsidRPr="000E1568">
              <w:rPr>
                <w:b/>
                <w:bCs/>
                <w:szCs w:val="22"/>
              </w:rPr>
              <w:t>(54)</w:t>
            </w:r>
          </w:p>
        </w:tc>
        <w:tc>
          <w:tcPr>
            <w:tcW w:w="180" w:type="dxa"/>
            <w:vAlign w:val="bottom"/>
          </w:tcPr>
          <w:p w14:paraId="168D0A22" w14:textId="77777777" w:rsidR="00195508" w:rsidRPr="000E1568" w:rsidRDefault="00195508" w:rsidP="00195508">
            <w:pPr>
              <w:pStyle w:val="acctfourfigures"/>
              <w:tabs>
                <w:tab w:val="clear" w:pos="765"/>
                <w:tab w:val="decimal" w:pos="51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3BCA84FB" w14:textId="63202C82" w:rsidR="00195508" w:rsidRPr="000E1568" w:rsidRDefault="00195508" w:rsidP="00195508">
            <w:pPr>
              <w:pStyle w:val="acctfourfigures"/>
              <w:tabs>
                <w:tab w:val="clear" w:pos="765"/>
                <w:tab w:val="decimal" w:pos="513"/>
              </w:tabs>
              <w:spacing w:line="240" w:lineRule="atLeast"/>
              <w:ind w:left="-83" w:right="-79"/>
              <w:rPr>
                <w:b/>
                <w:bCs/>
                <w:szCs w:val="22"/>
              </w:rPr>
            </w:pPr>
            <w:r w:rsidRPr="000E1568">
              <w:rPr>
                <w:b/>
                <w:bCs/>
                <w:szCs w:val="22"/>
              </w:rPr>
              <w:t>11</w:t>
            </w:r>
          </w:p>
        </w:tc>
        <w:tc>
          <w:tcPr>
            <w:tcW w:w="180" w:type="dxa"/>
            <w:vAlign w:val="bottom"/>
          </w:tcPr>
          <w:p w14:paraId="635C67B9" w14:textId="77777777" w:rsidR="00195508" w:rsidRPr="000E1568" w:rsidRDefault="00195508" w:rsidP="00195508">
            <w:pPr>
              <w:pStyle w:val="acctfourfigures"/>
              <w:tabs>
                <w:tab w:val="clear" w:pos="765"/>
                <w:tab w:val="decimal" w:pos="51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6B041C8A" w14:textId="64585BEE" w:rsidR="00195508" w:rsidRPr="000E1568" w:rsidRDefault="00195508" w:rsidP="00195508">
            <w:pPr>
              <w:pStyle w:val="acctfourfigures"/>
              <w:tabs>
                <w:tab w:val="clear" w:pos="765"/>
                <w:tab w:val="decimal" w:pos="513"/>
              </w:tabs>
              <w:spacing w:line="240" w:lineRule="atLeast"/>
              <w:ind w:left="-83" w:right="-79"/>
              <w:rPr>
                <w:b/>
                <w:bCs/>
                <w:szCs w:val="22"/>
              </w:rPr>
            </w:pPr>
            <w:r w:rsidRPr="000E1568">
              <w:rPr>
                <w:b/>
                <w:bCs/>
                <w:szCs w:val="22"/>
              </w:rPr>
              <w:t>(43)</w:t>
            </w:r>
          </w:p>
        </w:tc>
        <w:tc>
          <w:tcPr>
            <w:tcW w:w="180" w:type="dxa"/>
            <w:vAlign w:val="bottom"/>
          </w:tcPr>
          <w:p w14:paraId="17C7CF66" w14:textId="77777777" w:rsidR="00195508" w:rsidRPr="000E1568" w:rsidRDefault="00195508" w:rsidP="00195508">
            <w:pPr>
              <w:pStyle w:val="acctfourfigures"/>
              <w:tabs>
                <w:tab w:val="clear" w:pos="765"/>
                <w:tab w:val="decimal" w:pos="513"/>
              </w:tabs>
              <w:spacing w:line="240" w:lineRule="atLeast"/>
              <w:ind w:left="-83" w:right="-79"/>
              <w:rPr>
                <w:b/>
                <w:bCs/>
                <w:szCs w:val="22"/>
              </w:rPr>
            </w:pPr>
          </w:p>
        </w:tc>
        <w:tc>
          <w:tcPr>
            <w:tcW w:w="900" w:type="dxa"/>
            <w:tcBorders>
              <w:top w:val="single" w:sz="4" w:space="0" w:color="auto"/>
              <w:bottom w:val="double" w:sz="4" w:space="0" w:color="auto"/>
            </w:tcBorders>
            <w:vAlign w:val="bottom"/>
          </w:tcPr>
          <w:p w14:paraId="676C39DE" w14:textId="2CCB9819" w:rsidR="00195508" w:rsidRPr="000E1568" w:rsidRDefault="00195508" w:rsidP="00195508">
            <w:pPr>
              <w:pStyle w:val="acctfourfigures"/>
              <w:tabs>
                <w:tab w:val="clear" w:pos="765"/>
                <w:tab w:val="decimal" w:pos="513"/>
              </w:tabs>
              <w:spacing w:line="240" w:lineRule="atLeast"/>
              <w:ind w:left="-83" w:right="-79"/>
              <w:rPr>
                <w:b/>
                <w:bCs/>
                <w:szCs w:val="22"/>
              </w:rPr>
            </w:pPr>
            <w:r w:rsidRPr="000E1568">
              <w:rPr>
                <w:b/>
                <w:bCs/>
                <w:szCs w:val="22"/>
              </w:rPr>
              <w:t>(44)</w:t>
            </w:r>
          </w:p>
        </w:tc>
        <w:tc>
          <w:tcPr>
            <w:tcW w:w="180" w:type="dxa"/>
            <w:vAlign w:val="bottom"/>
          </w:tcPr>
          <w:p w14:paraId="3DF4F43B" w14:textId="77777777" w:rsidR="00195508" w:rsidRPr="000E1568" w:rsidRDefault="00195508" w:rsidP="00195508">
            <w:pPr>
              <w:pStyle w:val="acctfourfigures"/>
              <w:tabs>
                <w:tab w:val="clear" w:pos="765"/>
                <w:tab w:val="decimal" w:pos="513"/>
              </w:tabs>
              <w:spacing w:line="240" w:lineRule="atLeast"/>
              <w:ind w:left="-83" w:right="-79"/>
              <w:rPr>
                <w:b/>
                <w:bCs/>
                <w:szCs w:val="22"/>
              </w:rPr>
            </w:pPr>
          </w:p>
        </w:tc>
        <w:tc>
          <w:tcPr>
            <w:tcW w:w="891" w:type="dxa"/>
            <w:tcBorders>
              <w:top w:val="single" w:sz="4" w:space="0" w:color="auto"/>
              <w:bottom w:val="double" w:sz="4" w:space="0" w:color="auto"/>
            </w:tcBorders>
            <w:vAlign w:val="bottom"/>
          </w:tcPr>
          <w:p w14:paraId="794A5B90" w14:textId="1996BA5F" w:rsidR="00195508" w:rsidRPr="000E1568" w:rsidRDefault="00195508" w:rsidP="00195508">
            <w:pPr>
              <w:pStyle w:val="acctfourfigures"/>
              <w:tabs>
                <w:tab w:val="clear" w:pos="765"/>
                <w:tab w:val="decimal" w:pos="513"/>
              </w:tabs>
              <w:spacing w:line="240" w:lineRule="atLeast"/>
              <w:ind w:left="-83" w:right="-79"/>
              <w:rPr>
                <w:b/>
                <w:bCs/>
                <w:szCs w:val="22"/>
              </w:rPr>
            </w:pPr>
            <w:r w:rsidRPr="000E1568">
              <w:rPr>
                <w:b/>
                <w:bCs/>
                <w:szCs w:val="22"/>
              </w:rPr>
              <w:t>9</w:t>
            </w:r>
          </w:p>
        </w:tc>
        <w:tc>
          <w:tcPr>
            <w:tcW w:w="180" w:type="dxa"/>
            <w:vAlign w:val="bottom"/>
          </w:tcPr>
          <w:p w14:paraId="34A7A53D" w14:textId="77777777" w:rsidR="00195508" w:rsidRPr="000E1568" w:rsidRDefault="00195508" w:rsidP="00195508">
            <w:pPr>
              <w:pStyle w:val="acctfourfigures"/>
              <w:tabs>
                <w:tab w:val="clear" w:pos="765"/>
                <w:tab w:val="decimal" w:pos="513"/>
              </w:tabs>
              <w:spacing w:line="240" w:lineRule="atLeast"/>
              <w:ind w:left="-83" w:right="-79"/>
              <w:rPr>
                <w:b/>
                <w:bCs/>
                <w:szCs w:val="22"/>
              </w:rPr>
            </w:pPr>
          </w:p>
        </w:tc>
        <w:tc>
          <w:tcPr>
            <w:tcW w:w="954" w:type="dxa"/>
            <w:tcBorders>
              <w:top w:val="single" w:sz="4" w:space="0" w:color="auto"/>
              <w:bottom w:val="double" w:sz="4" w:space="0" w:color="auto"/>
            </w:tcBorders>
            <w:vAlign w:val="bottom"/>
          </w:tcPr>
          <w:p w14:paraId="1E7AEDCD" w14:textId="46788655" w:rsidR="00195508" w:rsidRPr="000E1568" w:rsidRDefault="00195508" w:rsidP="00195508">
            <w:pPr>
              <w:pStyle w:val="acctfourfigures"/>
              <w:tabs>
                <w:tab w:val="clear" w:pos="765"/>
                <w:tab w:val="decimal" w:pos="609"/>
              </w:tabs>
              <w:spacing w:line="240" w:lineRule="atLeast"/>
              <w:ind w:left="-83" w:right="-79"/>
              <w:rPr>
                <w:b/>
                <w:bCs/>
                <w:szCs w:val="22"/>
              </w:rPr>
            </w:pPr>
            <w:r w:rsidRPr="000E1568">
              <w:rPr>
                <w:b/>
                <w:bCs/>
                <w:szCs w:val="22"/>
              </w:rPr>
              <w:t>(35)</w:t>
            </w:r>
          </w:p>
        </w:tc>
      </w:tr>
    </w:tbl>
    <w:p w14:paraId="7366959F" w14:textId="77777777" w:rsidR="00151D54" w:rsidRPr="000E1568" w:rsidRDefault="00151D54" w:rsidP="00151D54">
      <w:pPr>
        <w:tabs>
          <w:tab w:val="left" w:pos="540"/>
        </w:tabs>
        <w:spacing w:line="240" w:lineRule="atLeast"/>
        <w:jc w:val="thaiDistribute"/>
        <w:textAlignment w:val="auto"/>
        <w:rPr>
          <w:rFonts w:cs="Times New Roman"/>
          <w:b/>
          <w:bCs/>
          <w:szCs w:val="22"/>
          <w:lang w:bidi="te-IN"/>
        </w:rPr>
      </w:pPr>
    </w:p>
    <w:tbl>
      <w:tblPr>
        <w:tblW w:w="9450" w:type="dxa"/>
        <w:tblInd w:w="450" w:type="dxa"/>
        <w:tblLayout w:type="fixed"/>
        <w:tblCellMar>
          <w:left w:w="79" w:type="dxa"/>
          <w:right w:w="79" w:type="dxa"/>
        </w:tblCellMar>
        <w:tblLook w:val="0000" w:firstRow="0" w:lastRow="0" w:firstColumn="0" w:lastColumn="0" w:noHBand="0" w:noVBand="0"/>
      </w:tblPr>
      <w:tblGrid>
        <w:gridCol w:w="3060"/>
        <w:gridCol w:w="897"/>
        <w:gridCol w:w="183"/>
        <w:gridCol w:w="900"/>
        <w:gridCol w:w="270"/>
        <w:gridCol w:w="810"/>
        <w:gridCol w:w="270"/>
        <w:gridCol w:w="900"/>
        <w:gridCol w:w="180"/>
        <w:gridCol w:w="899"/>
        <w:gridCol w:w="181"/>
        <w:gridCol w:w="900"/>
      </w:tblGrid>
      <w:tr w:rsidR="00151D54" w:rsidRPr="000E1568" w14:paraId="36945344" w14:textId="77777777" w:rsidTr="00BE60EA">
        <w:trPr>
          <w:cantSplit/>
          <w:tblHeader/>
        </w:trPr>
        <w:tc>
          <w:tcPr>
            <w:tcW w:w="3060" w:type="dxa"/>
            <w:vMerge w:val="restart"/>
            <w:vAlign w:val="bottom"/>
          </w:tcPr>
          <w:p w14:paraId="4186E36E" w14:textId="77777777" w:rsidR="00151D54" w:rsidRPr="000E1568" w:rsidRDefault="00151D54" w:rsidP="00531B6D">
            <w:pPr>
              <w:spacing w:line="240" w:lineRule="atLeast"/>
              <w:ind w:left="114" w:hanging="114"/>
              <w:rPr>
                <w:rFonts w:cs="Times New Roman"/>
                <w:b/>
                <w:bCs/>
                <w:i/>
                <w:iCs/>
                <w:szCs w:val="22"/>
              </w:rPr>
            </w:pPr>
          </w:p>
        </w:tc>
        <w:tc>
          <w:tcPr>
            <w:tcW w:w="6390" w:type="dxa"/>
            <w:gridSpan w:val="11"/>
          </w:tcPr>
          <w:p w14:paraId="6ECFD7BD" w14:textId="77777777" w:rsidR="00151D54" w:rsidRPr="000E1568" w:rsidRDefault="00151D54" w:rsidP="00531B6D">
            <w:pPr>
              <w:pStyle w:val="acctfourfigures"/>
              <w:spacing w:line="240" w:lineRule="atLeast"/>
              <w:ind w:right="11"/>
              <w:jc w:val="center"/>
              <w:rPr>
                <w:szCs w:val="22"/>
              </w:rPr>
            </w:pPr>
            <w:r w:rsidRPr="000E1568">
              <w:rPr>
                <w:b/>
                <w:bCs/>
                <w:szCs w:val="22"/>
              </w:rPr>
              <w:t>Separate financial statements</w:t>
            </w:r>
          </w:p>
        </w:tc>
      </w:tr>
      <w:tr w:rsidR="00151D54" w:rsidRPr="000E1568" w14:paraId="25680299" w14:textId="77777777" w:rsidTr="00BE60EA">
        <w:trPr>
          <w:cantSplit/>
          <w:tblHeader/>
        </w:trPr>
        <w:tc>
          <w:tcPr>
            <w:tcW w:w="3060" w:type="dxa"/>
            <w:vMerge/>
          </w:tcPr>
          <w:p w14:paraId="734B16DD" w14:textId="77777777" w:rsidR="00151D54" w:rsidRPr="000E1568" w:rsidRDefault="00151D54" w:rsidP="00531B6D">
            <w:pPr>
              <w:spacing w:line="240" w:lineRule="atLeast"/>
              <w:rPr>
                <w:rFonts w:cs="Times New Roman"/>
                <w:color w:val="008000"/>
                <w:szCs w:val="22"/>
              </w:rPr>
            </w:pPr>
          </w:p>
        </w:tc>
        <w:tc>
          <w:tcPr>
            <w:tcW w:w="3060" w:type="dxa"/>
            <w:gridSpan w:val="5"/>
          </w:tcPr>
          <w:p w14:paraId="22B92136" w14:textId="259CAF09" w:rsidR="00151D54" w:rsidRPr="000E1568" w:rsidRDefault="00C176DE" w:rsidP="00531B6D">
            <w:pPr>
              <w:pStyle w:val="acctfourfigures"/>
              <w:tabs>
                <w:tab w:val="clear" w:pos="765"/>
              </w:tabs>
              <w:spacing w:line="240" w:lineRule="atLeast"/>
              <w:ind w:right="11"/>
              <w:jc w:val="center"/>
              <w:rPr>
                <w:szCs w:val="22"/>
              </w:rPr>
            </w:pPr>
            <w:r w:rsidRPr="000E1568">
              <w:rPr>
                <w:szCs w:val="22"/>
              </w:rPr>
              <w:t>202</w:t>
            </w:r>
            <w:r w:rsidR="00FA1B13" w:rsidRPr="000E1568">
              <w:rPr>
                <w:szCs w:val="22"/>
              </w:rPr>
              <w:t>4</w:t>
            </w:r>
          </w:p>
        </w:tc>
        <w:tc>
          <w:tcPr>
            <w:tcW w:w="270" w:type="dxa"/>
          </w:tcPr>
          <w:p w14:paraId="333BD116" w14:textId="77777777" w:rsidR="00151D54" w:rsidRPr="000E1568" w:rsidRDefault="00151D54" w:rsidP="00531B6D">
            <w:pPr>
              <w:pStyle w:val="acctfourfigures"/>
              <w:tabs>
                <w:tab w:val="clear" w:pos="765"/>
              </w:tabs>
              <w:spacing w:line="240" w:lineRule="atLeast"/>
              <w:ind w:right="11"/>
              <w:jc w:val="center"/>
              <w:rPr>
                <w:szCs w:val="22"/>
              </w:rPr>
            </w:pPr>
          </w:p>
        </w:tc>
        <w:tc>
          <w:tcPr>
            <w:tcW w:w="3060" w:type="dxa"/>
            <w:gridSpan w:val="5"/>
          </w:tcPr>
          <w:p w14:paraId="18D102E0" w14:textId="509C7680" w:rsidR="00151D54" w:rsidRPr="000E1568" w:rsidRDefault="00C176DE" w:rsidP="00531B6D">
            <w:pPr>
              <w:pStyle w:val="acctfourfigures"/>
              <w:tabs>
                <w:tab w:val="clear" w:pos="765"/>
              </w:tabs>
              <w:spacing w:line="240" w:lineRule="atLeast"/>
              <w:ind w:right="11"/>
              <w:jc w:val="center"/>
              <w:rPr>
                <w:szCs w:val="22"/>
              </w:rPr>
            </w:pPr>
            <w:r w:rsidRPr="000E1568">
              <w:rPr>
                <w:szCs w:val="22"/>
              </w:rPr>
              <w:t>202</w:t>
            </w:r>
            <w:r w:rsidR="00FA1B13" w:rsidRPr="000E1568">
              <w:rPr>
                <w:szCs w:val="22"/>
              </w:rPr>
              <w:t>3</w:t>
            </w:r>
          </w:p>
        </w:tc>
      </w:tr>
      <w:tr w:rsidR="00151D54" w:rsidRPr="000E1568" w14:paraId="2A8476AB" w14:textId="77777777" w:rsidTr="00BE60EA">
        <w:trPr>
          <w:cantSplit/>
          <w:tblHeader/>
        </w:trPr>
        <w:tc>
          <w:tcPr>
            <w:tcW w:w="3060" w:type="dxa"/>
            <w:vMerge/>
          </w:tcPr>
          <w:p w14:paraId="7DAA2C45" w14:textId="77777777" w:rsidR="00151D54" w:rsidRPr="000E1568" w:rsidRDefault="00151D54" w:rsidP="00531B6D">
            <w:pPr>
              <w:spacing w:line="240" w:lineRule="atLeast"/>
              <w:rPr>
                <w:rFonts w:cs="Times New Roman"/>
                <w:szCs w:val="22"/>
              </w:rPr>
            </w:pPr>
          </w:p>
        </w:tc>
        <w:tc>
          <w:tcPr>
            <w:tcW w:w="897" w:type="dxa"/>
          </w:tcPr>
          <w:p w14:paraId="047147E2"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Before</w:t>
            </w:r>
          </w:p>
        </w:tc>
        <w:tc>
          <w:tcPr>
            <w:tcW w:w="183" w:type="dxa"/>
          </w:tcPr>
          <w:p w14:paraId="08DF6379" w14:textId="77777777" w:rsidR="00151D54" w:rsidRPr="000E1568" w:rsidRDefault="00151D54" w:rsidP="00531B6D">
            <w:pPr>
              <w:pStyle w:val="acctfourfigures"/>
              <w:spacing w:line="240" w:lineRule="atLeast"/>
              <w:ind w:left="-79" w:right="-79"/>
              <w:jc w:val="center"/>
              <w:rPr>
                <w:szCs w:val="22"/>
              </w:rPr>
            </w:pPr>
          </w:p>
        </w:tc>
        <w:tc>
          <w:tcPr>
            <w:tcW w:w="900" w:type="dxa"/>
          </w:tcPr>
          <w:p w14:paraId="7CF7DF89" w14:textId="4EB17D4A" w:rsidR="00151D54" w:rsidRPr="000E1568" w:rsidRDefault="0071537C" w:rsidP="00531B6D">
            <w:pPr>
              <w:pStyle w:val="acctfourfigures"/>
              <w:tabs>
                <w:tab w:val="clear" w:pos="765"/>
              </w:tabs>
              <w:spacing w:line="240" w:lineRule="atLeast"/>
              <w:ind w:left="-79" w:right="-79"/>
              <w:jc w:val="center"/>
              <w:rPr>
                <w:szCs w:val="22"/>
              </w:rPr>
            </w:pPr>
            <w:r>
              <w:rPr>
                <w:szCs w:val="22"/>
              </w:rPr>
              <w:t>Tax</w:t>
            </w:r>
          </w:p>
        </w:tc>
        <w:tc>
          <w:tcPr>
            <w:tcW w:w="270" w:type="dxa"/>
          </w:tcPr>
          <w:p w14:paraId="4C478F04" w14:textId="77777777" w:rsidR="00151D54" w:rsidRPr="000E1568" w:rsidRDefault="00151D54" w:rsidP="00531B6D">
            <w:pPr>
              <w:pStyle w:val="acctfourfigures"/>
              <w:spacing w:line="240" w:lineRule="atLeast"/>
              <w:ind w:left="-79" w:right="-79"/>
              <w:jc w:val="center"/>
              <w:rPr>
                <w:szCs w:val="22"/>
              </w:rPr>
            </w:pPr>
          </w:p>
        </w:tc>
        <w:tc>
          <w:tcPr>
            <w:tcW w:w="810" w:type="dxa"/>
          </w:tcPr>
          <w:p w14:paraId="70467D38"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Net of</w:t>
            </w:r>
          </w:p>
        </w:tc>
        <w:tc>
          <w:tcPr>
            <w:tcW w:w="270" w:type="dxa"/>
          </w:tcPr>
          <w:p w14:paraId="5B3EB558" w14:textId="77777777" w:rsidR="00151D54" w:rsidRPr="000E1568" w:rsidRDefault="00151D54" w:rsidP="00531B6D">
            <w:pPr>
              <w:pStyle w:val="acctfourfigures"/>
              <w:tabs>
                <w:tab w:val="clear" w:pos="765"/>
              </w:tabs>
              <w:spacing w:line="240" w:lineRule="atLeast"/>
              <w:ind w:left="-79" w:right="-79"/>
              <w:jc w:val="center"/>
              <w:rPr>
                <w:szCs w:val="22"/>
              </w:rPr>
            </w:pPr>
          </w:p>
        </w:tc>
        <w:tc>
          <w:tcPr>
            <w:tcW w:w="900" w:type="dxa"/>
          </w:tcPr>
          <w:p w14:paraId="0FBFCF4F"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Before</w:t>
            </w:r>
          </w:p>
        </w:tc>
        <w:tc>
          <w:tcPr>
            <w:tcW w:w="180" w:type="dxa"/>
          </w:tcPr>
          <w:p w14:paraId="4C80B11C" w14:textId="77777777" w:rsidR="00151D54" w:rsidRPr="000E1568" w:rsidRDefault="00151D54" w:rsidP="00531B6D">
            <w:pPr>
              <w:pStyle w:val="acctfourfigures"/>
              <w:tabs>
                <w:tab w:val="clear" w:pos="765"/>
              </w:tabs>
              <w:spacing w:line="240" w:lineRule="atLeast"/>
              <w:ind w:left="-79" w:right="-79"/>
              <w:jc w:val="center"/>
              <w:rPr>
                <w:szCs w:val="22"/>
              </w:rPr>
            </w:pPr>
          </w:p>
        </w:tc>
        <w:tc>
          <w:tcPr>
            <w:tcW w:w="899" w:type="dxa"/>
          </w:tcPr>
          <w:p w14:paraId="00176DD8" w14:textId="3EBC45E7" w:rsidR="00151D54" w:rsidRPr="000E1568" w:rsidRDefault="0071537C" w:rsidP="00531B6D">
            <w:pPr>
              <w:pStyle w:val="acctfourfigures"/>
              <w:tabs>
                <w:tab w:val="clear" w:pos="765"/>
              </w:tabs>
              <w:spacing w:line="240" w:lineRule="atLeast"/>
              <w:ind w:left="-79" w:right="-79"/>
              <w:jc w:val="center"/>
              <w:rPr>
                <w:szCs w:val="22"/>
              </w:rPr>
            </w:pPr>
            <w:r>
              <w:rPr>
                <w:szCs w:val="22"/>
              </w:rPr>
              <w:t>Tax</w:t>
            </w:r>
          </w:p>
        </w:tc>
        <w:tc>
          <w:tcPr>
            <w:tcW w:w="181" w:type="dxa"/>
          </w:tcPr>
          <w:p w14:paraId="1DDDB5D0" w14:textId="77777777" w:rsidR="00151D54" w:rsidRPr="000E1568" w:rsidRDefault="00151D54" w:rsidP="00531B6D">
            <w:pPr>
              <w:pStyle w:val="acctfourfigures"/>
              <w:spacing w:line="240" w:lineRule="atLeast"/>
              <w:ind w:left="-79" w:right="-79"/>
              <w:jc w:val="center"/>
              <w:rPr>
                <w:szCs w:val="22"/>
              </w:rPr>
            </w:pPr>
          </w:p>
        </w:tc>
        <w:tc>
          <w:tcPr>
            <w:tcW w:w="900" w:type="dxa"/>
          </w:tcPr>
          <w:p w14:paraId="5D94A4D5"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Net of</w:t>
            </w:r>
          </w:p>
        </w:tc>
      </w:tr>
      <w:tr w:rsidR="00151D54" w:rsidRPr="000E1568" w14:paraId="086C68FC" w14:textId="77777777" w:rsidTr="00BE60EA">
        <w:trPr>
          <w:cantSplit/>
          <w:tblHeader/>
        </w:trPr>
        <w:tc>
          <w:tcPr>
            <w:tcW w:w="3060" w:type="dxa"/>
            <w:vMerge/>
          </w:tcPr>
          <w:p w14:paraId="36C93831" w14:textId="77777777" w:rsidR="00151D54" w:rsidRPr="000E1568" w:rsidRDefault="00151D54" w:rsidP="00531B6D">
            <w:pPr>
              <w:spacing w:line="240" w:lineRule="atLeast"/>
              <w:rPr>
                <w:rFonts w:cs="Times New Roman"/>
                <w:szCs w:val="22"/>
              </w:rPr>
            </w:pPr>
          </w:p>
        </w:tc>
        <w:tc>
          <w:tcPr>
            <w:tcW w:w="897" w:type="dxa"/>
          </w:tcPr>
          <w:p w14:paraId="607D80DF"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tax</w:t>
            </w:r>
          </w:p>
        </w:tc>
        <w:tc>
          <w:tcPr>
            <w:tcW w:w="183" w:type="dxa"/>
          </w:tcPr>
          <w:p w14:paraId="49C5D961" w14:textId="77777777" w:rsidR="00151D54" w:rsidRPr="000E1568" w:rsidRDefault="00151D54" w:rsidP="00531B6D">
            <w:pPr>
              <w:pStyle w:val="acctfourfigures"/>
              <w:spacing w:line="240" w:lineRule="atLeast"/>
              <w:ind w:left="-79" w:right="-79"/>
              <w:jc w:val="center"/>
              <w:rPr>
                <w:szCs w:val="22"/>
              </w:rPr>
            </w:pPr>
          </w:p>
        </w:tc>
        <w:tc>
          <w:tcPr>
            <w:tcW w:w="900" w:type="dxa"/>
          </w:tcPr>
          <w:p w14:paraId="46314D6F"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benefit</w:t>
            </w:r>
          </w:p>
        </w:tc>
        <w:tc>
          <w:tcPr>
            <w:tcW w:w="270" w:type="dxa"/>
          </w:tcPr>
          <w:p w14:paraId="6C746414" w14:textId="77777777" w:rsidR="00151D54" w:rsidRPr="000E1568" w:rsidRDefault="00151D54" w:rsidP="00531B6D">
            <w:pPr>
              <w:pStyle w:val="acctfourfigures"/>
              <w:spacing w:line="240" w:lineRule="atLeast"/>
              <w:ind w:left="-79" w:right="-79"/>
              <w:jc w:val="center"/>
              <w:rPr>
                <w:szCs w:val="22"/>
              </w:rPr>
            </w:pPr>
          </w:p>
        </w:tc>
        <w:tc>
          <w:tcPr>
            <w:tcW w:w="810" w:type="dxa"/>
          </w:tcPr>
          <w:p w14:paraId="48303B6A"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tax</w:t>
            </w:r>
          </w:p>
        </w:tc>
        <w:tc>
          <w:tcPr>
            <w:tcW w:w="270" w:type="dxa"/>
          </w:tcPr>
          <w:p w14:paraId="7D643DED" w14:textId="77777777" w:rsidR="00151D54" w:rsidRPr="000E1568" w:rsidRDefault="00151D54" w:rsidP="00531B6D">
            <w:pPr>
              <w:pStyle w:val="acctfourfigures"/>
              <w:tabs>
                <w:tab w:val="clear" w:pos="765"/>
              </w:tabs>
              <w:spacing w:line="240" w:lineRule="atLeast"/>
              <w:ind w:left="-79" w:right="-79"/>
              <w:jc w:val="center"/>
              <w:rPr>
                <w:szCs w:val="22"/>
              </w:rPr>
            </w:pPr>
          </w:p>
        </w:tc>
        <w:tc>
          <w:tcPr>
            <w:tcW w:w="900" w:type="dxa"/>
          </w:tcPr>
          <w:p w14:paraId="09A8A6EF"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tax</w:t>
            </w:r>
          </w:p>
        </w:tc>
        <w:tc>
          <w:tcPr>
            <w:tcW w:w="180" w:type="dxa"/>
          </w:tcPr>
          <w:p w14:paraId="2618DFCA" w14:textId="77777777" w:rsidR="00151D54" w:rsidRPr="000E1568" w:rsidRDefault="00151D54" w:rsidP="00531B6D">
            <w:pPr>
              <w:pStyle w:val="acctfourfigures"/>
              <w:tabs>
                <w:tab w:val="clear" w:pos="765"/>
              </w:tabs>
              <w:spacing w:line="240" w:lineRule="atLeast"/>
              <w:ind w:left="-79" w:right="-79"/>
              <w:jc w:val="center"/>
              <w:rPr>
                <w:szCs w:val="22"/>
              </w:rPr>
            </w:pPr>
          </w:p>
        </w:tc>
        <w:tc>
          <w:tcPr>
            <w:tcW w:w="899" w:type="dxa"/>
          </w:tcPr>
          <w:p w14:paraId="234E0E5E" w14:textId="0342FC91" w:rsidR="00151D54" w:rsidRPr="000E1568" w:rsidRDefault="00B75D6D" w:rsidP="00531B6D">
            <w:pPr>
              <w:pStyle w:val="acctfourfigures"/>
              <w:tabs>
                <w:tab w:val="clear" w:pos="765"/>
              </w:tabs>
              <w:spacing w:line="240" w:lineRule="atLeast"/>
              <w:ind w:left="-79" w:right="-79"/>
              <w:jc w:val="center"/>
              <w:rPr>
                <w:szCs w:val="22"/>
              </w:rPr>
            </w:pPr>
            <w:r>
              <w:rPr>
                <w:szCs w:val="22"/>
              </w:rPr>
              <w:t>expense</w:t>
            </w:r>
          </w:p>
        </w:tc>
        <w:tc>
          <w:tcPr>
            <w:tcW w:w="181" w:type="dxa"/>
          </w:tcPr>
          <w:p w14:paraId="0489F8A7" w14:textId="77777777" w:rsidR="00151D54" w:rsidRPr="000E1568" w:rsidRDefault="00151D54" w:rsidP="00531B6D">
            <w:pPr>
              <w:pStyle w:val="acctfourfigures"/>
              <w:spacing w:line="240" w:lineRule="atLeast"/>
              <w:ind w:left="-79" w:right="-79"/>
              <w:jc w:val="center"/>
              <w:rPr>
                <w:szCs w:val="22"/>
              </w:rPr>
            </w:pPr>
          </w:p>
        </w:tc>
        <w:tc>
          <w:tcPr>
            <w:tcW w:w="900" w:type="dxa"/>
          </w:tcPr>
          <w:p w14:paraId="3C14E39A" w14:textId="77777777" w:rsidR="00151D54" w:rsidRPr="000E1568" w:rsidRDefault="00151D54" w:rsidP="00531B6D">
            <w:pPr>
              <w:pStyle w:val="acctfourfigures"/>
              <w:tabs>
                <w:tab w:val="clear" w:pos="765"/>
              </w:tabs>
              <w:spacing w:line="240" w:lineRule="atLeast"/>
              <w:ind w:left="-79" w:right="-79"/>
              <w:jc w:val="center"/>
              <w:rPr>
                <w:szCs w:val="22"/>
              </w:rPr>
            </w:pPr>
            <w:r w:rsidRPr="000E1568">
              <w:rPr>
                <w:szCs w:val="22"/>
              </w:rPr>
              <w:t>tax</w:t>
            </w:r>
          </w:p>
        </w:tc>
      </w:tr>
      <w:tr w:rsidR="00151D54" w:rsidRPr="000E1568" w14:paraId="6564C6E1" w14:textId="77777777" w:rsidTr="00BE60EA">
        <w:trPr>
          <w:cantSplit/>
          <w:tblHeader/>
        </w:trPr>
        <w:tc>
          <w:tcPr>
            <w:tcW w:w="3060" w:type="dxa"/>
          </w:tcPr>
          <w:p w14:paraId="42043D73" w14:textId="77777777" w:rsidR="00151D54" w:rsidRPr="000E1568" w:rsidRDefault="00151D54" w:rsidP="00531B6D">
            <w:pPr>
              <w:spacing w:line="240" w:lineRule="atLeast"/>
              <w:rPr>
                <w:rFonts w:cs="Times New Roman"/>
                <w:szCs w:val="22"/>
              </w:rPr>
            </w:pPr>
          </w:p>
        </w:tc>
        <w:tc>
          <w:tcPr>
            <w:tcW w:w="6390" w:type="dxa"/>
            <w:gridSpan w:val="11"/>
          </w:tcPr>
          <w:p w14:paraId="37B63D91" w14:textId="77777777" w:rsidR="00151D54" w:rsidRPr="000E1568" w:rsidRDefault="00151D54" w:rsidP="00531B6D">
            <w:pPr>
              <w:pStyle w:val="acctfourfigures"/>
              <w:tabs>
                <w:tab w:val="clear" w:pos="765"/>
              </w:tabs>
              <w:spacing w:line="240" w:lineRule="atLeast"/>
              <w:ind w:right="11"/>
              <w:jc w:val="center"/>
              <w:rPr>
                <w:szCs w:val="22"/>
              </w:rPr>
            </w:pPr>
            <w:r w:rsidRPr="000E1568">
              <w:rPr>
                <w:i/>
                <w:iCs/>
                <w:szCs w:val="22"/>
              </w:rPr>
              <w:t>(in million Baht)</w:t>
            </w:r>
          </w:p>
        </w:tc>
      </w:tr>
      <w:tr w:rsidR="00151D54" w:rsidRPr="000E1568" w14:paraId="159E1B0D" w14:textId="77777777" w:rsidTr="00BE60EA">
        <w:trPr>
          <w:cantSplit/>
        </w:trPr>
        <w:tc>
          <w:tcPr>
            <w:tcW w:w="3060" w:type="dxa"/>
          </w:tcPr>
          <w:p w14:paraId="662E9275" w14:textId="77777777" w:rsidR="00151D54" w:rsidRPr="000E1568" w:rsidRDefault="00151D54" w:rsidP="00531B6D">
            <w:pPr>
              <w:spacing w:line="240" w:lineRule="atLeast"/>
              <w:ind w:left="180" w:hanging="180"/>
              <w:rPr>
                <w:rFonts w:cs="Times New Roman"/>
                <w:szCs w:val="22"/>
              </w:rPr>
            </w:pPr>
            <w:r w:rsidRPr="000E1568">
              <w:rPr>
                <w:rFonts w:cs="Times New Roman"/>
                <w:b/>
                <w:bCs/>
                <w:i/>
                <w:iCs/>
                <w:szCs w:val="22"/>
              </w:rPr>
              <w:t>Income tax recognised in other comprehensive income</w:t>
            </w:r>
          </w:p>
        </w:tc>
        <w:tc>
          <w:tcPr>
            <w:tcW w:w="897" w:type="dxa"/>
            <w:vAlign w:val="bottom"/>
          </w:tcPr>
          <w:p w14:paraId="23B581D9"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183" w:type="dxa"/>
            <w:vAlign w:val="bottom"/>
          </w:tcPr>
          <w:p w14:paraId="05433887"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900" w:type="dxa"/>
            <w:vAlign w:val="bottom"/>
          </w:tcPr>
          <w:p w14:paraId="7EDC4C96"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270" w:type="dxa"/>
            <w:vAlign w:val="bottom"/>
          </w:tcPr>
          <w:p w14:paraId="64730383"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810" w:type="dxa"/>
            <w:vAlign w:val="bottom"/>
          </w:tcPr>
          <w:p w14:paraId="2B5A9D85"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270" w:type="dxa"/>
            <w:vAlign w:val="bottom"/>
          </w:tcPr>
          <w:p w14:paraId="4E59C47E"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900" w:type="dxa"/>
            <w:vAlign w:val="bottom"/>
          </w:tcPr>
          <w:p w14:paraId="64D3F30F"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180" w:type="dxa"/>
            <w:vAlign w:val="bottom"/>
          </w:tcPr>
          <w:p w14:paraId="322065C2"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899" w:type="dxa"/>
            <w:vAlign w:val="bottom"/>
          </w:tcPr>
          <w:p w14:paraId="1FEC9F1E"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181" w:type="dxa"/>
            <w:vAlign w:val="bottom"/>
          </w:tcPr>
          <w:p w14:paraId="53A0FAFE" w14:textId="77777777" w:rsidR="00151D54" w:rsidRPr="000E1568" w:rsidRDefault="00151D54" w:rsidP="00C176DE">
            <w:pPr>
              <w:pStyle w:val="acctfourfigures"/>
              <w:tabs>
                <w:tab w:val="clear" w:pos="765"/>
                <w:tab w:val="decimal" w:pos="744"/>
              </w:tabs>
              <w:spacing w:line="240" w:lineRule="atLeast"/>
              <w:ind w:left="-102" w:right="-76"/>
              <w:rPr>
                <w:szCs w:val="22"/>
              </w:rPr>
            </w:pPr>
          </w:p>
        </w:tc>
        <w:tc>
          <w:tcPr>
            <w:tcW w:w="900" w:type="dxa"/>
            <w:vAlign w:val="bottom"/>
          </w:tcPr>
          <w:p w14:paraId="61C9CBD8" w14:textId="77777777" w:rsidR="00151D54" w:rsidRPr="000E1568" w:rsidRDefault="00151D54" w:rsidP="00C176DE">
            <w:pPr>
              <w:pStyle w:val="acctfourfigures"/>
              <w:tabs>
                <w:tab w:val="clear" w:pos="765"/>
                <w:tab w:val="decimal" w:pos="744"/>
              </w:tabs>
              <w:spacing w:line="240" w:lineRule="atLeast"/>
              <w:ind w:left="-102" w:right="-76"/>
              <w:rPr>
                <w:szCs w:val="22"/>
              </w:rPr>
            </w:pPr>
          </w:p>
        </w:tc>
      </w:tr>
      <w:tr w:rsidR="00A12256" w:rsidRPr="000E1568" w14:paraId="178FD94F" w14:textId="77777777" w:rsidTr="00081AF5">
        <w:trPr>
          <w:cantSplit/>
          <w:trHeight w:val="70"/>
        </w:trPr>
        <w:tc>
          <w:tcPr>
            <w:tcW w:w="3060" w:type="dxa"/>
          </w:tcPr>
          <w:p w14:paraId="6D8085AE" w14:textId="32550377" w:rsidR="00A12256" w:rsidRPr="000E1568" w:rsidRDefault="00A12256" w:rsidP="00A12256">
            <w:pPr>
              <w:spacing w:line="240" w:lineRule="atLeast"/>
              <w:ind w:left="180" w:hanging="180"/>
              <w:rPr>
                <w:rFonts w:cs="Times New Roman"/>
                <w:b/>
                <w:bCs/>
                <w:szCs w:val="22"/>
              </w:rPr>
            </w:pPr>
            <w:r w:rsidRPr="000E1568">
              <w:rPr>
                <w:rFonts w:cs="Times New Roman"/>
                <w:szCs w:val="22"/>
              </w:rPr>
              <w:t>Defined benefit plan actuarial gain (losses)</w:t>
            </w:r>
          </w:p>
        </w:tc>
        <w:tc>
          <w:tcPr>
            <w:tcW w:w="897" w:type="dxa"/>
            <w:tcBorders>
              <w:bottom w:val="double" w:sz="4" w:space="0" w:color="auto"/>
            </w:tcBorders>
            <w:vAlign w:val="bottom"/>
          </w:tcPr>
          <w:p w14:paraId="76955ABF" w14:textId="69782A14" w:rsidR="00A12256" w:rsidRPr="000E1568" w:rsidRDefault="00A12256" w:rsidP="00A12256">
            <w:pPr>
              <w:pStyle w:val="acctfourfigures"/>
              <w:tabs>
                <w:tab w:val="clear" w:pos="765"/>
                <w:tab w:val="decimal" w:pos="555"/>
              </w:tabs>
              <w:spacing w:line="240" w:lineRule="atLeast"/>
              <w:ind w:left="-102" w:right="-76"/>
              <w:rPr>
                <w:szCs w:val="22"/>
              </w:rPr>
            </w:pPr>
            <w:r w:rsidRPr="000E1568">
              <w:rPr>
                <w:szCs w:val="22"/>
              </w:rPr>
              <w:t>-</w:t>
            </w:r>
          </w:p>
        </w:tc>
        <w:tc>
          <w:tcPr>
            <w:tcW w:w="183" w:type="dxa"/>
            <w:vAlign w:val="bottom"/>
          </w:tcPr>
          <w:p w14:paraId="5AC73903" w14:textId="77777777" w:rsidR="00A12256" w:rsidRPr="000E1568" w:rsidRDefault="00A12256" w:rsidP="00A12256">
            <w:pPr>
              <w:pStyle w:val="acctfourfigures"/>
              <w:tabs>
                <w:tab w:val="clear" w:pos="765"/>
                <w:tab w:val="decimal" w:pos="744"/>
              </w:tabs>
              <w:spacing w:line="240" w:lineRule="atLeast"/>
              <w:ind w:left="-102" w:right="-76"/>
              <w:rPr>
                <w:szCs w:val="22"/>
              </w:rPr>
            </w:pPr>
          </w:p>
        </w:tc>
        <w:tc>
          <w:tcPr>
            <w:tcW w:w="900" w:type="dxa"/>
            <w:tcBorders>
              <w:bottom w:val="double" w:sz="4" w:space="0" w:color="auto"/>
            </w:tcBorders>
            <w:vAlign w:val="bottom"/>
          </w:tcPr>
          <w:p w14:paraId="27E30A06" w14:textId="41F31F00" w:rsidR="00A12256" w:rsidRPr="000E1568" w:rsidRDefault="00A12256" w:rsidP="00A12256">
            <w:pPr>
              <w:pStyle w:val="acctfourfigures"/>
              <w:tabs>
                <w:tab w:val="clear" w:pos="765"/>
                <w:tab w:val="decimal" w:pos="549"/>
              </w:tabs>
              <w:spacing w:line="240" w:lineRule="atLeast"/>
              <w:ind w:left="-102" w:right="-76"/>
              <w:rPr>
                <w:szCs w:val="22"/>
              </w:rPr>
            </w:pPr>
            <w:r w:rsidRPr="000E1568">
              <w:rPr>
                <w:szCs w:val="22"/>
              </w:rPr>
              <w:t>-</w:t>
            </w:r>
          </w:p>
        </w:tc>
        <w:tc>
          <w:tcPr>
            <w:tcW w:w="270" w:type="dxa"/>
          </w:tcPr>
          <w:p w14:paraId="4C044B2A" w14:textId="77777777" w:rsidR="00A12256" w:rsidRPr="000E1568" w:rsidRDefault="00A12256" w:rsidP="00A12256">
            <w:pPr>
              <w:pStyle w:val="acctfourfigures"/>
              <w:tabs>
                <w:tab w:val="clear" w:pos="765"/>
                <w:tab w:val="decimal" w:pos="744"/>
              </w:tabs>
              <w:spacing w:line="240" w:lineRule="atLeast"/>
              <w:ind w:left="-102" w:right="-76"/>
              <w:rPr>
                <w:szCs w:val="22"/>
              </w:rPr>
            </w:pPr>
          </w:p>
        </w:tc>
        <w:tc>
          <w:tcPr>
            <w:tcW w:w="810" w:type="dxa"/>
            <w:tcBorders>
              <w:bottom w:val="double" w:sz="4" w:space="0" w:color="auto"/>
            </w:tcBorders>
            <w:vAlign w:val="bottom"/>
          </w:tcPr>
          <w:p w14:paraId="5BC472EE" w14:textId="26F925C2" w:rsidR="00A12256" w:rsidRPr="000E1568" w:rsidRDefault="00A12256" w:rsidP="00A12256">
            <w:pPr>
              <w:pStyle w:val="acctfourfigures"/>
              <w:tabs>
                <w:tab w:val="clear" w:pos="765"/>
                <w:tab w:val="decimal" w:pos="552"/>
              </w:tabs>
              <w:spacing w:line="240" w:lineRule="atLeast"/>
              <w:ind w:left="-102" w:right="-76"/>
              <w:rPr>
                <w:szCs w:val="22"/>
              </w:rPr>
            </w:pPr>
            <w:r w:rsidRPr="000E1568">
              <w:rPr>
                <w:szCs w:val="22"/>
              </w:rPr>
              <w:t>-</w:t>
            </w:r>
          </w:p>
        </w:tc>
        <w:tc>
          <w:tcPr>
            <w:tcW w:w="270" w:type="dxa"/>
            <w:vAlign w:val="bottom"/>
          </w:tcPr>
          <w:p w14:paraId="1A7A0B26" w14:textId="77777777" w:rsidR="00A12256" w:rsidRPr="000E1568" w:rsidRDefault="00A12256" w:rsidP="00A12256">
            <w:pPr>
              <w:pStyle w:val="acctfourfigures"/>
              <w:tabs>
                <w:tab w:val="clear" w:pos="765"/>
                <w:tab w:val="decimal" w:pos="744"/>
              </w:tabs>
              <w:spacing w:line="240" w:lineRule="atLeast"/>
              <w:ind w:left="-102" w:right="-76"/>
              <w:rPr>
                <w:b/>
                <w:bCs/>
                <w:szCs w:val="22"/>
              </w:rPr>
            </w:pPr>
          </w:p>
        </w:tc>
        <w:tc>
          <w:tcPr>
            <w:tcW w:w="900" w:type="dxa"/>
            <w:tcBorders>
              <w:bottom w:val="double" w:sz="4" w:space="0" w:color="auto"/>
            </w:tcBorders>
            <w:vAlign w:val="bottom"/>
          </w:tcPr>
          <w:p w14:paraId="570A7FDA" w14:textId="4F06FD30" w:rsidR="00A12256" w:rsidRPr="000E1568" w:rsidRDefault="00A12256" w:rsidP="00A12256">
            <w:pPr>
              <w:pStyle w:val="acctfourfigures"/>
              <w:tabs>
                <w:tab w:val="clear" w:pos="765"/>
                <w:tab w:val="decimal" w:pos="555"/>
              </w:tabs>
              <w:spacing w:line="240" w:lineRule="atLeast"/>
              <w:ind w:left="-102" w:right="-76"/>
              <w:rPr>
                <w:szCs w:val="22"/>
              </w:rPr>
            </w:pPr>
            <w:r w:rsidRPr="000E1568">
              <w:rPr>
                <w:szCs w:val="22"/>
              </w:rPr>
              <w:t>9</w:t>
            </w:r>
          </w:p>
        </w:tc>
        <w:tc>
          <w:tcPr>
            <w:tcW w:w="180" w:type="dxa"/>
            <w:vAlign w:val="bottom"/>
          </w:tcPr>
          <w:p w14:paraId="48D7C03C" w14:textId="77777777" w:rsidR="00A12256" w:rsidRPr="000E1568" w:rsidRDefault="00A12256" w:rsidP="00A12256">
            <w:pPr>
              <w:pStyle w:val="acctfourfigures"/>
              <w:tabs>
                <w:tab w:val="clear" w:pos="765"/>
                <w:tab w:val="decimal" w:pos="555"/>
                <w:tab w:val="decimal" w:pos="744"/>
              </w:tabs>
              <w:spacing w:line="240" w:lineRule="atLeast"/>
              <w:ind w:left="-102" w:right="-76"/>
              <w:rPr>
                <w:szCs w:val="22"/>
              </w:rPr>
            </w:pPr>
          </w:p>
        </w:tc>
        <w:tc>
          <w:tcPr>
            <w:tcW w:w="899" w:type="dxa"/>
            <w:tcBorders>
              <w:bottom w:val="double" w:sz="4" w:space="0" w:color="auto"/>
            </w:tcBorders>
            <w:vAlign w:val="bottom"/>
          </w:tcPr>
          <w:p w14:paraId="17F6A92C" w14:textId="62588432" w:rsidR="00A12256" w:rsidRPr="000E1568" w:rsidRDefault="00A12256" w:rsidP="00A12256">
            <w:pPr>
              <w:pStyle w:val="acctfourfigures"/>
              <w:tabs>
                <w:tab w:val="clear" w:pos="765"/>
                <w:tab w:val="decimal" w:pos="555"/>
              </w:tabs>
              <w:spacing w:line="240" w:lineRule="atLeast"/>
              <w:ind w:left="-102" w:right="-76"/>
              <w:rPr>
                <w:szCs w:val="22"/>
              </w:rPr>
            </w:pPr>
            <w:r w:rsidRPr="000E1568">
              <w:rPr>
                <w:szCs w:val="22"/>
              </w:rPr>
              <w:t>(2)</w:t>
            </w:r>
          </w:p>
        </w:tc>
        <w:tc>
          <w:tcPr>
            <w:tcW w:w="181" w:type="dxa"/>
            <w:vAlign w:val="bottom"/>
          </w:tcPr>
          <w:p w14:paraId="6CC4BB9F" w14:textId="77777777" w:rsidR="00A12256" w:rsidRPr="000E1568" w:rsidRDefault="00A12256" w:rsidP="00A12256">
            <w:pPr>
              <w:pStyle w:val="acctfourfigures"/>
              <w:tabs>
                <w:tab w:val="clear" w:pos="765"/>
                <w:tab w:val="decimal" w:pos="555"/>
                <w:tab w:val="decimal" w:pos="744"/>
              </w:tabs>
              <w:spacing w:line="240" w:lineRule="atLeast"/>
              <w:ind w:left="-102" w:right="-76"/>
              <w:rPr>
                <w:szCs w:val="22"/>
              </w:rPr>
            </w:pPr>
          </w:p>
        </w:tc>
        <w:tc>
          <w:tcPr>
            <w:tcW w:w="900" w:type="dxa"/>
            <w:tcBorders>
              <w:bottom w:val="double" w:sz="4" w:space="0" w:color="auto"/>
            </w:tcBorders>
            <w:vAlign w:val="bottom"/>
          </w:tcPr>
          <w:p w14:paraId="525EBD45" w14:textId="08A77829" w:rsidR="00A12256" w:rsidRPr="000E1568" w:rsidRDefault="00A12256" w:rsidP="00A12256">
            <w:pPr>
              <w:pStyle w:val="acctfourfigures"/>
              <w:tabs>
                <w:tab w:val="clear" w:pos="765"/>
                <w:tab w:val="decimal" w:pos="555"/>
              </w:tabs>
              <w:spacing w:line="240" w:lineRule="atLeast"/>
              <w:ind w:left="-102" w:right="-76"/>
              <w:rPr>
                <w:szCs w:val="22"/>
              </w:rPr>
            </w:pPr>
            <w:r w:rsidRPr="000E1568">
              <w:rPr>
                <w:szCs w:val="22"/>
              </w:rPr>
              <w:t>7</w:t>
            </w:r>
          </w:p>
        </w:tc>
      </w:tr>
    </w:tbl>
    <w:p w14:paraId="04906BFE" w14:textId="77777777" w:rsidR="00151D54" w:rsidRPr="000E1568" w:rsidRDefault="00151D54" w:rsidP="00151D54">
      <w:pPr>
        <w:tabs>
          <w:tab w:val="left" w:pos="540"/>
        </w:tabs>
        <w:spacing w:line="240" w:lineRule="atLeast"/>
        <w:jc w:val="thaiDistribute"/>
        <w:textAlignment w:val="auto"/>
        <w:rPr>
          <w:rFonts w:cs="Times New Roman"/>
          <w:b/>
          <w:bCs/>
          <w:szCs w:val="22"/>
          <w:lang w:bidi="te-IN"/>
        </w:rPr>
      </w:pPr>
    </w:p>
    <w:p w14:paraId="6A3642B8" w14:textId="77777777" w:rsidR="00BE60EA" w:rsidRPr="000E1568" w:rsidRDefault="00BE60EA">
      <w:pPr>
        <w:overflowPunct/>
        <w:autoSpaceDE/>
        <w:autoSpaceDN/>
        <w:adjustRightInd/>
        <w:textAlignment w:val="auto"/>
        <w:rPr>
          <w:rFonts w:eastAsia="MS Mincho" w:cs="Times New Roman"/>
          <w:b/>
          <w:bCs/>
          <w:i/>
          <w:iCs/>
          <w:color w:val="000000"/>
          <w:szCs w:val="22"/>
          <w:lang w:bidi="te-IN"/>
        </w:rPr>
      </w:pPr>
      <w:r w:rsidRPr="000E1568">
        <w:rPr>
          <w:rFonts w:eastAsia="MS Mincho" w:cs="Times New Roman"/>
          <w:b/>
          <w:bCs/>
          <w:i/>
          <w:iCs/>
          <w:color w:val="000000"/>
          <w:szCs w:val="22"/>
          <w:lang w:bidi="te-IN"/>
        </w:rPr>
        <w:br w:type="page"/>
      </w:r>
    </w:p>
    <w:p w14:paraId="0E0F3B83" w14:textId="48867B55" w:rsidR="00151D54" w:rsidRPr="000E1568" w:rsidRDefault="00151D54" w:rsidP="00C176DE">
      <w:pPr>
        <w:tabs>
          <w:tab w:val="left" w:pos="540"/>
        </w:tabs>
        <w:spacing w:line="280" w:lineRule="atLeast"/>
        <w:ind w:left="540"/>
        <w:jc w:val="thaiDistribute"/>
        <w:textAlignment w:val="auto"/>
        <w:rPr>
          <w:rFonts w:eastAsia="MS Mincho" w:cs="Times New Roman"/>
          <w:b/>
          <w:bCs/>
          <w:i/>
          <w:iCs/>
          <w:color w:val="000000"/>
          <w:szCs w:val="22"/>
          <w:lang w:bidi="te-IN"/>
        </w:rPr>
      </w:pPr>
      <w:r w:rsidRPr="000E1568">
        <w:rPr>
          <w:rFonts w:eastAsia="MS Mincho" w:cs="Times New Roman"/>
          <w:b/>
          <w:bCs/>
          <w:i/>
          <w:iCs/>
          <w:color w:val="000000"/>
          <w:szCs w:val="22"/>
          <w:lang w:bidi="te-IN"/>
        </w:rPr>
        <w:lastRenderedPageBreak/>
        <w:t xml:space="preserve">Reconciliation of effective tax rate     </w:t>
      </w:r>
    </w:p>
    <w:p w14:paraId="020A50C2" w14:textId="60C8DFB1" w:rsidR="001B31F9" w:rsidRPr="000E1568" w:rsidRDefault="001B31F9" w:rsidP="00C176DE">
      <w:pPr>
        <w:tabs>
          <w:tab w:val="left" w:pos="540"/>
        </w:tabs>
        <w:spacing w:line="280" w:lineRule="atLeast"/>
        <w:ind w:left="540"/>
        <w:jc w:val="thaiDistribute"/>
        <w:textAlignment w:val="auto"/>
        <w:rPr>
          <w:rFonts w:eastAsia="MS Mincho" w:cs="Times New Roman"/>
          <w:color w:val="000000"/>
          <w:szCs w:val="22"/>
          <w:lang w:bidi="te-IN"/>
        </w:rPr>
      </w:pPr>
    </w:p>
    <w:tbl>
      <w:tblPr>
        <w:tblW w:w="9180" w:type="dxa"/>
        <w:tblInd w:w="450" w:type="dxa"/>
        <w:tblLayout w:type="fixed"/>
        <w:tblLook w:val="01E0" w:firstRow="1" w:lastRow="1" w:firstColumn="1" w:lastColumn="1" w:noHBand="0" w:noVBand="0"/>
      </w:tblPr>
      <w:tblGrid>
        <w:gridCol w:w="4410"/>
        <w:gridCol w:w="270"/>
        <w:gridCol w:w="900"/>
        <w:gridCol w:w="270"/>
        <w:gridCol w:w="1080"/>
        <w:gridCol w:w="270"/>
        <w:gridCol w:w="720"/>
        <w:gridCol w:w="270"/>
        <w:gridCol w:w="990"/>
      </w:tblGrid>
      <w:tr w:rsidR="001B31F9" w:rsidRPr="000E1568" w14:paraId="6B50D3F4" w14:textId="77777777" w:rsidTr="00E06090">
        <w:trPr>
          <w:trHeight w:val="74"/>
        </w:trPr>
        <w:tc>
          <w:tcPr>
            <w:tcW w:w="4410" w:type="dxa"/>
          </w:tcPr>
          <w:p w14:paraId="4D3EEB61" w14:textId="6900F763" w:rsidR="001B31F9" w:rsidRPr="000E1568" w:rsidRDefault="001B31F9" w:rsidP="001310B0">
            <w:pPr>
              <w:tabs>
                <w:tab w:val="left" w:pos="540"/>
              </w:tabs>
              <w:spacing w:line="240" w:lineRule="atLeast"/>
              <w:rPr>
                <w:rFonts w:cs="Times New Roman"/>
                <w:szCs w:val="22"/>
              </w:rPr>
            </w:pPr>
          </w:p>
        </w:tc>
        <w:tc>
          <w:tcPr>
            <w:tcW w:w="270" w:type="dxa"/>
          </w:tcPr>
          <w:p w14:paraId="01D8D0FE" w14:textId="77777777" w:rsidR="001B31F9" w:rsidRPr="000E1568" w:rsidRDefault="001B31F9" w:rsidP="001310B0">
            <w:pPr>
              <w:tabs>
                <w:tab w:val="decimal" w:pos="918"/>
              </w:tabs>
              <w:spacing w:line="240" w:lineRule="atLeast"/>
              <w:ind w:left="-108" w:right="-135"/>
              <w:rPr>
                <w:rFonts w:cs="Times New Roman"/>
                <w:szCs w:val="22"/>
              </w:rPr>
            </w:pPr>
          </w:p>
        </w:tc>
        <w:tc>
          <w:tcPr>
            <w:tcW w:w="4500" w:type="dxa"/>
            <w:gridSpan w:val="7"/>
          </w:tcPr>
          <w:p w14:paraId="754ECE64" w14:textId="5CFBAE00" w:rsidR="001B31F9" w:rsidRPr="000E1568" w:rsidRDefault="001B31F9" w:rsidP="001B31F9">
            <w:pPr>
              <w:tabs>
                <w:tab w:val="decimal" w:pos="669"/>
              </w:tabs>
              <w:spacing w:line="240" w:lineRule="atLeast"/>
              <w:ind w:left="-108" w:right="-135"/>
              <w:jc w:val="center"/>
              <w:rPr>
                <w:rFonts w:cs="Times New Roman"/>
                <w:b/>
                <w:bCs/>
                <w:szCs w:val="22"/>
              </w:rPr>
            </w:pPr>
            <w:r w:rsidRPr="000E1568">
              <w:rPr>
                <w:rFonts w:cs="Times New Roman"/>
                <w:b/>
                <w:bCs/>
                <w:szCs w:val="22"/>
              </w:rPr>
              <w:t>Consolidated financial statements</w:t>
            </w:r>
          </w:p>
        </w:tc>
      </w:tr>
      <w:tr w:rsidR="0005140F" w:rsidRPr="000E1568" w14:paraId="17F7A696" w14:textId="77777777" w:rsidTr="00E06090">
        <w:trPr>
          <w:trHeight w:val="74"/>
        </w:trPr>
        <w:tc>
          <w:tcPr>
            <w:tcW w:w="4410" w:type="dxa"/>
          </w:tcPr>
          <w:p w14:paraId="6261C131" w14:textId="77777777" w:rsidR="0005140F" w:rsidRPr="000E1568" w:rsidRDefault="0005140F" w:rsidP="0005140F">
            <w:pPr>
              <w:tabs>
                <w:tab w:val="left" w:pos="540"/>
              </w:tabs>
              <w:spacing w:line="240" w:lineRule="atLeast"/>
              <w:rPr>
                <w:rFonts w:cs="Times New Roman"/>
                <w:szCs w:val="22"/>
              </w:rPr>
            </w:pPr>
          </w:p>
        </w:tc>
        <w:tc>
          <w:tcPr>
            <w:tcW w:w="270" w:type="dxa"/>
          </w:tcPr>
          <w:p w14:paraId="5B3D69B0" w14:textId="77777777" w:rsidR="0005140F" w:rsidRPr="000E1568" w:rsidRDefault="0005140F" w:rsidP="0005140F">
            <w:pPr>
              <w:tabs>
                <w:tab w:val="decimal" w:pos="918"/>
              </w:tabs>
              <w:spacing w:line="240" w:lineRule="atLeast"/>
              <w:ind w:left="-108" w:right="-135"/>
              <w:rPr>
                <w:rFonts w:cs="Times New Roman"/>
                <w:szCs w:val="22"/>
              </w:rPr>
            </w:pPr>
          </w:p>
        </w:tc>
        <w:tc>
          <w:tcPr>
            <w:tcW w:w="2250" w:type="dxa"/>
            <w:gridSpan w:val="3"/>
          </w:tcPr>
          <w:p w14:paraId="2B98FE01" w14:textId="565ED98A" w:rsidR="0005140F" w:rsidRPr="000E1568" w:rsidRDefault="0005140F" w:rsidP="0005140F">
            <w:pPr>
              <w:tabs>
                <w:tab w:val="decimal" w:pos="698"/>
              </w:tabs>
              <w:spacing w:line="240" w:lineRule="atLeast"/>
              <w:ind w:left="-108" w:right="-135"/>
              <w:jc w:val="center"/>
              <w:rPr>
                <w:rFonts w:cs="Times New Roman"/>
                <w:szCs w:val="22"/>
              </w:rPr>
            </w:pPr>
            <w:r w:rsidRPr="000E1568">
              <w:rPr>
                <w:rFonts w:cs="Times New Roman"/>
                <w:szCs w:val="22"/>
                <w:lang w:eastAsia="en-GB"/>
              </w:rPr>
              <w:t>202</w:t>
            </w:r>
            <w:r w:rsidR="00FA1B13" w:rsidRPr="000E1568">
              <w:rPr>
                <w:rFonts w:cs="Times New Roman"/>
                <w:szCs w:val="22"/>
                <w:lang w:eastAsia="en-GB"/>
              </w:rPr>
              <w:t>4</w:t>
            </w:r>
          </w:p>
        </w:tc>
        <w:tc>
          <w:tcPr>
            <w:tcW w:w="270" w:type="dxa"/>
          </w:tcPr>
          <w:p w14:paraId="275532CC" w14:textId="77777777" w:rsidR="0005140F" w:rsidRPr="000E1568" w:rsidRDefault="0005140F" w:rsidP="0005140F">
            <w:pPr>
              <w:tabs>
                <w:tab w:val="decimal" w:pos="918"/>
              </w:tabs>
              <w:spacing w:line="240" w:lineRule="atLeast"/>
              <w:ind w:left="-108" w:right="-135"/>
              <w:rPr>
                <w:rFonts w:cs="Times New Roman"/>
                <w:b/>
                <w:szCs w:val="22"/>
              </w:rPr>
            </w:pPr>
          </w:p>
        </w:tc>
        <w:tc>
          <w:tcPr>
            <w:tcW w:w="1980" w:type="dxa"/>
            <w:gridSpan w:val="3"/>
          </w:tcPr>
          <w:p w14:paraId="3057161A" w14:textId="60CC13CF" w:rsidR="0005140F" w:rsidRPr="000E1568" w:rsidRDefault="0005140F" w:rsidP="0005140F">
            <w:pPr>
              <w:tabs>
                <w:tab w:val="decimal" w:pos="430"/>
              </w:tabs>
              <w:spacing w:line="240" w:lineRule="atLeast"/>
              <w:ind w:left="-108" w:right="-135"/>
              <w:jc w:val="center"/>
              <w:rPr>
                <w:rFonts w:cs="Times New Roman"/>
                <w:szCs w:val="22"/>
              </w:rPr>
            </w:pPr>
            <w:r w:rsidRPr="000E1568">
              <w:rPr>
                <w:rFonts w:cs="Times New Roman"/>
                <w:szCs w:val="22"/>
                <w:lang w:eastAsia="en-GB"/>
              </w:rPr>
              <w:t>202</w:t>
            </w:r>
            <w:r w:rsidR="00FA1B13" w:rsidRPr="000E1568">
              <w:rPr>
                <w:rFonts w:cs="Times New Roman"/>
                <w:szCs w:val="22"/>
                <w:lang w:eastAsia="en-GB"/>
              </w:rPr>
              <w:t>3</w:t>
            </w:r>
          </w:p>
        </w:tc>
      </w:tr>
      <w:tr w:rsidR="0005140F" w:rsidRPr="000E1568" w14:paraId="2E7344C4" w14:textId="77777777" w:rsidTr="00E06090">
        <w:trPr>
          <w:trHeight w:val="74"/>
        </w:trPr>
        <w:tc>
          <w:tcPr>
            <w:tcW w:w="4410" w:type="dxa"/>
          </w:tcPr>
          <w:p w14:paraId="0A89207F" w14:textId="77777777" w:rsidR="0005140F" w:rsidRPr="000E1568" w:rsidRDefault="0005140F" w:rsidP="0005140F">
            <w:pPr>
              <w:tabs>
                <w:tab w:val="left" w:pos="540"/>
              </w:tabs>
              <w:spacing w:line="240" w:lineRule="atLeast"/>
              <w:rPr>
                <w:rFonts w:cs="Times New Roman"/>
                <w:szCs w:val="22"/>
              </w:rPr>
            </w:pPr>
          </w:p>
        </w:tc>
        <w:tc>
          <w:tcPr>
            <w:tcW w:w="270" w:type="dxa"/>
          </w:tcPr>
          <w:p w14:paraId="49B054B8" w14:textId="77777777" w:rsidR="0005140F" w:rsidRPr="000E1568" w:rsidRDefault="0005140F" w:rsidP="0005140F">
            <w:pPr>
              <w:tabs>
                <w:tab w:val="decimal" w:pos="918"/>
              </w:tabs>
              <w:spacing w:line="240" w:lineRule="atLeast"/>
              <w:ind w:left="-108" w:right="-135"/>
              <w:rPr>
                <w:rFonts w:cs="Times New Roman"/>
                <w:szCs w:val="22"/>
              </w:rPr>
            </w:pPr>
          </w:p>
        </w:tc>
        <w:tc>
          <w:tcPr>
            <w:tcW w:w="900" w:type="dxa"/>
            <w:vAlign w:val="bottom"/>
          </w:tcPr>
          <w:p w14:paraId="47C4661A" w14:textId="77777777" w:rsidR="0005140F" w:rsidRPr="000E1568" w:rsidRDefault="0005140F" w:rsidP="0005140F">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bidi="ar-SA"/>
              </w:rPr>
              <w:t>Rate</w:t>
            </w:r>
          </w:p>
          <w:p w14:paraId="0CAEF39C" w14:textId="7EBA2FB0" w:rsidR="0005140F" w:rsidRPr="000E1568" w:rsidRDefault="0005140F" w:rsidP="0005140F">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rPr>
              <w:t>(%)</w:t>
            </w:r>
          </w:p>
        </w:tc>
        <w:tc>
          <w:tcPr>
            <w:tcW w:w="270" w:type="dxa"/>
            <w:vAlign w:val="bottom"/>
          </w:tcPr>
          <w:p w14:paraId="278B4F89" w14:textId="77777777" w:rsidR="0005140F" w:rsidRPr="000E1568" w:rsidRDefault="0005140F" w:rsidP="0005140F">
            <w:pPr>
              <w:tabs>
                <w:tab w:val="left" w:pos="720"/>
                <w:tab w:val="decimal" w:pos="765"/>
              </w:tabs>
              <w:overflowPunct/>
              <w:autoSpaceDE/>
              <w:autoSpaceDN/>
              <w:adjustRightInd/>
              <w:spacing w:line="260" w:lineRule="atLeast"/>
              <w:textAlignment w:val="auto"/>
              <w:rPr>
                <w:rFonts w:cs="Times New Roman"/>
                <w:i/>
                <w:iCs/>
                <w:szCs w:val="22"/>
                <w:cs/>
                <w:lang w:val="en-GB" w:bidi="ar-SA"/>
              </w:rPr>
            </w:pPr>
          </w:p>
          <w:p w14:paraId="2EC45634" w14:textId="77777777" w:rsidR="0005140F" w:rsidRPr="000E1568" w:rsidRDefault="0005140F" w:rsidP="0005140F">
            <w:pPr>
              <w:tabs>
                <w:tab w:val="decimal" w:pos="918"/>
              </w:tabs>
              <w:spacing w:line="240" w:lineRule="atLeast"/>
              <w:ind w:left="-108" w:right="-135"/>
              <w:rPr>
                <w:rFonts w:cs="Times New Roman"/>
                <w:b/>
                <w:szCs w:val="22"/>
              </w:rPr>
            </w:pPr>
          </w:p>
        </w:tc>
        <w:tc>
          <w:tcPr>
            <w:tcW w:w="1080" w:type="dxa"/>
            <w:vAlign w:val="bottom"/>
          </w:tcPr>
          <w:p w14:paraId="3D2BDB03" w14:textId="05EAEBB7" w:rsidR="0005140F" w:rsidRPr="000E1568" w:rsidRDefault="0005140F" w:rsidP="0005140F">
            <w:pPr>
              <w:tabs>
                <w:tab w:val="decimal" w:pos="698"/>
              </w:tabs>
              <w:spacing w:line="240" w:lineRule="atLeast"/>
              <w:ind w:left="-108" w:right="-135"/>
              <w:rPr>
                <w:rFonts w:cs="Times New Roman"/>
                <w:szCs w:val="22"/>
              </w:rPr>
            </w:pPr>
            <w:r w:rsidRPr="000E1568">
              <w:rPr>
                <w:rFonts w:cs="Times New Roman"/>
                <w:i/>
                <w:iCs/>
                <w:szCs w:val="22"/>
                <w:lang w:val="en-GB" w:bidi="ar-SA"/>
              </w:rPr>
              <w:t>(in</w:t>
            </w:r>
            <w:r w:rsidR="00FA1B13" w:rsidRPr="000E1568">
              <w:rPr>
                <w:rFonts w:cs="Times New Roman"/>
                <w:i/>
                <w:iCs/>
                <w:szCs w:val="22"/>
                <w:lang w:val="en-GB" w:bidi="ar-SA"/>
              </w:rPr>
              <w:t xml:space="preserve"> </w:t>
            </w:r>
            <w:r w:rsidRPr="000E1568">
              <w:rPr>
                <w:rFonts w:cs="Times New Roman"/>
                <w:i/>
                <w:iCs/>
                <w:szCs w:val="22"/>
                <w:lang w:val="en-GB" w:bidi="ar-SA"/>
              </w:rPr>
              <w:t>million Baht)</w:t>
            </w:r>
          </w:p>
        </w:tc>
        <w:tc>
          <w:tcPr>
            <w:tcW w:w="270" w:type="dxa"/>
          </w:tcPr>
          <w:p w14:paraId="567DDEED" w14:textId="77777777" w:rsidR="0005140F" w:rsidRPr="000E1568" w:rsidRDefault="0005140F" w:rsidP="0005140F">
            <w:pPr>
              <w:tabs>
                <w:tab w:val="decimal" w:pos="918"/>
              </w:tabs>
              <w:spacing w:line="240" w:lineRule="atLeast"/>
              <w:ind w:left="-108" w:right="-135"/>
              <w:rPr>
                <w:rFonts w:cs="Times New Roman"/>
                <w:b/>
                <w:szCs w:val="22"/>
              </w:rPr>
            </w:pPr>
          </w:p>
        </w:tc>
        <w:tc>
          <w:tcPr>
            <w:tcW w:w="720" w:type="dxa"/>
            <w:vAlign w:val="bottom"/>
          </w:tcPr>
          <w:p w14:paraId="469B4CBD" w14:textId="77777777" w:rsidR="0005140F" w:rsidRPr="000E1568" w:rsidRDefault="0005140F" w:rsidP="0005140F">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bidi="ar-SA"/>
              </w:rPr>
              <w:t>Rate</w:t>
            </w:r>
          </w:p>
          <w:p w14:paraId="35DE05F6" w14:textId="4BBA56A8" w:rsidR="0005140F" w:rsidRPr="000E1568" w:rsidRDefault="0005140F" w:rsidP="0005140F">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bidi="ar-SA"/>
              </w:rPr>
              <w:t>(%)</w:t>
            </w:r>
          </w:p>
        </w:tc>
        <w:tc>
          <w:tcPr>
            <w:tcW w:w="270" w:type="dxa"/>
            <w:vAlign w:val="bottom"/>
          </w:tcPr>
          <w:p w14:paraId="5BB7F36E" w14:textId="77777777" w:rsidR="0005140F" w:rsidRPr="000E1568" w:rsidRDefault="0005140F" w:rsidP="0005140F">
            <w:pPr>
              <w:tabs>
                <w:tab w:val="left" w:pos="720"/>
                <w:tab w:val="decimal" w:pos="765"/>
              </w:tabs>
              <w:overflowPunct/>
              <w:autoSpaceDE/>
              <w:autoSpaceDN/>
              <w:adjustRightInd/>
              <w:spacing w:line="260" w:lineRule="atLeast"/>
              <w:textAlignment w:val="auto"/>
              <w:rPr>
                <w:rFonts w:cs="Times New Roman"/>
                <w:i/>
                <w:iCs/>
                <w:szCs w:val="22"/>
                <w:cs/>
                <w:lang w:val="en-GB" w:bidi="ar-SA"/>
              </w:rPr>
            </w:pPr>
          </w:p>
          <w:p w14:paraId="21977C5F" w14:textId="77777777" w:rsidR="0005140F" w:rsidRPr="000E1568" w:rsidRDefault="0005140F" w:rsidP="0005140F">
            <w:pPr>
              <w:tabs>
                <w:tab w:val="decimal" w:pos="918"/>
              </w:tabs>
              <w:spacing w:line="240" w:lineRule="atLeast"/>
              <w:ind w:left="-108" w:right="-135"/>
              <w:rPr>
                <w:rFonts w:cs="Times New Roman"/>
                <w:b/>
                <w:szCs w:val="22"/>
              </w:rPr>
            </w:pPr>
          </w:p>
        </w:tc>
        <w:tc>
          <w:tcPr>
            <w:tcW w:w="990" w:type="dxa"/>
            <w:vAlign w:val="bottom"/>
          </w:tcPr>
          <w:p w14:paraId="4B8AFF5C" w14:textId="3B02A2CC" w:rsidR="0005140F" w:rsidRPr="000E1568" w:rsidRDefault="0005140F" w:rsidP="0005140F">
            <w:pPr>
              <w:tabs>
                <w:tab w:val="decimal" w:pos="669"/>
              </w:tabs>
              <w:spacing w:line="240" w:lineRule="atLeast"/>
              <w:ind w:left="-108" w:right="-135"/>
              <w:rPr>
                <w:rFonts w:cs="Times New Roman"/>
                <w:szCs w:val="22"/>
              </w:rPr>
            </w:pPr>
            <w:r w:rsidRPr="000E1568">
              <w:rPr>
                <w:rFonts w:cs="Times New Roman"/>
                <w:i/>
                <w:iCs/>
                <w:szCs w:val="22"/>
                <w:lang w:val="en-GB" w:bidi="ar-SA"/>
              </w:rPr>
              <w:t>(in million Baht)</w:t>
            </w:r>
          </w:p>
        </w:tc>
      </w:tr>
      <w:tr w:rsidR="00281D6F" w:rsidRPr="000E1568" w14:paraId="087392E4" w14:textId="77777777" w:rsidTr="00E06090">
        <w:trPr>
          <w:trHeight w:val="74"/>
        </w:trPr>
        <w:tc>
          <w:tcPr>
            <w:tcW w:w="4410" w:type="dxa"/>
            <w:vAlign w:val="bottom"/>
          </w:tcPr>
          <w:p w14:paraId="0E616F48" w14:textId="430000F8"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Profit before income tax expense</w:t>
            </w:r>
          </w:p>
        </w:tc>
        <w:tc>
          <w:tcPr>
            <w:tcW w:w="270" w:type="dxa"/>
          </w:tcPr>
          <w:p w14:paraId="4AF6DBDF"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7B5DD51F" w14:textId="77777777" w:rsidR="00281D6F" w:rsidRPr="000E1568" w:rsidRDefault="00281D6F" w:rsidP="00281D6F">
            <w:pPr>
              <w:tabs>
                <w:tab w:val="decimal" w:pos="705"/>
              </w:tabs>
              <w:spacing w:line="240" w:lineRule="atLeast"/>
              <w:ind w:left="-108" w:right="-135"/>
              <w:rPr>
                <w:rFonts w:cs="Times New Roman"/>
                <w:szCs w:val="22"/>
              </w:rPr>
            </w:pPr>
          </w:p>
        </w:tc>
        <w:tc>
          <w:tcPr>
            <w:tcW w:w="270" w:type="dxa"/>
          </w:tcPr>
          <w:p w14:paraId="59C601AB" w14:textId="77777777" w:rsidR="00281D6F" w:rsidRPr="000E1568" w:rsidRDefault="00281D6F" w:rsidP="00281D6F">
            <w:pPr>
              <w:tabs>
                <w:tab w:val="decimal" w:pos="918"/>
              </w:tabs>
              <w:spacing w:line="240" w:lineRule="atLeast"/>
              <w:ind w:left="-108" w:right="-135"/>
              <w:rPr>
                <w:rFonts w:cs="Times New Roman"/>
                <w:szCs w:val="22"/>
              </w:rPr>
            </w:pPr>
          </w:p>
        </w:tc>
        <w:tc>
          <w:tcPr>
            <w:tcW w:w="1080" w:type="dxa"/>
            <w:tcBorders>
              <w:bottom w:val="single" w:sz="4" w:space="0" w:color="auto"/>
            </w:tcBorders>
          </w:tcPr>
          <w:p w14:paraId="1C3ADD42" w14:textId="4936AAAE" w:rsidR="00281D6F" w:rsidRPr="000E1568" w:rsidRDefault="00894B51" w:rsidP="00281D6F">
            <w:pPr>
              <w:tabs>
                <w:tab w:val="decimal" w:pos="698"/>
              </w:tabs>
              <w:spacing w:line="240" w:lineRule="atLeast"/>
              <w:ind w:left="-108" w:right="-135"/>
              <w:rPr>
                <w:rFonts w:cs="Times New Roman"/>
                <w:szCs w:val="22"/>
              </w:rPr>
            </w:pPr>
            <w:r w:rsidRPr="000E1568">
              <w:rPr>
                <w:rFonts w:cs="Times New Roman"/>
                <w:szCs w:val="22"/>
              </w:rPr>
              <w:t>609</w:t>
            </w:r>
          </w:p>
        </w:tc>
        <w:tc>
          <w:tcPr>
            <w:tcW w:w="270" w:type="dxa"/>
          </w:tcPr>
          <w:p w14:paraId="1946E22E"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4F5FB0D6" w14:textId="77777777" w:rsidR="00281D6F" w:rsidRPr="000E1568" w:rsidRDefault="00281D6F" w:rsidP="00281D6F">
            <w:pPr>
              <w:tabs>
                <w:tab w:val="decimal" w:pos="702"/>
              </w:tabs>
              <w:spacing w:line="240" w:lineRule="atLeast"/>
              <w:ind w:left="-108" w:right="-135"/>
              <w:rPr>
                <w:rFonts w:cs="Times New Roman"/>
                <w:szCs w:val="22"/>
              </w:rPr>
            </w:pPr>
          </w:p>
        </w:tc>
        <w:tc>
          <w:tcPr>
            <w:tcW w:w="270" w:type="dxa"/>
          </w:tcPr>
          <w:p w14:paraId="250FEF70"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bottom w:val="single" w:sz="4" w:space="0" w:color="auto"/>
            </w:tcBorders>
          </w:tcPr>
          <w:p w14:paraId="6F617287" w14:textId="7FDA4D3F" w:rsidR="00281D6F" w:rsidRPr="000E1568" w:rsidRDefault="00281D6F" w:rsidP="00281D6F">
            <w:pPr>
              <w:tabs>
                <w:tab w:val="decimal" w:pos="669"/>
              </w:tabs>
              <w:spacing w:line="240" w:lineRule="atLeast"/>
              <w:ind w:left="-108" w:right="-135"/>
              <w:rPr>
                <w:rFonts w:cs="Times New Roman"/>
                <w:szCs w:val="22"/>
              </w:rPr>
            </w:pPr>
            <w:r w:rsidRPr="000E1568">
              <w:rPr>
                <w:rFonts w:cs="Times New Roman"/>
                <w:szCs w:val="22"/>
              </w:rPr>
              <w:t>579</w:t>
            </w:r>
          </w:p>
        </w:tc>
      </w:tr>
      <w:tr w:rsidR="00281D6F" w:rsidRPr="000E1568" w14:paraId="5D8C8BE7" w14:textId="77777777" w:rsidTr="00E06090">
        <w:trPr>
          <w:trHeight w:val="74"/>
        </w:trPr>
        <w:tc>
          <w:tcPr>
            <w:tcW w:w="4410" w:type="dxa"/>
            <w:vAlign w:val="bottom"/>
          </w:tcPr>
          <w:p w14:paraId="109527FE" w14:textId="72320547"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Income tax using the Thai corporation tax rate</w:t>
            </w:r>
          </w:p>
        </w:tc>
        <w:tc>
          <w:tcPr>
            <w:tcW w:w="270" w:type="dxa"/>
          </w:tcPr>
          <w:p w14:paraId="452BF844"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42E01CFF" w14:textId="4F97B61D" w:rsidR="00281D6F" w:rsidRPr="000E1568" w:rsidRDefault="00281D6F" w:rsidP="00281D6F">
            <w:pPr>
              <w:tabs>
                <w:tab w:val="decimal" w:pos="702"/>
              </w:tabs>
              <w:spacing w:line="240" w:lineRule="atLeast"/>
              <w:ind w:left="-108" w:right="-135"/>
              <w:rPr>
                <w:rFonts w:cs="Times New Roman"/>
                <w:i/>
                <w:iCs/>
                <w:szCs w:val="22"/>
              </w:rPr>
            </w:pPr>
            <w:r w:rsidRPr="000E1568">
              <w:rPr>
                <w:rFonts w:cs="Times New Roman"/>
                <w:i/>
                <w:iCs/>
                <w:szCs w:val="22"/>
              </w:rPr>
              <w:t>20</w:t>
            </w:r>
          </w:p>
        </w:tc>
        <w:tc>
          <w:tcPr>
            <w:tcW w:w="270" w:type="dxa"/>
          </w:tcPr>
          <w:p w14:paraId="2AC549BD" w14:textId="77777777" w:rsidR="00281D6F" w:rsidRPr="000E1568" w:rsidRDefault="00281D6F" w:rsidP="00281D6F">
            <w:pPr>
              <w:tabs>
                <w:tab w:val="decimal" w:pos="702"/>
                <w:tab w:val="decimal" w:pos="918"/>
              </w:tabs>
              <w:spacing w:line="240" w:lineRule="atLeast"/>
              <w:ind w:left="-108" w:right="-135"/>
              <w:rPr>
                <w:rFonts w:cs="Times New Roman"/>
                <w:szCs w:val="22"/>
              </w:rPr>
            </w:pPr>
          </w:p>
        </w:tc>
        <w:tc>
          <w:tcPr>
            <w:tcW w:w="1080" w:type="dxa"/>
            <w:tcBorders>
              <w:top w:val="single" w:sz="4" w:space="0" w:color="auto"/>
            </w:tcBorders>
          </w:tcPr>
          <w:p w14:paraId="6DAAAF19" w14:textId="6A40DDB7" w:rsidR="00281D6F" w:rsidRPr="000E1568" w:rsidRDefault="00281D6F" w:rsidP="00281D6F">
            <w:pPr>
              <w:tabs>
                <w:tab w:val="decimal" w:pos="702"/>
              </w:tabs>
              <w:spacing w:line="240" w:lineRule="atLeast"/>
              <w:ind w:left="-108" w:right="-135"/>
              <w:rPr>
                <w:rFonts w:cs="Times New Roman"/>
                <w:szCs w:val="22"/>
              </w:rPr>
            </w:pPr>
            <w:r w:rsidRPr="000E1568">
              <w:rPr>
                <w:rFonts w:cs="Times New Roman"/>
                <w:szCs w:val="22"/>
              </w:rPr>
              <w:t>1</w:t>
            </w:r>
            <w:r w:rsidR="00335696">
              <w:rPr>
                <w:rFonts w:cs="Times New Roman"/>
                <w:szCs w:val="22"/>
              </w:rPr>
              <w:t>2</w:t>
            </w:r>
            <w:r w:rsidR="00894B51" w:rsidRPr="000E1568">
              <w:rPr>
                <w:rFonts w:cs="Times New Roman"/>
                <w:szCs w:val="22"/>
              </w:rPr>
              <w:t>2</w:t>
            </w:r>
          </w:p>
        </w:tc>
        <w:tc>
          <w:tcPr>
            <w:tcW w:w="270" w:type="dxa"/>
          </w:tcPr>
          <w:p w14:paraId="480C514F"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1B982E06" w14:textId="2DC80BAA" w:rsidR="00281D6F" w:rsidRPr="000E1568" w:rsidRDefault="00281D6F" w:rsidP="00281D6F">
            <w:pPr>
              <w:tabs>
                <w:tab w:val="decimal" w:pos="249"/>
              </w:tabs>
              <w:spacing w:line="240" w:lineRule="atLeast"/>
              <w:ind w:left="-108" w:right="-30"/>
              <w:jc w:val="center"/>
              <w:rPr>
                <w:rFonts w:cs="Times New Roman"/>
                <w:i/>
                <w:iCs/>
                <w:szCs w:val="22"/>
              </w:rPr>
            </w:pPr>
            <w:r w:rsidRPr="000E1568">
              <w:rPr>
                <w:rFonts w:cs="Times New Roman"/>
                <w:i/>
                <w:iCs/>
                <w:szCs w:val="22"/>
              </w:rPr>
              <w:t>20</w:t>
            </w:r>
          </w:p>
        </w:tc>
        <w:tc>
          <w:tcPr>
            <w:tcW w:w="270" w:type="dxa"/>
          </w:tcPr>
          <w:p w14:paraId="382A6C5B"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top w:val="single" w:sz="4" w:space="0" w:color="auto"/>
            </w:tcBorders>
          </w:tcPr>
          <w:p w14:paraId="4E8BA02C" w14:textId="48145C7A" w:rsidR="00281D6F" w:rsidRPr="000E1568" w:rsidRDefault="00281D6F" w:rsidP="00281D6F">
            <w:pPr>
              <w:tabs>
                <w:tab w:val="decimal" w:pos="669"/>
              </w:tabs>
              <w:spacing w:line="240" w:lineRule="atLeast"/>
              <w:ind w:left="-108" w:right="-135"/>
              <w:rPr>
                <w:rFonts w:cs="Times New Roman"/>
                <w:szCs w:val="22"/>
              </w:rPr>
            </w:pPr>
            <w:r w:rsidRPr="000E1568">
              <w:rPr>
                <w:rFonts w:cs="Times New Roman"/>
                <w:szCs w:val="22"/>
              </w:rPr>
              <w:t>116</w:t>
            </w:r>
          </w:p>
        </w:tc>
      </w:tr>
      <w:tr w:rsidR="00281D6F" w:rsidRPr="000E1568" w14:paraId="2F68884D" w14:textId="77777777" w:rsidTr="00E06090">
        <w:trPr>
          <w:trHeight w:val="74"/>
        </w:trPr>
        <w:tc>
          <w:tcPr>
            <w:tcW w:w="4410" w:type="dxa"/>
            <w:vAlign w:val="bottom"/>
          </w:tcPr>
          <w:p w14:paraId="74CC90FE" w14:textId="0401772C"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 xml:space="preserve">Income tax reduction </w:t>
            </w:r>
          </w:p>
        </w:tc>
        <w:tc>
          <w:tcPr>
            <w:tcW w:w="270" w:type="dxa"/>
          </w:tcPr>
          <w:p w14:paraId="66E34AE5"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38BD1F50" w14:textId="77777777" w:rsidR="00281D6F" w:rsidRPr="000E1568" w:rsidRDefault="00281D6F" w:rsidP="00281D6F">
            <w:pPr>
              <w:tabs>
                <w:tab w:val="decimal" w:pos="705"/>
              </w:tabs>
              <w:spacing w:line="240" w:lineRule="atLeast"/>
              <w:ind w:left="-108" w:right="-135"/>
              <w:rPr>
                <w:rFonts w:cs="Times New Roman"/>
                <w:szCs w:val="22"/>
              </w:rPr>
            </w:pPr>
          </w:p>
        </w:tc>
        <w:tc>
          <w:tcPr>
            <w:tcW w:w="270" w:type="dxa"/>
          </w:tcPr>
          <w:p w14:paraId="4A671E06" w14:textId="77777777" w:rsidR="00281D6F" w:rsidRPr="000E1568" w:rsidRDefault="00281D6F" w:rsidP="00281D6F">
            <w:pPr>
              <w:tabs>
                <w:tab w:val="decimal" w:pos="918"/>
              </w:tabs>
              <w:spacing w:line="240" w:lineRule="atLeast"/>
              <w:ind w:left="-108" w:right="-135"/>
              <w:rPr>
                <w:rFonts w:cs="Times New Roman"/>
                <w:szCs w:val="22"/>
              </w:rPr>
            </w:pPr>
          </w:p>
        </w:tc>
        <w:tc>
          <w:tcPr>
            <w:tcW w:w="1080" w:type="dxa"/>
          </w:tcPr>
          <w:p w14:paraId="70F79D79" w14:textId="12309C22" w:rsidR="00281D6F" w:rsidRPr="000E1568" w:rsidRDefault="00281D6F" w:rsidP="00281D6F">
            <w:pPr>
              <w:tabs>
                <w:tab w:val="decimal" w:pos="698"/>
              </w:tabs>
              <w:spacing w:line="240" w:lineRule="atLeast"/>
              <w:ind w:left="-108" w:right="-135"/>
              <w:rPr>
                <w:rFonts w:cs="Times New Roman"/>
                <w:szCs w:val="22"/>
              </w:rPr>
            </w:pPr>
            <w:r w:rsidRPr="000E1568">
              <w:rPr>
                <w:rFonts w:cs="Times New Roman"/>
                <w:szCs w:val="22"/>
              </w:rPr>
              <w:t>(1)</w:t>
            </w:r>
          </w:p>
        </w:tc>
        <w:tc>
          <w:tcPr>
            <w:tcW w:w="270" w:type="dxa"/>
          </w:tcPr>
          <w:p w14:paraId="66612E3B"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39377044" w14:textId="77777777" w:rsidR="00281D6F" w:rsidRPr="000E1568" w:rsidRDefault="00281D6F" w:rsidP="00281D6F">
            <w:pPr>
              <w:tabs>
                <w:tab w:val="decimal" w:pos="249"/>
              </w:tabs>
              <w:spacing w:line="240" w:lineRule="atLeast"/>
              <w:ind w:left="-108" w:right="-30"/>
              <w:jc w:val="center"/>
              <w:rPr>
                <w:rFonts w:cs="Times New Roman"/>
                <w:i/>
                <w:iCs/>
                <w:szCs w:val="22"/>
              </w:rPr>
            </w:pPr>
          </w:p>
        </w:tc>
        <w:tc>
          <w:tcPr>
            <w:tcW w:w="270" w:type="dxa"/>
          </w:tcPr>
          <w:p w14:paraId="1EDAAA96"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Pr>
          <w:p w14:paraId="45CEF3B7" w14:textId="5A0B78E8" w:rsidR="00281D6F" w:rsidRPr="000E1568" w:rsidRDefault="00281D6F" w:rsidP="00281D6F">
            <w:pPr>
              <w:tabs>
                <w:tab w:val="decimal" w:pos="669"/>
              </w:tabs>
              <w:spacing w:line="240" w:lineRule="atLeast"/>
              <w:ind w:left="-108" w:right="-135"/>
              <w:rPr>
                <w:rFonts w:cs="Times New Roman"/>
                <w:szCs w:val="22"/>
              </w:rPr>
            </w:pPr>
            <w:r w:rsidRPr="000E1568">
              <w:rPr>
                <w:rFonts w:cs="Times New Roman"/>
                <w:szCs w:val="22"/>
              </w:rPr>
              <w:t>(1)</w:t>
            </w:r>
          </w:p>
        </w:tc>
      </w:tr>
      <w:tr w:rsidR="00281D6F" w:rsidRPr="000E1568" w14:paraId="586BE5E4" w14:textId="77777777" w:rsidTr="00E06090">
        <w:trPr>
          <w:trHeight w:val="74"/>
        </w:trPr>
        <w:tc>
          <w:tcPr>
            <w:tcW w:w="4410" w:type="dxa"/>
            <w:vAlign w:val="bottom"/>
          </w:tcPr>
          <w:p w14:paraId="05F6B23E" w14:textId="5194AAEB"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Expenses not deductible for tax purposes</w:t>
            </w:r>
          </w:p>
        </w:tc>
        <w:tc>
          <w:tcPr>
            <w:tcW w:w="270" w:type="dxa"/>
          </w:tcPr>
          <w:p w14:paraId="64209EEE"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527E0952" w14:textId="77777777" w:rsidR="00281D6F" w:rsidRPr="000E1568" w:rsidRDefault="00281D6F" w:rsidP="00281D6F">
            <w:pPr>
              <w:tabs>
                <w:tab w:val="decimal" w:pos="705"/>
              </w:tabs>
              <w:spacing w:line="240" w:lineRule="atLeast"/>
              <w:ind w:left="-108" w:right="-135"/>
              <w:rPr>
                <w:rFonts w:cs="Times New Roman"/>
                <w:szCs w:val="22"/>
              </w:rPr>
            </w:pPr>
          </w:p>
        </w:tc>
        <w:tc>
          <w:tcPr>
            <w:tcW w:w="270" w:type="dxa"/>
          </w:tcPr>
          <w:p w14:paraId="4838681A" w14:textId="77777777" w:rsidR="00281D6F" w:rsidRPr="000E1568" w:rsidRDefault="00281D6F" w:rsidP="00281D6F">
            <w:pPr>
              <w:tabs>
                <w:tab w:val="decimal" w:pos="918"/>
              </w:tabs>
              <w:spacing w:line="240" w:lineRule="atLeast"/>
              <w:ind w:left="-108" w:right="-135"/>
              <w:rPr>
                <w:rFonts w:cs="Times New Roman"/>
                <w:szCs w:val="22"/>
              </w:rPr>
            </w:pPr>
          </w:p>
        </w:tc>
        <w:tc>
          <w:tcPr>
            <w:tcW w:w="1080" w:type="dxa"/>
          </w:tcPr>
          <w:p w14:paraId="36FE9B11" w14:textId="7C85D919" w:rsidR="00281D6F" w:rsidRPr="000E1568" w:rsidRDefault="00894B51" w:rsidP="00281D6F">
            <w:pPr>
              <w:tabs>
                <w:tab w:val="decimal" w:pos="698"/>
              </w:tabs>
              <w:spacing w:line="240" w:lineRule="atLeast"/>
              <w:ind w:left="-108" w:right="-135"/>
              <w:rPr>
                <w:rFonts w:cs="Times New Roman"/>
                <w:szCs w:val="22"/>
              </w:rPr>
            </w:pPr>
            <w:r w:rsidRPr="000E1568">
              <w:rPr>
                <w:rFonts w:cs="Times New Roman"/>
                <w:szCs w:val="22"/>
              </w:rPr>
              <w:t>30</w:t>
            </w:r>
          </w:p>
        </w:tc>
        <w:tc>
          <w:tcPr>
            <w:tcW w:w="270" w:type="dxa"/>
          </w:tcPr>
          <w:p w14:paraId="608FAB0C"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02A1DD54" w14:textId="77777777" w:rsidR="00281D6F" w:rsidRPr="000E1568" w:rsidRDefault="00281D6F" w:rsidP="00281D6F">
            <w:pPr>
              <w:tabs>
                <w:tab w:val="decimal" w:pos="249"/>
              </w:tabs>
              <w:spacing w:line="240" w:lineRule="atLeast"/>
              <w:ind w:left="-108" w:right="-30"/>
              <w:jc w:val="center"/>
              <w:rPr>
                <w:rFonts w:cs="Times New Roman"/>
                <w:i/>
                <w:iCs/>
                <w:szCs w:val="22"/>
              </w:rPr>
            </w:pPr>
          </w:p>
        </w:tc>
        <w:tc>
          <w:tcPr>
            <w:tcW w:w="270" w:type="dxa"/>
          </w:tcPr>
          <w:p w14:paraId="16B49D8F"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Pr>
          <w:p w14:paraId="2A0D39B7" w14:textId="549766BD" w:rsidR="00281D6F" w:rsidRPr="000E1568" w:rsidRDefault="00281D6F" w:rsidP="00281D6F">
            <w:pPr>
              <w:tabs>
                <w:tab w:val="decimal" w:pos="669"/>
              </w:tabs>
              <w:spacing w:line="240" w:lineRule="atLeast"/>
              <w:ind w:left="-108" w:right="-135"/>
              <w:rPr>
                <w:rFonts w:cs="Times New Roman"/>
                <w:szCs w:val="22"/>
              </w:rPr>
            </w:pPr>
            <w:r w:rsidRPr="000E1568">
              <w:rPr>
                <w:rFonts w:cs="Times New Roman"/>
                <w:szCs w:val="22"/>
              </w:rPr>
              <w:t>28</w:t>
            </w:r>
          </w:p>
        </w:tc>
      </w:tr>
      <w:tr w:rsidR="00281D6F" w:rsidRPr="000E1568" w14:paraId="3F3E6C90" w14:textId="77777777" w:rsidTr="00E06090">
        <w:trPr>
          <w:trHeight w:val="74"/>
        </w:trPr>
        <w:tc>
          <w:tcPr>
            <w:tcW w:w="4410" w:type="dxa"/>
            <w:vAlign w:val="bottom"/>
          </w:tcPr>
          <w:p w14:paraId="4B8F51CC" w14:textId="3A875986" w:rsidR="00281D6F" w:rsidRPr="000E1568" w:rsidRDefault="00281D6F" w:rsidP="00281D6F">
            <w:pPr>
              <w:tabs>
                <w:tab w:val="left" w:pos="540"/>
              </w:tabs>
              <w:spacing w:line="240" w:lineRule="atLeast"/>
              <w:rPr>
                <w:rFonts w:cs="Times New Roman"/>
                <w:szCs w:val="22"/>
                <w:lang w:bidi="te-IN"/>
              </w:rPr>
            </w:pPr>
            <w:r w:rsidRPr="000E1568">
              <w:rPr>
                <w:rFonts w:cs="Times New Roman"/>
                <w:szCs w:val="22"/>
                <w:lang w:bidi="te-IN"/>
              </w:rPr>
              <w:t>Adjustment for prior period</w:t>
            </w:r>
          </w:p>
        </w:tc>
        <w:tc>
          <w:tcPr>
            <w:tcW w:w="270" w:type="dxa"/>
          </w:tcPr>
          <w:p w14:paraId="5441E024"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7E40A788" w14:textId="4C3D3B3D" w:rsidR="00281D6F" w:rsidRPr="000E1568" w:rsidRDefault="00281D6F" w:rsidP="00281D6F">
            <w:pPr>
              <w:tabs>
                <w:tab w:val="decimal" w:pos="705"/>
              </w:tabs>
              <w:spacing w:line="240" w:lineRule="atLeast"/>
              <w:ind w:left="-108" w:right="-135"/>
              <w:rPr>
                <w:rFonts w:cs="Times New Roman"/>
                <w:szCs w:val="22"/>
              </w:rPr>
            </w:pPr>
          </w:p>
        </w:tc>
        <w:tc>
          <w:tcPr>
            <w:tcW w:w="270" w:type="dxa"/>
          </w:tcPr>
          <w:p w14:paraId="1168002C" w14:textId="77777777" w:rsidR="00281D6F" w:rsidRPr="000E1568" w:rsidRDefault="00281D6F" w:rsidP="00281D6F">
            <w:pPr>
              <w:tabs>
                <w:tab w:val="decimal" w:pos="918"/>
              </w:tabs>
              <w:spacing w:line="240" w:lineRule="atLeast"/>
              <w:ind w:left="-108" w:right="-135"/>
              <w:rPr>
                <w:rFonts w:cs="Times New Roman"/>
                <w:szCs w:val="22"/>
              </w:rPr>
            </w:pPr>
          </w:p>
        </w:tc>
        <w:tc>
          <w:tcPr>
            <w:tcW w:w="1080" w:type="dxa"/>
          </w:tcPr>
          <w:p w14:paraId="5DDB63E3" w14:textId="4BA287B2" w:rsidR="00281D6F" w:rsidRPr="000E1568" w:rsidRDefault="00281D6F" w:rsidP="00281D6F">
            <w:pPr>
              <w:tabs>
                <w:tab w:val="decimal" w:pos="698"/>
              </w:tabs>
              <w:spacing w:line="240" w:lineRule="atLeast"/>
              <w:ind w:left="-108" w:right="-135"/>
              <w:rPr>
                <w:rFonts w:cs="Times New Roman"/>
                <w:szCs w:val="22"/>
              </w:rPr>
            </w:pPr>
            <w:r w:rsidRPr="000E1568">
              <w:rPr>
                <w:rFonts w:cs="Times New Roman"/>
                <w:szCs w:val="22"/>
              </w:rPr>
              <w:t>2</w:t>
            </w:r>
          </w:p>
        </w:tc>
        <w:tc>
          <w:tcPr>
            <w:tcW w:w="270" w:type="dxa"/>
          </w:tcPr>
          <w:p w14:paraId="4493D561" w14:textId="77777777" w:rsidR="00281D6F" w:rsidRPr="000E1568" w:rsidRDefault="00281D6F" w:rsidP="00281D6F">
            <w:pPr>
              <w:tabs>
                <w:tab w:val="decimal" w:pos="918"/>
              </w:tabs>
              <w:spacing w:line="240" w:lineRule="atLeast"/>
              <w:ind w:left="-108" w:right="-135"/>
              <w:rPr>
                <w:rFonts w:cs="Times New Roman"/>
                <w:szCs w:val="22"/>
              </w:rPr>
            </w:pPr>
          </w:p>
        </w:tc>
        <w:tc>
          <w:tcPr>
            <w:tcW w:w="720" w:type="dxa"/>
          </w:tcPr>
          <w:p w14:paraId="766DC2E0" w14:textId="77777777" w:rsidR="00281D6F" w:rsidRPr="000E1568" w:rsidRDefault="00281D6F" w:rsidP="00281D6F">
            <w:pPr>
              <w:tabs>
                <w:tab w:val="decimal" w:pos="249"/>
              </w:tabs>
              <w:spacing w:line="240" w:lineRule="atLeast"/>
              <w:ind w:left="-108" w:right="-30"/>
              <w:jc w:val="center"/>
              <w:rPr>
                <w:rFonts w:cs="Times New Roman"/>
                <w:szCs w:val="22"/>
              </w:rPr>
            </w:pPr>
          </w:p>
        </w:tc>
        <w:tc>
          <w:tcPr>
            <w:tcW w:w="270" w:type="dxa"/>
          </w:tcPr>
          <w:p w14:paraId="6BDA0701" w14:textId="77777777" w:rsidR="00281D6F" w:rsidRPr="000E1568" w:rsidRDefault="00281D6F" w:rsidP="00281D6F">
            <w:pPr>
              <w:tabs>
                <w:tab w:val="decimal" w:pos="918"/>
              </w:tabs>
              <w:spacing w:line="240" w:lineRule="atLeast"/>
              <w:ind w:left="-108" w:right="-135"/>
              <w:rPr>
                <w:rFonts w:cs="Times New Roman"/>
                <w:szCs w:val="22"/>
              </w:rPr>
            </w:pPr>
          </w:p>
        </w:tc>
        <w:tc>
          <w:tcPr>
            <w:tcW w:w="990" w:type="dxa"/>
          </w:tcPr>
          <w:p w14:paraId="264BA67A" w14:textId="64452A14" w:rsidR="00281D6F" w:rsidRPr="000E1568" w:rsidRDefault="00281D6F" w:rsidP="00281D6F">
            <w:pPr>
              <w:tabs>
                <w:tab w:val="decimal" w:pos="698"/>
              </w:tabs>
              <w:spacing w:line="240" w:lineRule="atLeast"/>
              <w:ind w:left="-108" w:right="-135"/>
              <w:rPr>
                <w:rFonts w:cs="Times New Roman"/>
                <w:szCs w:val="22"/>
              </w:rPr>
            </w:pPr>
            <w:r w:rsidRPr="000E1568">
              <w:rPr>
                <w:rFonts w:cs="Times New Roman"/>
                <w:szCs w:val="22"/>
              </w:rPr>
              <w:t>2</w:t>
            </w:r>
          </w:p>
        </w:tc>
      </w:tr>
      <w:tr w:rsidR="00281D6F" w:rsidRPr="000E1568" w14:paraId="36A1DC2E" w14:textId="77777777" w:rsidTr="00E06090">
        <w:trPr>
          <w:trHeight w:val="74"/>
        </w:trPr>
        <w:tc>
          <w:tcPr>
            <w:tcW w:w="4410" w:type="dxa"/>
            <w:vAlign w:val="bottom"/>
          </w:tcPr>
          <w:p w14:paraId="67DC4014" w14:textId="5A79F9A3" w:rsidR="00281D6F" w:rsidRPr="000E1568" w:rsidRDefault="00281D6F" w:rsidP="00281D6F">
            <w:pPr>
              <w:tabs>
                <w:tab w:val="left" w:pos="540"/>
              </w:tabs>
              <w:spacing w:line="240" w:lineRule="atLeast"/>
              <w:rPr>
                <w:rFonts w:cs="Times New Roman"/>
                <w:szCs w:val="22"/>
              </w:rPr>
            </w:pPr>
            <w:r w:rsidRPr="000E1568">
              <w:rPr>
                <w:rFonts w:cs="Times New Roman"/>
                <w:b/>
                <w:bCs/>
                <w:szCs w:val="22"/>
                <w:lang w:bidi="te-IN"/>
              </w:rPr>
              <w:t>Total</w:t>
            </w:r>
          </w:p>
        </w:tc>
        <w:tc>
          <w:tcPr>
            <w:tcW w:w="270" w:type="dxa"/>
          </w:tcPr>
          <w:p w14:paraId="07932EB0"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3472CD3C" w14:textId="353CA55C" w:rsidR="00281D6F" w:rsidRPr="000E1568" w:rsidRDefault="00281D6F" w:rsidP="00281D6F">
            <w:pPr>
              <w:tabs>
                <w:tab w:val="decimal" w:pos="702"/>
              </w:tabs>
              <w:spacing w:line="240" w:lineRule="atLeast"/>
              <w:ind w:left="-108" w:right="-135"/>
              <w:rPr>
                <w:rFonts w:cs="Times New Roman"/>
                <w:b/>
                <w:bCs/>
                <w:szCs w:val="22"/>
              </w:rPr>
            </w:pPr>
            <w:r w:rsidRPr="000E1568">
              <w:rPr>
                <w:rFonts w:cs="Times New Roman"/>
                <w:i/>
                <w:iCs/>
                <w:szCs w:val="22"/>
              </w:rPr>
              <w:t>25</w:t>
            </w:r>
          </w:p>
        </w:tc>
        <w:tc>
          <w:tcPr>
            <w:tcW w:w="270" w:type="dxa"/>
          </w:tcPr>
          <w:p w14:paraId="33385296" w14:textId="77777777" w:rsidR="00281D6F" w:rsidRPr="000E1568" w:rsidRDefault="00281D6F" w:rsidP="00281D6F">
            <w:pPr>
              <w:tabs>
                <w:tab w:val="decimal" w:pos="918"/>
              </w:tabs>
              <w:spacing w:line="240" w:lineRule="atLeast"/>
              <w:ind w:left="-108" w:right="-135"/>
              <w:rPr>
                <w:rFonts w:cs="Times New Roman"/>
                <w:b/>
                <w:bCs/>
                <w:szCs w:val="22"/>
              </w:rPr>
            </w:pPr>
          </w:p>
        </w:tc>
        <w:tc>
          <w:tcPr>
            <w:tcW w:w="1080" w:type="dxa"/>
            <w:tcBorders>
              <w:top w:val="single" w:sz="4" w:space="0" w:color="auto"/>
              <w:bottom w:val="double" w:sz="4" w:space="0" w:color="auto"/>
            </w:tcBorders>
          </w:tcPr>
          <w:p w14:paraId="12C50B87" w14:textId="69B107D1" w:rsidR="00281D6F" w:rsidRPr="000E1568" w:rsidRDefault="00281D6F" w:rsidP="00281D6F">
            <w:pPr>
              <w:tabs>
                <w:tab w:val="decimal" w:pos="698"/>
              </w:tabs>
              <w:spacing w:line="240" w:lineRule="atLeast"/>
              <w:ind w:left="-108" w:right="-135"/>
              <w:rPr>
                <w:rFonts w:cs="Times New Roman"/>
                <w:b/>
                <w:bCs/>
                <w:szCs w:val="22"/>
              </w:rPr>
            </w:pPr>
            <w:r w:rsidRPr="000E1568">
              <w:rPr>
                <w:rFonts w:cs="Times New Roman"/>
                <w:b/>
                <w:bCs/>
                <w:szCs w:val="22"/>
              </w:rPr>
              <w:t>1</w:t>
            </w:r>
            <w:r w:rsidR="00894B51" w:rsidRPr="000E1568">
              <w:rPr>
                <w:rFonts w:cs="Times New Roman"/>
                <w:b/>
                <w:bCs/>
                <w:szCs w:val="22"/>
              </w:rPr>
              <w:t>5</w:t>
            </w:r>
            <w:r w:rsidRPr="000E1568">
              <w:rPr>
                <w:rFonts w:cs="Times New Roman"/>
                <w:b/>
                <w:bCs/>
                <w:szCs w:val="22"/>
              </w:rPr>
              <w:t>3</w:t>
            </w:r>
          </w:p>
        </w:tc>
        <w:tc>
          <w:tcPr>
            <w:tcW w:w="270" w:type="dxa"/>
          </w:tcPr>
          <w:p w14:paraId="2C57F503"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455F4C0E" w14:textId="7B083D80" w:rsidR="00281D6F" w:rsidRPr="000E1568" w:rsidRDefault="00281D6F" w:rsidP="00281D6F">
            <w:pPr>
              <w:tabs>
                <w:tab w:val="decimal" w:pos="249"/>
              </w:tabs>
              <w:spacing w:line="240" w:lineRule="atLeast"/>
              <w:ind w:left="-108" w:right="-30"/>
              <w:jc w:val="center"/>
              <w:rPr>
                <w:rFonts w:cs="Times New Roman"/>
                <w:i/>
                <w:iCs/>
                <w:szCs w:val="22"/>
              </w:rPr>
            </w:pPr>
            <w:r w:rsidRPr="000E1568">
              <w:rPr>
                <w:rFonts w:cs="Times New Roman"/>
                <w:i/>
                <w:iCs/>
                <w:szCs w:val="22"/>
                <w:lang w:val="en-GB" w:bidi="ar-SA"/>
              </w:rPr>
              <w:t>25</w:t>
            </w:r>
          </w:p>
        </w:tc>
        <w:tc>
          <w:tcPr>
            <w:tcW w:w="270" w:type="dxa"/>
          </w:tcPr>
          <w:p w14:paraId="73F5985D"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top w:val="single" w:sz="4" w:space="0" w:color="auto"/>
              <w:bottom w:val="double" w:sz="4" w:space="0" w:color="auto"/>
            </w:tcBorders>
          </w:tcPr>
          <w:p w14:paraId="2FE31B7A" w14:textId="6E4C7EF5" w:rsidR="00281D6F" w:rsidRPr="000E1568" w:rsidRDefault="00281D6F" w:rsidP="00281D6F">
            <w:pPr>
              <w:tabs>
                <w:tab w:val="decimal" w:pos="669"/>
              </w:tabs>
              <w:spacing w:line="240" w:lineRule="atLeast"/>
              <w:ind w:left="-108" w:right="-135"/>
              <w:rPr>
                <w:rFonts w:cs="Times New Roman"/>
                <w:szCs w:val="22"/>
              </w:rPr>
            </w:pPr>
            <w:r w:rsidRPr="000E1568">
              <w:rPr>
                <w:rFonts w:cs="Times New Roman"/>
                <w:b/>
                <w:bCs/>
                <w:szCs w:val="22"/>
              </w:rPr>
              <w:t>145</w:t>
            </w:r>
          </w:p>
        </w:tc>
      </w:tr>
    </w:tbl>
    <w:p w14:paraId="153A7281" w14:textId="1E225E09" w:rsidR="001B31F9" w:rsidRPr="000E1568" w:rsidRDefault="001B31F9" w:rsidP="00C176DE">
      <w:pPr>
        <w:tabs>
          <w:tab w:val="left" w:pos="540"/>
        </w:tabs>
        <w:spacing w:line="280" w:lineRule="atLeast"/>
        <w:ind w:left="540"/>
        <w:jc w:val="thaiDistribute"/>
        <w:textAlignment w:val="auto"/>
        <w:rPr>
          <w:rFonts w:eastAsia="MS Mincho" w:cs="Times New Roman"/>
          <w:color w:val="000000"/>
          <w:szCs w:val="22"/>
          <w:lang w:bidi="te-IN"/>
        </w:rPr>
      </w:pPr>
    </w:p>
    <w:tbl>
      <w:tblPr>
        <w:tblW w:w="9180" w:type="dxa"/>
        <w:tblInd w:w="450" w:type="dxa"/>
        <w:tblLayout w:type="fixed"/>
        <w:tblLook w:val="01E0" w:firstRow="1" w:lastRow="1" w:firstColumn="1" w:lastColumn="1" w:noHBand="0" w:noVBand="0"/>
      </w:tblPr>
      <w:tblGrid>
        <w:gridCol w:w="4410"/>
        <w:gridCol w:w="270"/>
        <w:gridCol w:w="900"/>
        <w:gridCol w:w="270"/>
        <w:gridCol w:w="1080"/>
        <w:gridCol w:w="270"/>
        <w:gridCol w:w="720"/>
        <w:gridCol w:w="270"/>
        <w:gridCol w:w="990"/>
      </w:tblGrid>
      <w:tr w:rsidR="0060676A" w:rsidRPr="000E1568" w14:paraId="5B99A382" w14:textId="77777777" w:rsidTr="001310B0">
        <w:trPr>
          <w:trHeight w:val="74"/>
        </w:trPr>
        <w:tc>
          <w:tcPr>
            <w:tcW w:w="4410" w:type="dxa"/>
          </w:tcPr>
          <w:p w14:paraId="247992E8" w14:textId="77777777" w:rsidR="0060676A" w:rsidRPr="000E1568" w:rsidRDefault="0060676A" w:rsidP="001310B0">
            <w:pPr>
              <w:tabs>
                <w:tab w:val="left" w:pos="540"/>
              </w:tabs>
              <w:spacing w:line="240" w:lineRule="atLeast"/>
              <w:rPr>
                <w:rFonts w:cs="Times New Roman"/>
                <w:szCs w:val="22"/>
              </w:rPr>
            </w:pPr>
          </w:p>
        </w:tc>
        <w:tc>
          <w:tcPr>
            <w:tcW w:w="270" w:type="dxa"/>
          </w:tcPr>
          <w:p w14:paraId="67058A72" w14:textId="77777777" w:rsidR="0060676A" w:rsidRPr="000E1568" w:rsidRDefault="0060676A" w:rsidP="001310B0">
            <w:pPr>
              <w:tabs>
                <w:tab w:val="decimal" w:pos="918"/>
              </w:tabs>
              <w:spacing w:line="240" w:lineRule="atLeast"/>
              <w:ind w:left="-108" w:right="-135"/>
              <w:rPr>
                <w:rFonts w:cs="Times New Roman"/>
                <w:szCs w:val="22"/>
              </w:rPr>
            </w:pPr>
          </w:p>
        </w:tc>
        <w:tc>
          <w:tcPr>
            <w:tcW w:w="4500" w:type="dxa"/>
            <w:gridSpan w:val="7"/>
          </w:tcPr>
          <w:p w14:paraId="5A9D3225" w14:textId="75A8DB35" w:rsidR="0060676A" w:rsidRPr="000E1568" w:rsidRDefault="0060676A" w:rsidP="001310B0">
            <w:pPr>
              <w:tabs>
                <w:tab w:val="decimal" w:pos="669"/>
              </w:tabs>
              <w:spacing w:line="240" w:lineRule="atLeast"/>
              <w:ind w:left="-108" w:right="-135"/>
              <w:jc w:val="center"/>
              <w:rPr>
                <w:rFonts w:cs="Times New Roman"/>
                <w:b/>
                <w:bCs/>
                <w:szCs w:val="22"/>
              </w:rPr>
            </w:pPr>
            <w:r w:rsidRPr="000E1568">
              <w:rPr>
                <w:rFonts w:cs="Times New Roman"/>
                <w:b/>
                <w:szCs w:val="22"/>
                <w:lang w:val="en-GB" w:bidi="ar-SA"/>
              </w:rPr>
              <w:t>Separate financial statements</w:t>
            </w:r>
          </w:p>
        </w:tc>
      </w:tr>
      <w:tr w:rsidR="0060676A" w:rsidRPr="000E1568" w14:paraId="02872FFC" w14:textId="77777777" w:rsidTr="001310B0">
        <w:trPr>
          <w:trHeight w:val="74"/>
        </w:trPr>
        <w:tc>
          <w:tcPr>
            <w:tcW w:w="4410" w:type="dxa"/>
          </w:tcPr>
          <w:p w14:paraId="3022ABE9" w14:textId="77777777" w:rsidR="0060676A" w:rsidRPr="000E1568" w:rsidRDefault="0060676A" w:rsidP="001310B0">
            <w:pPr>
              <w:tabs>
                <w:tab w:val="left" w:pos="540"/>
              </w:tabs>
              <w:spacing w:line="240" w:lineRule="atLeast"/>
              <w:rPr>
                <w:rFonts w:cs="Times New Roman"/>
                <w:szCs w:val="22"/>
              </w:rPr>
            </w:pPr>
          </w:p>
        </w:tc>
        <w:tc>
          <w:tcPr>
            <w:tcW w:w="270" w:type="dxa"/>
          </w:tcPr>
          <w:p w14:paraId="3D29E2E2" w14:textId="77777777" w:rsidR="0060676A" w:rsidRPr="000E1568" w:rsidRDefault="0060676A" w:rsidP="001310B0">
            <w:pPr>
              <w:tabs>
                <w:tab w:val="decimal" w:pos="918"/>
              </w:tabs>
              <w:spacing w:line="240" w:lineRule="atLeast"/>
              <w:ind w:left="-108" w:right="-135"/>
              <w:rPr>
                <w:rFonts w:cs="Times New Roman"/>
                <w:szCs w:val="22"/>
              </w:rPr>
            </w:pPr>
          </w:p>
        </w:tc>
        <w:tc>
          <w:tcPr>
            <w:tcW w:w="2250" w:type="dxa"/>
            <w:gridSpan w:val="3"/>
          </w:tcPr>
          <w:p w14:paraId="0AF1DEC2" w14:textId="4FF31170" w:rsidR="0060676A" w:rsidRPr="000E1568" w:rsidRDefault="0060676A" w:rsidP="001310B0">
            <w:pPr>
              <w:tabs>
                <w:tab w:val="decimal" w:pos="698"/>
              </w:tabs>
              <w:spacing w:line="240" w:lineRule="atLeast"/>
              <w:ind w:left="-108" w:right="-135"/>
              <w:jc w:val="center"/>
              <w:rPr>
                <w:rFonts w:cs="Times New Roman"/>
                <w:szCs w:val="22"/>
              </w:rPr>
            </w:pPr>
            <w:r w:rsidRPr="000E1568">
              <w:rPr>
                <w:rFonts w:cs="Times New Roman"/>
                <w:szCs w:val="22"/>
                <w:lang w:eastAsia="en-GB"/>
              </w:rPr>
              <w:t>202</w:t>
            </w:r>
            <w:r w:rsidR="00FA1B13" w:rsidRPr="000E1568">
              <w:rPr>
                <w:rFonts w:cs="Times New Roman"/>
                <w:szCs w:val="22"/>
                <w:lang w:eastAsia="en-GB"/>
              </w:rPr>
              <w:t>4</w:t>
            </w:r>
          </w:p>
        </w:tc>
        <w:tc>
          <w:tcPr>
            <w:tcW w:w="270" w:type="dxa"/>
          </w:tcPr>
          <w:p w14:paraId="7BFB661B" w14:textId="77777777" w:rsidR="0060676A" w:rsidRPr="000E1568" w:rsidRDefault="0060676A" w:rsidP="001310B0">
            <w:pPr>
              <w:tabs>
                <w:tab w:val="decimal" w:pos="918"/>
              </w:tabs>
              <w:spacing w:line="240" w:lineRule="atLeast"/>
              <w:ind w:left="-108" w:right="-135"/>
              <w:rPr>
                <w:rFonts w:cs="Times New Roman"/>
                <w:b/>
                <w:szCs w:val="22"/>
              </w:rPr>
            </w:pPr>
          </w:p>
        </w:tc>
        <w:tc>
          <w:tcPr>
            <w:tcW w:w="1980" w:type="dxa"/>
            <w:gridSpan w:val="3"/>
          </w:tcPr>
          <w:p w14:paraId="76890B66" w14:textId="453C09DC" w:rsidR="0060676A" w:rsidRPr="000E1568" w:rsidRDefault="0060676A" w:rsidP="001310B0">
            <w:pPr>
              <w:tabs>
                <w:tab w:val="decimal" w:pos="430"/>
              </w:tabs>
              <w:spacing w:line="240" w:lineRule="atLeast"/>
              <w:ind w:left="-108" w:right="-135"/>
              <w:jc w:val="center"/>
              <w:rPr>
                <w:rFonts w:cs="Times New Roman"/>
                <w:szCs w:val="22"/>
              </w:rPr>
            </w:pPr>
            <w:r w:rsidRPr="000E1568">
              <w:rPr>
                <w:rFonts w:cs="Times New Roman"/>
                <w:szCs w:val="22"/>
                <w:lang w:eastAsia="en-GB"/>
              </w:rPr>
              <w:t>202</w:t>
            </w:r>
            <w:r w:rsidR="00FA1B13" w:rsidRPr="000E1568">
              <w:rPr>
                <w:rFonts w:cs="Times New Roman"/>
                <w:szCs w:val="22"/>
                <w:lang w:eastAsia="en-GB"/>
              </w:rPr>
              <w:t>3</w:t>
            </w:r>
          </w:p>
        </w:tc>
      </w:tr>
      <w:tr w:rsidR="0060676A" w:rsidRPr="000E1568" w14:paraId="56C27B4C" w14:textId="77777777" w:rsidTr="001310B0">
        <w:trPr>
          <w:trHeight w:val="74"/>
        </w:trPr>
        <w:tc>
          <w:tcPr>
            <w:tcW w:w="4410" w:type="dxa"/>
          </w:tcPr>
          <w:p w14:paraId="174887A1" w14:textId="77777777" w:rsidR="0060676A" w:rsidRPr="000E1568" w:rsidRDefault="0060676A" w:rsidP="001310B0">
            <w:pPr>
              <w:tabs>
                <w:tab w:val="left" w:pos="540"/>
              </w:tabs>
              <w:spacing w:line="240" w:lineRule="atLeast"/>
              <w:rPr>
                <w:rFonts w:cs="Times New Roman"/>
                <w:szCs w:val="22"/>
              </w:rPr>
            </w:pPr>
          </w:p>
        </w:tc>
        <w:tc>
          <w:tcPr>
            <w:tcW w:w="270" w:type="dxa"/>
          </w:tcPr>
          <w:p w14:paraId="5487DDFE" w14:textId="77777777" w:rsidR="0060676A" w:rsidRPr="000E1568" w:rsidRDefault="0060676A" w:rsidP="001310B0">
            <w:pPr>
              <w:tabs>
                <w:tab w:val="decimal" w:pos="918"/>
              </w:tabs>
              <w:spacing w:line="240" w:lineRule="atLeast"/>
              <w:ind w:left="-108" w:right="-135"/>
              <w:rPr>
                <w:rFonts w:cs="Times New Roman"/>
                <w:szCs w:val="22"/>
              </w:rPr>
            </w:pPr>
          </w:p>
        </w:tc>
        <w:tc>
          <w:tcPr>
            <w:tcW w:w="900" w:type="dxa"/>
            <w:vAlign w:val="bottom"/>
          </w:tcPr>
          <w:p w14:paraId="7B5C3415" w14:textId="77777777" w:rsidR="0060676A" w:rsidRPr="000E1568" w:rsidRDefault="0060676A" w:rsidP="001310B0">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bidi="ar-SA"/>
              </w:rPr>
              <w:t>Rate</w:t>
            </w:r>
          </w:p>
          <w:p w14:paraId="1B470F87" w14:textId="77777777" w:rsidR="0060676A" w:rsidRPr="000E1568" w:rsidRDefault="0060676A" w:rsidP="001310B0">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rPr>
              <w:t>(%)</w:t>
            </w:r>
          </w:p>
        </w:tc>
        <w:tc>
          <w:tcPr>
            <w:tcW w:w="270" w:type="dxa"/>
            <w:vAlign w:val="bottom"/>
          </w:tcPr>
          <w:p w14:paraId="102B784D" w14:textId="77777777" w:rsidR="0060676A" w:rsidRPr="000E1568" w:rsidRDefault="0060676A" w:rsidP="001310B0">
            <w:pPr>
              <w:tabs>
                <w:tab w:val="left" w:pos="720"/>
                <w:tab w:val="decimal" w:pos="765"/>
              </w:tabs>
              <w:overflowPunct/>
              <w:autoSpaceDE/>
              <w:autoSpaceDN/>
              <w:adjustRightInd/>
              <w:spacing w:line="260" w:lineRule="atLeast"/>
              <w:textAlignment w:val="auto"/>
              <w:rPr>
                <w:rFonts w:cs="Times New Roman"/>
                <w:i/>
                <w:iCs/>
                <w:szCs w:val="22"/>
                <w:cs/>
                <w:lang w:val="en-GB" w:bidi="ar-SA"/>
              </w:rPr>
            </w:pPr>
          </w:p>
          <w:p w14:paraId="6EB2D5AC" w14:textId="77777777" w:rsidR="0060676A" w:rsidRPr="000E1568" w:rsidRDefault="0060676A" w:rsidP="001310B0">
            <w:pPr>
              <w:tabs>
                <w:tab w:val="decimal" w:pos="918"/>
              </w:tabs>
              <w:spacing w:line="240" w:lineRule="atLeast"/>
              <w:ind w:left="-108" w:right="-135"/>
              <w:rPr>
                <w:rFonts w:cs="Times New Roman"/>
                <w:b/>
                <w:szCs w:val="22"/>
              </w:rPr>
            </w:pPr>
          </w:p>
        </w:tc>
        <w:tc>
          <w:tcPr>
            <w:tcW w:w="1080" w:type="dxa"/>
            <w:vAlign w:val="bottom"/>
          </w:tcPr>
          <w:p w14:paraId="5DBC0E0F" w14:textId="77777777" w:rsidR="0060676A" w:rsidRPr="000E1568" w:rsidRDefault="0060676A" w:rsidP="00BE60EA">
            <w:pPr>
              <w:tabs>
                <w:tab w:val="decimal" w:pos="698"/>
              </w:tabs>
              <w:spacing w:line="240" w:lineRule="atLeast"/>
              <w:ind w:left="-108" w:right="-21"/>
              <w:rPr>
                <w:rFonts w:cs="Times New Roman"/>
                <w:szCs w:val="22"/>
              </w:rPr>
            </w:pPr>
            <w:r w:rsidRPr="000E1568">
              <w:rPr>
                <w:rFonts w:cs="Times New Roman"/>
                <w:i/>
                <w:iCs/>
                <w:szCs w:val="22"/>
                <w:lang w:val="en-GB" w:bidi="ar-SA"/>
              </w:rPr>
              <w:t>(in million Baht)</w:t>
            </w:r>
          </w:p>
        </w:tc>
        <w:tc>
          <w:tcPr>
            <w:tcW w:w="270" w:type="dxa"/>
          </w:tcPr>
          <w:p w14:paraId="127448EB" w14:textId="77777777" w:rsidR="0060676A" w:rsidRPr="000E1568" w:rsidRDefault="0060676A" w:rsidP="001310B0">
            <w:pPr>
              <w:tabs>
                <w:tab w:val="decimal" w:pos="918"/>
              </w:tabs>
              <w:spacing w:line="240" w:lineRule="atLeast"/>
              <w:ind w:left="-108" w:right="-135"/>
              <w:rPr>
                <w:rFonts w:cs="Times New Roman"/>
                <w:b/>
                <w:szCs w:val="22"/>
              </w:rPr>
            </w:pPr>
          </w:p>
        </w:tc>
        <w:tc>
          <w:tcPr>
            <w:tcW w:w="720" w:type="dxa"/>
            <w:vAlign w:val="bottom"/>
          </w:tcPr>
          <w:p w14:paraId="121E0F54" w14:textId="77777777" w:rsidR="0060676A" w:rsidRPr="000E1568" w:rsidRDefault="0060676A" w:rsidP="001310B0">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bidi="ar-SA"/>
              </w:rPr>
              <w:t>Rate</w:t>
            </w:r>
          </w:p>
          <w:p w14:paraId="263EC696" w14:textId="77777777" w:rsidR="0060676A" w:rsidRPr="000E1568" w:rsidRDefault="0060676A" w:rsidP="001310B0">
            <w:pPr>
              <w:tabs>
                <w:tab w:val="left" w:pos="720"/>
                <w:tab w:val="decimal" w:pos="765"/>
              </w:tabs>
              <w:overflowPunct/>
              <w:autoSpaceDE/>
              <w:autoSpaceDN/>
              <w:adjustRightInd/>
              <w:spacing w:line="260" w:lineRule="atLeast"/>
              <w:jc w:val="center"/>
              <w:textAlignment w:val="auto"/>
              <w:rPr>
                <w:rFonts w:cs="Times New Roman"/>
                <w:i/>
                <w:iCs/>
                <w:szCs w:val="22"/>
                <w:lang w:val="en-GB" w:bidi="ar-SA"/>
              </w:rPr>
            </w:pPr>
            <w:r w:rsidRPr="000E1568">
              <w:rPr>
                <w:rFonts w:cs="Times New Roman"/>
                <w:i/>
                <w:iCs/>
                <w:szCs w:val="22"/>
                <w:lang w:val="en-GB" w:bidi="ar-SA"/>
              </w:rPr>
              <w:t>(%)</w:t>
            </w:r>
          </w:p>
        </w:tc>
        <w:tc>
          <w:tcPr>
            <w:tcW w:w="270" w:type="dxa"/>
            <w:vAlign w:val="bottom"/>
          </w:tcPr>
          <w:p w14:paraId="51551D64" w14:textId="77777777" w:rsidR="0060676A" w:rsidRPr="000E1568" w:rsidRDefault="0060676A" w:rsidP="001310B0">
            <w:pPr>
              <w:tabs>
                <w:tab w:val="left" w:pos="720"/>
                <w:tab w:val="decimal" w:pos="765"/>
              </w:tabs>
              <w:overflowPunct/>
              <w:autoSpaceDE/>
              <w:autoSpaceDN/>
              <w:adjustRightInd/>
              <w:spacing w:line="260" w:lineRule="atLeast"/>
              <w:textAlignment w:val="auto"/>
              <w:rPr>
                <w:rFonts w:cs="Times New Roman"/>
                <w:i/>
                <w:iCs/>
                <w:szCs w:val="22"/>
                <w:cs/>
                <w:lang w:val="en-GB" w:bidi="ar-SA"/>
              </w:rPr>
            </w:pPr>
          </w:p>
          <w:p w14:paraId="4955684F" w14:textId="77777777" w:rsidR="0060676A" w:rsidRPr="000E1568" w:rsidRDefault="0060676A" w:rsidP="001310B0">
            <w:pPr>
              <w:tabs>
                <w:tab w:val="decimal" w:pos="918"/>
              </w:tabs>
              <w:spacing w:line="240" w:lineRule="atLeast"/>
              <w:ind w:left="-108" w:right="-135"/>
              <w:rPr>
                <w:rFonts w:cs="Times New Roman"/>
                <w:b/>
                <w:szCs w:val="22"/>
              </w:rPr>
            </w:pPr>
          </w:p>
        </w:tc>
        <w:tc>
          <w:tcPr>
            <w:tcW w:w="990" w:type="dxa"/>
            <w:vAlign w:val="bottom"/>
          </w:tcPr>
          <w:p w14:paraId="6C8F7683" w14:textId="77777777" w:rsidR="0060676A" w:rsidRPr="000E1568" w:rsidRDefault="0060676A" w:rsidP="001310B0">
            <w:pPr>
              <w:tabs>
                <w:tab w:val="decimal" w:pos="669"/>
              </w:tabs>
              <w:spacing w:line="240" w:lineRule="atLeast"/>
              <w:ind w:left="-108" w:right="-135"/>
              <w:rPr>
                <w:rFonts w:cs="Times New Roman"/>
                <w:szCs w:val="22"/>
              </w:rPr>
            </w:pPr>
            <w:r w:rsidRPr="000E1568">
              <w:rPr>
                <w:rFonts w:cs="Times New Roman"/>
                <w:i/>
                <w:iCs/>
                <w:szCs w:val="22"/>
                <w:lang w:val="en-GB" w:bidi="ar-SA"/>
              </w:rPr>
              <w:t>(in million Baht)</w:t>
            </w:r>
          </w:p>
        </w:tc>
      </w:tr>
      <w:tr w:rsidR="00281D6F" w:rsidRPr="000E1568" w14:paraId="29FE35DE" w14:textId="77777777" w:rsidTr="00BE60EA">
        <w:trPr>
          <w:trHeight w:val="74"/>
        </w:trPr>
        <w:tc>
          <w:tcPr>
            <w:tcW w:w="4410" w:type="dxa"/>
          </w:tcPr>
          <w:p w14:paraId="7E00E840" w14:textId="07EF43EC"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Profit before income tax expense</w:t>
            </w:r>
          </w:p>
        </w:tc>
        <w:tc>
          <w:tcPr>
            <w:tcW w:w="270" w:type="dxa"/>
          </w:tcPr>
          <w:p w14:paraId="03DAD0B2"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7C84F070" w14:textId="381F0049" w:rsidR="00281D6F" w:rsidRPr="000E1568" w:rsidRDefault="00281D6F" w:rsidP="00281D6F">
            <w:pPr>
              <w:tabs>
                <w:tab w:val="decimal" w:pos="702"/>
              </w:tabs>
              <w:spacing w:line="240" w:lineRule="atLeast"/>
              <w:ind w:left="-108" w:right="-135"/>
              <w:rPr>
                <w:rFonts w:cs="Times New Roman"/>
                <w:szCs w:val="22"/>
              </w:rPr>
            </w:pPr>
          </w:p>
        </w:tc>
        <w:tc>
          <w:tcPr>
            <w:tcW w:w="270" w:type="dxa"/>
          </w:tcPr>
          <w:p w14:paraId="1308E63C" w14:textId="77777777" w:rsidR="00281D6F" w:rsidRPr="000E1568" w:rsidRDefault="00281D6F" w:rsidP="00281D6F">
            <w:pPr>
              <w:tabs>
                <w:tab w:val="decimal" w:pos="702"/>
                <w:tab w:val="decimal" w:pos="918"/>
              </w:tabs>
              <w:spacing w:line="240" w:lineRule="atLeast"/>
              <w:ind w:left="-108" w:right="-135"/>
              <w:rPr>
                <w:rFonts w:cs="Times New Roman"/>
                <w:szCs w:val="22"/>
              </w:rPr>
            </w:pPr>
          </w:p>
        </w:tc>
        <w:tc>
          <w:tcPr>
            <w:tcW w:w="1080" w:type="dxa"/>
            <w:tcBorders>
              <w:bottom w:val="single" w:sz="4" w:space="0" w:color="auto"/>
            </w:tcBorders>
          </w:tcPr>
          <w:p w14:paraId="577554DA" w14:textId="23CE9242" w:rsidR="00281D6F" w:rsidRPr="000E1568" w:rsidRDefault="00281D6F" w:rsidP="00281D6F">
            <w:pPr>
              <w:tabs>
                <w:tab w:val="decimal" w:pos="702"/>
              </w:tabs>
              <w:spacing w:line="240" w:lineRule="atLeast"/>
              <w:ind w:left="-108" w:right="-135"/>
              <w:rPr>
                <w:rFonts w:cs="Times New Roman"/>
                <w:szCs w:val="22"/>
              </w:rPr>
            </w:pPr>
            <w:r w:rsidRPr="000E1568">
              <w:rPr>
                <w:rFonts w:cs="Times New Roman"/>
                <w:szCs w:val="22"/>
              </w:rPr>
              <w:t>364</w:t>
            </w:r>
          </w:p>
        </w:tc>
        <w:tc>
          <w:tcPr>
            <w:tcW w:w="270" w:type="dxa"/>
          </w:tcPr>
          <w:p w14:paraId="4B450CDB"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330B0959" w14:textId="77777777" w:rsidR="00281D6F" w:rsidRPr="000E1568" w:rsidRDefault="00281D6F" w:rsidP="00281D6F">
            <w:pPr>
              <w:tabs>
                <w:tab w:val="decimal" w:pos="702"/>
              </w:tabs>
              <w:spacing w:line="240" w:lineRule="atLeast"/>
              <w:ind w:left="-108" w:right="-135"/>
              <w:rPr>
                <w:rFonts w:cs="Times New Roman"/>
                <w:szCs w:val="22"/>
              </w:rPr>
            </w:pPr>
          </w:p>
        </w:tc>
        <w:tc>
          <w:tcPr>
            <w:tcW w:w="270" w:type="dxa"/>
          </w:tcPr>
          <w:p w14:paraId="4972625D"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bottom w:val="single" w:sz="4" w:space="0" w:color="auto"/>
            </w:tcBorders>
          </w:tcPr>
          <w:p w14:paraId="44346B1E" w14:textId="09FB2789" w:rsidR="00281D6F" w:rsidRPr="000E1568" w:rsidRDefault="00281D6F" w:rsidP="00281D6F">
            <w:pPr>
              <w:tabs>
                <w:tab w:val="decimal" w:pos="669"/>
              </w:tabs>
              <w:spacing w:line="240" w:lineRule="atLeast"/>
              <w:ind w:left="-108" w:right="-135"/>
              <w:rPr>
                <w:rFonts w:cs="Times New Roman"/>
                <w:szCs w:val="22"/>
              </w:rPr>
            </w:pPr>
            <w:r w:rsidRPr="000E1568">
              <w:rPr>
                <w:rFonts w:cs="Times New Roman"/>
                <w:szCs w:val="22"/>
              </w:rPr>
              <w:t>271</w:t>
            </w:r>
          </w:p>
        </w:tc>
      </w:tr>
      <w:tr w:rsidR="00281D6F" w:rsidRPr="000E1568" w14:paraId="3F199D5B" w14:textId="77777777" w:rsidTr="00BE60EA">
        <w:trPr>
          <w:trHeight w:val="74"/>
        </w:trPr>
        <w:tc>
          <w:tcPr>
            <w:tcW w:w="4410" w:type="dxa"/>
          </w:tcPr>
          <w:p w14:paraId="18654291" w14:textId="7C0A3E46"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Income tax using the Thai corporation tax rate</w:t>
            </w:r>
          </w:p>
        </w:tc>
        <w:tc>
          <w:tcPr>
            <w:tcW w:w="270" w:type="dxa"/>
          </w:tcPr>
          <w:p w14:paraId="7FB78200"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3E032539" w14:textId="5DA003CE" w:rsidR="00281D6F" w:rsidRPr="000E1568" w:rsidRDefault="00281D6F" w:rsidP="00281D6F">
            <w:pPr>
              <w:tabs>
                <w:tab w:val="decimal" w:pos="702"/>
              </w:tabs>
              <w:spacing w:line="240" w:lineRule="atLeast"/>
              <w:ind w:left="-108" w:right="-135"/>
              <w:rPr>
                <w:rFonts w:cs="Times New Roman"/>
                <w:i/>
                <w:iCs/>
                <w:szCs w:val="22"/>
              </w:rPr>
            </w:pPr>
            <w:r w:rsidRPr="000E1568">
              <w:rPr>
                <w:rFonts w:cs="Times New Roman"/>
                <w:i/>
                <w:iCs/>
                <w:szCs w:val="22"/>
              </w:rPr>
              <w:t>20</w:t>
            </w:r>
          </w:p>
        </w:tc>
        <w:tc>
          <w:tcPr>
            <w:tcW w:w="270" w:type="dxa"/>
          </w:tcPr>
          <w:p w14:paraId="19B7D2DA" w14:textId="77777777" w:rsidR="00281D6F" w:rsidRPr="000E1568" w:rsidRDefault="00281D6F" w:rsidP="00281D6F">
            <w:pPr>
              <w:tabs>
                <w:tab w:val="decimal" w:pos="702"/>
                <w:tab w:val="decimal" w:pos="918"/>
              </w:tabs>
              <w:spacing w:line="240" w:lineRule="atLeast"/>
              <w:ind w:left="-108" w:right="-135"/>
              <w:rPr>
                <w:rFonts w:cs="Times New Roman"/>
                <w:szCs w:val="22"/>
              </w:rPr>
            </w:pPr>
          </w:p>
        </w:tc>
        <w:tc>
          <w:tcPr>
            <w:tcW w:w="1080" w:type="dxa"/>
            <w:tcBorders>
              <w:top w:val="single" w:sz="4" w:space="0" w:color="auto"/>
            </w:tcBorders>
          </w:tcPr>
          <w:p w14:paraId="3C20B230" w14:textId="5CAD096D" w:rsidR="00281D6F" w:rsidRPr="000E1568" w:rsidRDefault="00281D6F" w:rsidP="00281D6F">
            <w:pPr>
              <w:tabs>
                <w:tab w:val="decimal" w:pos="702"/>
              </w:tabs>
              <w:spacing w:line="240" w:lineRule="atLeast"/>
              <w:ind w:left="-108" w:right="-135"/>
              <w:rPr>
                <w:rFonts w:cs="Times New Roman"/>
                <w:szCs w:val="22"/>
              </w:rPr>
            </w:pPr>
            <w:r w:rsidRPr="000E1568">
              <w:rPr>
                <w:rFonts w:cs="Times New Roman"/>
                <w:szCs w:val="22"/>
              </w:rPr>
              <w:t>73</w:t>
            </w:r>
          </w:p>
        </w:tc>
        <w:tc>
          <w:tcPr>
            <w:tcW w:w="270" w:type="dxa"/>
          </w:tcPr>
          <w:p w14:paraId="4D60AFBB"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1142800A" w14:textId="77777777" w:rsidR="00281D6F" w:rsidRPr="000E1568" w:rsidRDefault="00281D6F" w:rsidP="00281D6F">
            <w:pPr>
              <w:tabs>
                <w:tab w:val="decimal" w:pos="249"/>
              </w:tabs>
              <w:spacing w:line="240" w:lineRule="atLeast"/>
              <w:ind w:left="-108" w:right="-30"/>
              <w:jc w:val="center"/>
              <w:rPr>
                <w:rFonts w:cs="Times New Roman"/>
                <w:i/>
                <w:iCs/>
                <w:szCs w:val="22"/>
              </w:rPr>
            </w:pPr>
            <w:r w:rsidRPr="000E1568">
              <w:rPr>
                <w:rFonts w:cs="Times New Roman"/>
                <w:i/>
                <w:iCs/>
                <w:szCs w:val="22"/>
              </w:rPr>
              <w:t>20</w:t>
            </w:r>
          </w:p>
        </w:tc>
        <w:tc>
          <w:tcPr>
            <w:tcW w:w="270" w:type="dxa"/>
          </w:tcPr>
          <w:p w14:paraId="3F36B0B6"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top w:val="single" w:sz="4" w:space="0" w:color="auto"/>
            </w:tcBorders>
          </w:tcPr>
          <w:p w14:paraId="30260EFC" w14:textId="41F27905" w:rsidR="00281D6F" w:rsidRPr="000E1568" w:rsidRDefault="00281D6F" w:rsidP="00281D6F">
            <w:pPr>
              <w:tabs>
                <w:tab w:val="decimal" w:pos="669"/>
              </w:tabs>
              <w:spacing w:line="240" w:lineRule="atLeast"/>
              <w:ind w:left="-108" w:right="-135"/>
              <w:rPr>
                <w:rFonts w:cs="Times New Roman"/>
                <w:szCs w:val="22"/>
              </w:rPr>
            </w:pPr>
            <w:r w:rsidRPr="000E1568">
              <w:rPr>
                <w:rFonts w:cs="Times New Roman"/>
                <w:szCs w:val="22"/>
              </w:rPr>
              <w:t>54</w:t>
            </w:r>
          </w:p>
        </w:tc>
      </w:tr>
      <w:tr w:rsidR="00281D6F" w:rsidRPr="000E1568" w14:paraId="5C6E1FF2" w14:textId="77777777" w:rsidTr="00225B80">
        <w:trPr>
          <w:trHeight w:val="74"/>
        </w:trPr>
        <w:tc>
          <w:tcPr>
            <w:tcW w:w="4410" w:type="dxa"/>
          </w:tcPr>
          <w:p w14:paraId="54B694A8" w14:textId="262E8E01" w:rsidR="00281D6F" w:rsidRPr="000E1568" w:rsidRDefault="00281D6F" w:rsidP="00281D6F">
            <w:pPr>
              <w:tabs>
                <w:tab w:val="left" w:pos="540"/>
              </w:tabs>
              <w:spacing w:line="240" w:lineRule="atLeast"/>
              <w:rPr>
                <w:rFonts w:cs="Times New Roman"/>
                <w:szCs w:val="22"/>
              </w:rPr>
            </w:pPr>
            <w:r w:rsidRPr="000E1568">
              <w:rPr>
                <w:rFonts w:cs="Times New Roman"/>
                <w:szCs w:val="22"/>
                <w:lang w:bidi="te-IN"/>
              </w:rPr>
              <w:t>Income tax reduction</w:t>
            </w:r>
          </w:p>
        </w:tc>
        <w:tc>
          <w:tcPr>
            <w:tcW w:w="270" w:type="dxa"/>
          </w:tcPr>
          <w:p w14:paraId="7B71E0BF"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5AC7F8EB" w14:textId="5A32FD66" w:rsidR="00281D6F" w:rsidRPr="000E1568" w:rsidRDefault="00281D6F" w:rsidP="00281D6F">
            <w:pPr>
              <w:tabs>
                <w:tab w:val="decimal" w:pos="705"/>
              </w:tabs>
              <w:spacing w:line="240" w:lineRule="atLeast"/>
              <w:ind w:left="-108" w:right="-135"/>
              <w:rPr>
                <w:rFonts w:cs="Times New Roman"/>
                <w:i/>
                <w:iCs/>
                <w:szCs w:val="22"/>
              </w:rPr>
            </w:pPr>
          </w:p>
        </w:tc>
        <w:tc>
          <w:tcPr>
            <w:tcW w:w="270" w:type="dxa"/>
          </w:tcPr>
          <w:p w14:paraId="44A54130" w14:textId="77777777" w:rsidR="00281D6F" w:rsidRPr="000E1568" w:rsidRDefault="00281D6F" w:rsidP="00281D6F">
            <w:pPr>
              <w:tabs>
                <w:tab w:val="decimal" w:pos="918"/>
              </w:tabs>
              <w:spacing w:line="240" w:lineRule="atLeast"/>
              <w:ind w:left="-108" w:right="-135"/>
              <w:rPr>
                <w:rFonts w:cs="Times New Roman"/>
                <w:szCs w:val="22"/>
              </w:rPr>
            </w:pPr>
          </w:p>
        </w:tc>
        <w:tc>
          <w:tcPr>
            <w:tcW w:w="1080" w:type="dxa"/>
          </w:tcPr>
          <w:p w14:paraId="12C2A4E8" w14:textId="0D2C8D15" w:rsidR="00281D6F" w:rsidRPr="000E1568" w:rsidRDefault="00894B51" w:rsidP="00281D6F">
            <w:pPr>
              <w:tabs>
                <w:tab w:val="decimal" w:pos="698"/>
              </w:tabs>
              <w:spacing w:line="240" w:lineRule="atLeast"/>
              <w:ind w:left="-108" w:right="-135"/>
              <w:rPr>
                <w:rFonts w:cs="Times New Roman"/>
                <w:szCs w:val="22"/>
              </w:rPr>
            </w:pPr>
            <w:r w:rsidRPr="000E1568">
              <w:rPr>
                <w:rFonts w:cs="Times New Roman"/>
                <w:szCs w:val="22"/>
              </w:rPr>
              <w:t>(1)</w:t>
            </w:r>
          </w:p>
        </w:tc>
        <w:tc>
          <w:tcPr>
            <w:tcW w:w="270" w:type="dxa"/>
          </w:tcPr>
          <w:p w14:paraId="503D2349"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547F7A8A" w14:textId="77777777" w:rsidR="00281D6F" w:rsidRPr="000E1568" w:rsidRDefault="00281D6F" w:rsidP="00281D6F">
            <w:pPr>
              <w:tabs>
                <w:tab w:val="decimal" w:pos="249"/>
              </w:tabs>
              <w:spacing w:line="240" w:lineRule="atLeast"/>
              <w:ind w:left="-108" w:right="-30"/>
              <w:jc w:val="center"/>
              <w:rPr>
                <w:rFonts w:cs="Times New Roman"/>
                <w:i/>
                <w:iCs/>
                <w:szCs w:val="22"/>
              </w:rPr>
            </w:pPr>
          </w:p>
        </w:tc>
        <w:tc>
          <w:tcPr>
            <w:tcW w:w="270" w:type="dxa"/>
          </w:tcPr>
          <w:p w14:paraId="398CE3DD"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Pr>
          <w:p w14:paraId="6D0E660E" w14:textId="08068EBE" w:rsidR="00281D6F" w:rsidRPr="000E1568" w:rsidRDefault="00281D6F" w:rsidP="00281D6F">
            <w:pPr>
              <w:tabs>
                <w:tab w:val="decimal" w:pos="702"/>
              </w:tabs>
              <w:spacing w:line="240" w:lineRule="atLeast"/>
              <w:ind w:left="-108" w:right="-135"/>
              <w:rPr>
                <w:rFonts w:cs="Times New Roman"/>
                <w:szCs w:val="22"/>
              </w:rPr>
            </w:pPr>
            <w:r w:rsidRPr="000E1568">
              <w:rPr>
                <w:rFonts w:cs="Times New Roman"/>
                <w:szCs w:val="22"/>
              </w:rPr>
              <w:t>(4)</w:t>
            </w:r>
          </w:p>
        </w:tc>
      </w:tr>
      <w:tr w:rsidR="00281D6F" w:rsidRPr="000E1568" w14:paraId="45BC4BDB" w14:textId="77777777" w:rsidTr="00225B80">
        <w:trPr>
          <w:trHeight w:val="74"/>
        </w:trPr>
        <w:tc>
          <w:tcPr>
            <w:tcW w:w="4410" w:type="dxa"/>
          </w:tcPr>
          <w:p w14:paraId="22B2B533" w14:textId="7ED4CF92" w:rsidR="00281D6F" w:rsidRPr="000E1568" w:rsidRDefault="00281D6F" w:rsidP="00281D6F">
            <w:pPr>
              <w:tabs>
                <w:tab w:val="left" w:pos="540"/>
              </w:tabs>
              <w:spacing w:line="240" w:lineRule="atLeast"/>
              <w:rPr>
                <w:rFonts w:cs="Times New Roman"/>
                <w:szCs w:val="22"/>
                <w:lang w:bidi="te-IN"/>
              </w:rPr>
            </w:pPr>
            <w:r w:rsidRPr="000E1568">
              <w:rPr>
                <w:rFonts w:cs="Times New Roman"/>
                <w:szCs w:val="22"/>
                <w:lang w:bidi="te-IN"/>
              </w:rPr>
              <w:t>Adjustment for prior period</w:t>
            </w:r>
          </w:p>
        </w:tc>
        <w:tc>
          <w:tcPr>
            <w:tcW w:w="270" w:type="dxa"/>
          </w:tcPr>
          <w:p w14:paraId="3CDE1EC6"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304F6314" w14:textId="46571687" w:rsidR="00281D6F" w:rsidRPr="000E1568" w:rsidRDefault="00281D6F" w:rsidP="00281D6F">
            <w:pPr>
              <w:tabs>
                <w:tab w:val="decimal" w:pos="705"/>
              </w:tabs>
              <w:spacing w:line="240" w:lineRule="atLeast"/>
              <w:ind w:left="-108" w:right="-135"/>
              <w:rPr>
                <w:rFonts w:cs="Times New Roman"/>
                <w:i/>
                <w:iCs/>
                <w:szCs w:val="22"/>
              </w:rPr>
            </w:pPr>
          </w:p>
        </w:tc>
        <w:tc>
          <w:tcPr>
            <w:tcW w:w="270" w:type="dxa"/>
          </w:tcPr>
          <w:p w14:paraId="7098C53D" w14:textId="77777777" w:rsidR="00281D6F" w:rsidRPr="000E1568" w:rsidRDefault="00281D6F" w:rsidP="00281D6F">
            <w:pPr>
              <w:tabs>
                <w:tab w:val="decimal" w:pos="918"/>
              </w:tabs>
              <w:spacing w:line="240" w:lineRule="atLeast"/>
              <w:ind w:left="-108" w:right="-135"/>
              <w:rPr>
                <w:rFonts w:cs="Times New Roman"/>
                <w:szCs w:val="22"/>
              </w:rPr>
            </w:pPr>
          </w:p>
        </w:tc>
        <w:tc>
          <w:tcPr>
            <w:tcW w:w="1080" w:type="dxa"/>
            <w:tcBorders>
              <w:bottom w:val="single" w:sz="4" w:space="0" w:color="auto"/>
            </w:tcBorders>
          </w:tcPr>
          <w:p w14:paraId="2FD3A03C" w14:textId="74F608E6" w:rsidR="00281D6F" w:rsidRPr="000E1568" w:rsidRDefault="00281D6F" w:rsidP="00281D6F">
            <w:pPr>
              <w:tabs>
                <w:tab w:val="decimal" w:pos="703"/>
              </w:tabs>
              <w:spacing w:line="240" w:lineRule="atLeast"/>
              <w:ind w:left="-108" w:right="-135"/>
              <w:rPr>
                <w:rFonts w:cs="Times New Roman"/>
                <w:szCs w:val="22"/>
              </w:rPr>
            </w:pPr>
            <w:r w:rsidRPr="000E1568">
              <w:rPr>
                <w:rFonts w:cs="Times New Roman"/>
                <w:szCs w:val="22"/>
              </w:rPr>
              <w:t>(1)</w:t>
            </w:r>
          </w:p>
        </w:tc>
        <w:tc>
          <w:tcPr>
            <w:tcW w:w="270" w:type="dxa"/>
          </w:tcPr>
          <w:p w14:paraId="64B6E700"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57C8D699" w14:textId="77777777" w:rsidR="00281D6F" w:rsidRPr="000E1568" w:rsidRDefault="00281D6F" w:rsidP="00281D6F">
            <w:pPr>
              <w:tabs>
                <w:tab w:val="decimal" w:pos="249"/>
              </w:tabs>
              <w:spacing w:line="240" w:lineRule="atLeast"/>
              <w:ind w:left="-108" w:right="-30"/>
              <w:jc w:val="center"/>
              <w:rPr>
                <w:rFonts w:cs="Times New Roman"/>
                <w:i/>
                <w:iCs/>
                <w:szCs w:val="22"/>
              </w:rPr>
            </w:pPr>
          </w:p>
        </w:tc>
        <w:tc>
          <w:tcPr>
            <w:tcW w:w="270" w:type="dxa"/>
          </w:tcPr>
          <w:p w14:paraId="4EDD7F20"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bottom w:val="single" w:sz="4" w:space="0" w:color="auto"/>
            </w:tcBorders>
          </w:tcPr>
          <w:p w14:paraId="2262DCC6" w14:textId="1A5817BC" w:rsidR="00281D6F" w:rsidRPr="000E1568" w:rsidRDefault="00281D6F" w:rsidP="00281D6F">
            <w:pPr>
              <w:tabs>
                <w:tab w:val="decimal" w:pos="702"/>
              </w:tabs>
              <w:spacing w:line="240" w:lineRule="atLeast"/>
              <w:ind w:left="-108" w:right="-135"/>
              <w:rPr>
                <w:rFonts w:cs="Times New Roman"/>
                <w:szCs w:val="22"/>
              </w:rPr>
            </w:pPr>
            <w:r w:rsidRPr="000E1568">
              <w:rPr>
                <w:rFonts w:cs="Times New Roman"/>
                <w:szCs w:val="22"/>
              </w:rPr>
              <w:t>1</w:t>
            </w:r>
          </w:p>
        </w:tc>
      </w:tr>
      <w:tr w:rsidR="00281D6F" w:rsidRPr="000E1568" w14:paraId="618524FB" w14:textId="77777777" w:rsidTr="0060676A">
        <w:trPr>
          <w:trHeight w:val="74"/>
        </w:trPr>
        <w:tc>
          <w:tcPr>
            <w:tcW w:w="4410" w:type="dxa"/>
            <w:vAlign w:val="bottom"/>
          </w:tcPr>
          <w:p w14:paraId="0DB216F7" w14:textId="6AF43E5B" w:rsidR="00281D6F" w:rsidRPr="000E1568" w:rsidRDefault="00281D6F" w:rsidP="00281D6F">
            <w:pPr>
              <w:tabs>
                <w:tab w:val="left" w:pos="540"/>
              </w:tabs>
              <w:spacing w:line="240" w:lineRule="atLeast"/>
              <w:rPr>
                <w:rFonts w:cs="Times New Roman"/>
                <w:szCs w:val="22"/>
              </w:rPr>
            </w:pPr>
            <w:r w:rsidRPr="000E1568">
              <w:rPr>
                <w:rFonts w:cs="Times New Roman"/>
                <w:b/>
                <w:bCs/>
                <w:szCs w:val="22"/>
                <w:lang w:bidi="te-IN"/>
              </w:rPr>
              <w:t>Total</w:t>
            </w:r>
          </w:p>
        </w:tc>
        <w:tc>
          <w:tcPr>
            <w:tcW w:w="270" w:type="dxa"/>
          </w:tcPr>
          <w:p w14:paraId="0427AA58" w14:textId="77777777" w:rsidR="00281D6F" w:rsidRPr="000E1568" w:rsidRDefault="00281D6F" w:rsidP="00281D6F">
            <w:pPr>
              <w:tabs>
                <w:tab w:val="decimal" w:pos="918"/>
              </w:tabs>
              <w:spacing w:line="240" w:lineRule="atLeast"/>
              <w:ind w:left="-108" w:right="-135"/>
              <w:rPr>
                <w:rFonts w:cs="Times New Roman"/>
                <w:szCs w:val="22"/>
              </w:rPr>
            </w:pPr>
          </w:p>
        </w:tc>
        <w:tc>
          <w:tcPr>
            <w:tcW w:w="900" w:type="dxa"/>
          </w:tcPr>
          <w:p w14:paraId="00BEB6AF" w14:textId="78C1A03D" w:rsidR="00281D6F" w:rsidRPr="000E1568" w:rsidRDefault="00281D6F" w:rsidP="00281D6F">
            <w:pPr>
              <w:tabs>
                <w:tab w:val="decimal" w:pos="702"/>
              </w:tabs>
              <w:spacing w:line="240" w:lineRule="atLeast"/>
              <w:ind w:left="-108" w:right="-135"/>
              <w:rPr>
                <w:rFonts w:cs="Times New Roman"/>
                <w:i/>
                <w:iCs/>
                <w:szCs w:val="22"/>
              </w:rPr>
            </w:pPr>
            <w:r w:rsidRPr="000E1568">
              <w:rPr>
                <w:rFonts w:cs="Times New Roman"/>
                <w:i/>
                <w:iCs/>
                <w:szCs w:val="22"/>
              </w:rPr>
              <w:t>20</w:t>
            </w:r>
          </w:p>
        </w:tc>
        <w:tc>
          <w:tcPr>
            <w:tcW w:w="270" w:type="dxa"/>
          </w:tcPr>
          <w:p w14:paraId="2F72FA58" w14:textId="77777777" w:rsidR="00281D6F" w:rsidRPr="000E1568" w:rsidRDefault="00281D6F" w:rsidP="00281D6F">
            <w:pPr>
              <w:tabs>
                <w:tab w:val="decimal" w:pos="702"/>
                <w:tab w:val="decimal" w:pos="918"/>
              </w:tabs>
              <w:spacing w:line="240" w:lineRule="atLeast"/>
              <w:ind w:left="-108" w:right="-135"/>
              <w:rPr>
                <w:rFonts w:cs="Times New Roman"/>
                <w:szCs w:val="22"/>
              </w:rPr>
            </w:pPr>
          </w:p>
        </w:tc>
        <w:tc>
          <w:tcPr>
            <w:tcW w:w="1080" w:type="dxa"/>
            <w:tcBorders>
              <w:top w:val="single" w:sz="4" w:space="0" w:color="auto"/>
              <w:bottom w:val="double" w:sz="4" w:space="0" w:color="auto"/>
            </w:tcBorders>
          </w:tcPr>
          <w:p w14:paraId="68FAC03C" w14:textId="6332EF5F" w:rsidR="00281D6F" w:rsidRPr="000E1568" w:rsidRDefault="00894B51" w:rsidP="00281D6F">
            <w:pPr>
              <w:tabs>
                <w:tab w:val="decimal" w:pos="702"/>
              </w:tabs>
              <w:spacing w:line="240" w:lineRule="atLeast"/>
              <w:ind w:left="-108" w:right="-135"/>
              <w:rPr>
                <w:rFonts w:cs="Times New Roman"/>
                <w:b/>
                <w:bCs/>
                <w:szCs w:val="22"/>
              </w:rPr>
            </w:pPr>
            <w:r w:rsidRPr="000E1568">
              <w:rPr>
                <w:rFonts w:cs="Times New Roman"/>
                <w:b/>
                <w:bCs/>
                <w:szCs w:val="22"/>
              </w:rPr>
              <w:t>71</w:t>
            </w:r>
          </w:p>
        </w:tc>
        <w:tc>
          <w:tcPr>
            <w:tcW w:w="270" w:type="dxa"/>
          </w:tcPr>
          <w:p w14:paraId="76ADA0F6" w14:textId="77777777" w:rsidR="00281D6F" w:rsidRPr="000E1568" w:rsidRDefault="00281D6F" w:rsidP="00281D6F">
            <w:pPr>
              <w:tabs>
                <w:tab w:val="decimal" w:pos="918"/>
              </w:tabs>
              <w:spacing w:line="240" w:lineRule="atLeast"/>
              <w:ind w:left="-108" w:right="-135"/>
              <w:rPr>
                <w:rFonts w:cs="Times New Roman"/>
                <w:b/>
                <w:szCs w:val="22"/>
              </w:rPr>
            </w:pPr>
          </w:p>
        </w:tc>
        <w:tc>
          <w:tcPr>
            <w:tcW w:w="720" w:type="dxa"/>
          </w:tcPr>
          <w:p w14:paraId="7E04F9BF" w14:textId="1F4071B5" w:rsidR="00281D6F" w:rsidRPr="000E1568" w:rsidRDefault="00281D6F" w:rsidP="00281D6F">
            <w:pPr>
              <w:tabs>
                <w:tab w:val="decimal" w:pos="249"/>
              </w:tabs>
              <w:spacing w:line="240" w:lineRule="atLeast"/>
              <w:ind w:left="-108" w:right="-30"/>
              <w:jc w:val="center"/>
              <w:rPr>
                <w:rFonts w:cs="Times New Roman"/>
                <w:i/>
                <w:iCs/>
                <w:szCs w:val="22"/>
              </w:rPr>
            </w:pPr>
            <w:r w:rsidRPr="000E1568">
              <w:rPr>
                <w:rFonts w:cs="Times New Roman"/>
                <w:i/>
                <w:iCs/>
                <w:szCs w:val="22"/>
              </w:rPr>
              <w:t>19</w:t>
            </w:r>
          </w:p>
        </w:tc>
        <w:tc>
          <w:tcPr>
            <w:tcW w:w="270" w:type="dxa"/>
          </w:tcPr>
          <w:p w14:paraId="1FEE024F" w14:textId="77777777" w:rsidR="00281D6F" w:rsidRPr="000E1568" w:rsidRDefault="00281D6F" w:rsidP="00281D6F">
            <w:pPr>
              <w:tabs>
                <w:tab w:val="decimal" w:pos="918"/>
              </w:tabs>
              <w:spacing w:line="240" w:lineRule="atLeast"/>
              <w:ind w:left="-108" w:right="-135"/>
              <w:rPr>
                <w:rFonts w:cs="Times New Roman"/>
                <w:b/>
                <w:szCs w:val="22"/>
              </w:rPr>
            </w:pPr>
          </w:p>
        </w:tc>
        <w:tc>
          <w:tcPr>
            <w:tcW w:w="990" w:type="dxa"/>
            <w:tcBorders>
              <w:top w:val="single" w:sz="4" w:space="0" w:color="auto"/>
              <w:bottom w:val="double" w:sz="4" w:space="0" w:color="auto"/>
            </w:tcBorders>
          </w:tcPr>
          <w:p w14:paraId="08DB5629" w14:textId="6BF4C795" w:rsidR="00281D6F" w:rsidRPr="000E1568" w:rsidRDefault="00281D6F" w:rsidP="00281D6F">
            <w:pPr>
              <w:tabs>
                <w:tab w:val="decimal" w:pos="669"/>
              </w:tabs>
              <w:spacing w:line="240" w:lineRule="atLeast"/>
              <w:ind w:left="-108" w:right="-135"/>
              <w:rPr>
                <w:rFonts w:cs="Times New Roman"/>
                <w:b/>
                <w:bCs/>
                <w:szCs w:val="22"/>
              </w:rPr>
            </w:pPr>
            <w:r w:rsidRPr="000E1568">
              <w:rPr>
                <w:rFonts w:cs="Times New Roman"/>
                <w:b/>
                <w:bCs/>
                <w:szCs w:val="22"/>
              </w:rPr>
              <w:t>51</w:t>
            </w:r>
          </w:p>
        </w:tc>
      </w:tr>
    </w:tbl>
    <w:p w14:paraId="74F07992" w14:textId="77777777" w:rsidR="00151D54" w:rsidRPr="000E1568" w:rsidRDefault="00151D54" w:rsidP="00894B51">
      <w:pPr>
        <w:spacing w:line="260" w:lineRule="atLeast"/>
        <w:jc w:val="thaiDistribute"/>
        <w:rPr>
          <w:rFonts w:cs="Times New Roman"/>
          <w:bCs/>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260"/>
        <w:gridCol w:w="180"/>
        <w:gridCol w:w="1170"/>
      </w:tblGrid>
      <w:tr w:rsidR="00D35389" w:rsidRPr="000E1568" w14:paraId="25DD79CF" w14:textId="77777777" w:rsidTr="00A23875">
        <w:trPr>
          <w:cantSplit/>
          <w:tblHeader/>
        </w:trPr>
        <w:tc>
          <w:tcPr>
            <w:tcW w:w="3600" w:type="dxa"/>
          </w:tcPr>
          <w:p w14:paraId="5C455B44" w14:textId="77777777" w:rsidR="00D35389" w:rsidRPr="000E1568" w:rsidRDefault="00D35389" w:rsidP="00857F8D">
            <w:pPr>
              <w:spacing w:line="240" w:lineRule="atLeast"/>
              <w:rPr>
                <w:rFonts w:cs="Times New Roman"/>
                <w:szCs w:val="22"/>
              </w:rPr>
            </w:pPr>
          </w:p>
        </w:tc>
        <w:tc>
          <w:tcPr>
            <w:tcW w:w="5670" w:type="dxa"/>
            <w:gridSpan w:val="7"/>
          </w:tcPr>
          <w:p w14:paraId="6BCB2DB2" w14:textId="5E9A683D" w:rsidR="00D35389" w:rsidRPr="000E1568" w:rsidRDefault="00D35389" w:rsidP="00857F8D">
            <w:pPr>
              <w:pStyle w:val="acctmergecolhdg"/>
              <w:spacing w:line="240" w:lineRule="atLeast"/>
              <w:rPr>
                <w:i/>
                <w:iCs/>
                <w:color w:val="0000FF"/>
                <w:szCs w:val="22"/>
              </w:rPr>
            </w:pPr>
            <w:r w:rsidRPr="000E1568">
              <w:rPr>
                <w:szCs w:val="22"/>
              </w:rPr>
              <w:t>Consolidated financial statements</w:t>
            </w:r>
          </w:p>
        </w:tc>
      </w:tr>
      <w:tr w:rsidR="00D35389" w:rsidRPr="000E1568" w14:paraId="2A073EE3" w14:textId="77777777" w:rsidTr="00A23875">
        <w:trPr>
          <w:cantSplit/>
          <w:tblHeader/>
        </w:trPr>
        <w:tc>
          <w:tcPr>
            <w:tcW w:w="3600" w:type="dxa"/>
          </w:tcPr>
          <w:p w14:paraId="3C96AE33" w14:textId="77777777" w:rsidR="00D35389" w:rsidRPr="000E1568" w:rsidRDefault="00D35389" w:rsidP="00857F8D">
            <w:pPr>
              <w:spacing w:line="240" w:lineRule="atLeast"/>
              <w:rPr>
                <w:rFonts w:cs="Times New Roman"/>
                <w:szCs w:val="22"/>
              </w:rPr>
            </w:pPr>
            <w:r w:rsidRPr="000E1568">
              <w:rPr>
                <w:rFonts w:cs="Times New Roman"/>
                <w:b/>
                <w:bCs/>
                <w:i/>
                <w:iCs/>
                <w:szCs w:val="22"/>
              </w:rPr>
              <w:t xml:space="preserve">Deferred tax </w:t>
            </w:r>
          </w:p>
        </w:tc>
        <w:tc>
          <w:tcPr>
            <w:tcW w:w="2880" w:type="dxa"/>
            <w:gridSpan w:val="3"/>
          </w:tcPr>
          <w:p w14:paraId="7BA5B69C" w14:textId="77777777" w:rsidR="00D35389" w:rsidRPr="000E1568" w:rsidRDefault="00D35389" w:rsidP="00857F8D">
            <w:pPr>
              <w:pStyle w:val="acctmergecolhdg"/>
              <w:spacing w:line="240" w:lineRule="atLeast"/>
              <w:rPr>
                <w:szCs w:val="22"/>
              </w:rPr>
            </w:pPr>
            <w:r w:rsidRPr="000E1568">
              <w:rPr>
                <w:szCs w:val="22"/>
              </w:rPr>
              <w:t>Assets</w:t>
            </w:r>
          </w:p>
        </w:tc>
        <w:tc>
          <w:tcPr>
            <w:tcW w:w="180" w:type="dxa"/>
          </w:tcPr>
          <w:p w14:paraId="1F5B87F1" w14:textId="77777777" w:rsidR="00D35389" w:rsidRPr="000E1568" w:rsidRDefault="00D35389" w:rsidP="00857F8D">
            <w:pPr>
              <w:pStyle w:val="acctmergecolhdg"/>
              <w:spacing w:line="240" w:lineRule="atLeast"/>
              <w:rPr>
                <w:szCs w:val="22"/>
              </w:rPr>
            </w:pPr>
          </w:p>
        </w:tc>
        <w:tc>
          <w:tcPr>
            <w:tcW w:w="2610" w:type="dxa"/>
            <w:gridSpan w:val="3"/>
          </w:tcPr>
          <w:p w14:paraId="157AF967" w14:textId="77777777" w:rsidR="00D35389" w:rsidRPr="000E1568" w:rsidRDefault="00D35389" w:rsidP="00857F8D">
            <w:pPr>
              <w:pStyle w:val="acctmergecolhdg"/>
              <w:spacing w:line="240" w:lineRule="atLeast"/>
              <w:rPr>
                <w:szCs w:val="22"/>
              </w:rPr>
            </w:pPr>
            <w:r w:rsidRPr="000E1568">
              <w:rPr>
                <w:szCs w:val="22"/>
              </w:rPr>
              <w:t>Liabilities</w:t>
            </w:r>
          </w:p>
        </w:tc>
      </w:tr>
      <w:tr w:rsidR="00D35389" w:rsidRPr="000E1568" w14:paraId="3E72BA5B" w14:textId="77777777" w:rsidTr="00A23875">
        <w:trPr>
          <w:cantSplit/>
          <w:tblHeader/>
        </w:trPr>
        <w:tc>
          <w:tcPr>
            <w:tcW w:w="3600" w:type="dxa"/>
          </w:tcPr>
          <w:p w14:paraId="7304516B" w14:textId="77777777" w:rsidR="00D35389" w:rsidRPr="000E1568" w:rsidRDefault="00D35389" w:rsidP="00857F8D">
            <w:pPr>
              <w:pStyle w:val="acctfourfigures"/>
              <w:tabs>
                <w:tab w:val="clear" w:pos="765"/>
              </w:tabs>
              <w:spacing w:line="240" w:lineRule="atLeast"/>
              <w:rPr>
                <w:b/>
                <w:bCs/>
                <w:i/>
                <w:iCs/>
                <w:szCs w:val="22"/>
              </w:rPr>
            </w:pPr>
            <w:r w:rsidRPr="000E1568">
              <w:rPr>
                <w:b/>
                <w:bCs/>
                <w:i/>
                <w:iCs/>
                <w:szCs w:val="22"/>
              </w:rPr>
              <w:t>At 31 December</w:t>
            </w:r>
          </w:p>
        </w:tc>
        <w:tc>
          <w:tcPr>
            <w:tcW w:w="1350" w:type="dxa"/>
          </w:tcPr>
          <w:p w14:paraId="07B4769A" w14:textId="796F41AF"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4</w:t>
            </w:r>
          </w:p>
        </w:tc>
        <w:tc>
          <w:tcPr>
            <w:tcW w:w="180" w:type="dxa"/>
          </w:tcPr>
          <w:p w14:paraId="3136A7D2" w14:textId="77777777" w:rsidR="00D35389" w:rsidRPr="000E1568" w:rsidRDefault="00D35389" w:rsidP="00857F8D">
            <w:pPr>
              <w:pStyle w:val="acctmergecolhdg"/>
              <w:spacing w:line="240" w:lineRule="atLeast"/>
              <w:rPr>
                <w:b w:val="0"/>
                <w:bCs/>
                <w:szCs w:val="22"/>
              </w:rPr>
            </w:pPr>
          </w:p>
        </w:tc>
        <w:tc>
          <w:tcPr>
            <w:tcW w:w="1350" w:type="dxa"/>
          </w:tcPr>
          <w:p w14:paraId="18D0EDC5" w14:textId="057DA2E9"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3</w:t>
            </w:r>
          </w:p>
        </w:tc>
        <w:tc>
          <w:tcPr>
            <w:tcW w:w="180" w:type="dxa"/>
          </w:tcPr>
          <w:p w14:paraId="223E672D" w14:textId="77777777" w:rsidR="00D35389" w:rsidRPr="000E1568" w:rsidRDefault="00D35389" w:rsidP="00857F8D">
            <w:pPr>
              <w:pStyle w:val="acctmergecolhdg"/>
              <w:spacing w:line="240" w:lineRule="atLeast"/>
              <w:rPr>
                <w:b w:val="0"/>
                <w:bCs/>
                <w:szCs w:val="22"/>
              </w:rPr>
            </w:pPr>
          </w:p>
        </w:tc>
        <w:tc>
          <w:tcPr>
            <w:tcW w:w="1260" w:type="dxa"/>
          </w:tcPr>
          <w:p w14:paraId="4F08DD33" w14:textId="77C7A0D8"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4</w:t>
            </w:r>
          </w:p>
        </w:tc>
        <w:tc>
          <w:tcPr>
            <w:tcW w:w="180" w:type="dxa"/>
          </w:tcPr>
          <w:p w14:paraId="221ABBAE" w14:textId="77777777" w:rsidR="00D35389" w:rsidRPr="000E1568" w:rsidRDefault="00D35389" w:rsidP="00857F8D">
            <w:pPr>
              <w:pStyle w:val="acctmergecolhdg"/>
              <w:spacing w:line="240" w:lineRule="atLeast"/>
              <w:rPr>
                <w:b w:val="0"/>
                <w:bCs/>
                <w:szCs w:val="22"/>
              </w:rPr>
            </w:pPr>
          </w:p>
        </w:tc>
        <w:tc>
          <w:tcPr>
            <w:tcW w:w="1170" w:type="dxa"/>
          </w:tcPr>
          <w:p w14:paraId="769EC6FE" w14:textId="7FB8092A"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3</w:t>
            </w:r>
          </w:p>
        </w:tc>
      </w:tr>
      <w:tr w:rsidR="00D35389" w:rsidRPr="000E1568" w14:paraId="0F5574A3" w14:textId="77777777" w:rsidTr="00A23875">
        <w:trPr>
          <w:cantSplit/>
        </w:trPr>
        <w:tc>
          <w:tcPr>
            <w:tcW w:w="3600" w:type="dxa"/>
          </w:tcPr>
          <w:p w14:paraId="5264163D" w14:textId="77777777" w:rsidR="00D35389" w:rsidRPr="000E1568" w:rsidRDefault="00D35389" w:rsidP="00857F8D">
            <w:pPr>
              <w:spacing w:line="240" w:lineRule="atLeast"/>
              <w:rPr>
                <w:rFonts w:cs="Times New Roman"/>
                <w:b/>
                <w:bCs/>
                <w:i/>
                <w:iCs/>
                <w:szCs w:val="22"/>
              </w:rPr>
            </w:pPr>
          </w:p>
        </w:tc>
        <w:tc>
          <w:tcPr>
            <w:tcW w:w="5670" w:type="dxa"/>
            <w:gridSpan w:val="7"/>
          </w:tcPr>
          <w:p w14:paraId="64B6128D" w14:textId="77777777" w:rsidR="00D35389" w:rsidRPr="000E1568" w:rsidRDefault="00D35389" w:rsidP="00857F8D">
            <w:pPr>
              <w:pStyle w:val="acctfourfigures"/>
              <w:spacing w:line="240" w:lineRule="atLeast"/>
              <w:jc w:val="center"/>
              <w:rPr>
                <w:i/>
                <w:iCs/>
                <w:szCs w:val="22"/>
              </w:rPr>
            </w:pPr>
            <w:r w:rsidRPr="000E1568">
              <w:rPr>
                <w:i/>
                <w:iCs/>
                <w:szCs w:val="22"/>
              </w:rPr>
              <w:t>(in million Baht)</w:t>
            </w:r>
          </w:p>
        </w:tc>
      </w:tr>
      <w:tr w:rsidR="00DD7BAA" w:rsidRPr="000E1568" w14:paraId="5519E7BE" w14:textId="77777777" w:rsidTr="00A23875">
        <w:trPr>
          <w:cantSplit/>
        </w:trPr>
        <w:tc>
          <w:tcPr>
            <w:tcW w:w="3600" w:type="dxa"/>
          </w:tcPr>
          <w:p w14:paraId="5C6844D7" w14:textId="77777777" w:rsidR="00DD7BAA" w:rsidRPr="000E1568" w:rsidRDefault="00DD7BAA" w:rsidP="00DD7BAA">
            <w:pPr>
              <w:spacing w:line="240" w:lineRule="atLeast"/>
              <w:rPr>
                <w:rFonts w:cs="Times New Roman"/>
                <w:szCs w:val="22"/>
              </w:rPr>
            </w:pPr>
            <w:r w:rsidRPr="000E1568">
              <w:rPr>
                <w:rFonts w:cs="Times New Roman"/>
                <w:szCs w:val="22"/>
              </w:rPr>
              <w:t>Total</w:t>
            </w:r>
          </w:p>
        </w:tc>
        <w:tc>
          <w:tcPr>
            <w:tcW w:w="1350" w:type="dxa"/>
          </w:tcPr>
          <w:p w14:paraId="2725CBB7" w14:textId="1D131C53" w:rsidR="00DD7BAA" w:rsidRPr="000E1568" w:rsidRDefault="00A36530" w:rsidP="007D08E4">
            <w:pPr>
              <w:tabs>
                <w:tab w:val="decimal" w:pos="1079"/>
              </w:tabs>
              <w:overflowPunct/>
              <w:autoSpaceDE/>
              <w:autoSpaceDN/>
              <w:adjustRightInd/>
              <w:spacing w:line="260" w:lineRule="atLeast"/>
              <w:ind w:right="11"/>
              <w:textAlignment w:val="auto"/>
              <w:rPr>
                <w:rFonts w:cs="Times New Roman"/>
                <w:szCs w:val="22"/>
                <w:lang w:val="en-GB" w:bidi="ar-SA"/>
              </w:rPr>
            </w:pPr>
            <w:r>
              <w:rPr>
                <w:rFonts w:cs="Times New Roman"/>
                <w:szCs w:val="22"/>
                <w:lang w:val="en-GB" w:bidi="ar-SA"/>
              </w:rPr>
              <w:t>28</w:t>
            </w:r>
          </w:p>
        </w:tc>
        <w:tc>
          <w:tcPr>
            <w:tcW w:w="180" w:type="dxa"/>
          </w:tcPr>
          <w:p w14:paraId="7004FCA0" w14:textId="77777777" w:rsidR="00DD7BAA" w:rsidRPr="000E1568" w:rsidRDefault="00DD7BAA" w:rsidP="00DD7BAA">
            <w:pPr>
              <w:pStyle w:val="acctfourfigures"/>
              <w:spacing w:line="240" w:lineRule="atLeast"/>
              <w:rPr>
                <w:szCs w:val="22"/>
              </w:rPr>
            </w:pPr>
          </w:p>
        </w:tc>
        <w:tc>
          <w:tcPr>
            <w:tcW w:w="1350" w:type="dxa"/>
          </w:tcPr>
          <w:p w14:paraId="0A5C7B77" w14:textId="3E2F2EFA" w:rsidR="00DD7BAA" w:rsidRPr="000E1568" w:rsidRDefault="00A36530" w:rsidP="007D08E4">
            <w:pPr>
              <w:tabs>
                <w:tab w:val="decimal" w:pos="1086"/>
              </w:tabs>
              <w:overflowPunct/>
              <w:autoSpaceDE/>
              <w:autoSpaceDN/>
              <w:adjustRightInd/>
              <w:spacing w:line="260" w:lineRule="atLeast"/>
              <w:ind w:right="11"/>
              <w:textAlignment w:val="auto"/>
              <w:rPr>
                <w:rFonts w:cs="Times New Roman"/>
                <w:szCs w:val="22"/>
                <w:lang w:val="en-GB" w:bidi="ar-SA"/>
              </w:rPr>
            </w:pPr>
            <w:r>
              <w:rPr>
                <w:rFonts w:cs="Times New Roman"/>
                <w:szCs w:val="22"/>
                <w:lang w:val="en-GB" w:bidi="ar-SA"/>
              </w:rPr>
              <w:t>35</w:t>
            </w:r>
          </w:p>
        </w:tc>
        <w:tc>
          <w:tcPr>
            <w:tcW w:w="180" w:type="dxa"/>
          </w:tcPr>
          <w:p w14:paraId="18F94918" w14:textId="77777777" w:rsidR="00DD7BAA" w:rsidRPr="000E1568" w:rsidRDefault="00DD7BAA" w:rsidP="00DD7BAA">
            <w:pPr>
              <w:pStyle w:val="acctfourfigures"/>
              <w:spacing w:line="240" w:lineRule="atLeast"/>
              <w:rPr>
                <w:szCs w:val="22"/>
              </w:rPr>
            </w:pPr>
          </w:p>
        </w:tc>
        <w:tc>
          <w:tcPr>
            <w:tcW w:w="1260" w:type="dxa"/>
          </w:tcPr>
          <w:p w14:paraId="2E75CE6C" w14:textId="536B5630" w:rsidR="00DD7BAA" w:rsidRPr="000E1568" w:rsidRDefault="00A36530" w:rsidP="007D08E4">
            <w:pPr>
              <w:tabs>
                <w:tab w:val="decimal" w:pos="999"/>
              </w:tabs>
              <w:overflowPunct/>
              <w:autoSpaceDE/>
              <w:autoSpaceDN/>
              <w:adjustRightInd/>
              <w:spacing w:line="260" w:lineRule="atLeast"/>
              <w:ind w:right="11"/>
              <w:textAlignment w:val="auto"/>
              <w:rPr>
                <w:rFonts w:cs="Times New Roman"/>
                <w:szCs w:val="22"/>
                <w:lang w:val="en-GB" w:bidi="ar-SA"/>
              </w:rPr>
            </w:pPr>
            <w:r>
              <w:rPr>
                <w:rFonts w:cs="Times New Roman"/>
                <w:szCs w:val="22"/>
                <w:lang w:val="en-GB" w:bidi="ar-SA"/>
              </w:rPr>
              <w:t>(26)</w:t>
            </w:r>
          </w:p>
        </w:tc>
        <w:tc>
          <w:tcPr>
            <w:tcW w:w="180" w:type="dxa"/>
          </w:tcPr>
          <w:p w14:paraId="787CE19E" w14:textId="77777777" w:rsidR="00DD7BAA" w:rsidRPr="000E1568" w:rsidRDefault="00DD7BAA" w:rsidP="00DD7BAA">
            <w:pPr>
              <w:pStyle w:val="acctfourfigures"/>
              <w:spacing w:line="240" w:lineRule="atLeast"/>
              <w:rPr>
                <w:szCs w:val="22"/>
              </w:rPr>
            </w:pPr>
          </w:p>
        </w:tc>
        <w:tc>
          <w:tcPr>
            <w:tcW w:w="1170" w:type="dxa"/>
          </w:tcPr>
          <w:p w14:paraId="69E8692D" w14:textId="23E161FE" w:rsidR="00DD7BAA" w:rsidRPr="000E1568" w:rsidRDefault="00DD7BAA" w:rsidP="007D08E4">
            <w:pPr>
              <w:tabs>
                <w:tab w:val="decimal" w:pos="909"/>
              </w:tabs>
              <w:overflowPunct/>
              <w:autoSpaceDE/>
              <w:autoSpaceDN/>
              <w:adjustRightInd/>
              <w:spacing w:line="260" w:lineRule="atLeast"/>
              <w:ind w:right="11"/>
              <w:textAlignment w:val="auto"/>
              <w:rPr>
                <w:rFonts w:cs="Times New Roman"/>
                <w:szCs w:val="22"/>
                <w:lang w:val="en-GB" w:bidi="ar-SA"/>
              </w:rPr>
            </w:pPr>
            <w:r w:rsidRPr="000E1568">
              <w:rPr>
                <w:rFonts w:cs="Times New Roman"/>
                <w:szCs w:val="22"/>
                <w:lang w:val="en-GB" w:bidi="ar-SA"/>
              </w:rPr>
              <w:t>(</w:t>
            </w:r>
            <w:r w:rsidR="00A36530">
              <w:rPr>
                <w:rFonts w:cs="Times New Roman"/>
                <w:szCs w:val="22"/>
                <w:lang w:val="en-GB" w:bidi="ar-SA"/>
              </w:rPr>
              <w:t>30</w:t>
            </w:r>
            <w:r w:rsidRPr="000E1568">
              <w:rPr>
                <w:rFonts w:cs="Times New Roman"/>
                <w:szCs w:val="22"/>
                <w:lang w:val="en-GB" w:bidi="ar-SA"/>
              </w:rPr>
              <w:t>)</w:t>
            </w:r>
          </w:p>
        </w:tc>
      </w:tr>
      <w:tr w:rsidR="00DD7BAA" w:rsidRPr="000E1568" w14:paraId="3BC881F5" w14:textId="77777777" w:rsidTr="00A23875">
        <w:trPr>
          <w:cantSplit/>
        </w:trPr>
        <w:tc>
          <w:tcPr>
            <w:tcW w:w="3600" w:type="dxa"/>
          </w:tcPr>
          <w:p w14:paraId="5DDC5709" w14:textId="59852653" w:rsidR="00DD7BAA" w:rsidRPr="000E1568" w:rsidRDefault="00DD7BAA" w:rsidP="00DD7BAA">
            <w:pPr>
              <w:spacing w:line="240" w:lineRule="atLeast"/>
              <w:rPr>
                <w:rFonts w:cs="Times New Roman"/>
                <w:szCs w:val="22"/>
              </w:rPr>
            </w:pPr>
            <w:r w:rsidRPr="000E1568">
              <w:rPr>
                <w:rFonts w:cs="Times New Roman"/>
                <w:szCs w:val="22"/>
              </w:rPr>
              <w:t xml:space="preserve">Set off of tax </w:t>
            </w:r>
          </w:p>
        </w:tc>
        <w:tc>
          <w:tcPr>
            <w:tcW w:w="1350" w:type="dxa"/>
            <w:tcBorders>
              <w:bottom w:val="single" w:sz="4" w:space="0" w:color="auto"/>
            </w:tcBorders>
          </w:tcPr>
          <w:p w14:paraId="6903ED80" w14:textId="76D1691F" w:rsidR="00DD7BAA" w:rsidRPr="000E1568" w:rsidRDefault="00A36530" w:rsidP="00DD7BAA">
            <w:pPr>
              <w:tabs>
                <w:tab w:val="decimal" w:pos="1079"/>
              </w:tabs>
              <w:overflowPunct/>
              <w:autoSpaceDE/>
              <w:autoSpaceDN/>
              <w:adjustRightInd/>
              <w:spacing w:line="260" w:lineRule="atLeast"/>
              <w:ind w:right="11"/>
              <w:textAlignment w:val="auto"/>
              <w:rPr>
                <w:rFonts w:cs="Times New Roman"/>
                <w:szCs w:val="22"/>
                <w:lang w:val="en-GB" w:bidi="ar-SA"/>
              </w:rPr>
            </w:pPr>
            <w:r>
              <w:rPr>
                <w:rFonts w:cs="Times New Roman"/>
                <w:szCs w:val="22"/>
                <w:lang w:val="en-GB" w:bidi="ar-SA"/>
              </w:rPr>
              <w:t>26</w:t>
            </w:r>
          </w:p>
        </w:tc>
        <w:tc>
          <w:tcPr>
            <w:tcW w:w="180" w:type="dxa"/>
          </w:tcPr>
          <w:p w14:paraId="56BB43A8" w14:textId="77777777" w:rsidR="00DD7BAA" w:rsidRPr="000E1568" w:rsidRDefault="00DD7BAA" w:rsidP="00DD7BAA">
            <w:pPr>
              <w:pStyle w:val="acctfourfigures"/>
              <w:spacing w:line="240" w:lineRule="atLeast"/>
              <w:rPr>
                <w:szCs w:val="22"/>
              </w:rPr>
            </w:pPr>
          </w:p>
        </w:tc>
        <w:tc>
          <w:tcPr>
            <w:tcW w:w="1350" w:type="dxa"/>
            <w:tcBorders>
              <w:bottom w:val="single" w:sz="4" w:space="0" w:color="auto"/>
            </w:tcBorders>
          </w:tcPr>
          <w:p w14:paraId="691F5D0B" w14:textId="5DA83E9C" w:rsidR="00DD7BAA" w:rsidRPr="000E1568" w:rsidRDefault="00A36530" w:rsidP="00DD7BAA">
            <w:pPr>
              <w:tabs>
                <w:tab w:val="decimal" w:pos="1086"/>
              </w:tabs>
              <w:overflowPunct/>
              <w:autoSpaceDE/>
              <w:autoSpaceDN/>
              <w:adjustRightInd/>
              <w:spacing w:line="260" w:lineRule="atLeast"/>
              <w:ind w:right="11"/>
              <w:textAlignment w:val="auto"/>
              <w:rPr>
                <w:rFonts w:cs="Times New Roman"/>
                <w:szCs w:val="22"/>
                <w:lang w:val="en-GB" w:bidi="ar-SA"/>
              </w:rPr>
            </w:pPr>
            <w:r>
              <w:rPr>
                <w:rFonts w:cs="Times New Roman"/>
                <w:szCs w:val="22"/>
                <w:lang w:val="en-GB" w:bidi="ar-SA"/>
              </w:rPr>
              <w:t>30</w:t>
            </w:r>
          </w:p>
        </w:tc>
        <w:tc>
          <w:tcPr>
            <w:tcW w:w="180" w:type="dxa"/>
          </w:tcPr>
          <w:p w14:paraId="7341671A" w14:textId="77777777" w:rsidR="00DD7BAA" w:rsidRPr="000E1568" w:rsidRDefault="00DD7BAA" w:rsidP="00DD7BAA">
            <w:pPr>
              <w:pStyle w:val="acctfourfigures"/>
              <w:spacing w:line="240" w:lineRule="atLeast"/>
              <w:rPr>
                <w:szCs w:val="22"/>
              </w:rPr>
            </w:pPr>
          </w:p>
        </w:tc>
        <w:tc>
          <w:tcPr>
            <w:tcW w:w="1260" w:type="dxa"/>
            <w:tcBorders>
              <w:bottom w:val="single" w:sz="4" w:space="0" w:color="auto"/>
            </w:tcBorders>
          </w:tcPr>
          <w:p w14:paraId="2F1D572B" w14:textId="06F67E6A" w:rsidR="00DD7BAA" w:rsidRPr="000E1568" w:rsidRDefault="00DD7BAA" w:rsidP="00DD7BAA">
            <w:pPr>
              <w:tabs>
                <w:tab w:val="decimal" w:pos="1079"/>
              </w:tabs>
              <w:overflowPunct/>
              <w:autoSpaceDE/>
              <w:autoSpaceDN/>
              <w:adjustRightInd/>
              <w:spacing w:line="260" w:lineRule="atLeast"/>
              <w:ind w:right="11"/>
              <w:textAlignment w:val="auto"/>
              <w:rPr>
                <w:rFonts w:cs="Times New Roman"/>
                <w:szCs w:val="22"/>
                <w:lang w:val="en-GB" w:bidi="ar-SA"/>
              </w:rPr>
            </w:pPr>
            <w:r w:rsidRPr="000E1568">
              <w:rPr>
                <w:rFonts w:cs="Times New Roman"/>
                <w:szCs w:val="22"/>
                <w:lang w:val="en-GB" w:bidi="ar-SA"/>
              </w:rPr>
              <w:t>(1,8</w:t>
            </w:r>
            <w:r w:rsidR="00A36530">
              <w:rPr>
                <w:rFonts w:cs="Times New Roman"/>
                <w:szCs w:val="22"/>
                <w:lang w:val="en-GB" w:bidi="ar-SA"/>
              </w:rPr>
              <w:t>15</w:t>
            </w:r>
            <w:r w:rsidRPr="000E1568">
              <w:rPr>
                <w:rFonts w:cs="Times New Roman"/>
                <w:szCs w:val="22"/>
                <w:lang w:val="en-GB" w:bidi="ar-SA"/>
              </w:rPr>
              <w:t>)</w:t>
            </w:r>
          </w:p>
        </w:tc>
        <w:tc>
          <w:tcPr>
            <w:tcW w:w="180" w:type="dxa"/>
          </w:tcPr>
          <w:p w14:paraId="13A5D6E1" w14:textId="77777777" w:rsidR="00DD7BAA" w:rsidRPr="000E1568" w:rsidRDefault="00DD7BAA" w:rsidP="00DD7BAA">
            <w:pPr>
              <w:pStyle w:val="acctfourfigures"/>
              <w:spacing w:line="240" w:lineRule="atLeast"/>
              <w:rPr>
                <w:szCs w:val="22"/>
              </w:rPr>
            </w:pPr>
          </w:p>
        </w:tc>
        <w:tc>
          <w:tcPr>
            <w:tcW w:w="1170" w:type="dxa"/>
            <w:tcBorders>
              <w:bottom w:val="single" w:sz="4" w:space="0" w:color="auto"/>
            </w:tcBorders>
          </w:tcPr>
          <w:p w14:paraId="5C312970" w14:textId="262CDA40" w:rsidR="00DD7BAA" w:rsidRPr="000E1568" w:rsidRDefault="00DD7BAA" w:rsidP="00DD7BAA">
            <w:pPr>
              <w:tabs>
                <w:tab w:val="decimal" w:pos="1086"/>
              </w:tabs>
              <w:overflowPunct/>
              <w:autoSpaceDE/>
              <w:autoSpaceDN/>
              <w:adjustRightInd/>
              <w:spacing w:line="260" w:lineRule="atLeast"/>
              <w:ind w:right="11"/>
              <w:textAlignment w:val="auto"/>
              <w:rPr>
                <w:rFonts w:cs="Times New Roman"/>
                <w:szCs w:val="22"/>
                <w:lang w:val="en-GB" w:bidi="ar-SA"/>
              </w:rPr>
            </w:pPr>
            <w:r w:rsidRPr="000E1568">
              <w:rPr>
                <w:rFonts w:cs="Times New Roman"/>
                <w:szCs w:val="22"/>
                <w:lang w:val="en-GB" w:bidi="ar-SA"/>
              </w:rPr>
              <w:t>(1,7</w:t>
            </w:r>
            <w:r w:rsidR="00A36530">
              <w:rPr>
                <w:rFonts w:cs="Times New Roman"/>
                <w:szCs w:val="22"/>
                <w:lang w:val="en-GB" w:bidi="ar-SA"/>
              </w:rPr>
              <w:t>71</w:t>
            </w:r>
            <w:r w:rsidRPr="000E1568">
              <w:rPr>
                <w:rFonts w:cs="Times New Roman"/>
                <w:szCs w:val="22"/>
                <w:lang w:val="en-GB" w:bidi="ar-SA"/>
              </w:rPr>
              <w:t>)</w:t>
            </w:r>
          </w:p>
        </w:tc>
      </w:tr>
      <w:tr w:rsidR="00A12256" w:rsidRPr="000E1568" w14:paraId="439D26F6" w14:textId="77777777" w:rsidTr="00A23875">
        <w:trPr>
          <w:cantSplit/>
        </w:trPr>
        <w:tc>
          <w:tcPr>
            <w:tcW w:w="3600" w:type="dxa"/>
          </w:tcPr>
          <w:p w14:paraId="162E726B" w14:textId="77777777" w:rsidR="00A12256" w:rsidRPr="000E1568" w:rsidRDefault="00A12256" w:rsidP="00A12256">
            <w:pPr>
              <w:spacing w:line="240" w:lineRule="atLeast"/>
              <w:ind w:left="198" w:hanging="198"/>
              <w:rPr>
                <w:rFonts w:cs="Times New Roman"/>
                <w:b/>
                <w:bCs/>
                <w:szCs w:val="22"/>
              </w:rPr>
            </w:pPr>
            <w:r w:rsidRPr="000E1568">
              <w:rPr>
                <w:rFonts w:cs="Times New Roman"/>
                <w:b/>
                <w:bCs/>
                <w:szCs w:val="22"/>
              </w:rPr>
              <w:t>Net deferred tax assets (liabilities)</w:t>
            </w:r>
          </w:p>
        </w:tc>
        <w:tc>
          <w:tcPr>
            <w:tcW w:w="1350" w:type="dxa"/>
            <w:tcBorders>
              <w:top w:val="single" w:sz="4" w:space="0" w:color="auto"/>
              <w:bottom w:val="double" w:sz="4" w:space="0" w:color="auto"/>
            </w:tcBorders>
            <w:vAlign w:val="bottom"/>
          </w:tcPr>
          <w:p w14:paraId="0EE82141" w14:textId="27CD3C19" w:rsidR="00A12256" w:rsidRPr="000E1568" w:rsidRDefault="00A12256" w:rsidP="00A12256">
            <w:pPr>
              <w:tabs>
                <w:tab w:val="decimal" w:pos="1079"/>
              </w:tabs>
              <w:overflowPunct/>
              <w:autoSpaceDE/>
              <w:autoSpaceDN/>
              <w:adjustRightInd/>
              <w:spacing w:line="260" w:lineRule="atLeast"/>
              <w:ind w:right="11"/>
              <w:textAlignment w:val="auto"/>
              <w:rPr>
                <w:rFonts w:cs="Times New Roman"/>
                <w:b/>
                <w:bCs/>
                <w:szCs w:val="22"/>
                <w:lang w:val="en-GB" w:bidi="ar-SA"/>
              </w:rPr>
            </w:pPr>
            <w:r w:rsidRPr="000E1568">
              <w:rPr>
                <w:rFonts w:cs="Times New Roman"/>
                <w:b/>
                <w:bCs/>
                <w:szCs w:val="22"/>
                <w:lang w:val="en-GB" w:bidi="ar-SA"/>
              </w:rPr>
              <w:t>5</w:t>
            </w:r>
            <w:r w:rsidR="00335696">
              <w:rPr>
                <w:rFonts w:cs="Times New Roman"/>
                <w:b/>
                <w:bCs/>
                <w:szCs w:val="22"/>
                <w:lang w:val="en-GB" w:bidi="ar-SA"/>
              </w:rPr>
              <w:t>4</w:t>
            </w:r>
          </w:p>
        </w:tc>
        <w:tc>
          <w:tcPr>
            <w:tcW w:w="180" w:type="dxa"/>
            <w:vAlign w:val="bottom"/>
          </w:tcPr>
          <w:p w14:paraId="7A507ECB" w14:textId="77777777" w:rsidR="00A12256" w:rsidRPr="000E1568" w:rsidRDefault="00A12256" w:rsidP="00A12256">
            <w:pPr>
              <w:pStyle w:val="acctfourfigures"/>
              <w:spacing w:line="240" w:lineRule="atLeast"/>
              <w:rPr>
                <w:b/>
                <w:bCs/>
                <w:szCs w:val="22"/>
              </w:rPr>
            </w:pPr>
          </w:p>
        </w:tc>
        <w:tc>
          <w:tcPr>
            <w:tcW w:w="1350" w:type="dxa"/>
            <w:tcBorders>
              <w:top w:val="single" w:sz="4" w:space="0" w:color="auto"/>
              <w:bottom w:val="double" w:sz="4" w:space="0" w:color="auto"/>
            </w:tcBorders>
            <w:vAlign w:val="bottom"/>
          </w:tcPr>
          <w:p w14:paraId="7D1D3D2F" w14:textId="74CA1C9B" w:rsidR="00A12256" w:rsidRPr="000E1568" w:rsidRDefault="00A12256" w:rsidP="00A12256">
            <w:pPr>
              <w:tabs>
                <w:tab w:val="decimal" w:pos="1086"/>
              </w:tabs>
              <w:overflowPunct/>
              <w:autoSpaceDE/>
              <w:autoSpaceDN/>
              <w:adjustRightInd/>
              <w:spacing w:line="260" w:lineRule="atLeast"/>
              <w:ind w:right="11"/>
              <w:textAlignment w:val="auto"/>
              <w:rPr>
                <w:rFonts w:cs="Times New Roman"/>
                <w:b/>
                <w:bCs/>
                <w:szCs w:val="22"/>
                <w:lang w:val="en-GB" w:bidi="ar-SA"/>
              </w:rPr>
            </w:pPr>
            <w:r w:rsidRPr="000E1568">
              <w:rPr>
                <w:rFonts w:cs="Times New Roman"/>
                <w:b/>
                <w:bCs/>
                <w:szCs w:val="22"/>
                <w:lang w:val="en-GB" w:bidi="ar-SA"/>
              </w:rPr>
              <w:t>65</w:t>
            </w:r>
          </w:p>
        </w:tc>
        <w:tc>
          <w:tcPr>
            <w:tcW w:w="180" w:type="dxa"/>
            <w:vAlign w:val="bottom"/>
          </w:tcPr>
          <w:p w14:paraId="65C135A0" w14:textId="77777777" w:rsidR="00A12256" w:rsidRPr="000E1568" w:rsidRDefault="00A12256" w:rsidP="00A12256">
            <w:pPr>
              <w:pStyle w:val="acctfourfigures"/>
              <w:spacing w:line="240" w:lineRule="atLeast"/>
              <w:rPr>
                <w:b/>
                <w:bCs/>
                <w:szCs w:val="22"/>
              </w:rPr>
            </w:pPr>
          </w:p>
        </w:tc>
        <w:tc>
          <w:tcPr>
            <w:tcW w:w="1260" w:type="dxa"/>
            <w:tcBorders>
              <w:top w:val="single" w:sz="4" w:space="0" w:color="auto"/>
              <w:bottom w:val="double" w:sz="4" w:space="0" w:color="auto"/>
            </w:tcBorders>
            <w:vAlign w:val="bottom"/>
          </w:tcPr>
          <w:p w14:paraId="40331736" w14:textId="13D21CF4" w:rsidR="00A12256" w:rsidRPr="000E1568" w:rsidRDefault="00A12256" w:rsidP="00A12256">
            <w:pPr>
              <w:tabs>
                <w:tab w:val="decimal" w:pos="1079"/>
              </w:tabs>
              <w:overflowPunct/>
              <w:autoSpaceDE/>
              <w:autoSpaceDN/>
              <w:adjustRightInd/>
              <w:spacing w:line="260" w:lineRule="atLeast"/>
              <w:ind w:right="11"/>
              <w:textAlignment w:val="auto"/>
              <w:rPr>
                <w:rFonts w:cs="Times New Roman"/>
                <w:b/>
                <w:bCs/>
                <w:szCs w:val="22"/>
                <w:lang w:val="en-GB" w:bidi="ar-SA"/>
              </w:rPr>
            </w:pPr>
            <w:r w:rsidRPr="000E1568">
              <w:rPr>
                <w:rFonts w:cs="Times New Roman"/>
                <w:b/>
                <w:bCs/>
                <w:szCs w:val="22"/>
                <w:lang w:val="en-GB" w:bidi="ar-SA"/>
              </w:rPr>
              <w:t>(1,84</w:t>
            </w:r>
            <w:r w:rsidR="00894B51" w:rsidRPr="000E1568">
              <w:rPr>
                <w:rFonts w:cs="Times New Roman"/>
                <w:b/>
                <w:bCs/>
                <w:szCs w:val="22"/>
                <w:lang w:val="en-GB" w:bidi="ar-SA"/>
              </w:rPr>
              <w:t>1</w:t>
            </w:r>
            <w:r w:rsidRPr="000E1568">
              <w:rPr>
                <w:rFonts w:cs="Times New Roman"/>
                <w:b/>
                <w:bCs/>
                <w:szCs w:val="22"/>
                <w:lang w:val="en-GB" w:bidi="ar-SA"/>
              </w:rPr>
              <w:t>)</w:t>
            </w:r>
          </w:p>
        </w:tc>
        <w:tc>
          <w:tcPr>
            <w:tcW w:w="180" w:type="dxa"/>
            <w:vAlign w:val="bottom"/>
          </w:tcPr>
          <w:p w14:paraId="030E5587" w14:textId="77777777" w:rsidR="00A12256" w:rsidRPr="000E1568" w:rsidRDefault="00A12256" w:rsidP="00A12256">
            <w:pPr>
              <w:pStyle w:val="acctfourfigures"/>
              <w:spacing w:line="240" w:lineRule="atLeast"/>
              <w:rPr>
                <w:szCs w:val="22"/>
              </w:rPr>
            </w:pPr>
          </w:p>
        </w:tc>
        <w:tc>
          <w:tcPr>
            <w:tcW w:w="1170" w:type="dxa"/>
            <w:tcBorders>
              <w:top w:val="single" w:sz="4" w:space="0" w:color="auto"/>
              <w:bottom w:val="double" w:sz="4" w:space="0" w:color="auto"/>
            </w:tcBorders>
            <w:vAlign w:val="bottom"/>
          </w:tcPr>
          <w:p w14:paraId="57F3C687" w14:textId="71408107" w:rsidR="00A12256" w:rsidRPr="000E1568" w:rsidRDefault="00A12256" w:rsidP="00DD7BAA">
            <w:pPr>
              <w:tabs>
                <w:tab w:val="decimal" w:pos="1086"/>
              </w:tabs>
              <w:overflowPunct/>
              <w:autoSpaceDE/>
              <w:autoSpaceDN/>
              <w:adjustRightInd/>
              <w:spacing w:line="260" w:lineRule="atLeast"/>
              <w:ind w:right="11"/>
              <w:textAlignment w:val="auto"/>
              <w:rPr>
                <w:rFonts w:cs="Times New Roman"/>
                <w:b/>
                <w:bCs/>
                <w:szCs w:val="22"/>
                <w:lang w:val="en-GB" w:bidi="ar-SA"/>
              </w:rPr>
            </w:pPr>
            <w:r w:rsidRPr="000E1568">
              <w:rPr>
                <w:rFonts w:cs="Times New Roman"/>
                <w:b/>
                <w:bCs/>
                <w:szCs w:val="22"/>
                <w:lang w:val="en-GB" w:bidi="ar-SA"/>
              </w:rPr>
              <w:t>(1,801)</w:t>
            </w:r>
          </w:p>
        </w:tc>
      </w:tr>
    </w:tbl>
    <w:p w14:paraId="6B5CDD0A" w14:textId="77777777" w:rsidR="00D35389" w:rsidRPr="000E1568" w:rsidRDefault="00D35389" w:rsidP="00664C05">
      <w:pPr>
        <w:overflowPunct/>
        <w:autoSpaceDE/>
        <w:adjustRightInd/>
        <w:spacing w:line="260" w:lineRule="atLeast"/>
        <w:textAlignment w:val="auto"/>
        <w:rPr>
          <w:rFonts w:cs="Times New Roman"/>
          <w:b/>
          <w:bCs/>
          <w:szCs w:val="22"/>
          <w:lang w:bidi="te-IN"/>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350"/>
        <w:gridCol w:w="180"/>
        <w:gridCol w:w="1350"/>
        <w:gridCol w:w="180"/>
        <w:gridCol w:w="1260"/>
        <w:gridCol w:w="180"/>
        <w:gridCol w:w="1170"/>
      </w:tblGrid>
      <w:tr w:rsidR="00D35389" w:rsidRPr="000E1568" w14:paraId="217D2DB5" w14:textId="77777777" w:rsidTr="00A23875">
        <w:trPr>
          <w:cantSplit/>
          <w:tblHeader/>
        </w:trPr>
        <w:tc>
          <w:tcPr>
            <w:tcW w:w="3600" w:type="dxa"/>
          </w:tcPr>
          <w:p w14:paraId="707FD160" w14:textId="77777777" w:rsidR="00D35389" w:rsidRPr="000E1568" w:rsidRDefault="00D35389" w:rsidP="00857F8D">
            <w:pPr>
              <w:spacing w:line="240" w:lineRule="atLeast"/>
              <w:rPr>
                <w:rFonts w:cs="Times New Roman"/>
                <w:szCs w:val="22"/>
              </w:rPr>
            </w:pPr>
          </w:p>
        </w:tc>
        <w:tc>
          <w:tcPr>
            <w:tcW w:w="5670" w:type="dxa"/>
            <w:gridSpan w:val="7"/>
          </w:tcPr>
          <w:p w14:paraId="72903639" w14:textId="5047409D" w:rsidR="00D35389" w:rsidRPr="000E1568" w:rsidRDefault="00D35389" w:rsidP="00857F8D">
            <w:pPr>
              <w:pStyle w:val="acctmergecolhdg"/>
              <w:spacing w:line="240" w:lineRule="atLeast"/>
              <w:rPr>
                <w:i/>
                <w:iCs/>
                <w:color w:val="0000FF"/>
                <w:szCs w:val="22"/>
              </w:rPr>
            </w:pPr>
            <w:r w:rsidRPr="000E1568">
              <w:rPr>
                <w:szCs w:val="22"/>
              </w:rPr>
              <w:t>Separate financial statements</w:t>
            </w:r>
          </w:p>
        </w:tc>
      </w:tr>
      <w:tr w:rsidR="00D35389" w:rsidRPr="000E1568" w14:paraId="5FD58217" w14:textId="77777777" w:rsidTr="00A23875">
        <w:trPr>
          <w:cantSplit/>
          <w:tblHeader/>
        </w:trPr>
        <w:tc>
          <w:tcPr>
            <w:tcW w:w="3600" w:type="dxa"/>
          </w:tcPr>
          <w:p w14:paraId="5A4F3C1D" w14:textId="77777777" w:rsidR="00D35389" w:rsidRPr="000E1568" w:rsidRDefault="00D35389" w:rsidP="00857F8D">
            <w:pPr>
              <w:spacing w:line="240" w:lineRule="atLeast"/>
              <w:rPr>
                <w:rFonts w:cs="Times New Roman"/>
                <w:szCs w:val="22"/>
              </w:rPr>
            </w:pPr>
            <w:r w:rsidRPr="000E1568">
              <w:rPr>
                <w:rFonts w:cs="Times New Roman"/>
                <w:b/>
                <w:bCs/>
                <w:i/>
                <w:iCs/>
                <w:szCs w:val="22"/>
              </w:rPr>
              <w:t xml:space="preserve">Deferred tax </w:t>
            </w:r>
          </w:p>
        </w:tc>
        <w:tc>
          <w:tcPr>
            <w:tcW w:w="2880" w:type="dxa"/>
            <w:gridSpan w:val="3"/>
          </w:tcPr>
          <w:p w14:paraId="2CC209B1" w14:textId="77777777" w:rsidR="00D35389" w:rsidRPr="000E1568" w:rsidRDefault="00D35389" w:rsidP="00857F8D">
            <w:pPr>
              <w:pStyle w:val="acctmergecolhdg"/>
              <w:spacing w:line="240" w:lineRule="atLeast"/>
              <w:rPr>
                <w:szCs w:val="22"/>
              </w:rPr>
            </w:pPr>
            <w:r w:rsidRPr="000E1568">
              <w:rPr>
                <w:szCs w:val="22"/>
              </w:rPr>
              <w:t>Assets</w:t>
            </w:r>
          </w:p>
        </w:tc>
        <w:tc>
          <w:tcPr>
            <w:tcW w:w="180" w:type="dxa"/>
          </w:tcPr>
          <w:p w14:paraId="2AFA8705" w14:textId="77777777" w:rsidR="00D35389" w:rsidRPr="000E1568" w:rsidRDefault="00D35389" w:rsidP="00857F8D">
            <w:pPr>
              <w:pStyle w:val="acctmergecolhdg"/>
              <w:spacing w:line="240" w:lineRule="atLeast"/>
              <w:rPr>
                <w:szCs w:val="22"/>
              </w:rPr>
            </w:pPr>
          </w:p>
        </w:tc>
        <w:tc>
          <w:tcPr>
            <w:tcW w:w="2610" w:type="dxa"/>
            <w:gridSpan w:val="3"/>
          </w:tcPr>
          <w:p w14:paraId="681A9BBD" w14:textId="77777777" w:rsidR="00D35389" w:rsidRPr="000E1568" w:rsidRDefault="00D35389" w:rsidP="00857F8D">
            <w:pPr>
              <w:pStyle w:val="acctmergecolhdg"/>
              <w:spacing w:line="240" w:lineRule="atLeast"/>
              <w:rPr>
                <w:szCs w:val="22"/>
              </w:rPr>
            </w:pPr>
            <w:r w:rsidRPr="000E1568">
              <w:rPr>
                <w:szCs w:val="22"/>
              </w:rPr>
              <w:t>Liabilities</w:t>
            </w:r>
          </w:p>
        </w:tc>
      </w:tr>
      <w:tr w:rsidR="00D35389" w:rsidRPr="000E1568" w14:paraId="7CBDEC02" w14:textId="77777777" w:rsidTr="00A23875">
        <w:trPr>
          <w:cantSplit/>
          <w:tblHeader/>
        </w:trPr>
        <w:tc>
          <w:tcPr>
            <w:tcW w:w="3600" w:type="dxa"/>
          </w:tcPr>
          <w:p w14:paraId="1CECA3CB" w14:textId="77777777" w:rsidR="00D35389" w:rsidRPr="000E1568" w:rsidRDefault="00D35389" w:rsidP="00857F8D">
            <w:pPr>
              <w:pStyle w:val="acctfourfigures"/>
              <w:tabs>
                <w:tab w:val="clear" w:pos="765"/>
              </w:tabs>
              <w:spacing w:line="240" w:lineRule="atLeast"/>
              <w:rPr>
                <w:b/>
                <w:bCs/>
                <w:i/>
                <w:iCs/>
                <w:szCs w:val="22"/>
              </w:rPr>
            </w:pPr>
            <w:r w:rsidRPr="000E1568">
              <w:rPr>
                <w:b/>
                <w:bCs/>
                <w:i/>
                <w:iCs/>
                <w:szCs w:val="22"/>
              </w:rPr>
              <w:t>At 31 December</w:t>
            </w:r>
          </w:p>
        </w:tc>
        <w:tc>
          <w:tcPr>
            <w:tcW w:w="1350" w:type="dxa"/>
          </w:tcPr>
          <w:p w14:paraId="3D546AC1" w14:textId="27889067"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4</w:t>
            </w:r>
          </w:p>
        </w:tc>
        <w:tc>
          <w:tcPr>
            <w:tcW w:w="180" w:type="dxa"/>
          </w:tcPr>
          <w:p w14:paraId="6A9036F1" w14:textId="77777777" w:rsidR="00D35389" w:rsidRPr="000E1568" w:rsidRDefault="00D35389" w:rsidP="00857F8D">
            <w:pPr>
              <w:pStyle w:val="acctmergecolhdg"/>
              <w:spacing w:line="240" w:lineRule="atLeast"/>
              <w:rPr>
                <w:b w:val="0"/>
                <w:bCs/>
                <w:szCs w:val="22"/>
              </w:rPr>
            </w:pPr>
          </w:p>
        </w:tc>
        <w:tc>
          <w:tcPr>
            <w:tcW w:w="1350" w:type="dxa"/>
          </w:tcPr>
          <w:p w14:paraId="3998AAAC" w14:textId="72FE932E"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3</w:t>
            </w:r>
          </w:p>
        </w:tc>
        <w:tc>
          <w:tcPr>
            <w:tcW w:w="180" w:type="dxa"/>
          </w:tcPr>
          <w:p w14:paraId="30D84A46" w14:textId="77777777" w:rsidR="00D35389" w:rsidRPr="000E1568" w:rsidRDefault="00D35389" w:rsidP="00857F8D">
            <w:pPr>
              <w:pStyle w:val="acctmergecolhdg"/>
              <w:spacing w:line="240" w:lineRule="atLeast"/>
              <w:rPr>
                <w:b w:val="0"/>
                <w:bCs/>
                <w:szCs w:val="22"/>
              </w:rPr>
            </w:pPr>
          </w:p>
        </w:tc>
        <w:tc>
          <w:tcPr>
            <w:tcW w:w="1260" w:type="dxa"/>
          </w:tcPr>
          <w:p w14:paraId="74A62556" w14:textId="648ACCDC"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4</w:t>
            </w:r>
          </w:p>
        </w:tc>
        <w:tc>
          <w:tcPr>
            <w:tcW w:w="180" w:type="dxa"/>
          </w:tcPr>
          <w:p w14:paraId="24F34024" w14:textId="77777777" w:rsidR="00D35389" w:rsidRPr="000E1568" w:rsidRDefault="00D35389" w:rsidP="00857F8D">
            <w:pPr>
              <w:pStyle w:val="acctmergecolhdg"/>
              <w:spacing w:line="240" w:lineRule="atLeast"/>
              <w:rPr>
                <w:b w:val="0"/>
                <w:bCs/>
                <w:szCs w:val="22"/>
              </w:rPr>
            </w:pPr>
          </w:p>
        </w:tc>
        <w:tc>
          <w:tcPr>
            <w:tcW w:w="1170" w:type="dxa"/>
          </w:tcPr>
          <w:p w14:paraId="22F06E23" w14:textId="67342EF2" w:rsidR="00D35389" w:rsidRPr="000E1568" w:rsidRDefault="00D35389" w:rsidP="00857F8D">
            <w:pPr>
              <w:pStyle w:val="acctmergecolhdg"/>
              <w:spacing w:line="240" w:lineRule="atLeast"/>
              <w:rPr>
                <w:b w:val="0"/>
                <w:bCs/>
                <w:szCs w:val="22"/>
              </w:rPr>
            </w:pPr>
            <w:r w:rsidRPr="000E1568">
              <w:rPr>
                <w:b w:val="0"/>
                <w:bCs/>
                <w:szCs w:val="22"/>
              </w:rPr>
              <w:t>202</w:t>
            </w:r>
            <w:r w:rsidR="00FA1B13" w:rsidRPr="000E1568">
              <w:rPr>
                <w:b w:val="0"/>
                <w:bCs/>
                <w:szCs w:val="22"/>
              </w:rPr>
              <w:t>3</w:t>
            </w:r>
          </w:p>
        </w:tc>
      </w:tr>
      <w:tr w:rsidR="00D35389" w:rsidRPr="000E1568" w14:paraId="77E2E6C4" w14:textId="77777777" w:rsidTr="00A23875">
        <w:trPr>
          <w:cantSplit/>
        </w:trPr>
        <w:tc>
          <w:tcPr>
            <w:tcW w:w="3600" w:type="dxa"/>
          </w:tcPr>
          <w:p w14:paraId="1D140AE1" w14:textId="77777777" w:rsidR="00D35389" w:rsidRPr="000E1568" w:rsidRDefault="00D35389" w:rsidP="00857F8D">
            <w:pPr>
              <w:spacing w:line="240" w:lineRule="atLeast"/>
              <w:rPr>
                <w:rFonts w:cs="Times New Roman"/>
                <w:b/>
                <w:bCs/>
                <w:i/>
                <w:iCs/>
                <w:szCs w:val="22"/>
              </w:rPr>
            </w:pPr>
          </w:p>
        </w:tc>
        <w:tc>
          <w:tcPr>
            <w:tcW w:w="5670" w:type="dxa"/>
            <w:gridSpan w:val="7"/>
          </w:tcPr>
          <w:p w14:paraId="24F220D9" w14:textId="77777777" w:rsidR="00D35389" w:rsidRPr="000E1568" w:rsidRDefault="00D35389" w:rsidP="00857F8D">
            <w:pPr>
              <w:pStyle w:val="acctfourfigures"/>
              <w:spacing w:line="240" w:lineRule="atLeast"/>
              <w:jc w:val="center"/>
              <w:rPr>
                <w:i/>
                <w:iCs/>
                <w:szCs w:val="22"/>
              </w:rPr>
            </w:pPr>
            <w:r w:rsidRPr="000E1568">
              <w:rPr>
                <w:i/>
                <w:iCs/>
                <w:szCs w:val="22"/>
              </w:rPr>
              <w:t>(in million Baht)</w:t>
            </w:r>
          </w:p>
        </w:tc>
      </w:tr>
      <w:tr w:rsidR="00A12256" w:rsidRPr="000E1568" w14:paraId="4FDB6762" w14:textId="77777777" w:rsidTr="00A23875">
        <w:trPr>
          <w:cantSplit/>
        </w:trPr>
        <w:tc>
          <w:tcPr>
            <w:tcW w:w="3600" w:type="dxa"/>
          </w:tcPr>
          <w:p w14:paraId="56BBE769" w14:textId="77777777" w:rsidR="00A12256" w:rsidRPr="000E1568" w:rsidRDefault="00A12256" w:rsidP="00A12256">
            <w:pPr>
              <w:spacing w:line="240" w:lineRule="atLeast"/>
              <w:rPr>
                <w:rFonts w:cs="Times New Roman"/>
                <w:szCs w:val="22"/>
              </w:rPr>
            </w:pPr>
            <w:r w:rsidRPr="000E1568">
              <w:rPr>
                <w:rFonts w:cs="Times New Roman"/>
                <w:szCs w:val="22"/>
              </w:rPr>
              <w:t>Total</w:t>
            </w:r>
          </w:p>
        </w:tc>
        <w:tc>
          <w:tcPr>
            <w:tcW w:w="1350" w:type="dxa"/>
          </w:tcPr>
          <w:p w14:paraId="01A98AE1" w14:textId="45D21137" w:rsidR="00A12256" w:rsidRPr="000E1568" w:rsidRDefault="0097324D" w:rsidP="00A12256">
            <w:pPr>
              <w:tabs>
                <w:tab w:val="decimal" w:pos="1079"/>
              </w:tabs>
              <w:overflowPunct/>
              <w:autoSpaceDE/>
              <w:autoSpaceDN/>
              <w:adjustRightInd/>
              <w:spacing w:line="260" w:lineRule="atLeast"/>
              <w:ind w:right="11"/>
              <w:textAlignment w:val="auto"/>
              <w:rPr>
                <w:rFonts w:cs="Times New Roman"/>
                <w:szCs w:val="22"/>
              </w:rPr>
            </w:pPr>
            <w:r w:rsidRPr="000E1568">
              <w:rPr>
                <w:rFonts w:cs="Times New Roman"/>
                <w:szCs w:val="22"/>
              </w:rPr>
              <w:t>5</w:t>
            </w:r>
          </w:p>
        </w:tc>
        <w:tc>
          <w:tcPr>
            <w:tcW w:w="180" w:type="dxa"/>
          </w:tcPr>
          <w:p w14:paraId="60418425" w14:textId="77777777" w:rsidR="00A12256" w:rsidRPr="000E1568" w:rsidRDefault="00A12256" w:rsidP="00A12256">
            <w:pPr>
              <w:pStyle w:val="acctfourfigures"/>
              <w:spacing w:line="240" w:lineRule="atLeast"/>
              <w:rPr>
                <w:szCs w:val="22"/>
              </w:rPr>
            </w:pPr>
          </w:p>
        </w:tc>
        <w:tc>
          <w:tcPr>
            <w:tcW w:w="1350" w:type="dxa"/>
          </w:tcPr>
          <w:p w14:paraId="4C77784D" w14:textId="3E09894A" w:rsidR="00A12256" w:rsidRPr="000E1568" w:rsidRDefault="00A12256" w:rsidP="00A12256">
            <w:pPr>
              <w:tabs>
                <w:tab w:val="decimal" w:pos="1086"/>
              </w:tabs>
              <w:overflowPunct/>
              <w:autoSpaceDE/>
              <w:autoSpaceDN/>
              <w:adjustRightInd/>
              <w:spacing w:line="260" w:lineRule="atLeast"/>
              <w:ind w:right="11"/>
              <w:textAlignment w:val="auto"/>
              <w:rPr>
                <w:rFonts w:cs="Times New Roman"/>
                <w:szCs w:val="22"/>
                <w:lang w:val="en-GB" w:bidi="ar-SA"/>
              </w:rPr>
            </w:pPr>
            <w:r w:rsidRPr="000E1568">
              <w:rPr>
                <w:rFonts w:cs="Times New Roman"/>
                <w:szCs w:val="22"/>
              </w:rPr>
              <w:t>4</w:t>
            </w:r>
          </w:p>
        </w:tc>
        <w:tc>
          <w:tcPr>
            <w:tcW w:w="180" w:type="dxa"/>
          </w:tcPr>
          <w:p w14:paraId="1E4F06C1" w14:textId="77777777" w:rsidR="00A12256" w:rsidRPr="000E1568" w:rsidRDefault="00A12256" w:rsidP="00A12256">
            <w:pPr>
              <w:pStyle w:val="acctfourfigures"/>
              <w:spacing w:line="240" w:lineRule="atLeast"/>
              <w:rPr>
                <w:szCs w:val="22"/>
              </w:rPr>
            </w:pPr>
          </w:p>
        </w:tc>
        <w:tc>
          <w:tcPr>
            <w:tcW w:w="1260" w:type="dxa"/>
          </w:tcPr>
          <w:p w14:paraId="58C2D95A" w14:textId="7ED23D9B" w:rsidR="00A12256" w:rsidRPr="000E1568" w:rsidRDefault="00A12256" w:rsidP="00894B51">
            <w:pPr>
              <w:tabs>
                <w:tab w:val="decimal" w:pos="993"/>
              </w:tabs>
              <w:overflowPunct/>
              <w:autoSpaceDE/>
              <w:autoSpaceDN/>
              <w:adjustRightInd/>
              <w:spacing w:line="260" w:lineRule="atLeast"/>
              <w:ind w:right="11"/>
              <w:textAlignment w:val="auto"/>
              <w:rPr>
                <w:rFonts w:cs="Times New Roman"/>
                <w:bCs/>
                <w:szCs w:val="22"/>
                <w:lang w:bidi="ar-SA"/>
              </w:rPr>
            </w:pPr>
            <w:r w:rsidRPr="000E1568">
              <w:rPr>
                <w:rFonts w:cs="Times New Roman"/>
                <w:bCs/>
                <w:szCs w:val="22"/>
                <w:lang w:bidi="ar-SA"/>
              </w:rPr>
              <w:t>(1,035)</w:t>
            </w:r>
          </w:p>
        </w:tc>
        <w:tc>
          <w:tcPr>
            <w:tcW w:w="180" w:type="dxa"/>
          </w:tcPr>
          <w:p w14:paraId="46193739" w14:textId="77777777" w:rsidR="00A12256" w:rsidRPr="000E1568" w:rsidRDefault="00A12256" w:rsidP="00A12256">
            <w:pPr>
              <w:pStyle w:val="acctfourfigures"/>
              <w:spacing w:line="240" w:lineRule="atLeast"/>
              <w:rPr>
                <w:szCs w:val="22"/>
              </w:rPr>
            </w:pPr>
          </w:p>
        </w:tc>
        <w:tc>
          <w:tcPr>
            <w:tcW w:w="1170" w:type="dxa"/>
          </w:tcPr>
          <w:p w14:paraId="50686444" w14:textId="3FFF65CA" w:rsidR="00A12256" w:rsidRPr="000E1568" w:rsidRDefault="00A12256" w:rsidP="00A12256">
            <w:pPr>
              <w:tabs>
                <w:tab w:val="decimal" w:pos="993"/>
              </w:tabs>
              <w:overflowPunct/>
              <w:autoSpaceDE/>
              <w:autoSpaceDN/>
              <w:adjustRightInd/>
              <w:spacing w:line="260" w:lineRule="atLeast"/>
              <w:ind w:right="11"/>
              <w:textAlignment w:val="auto"/>
              <w:rPr>
                <w:rFonts w:cs="Times New Roman"/>
                <w:bCs/>
                <w:szCs w:val="22"/>
                <w:lang w:bidi="ar-SA"/>
              </w:rPr>
            </w:pPr>
            <w:r w:rsidRPr="000E1568">
              <w:rPr>
                <w:rFonts w:cs="Times New Roman"/>
                <w:bCs/>
                <w:szCs w:val="22"/>
                <w:lang w:bidi="ar-SA"/>
              </w:rPr>
              <w:t>(972)</w:t>
            </w:r>
          </w:p>
        </w:tc>
      </w:tr>
      <w:tr w:rsidR="00A12256" w:rsidRPr="000E1568" w14:paraId="5EE746A5" w14:textId="77777777" w:rsidTr="00A23875">
        <w:trPr>
          <w:cantSplit/>
        </w:trPr>
        <w:tc>
          <w:tcPr>
            <w:tcW w:w="3600" w:type="dxa"/>
          </w:tcPr>
          <w:p w14:paraId="2F19FCE9" w14:textId="77777777" w:rsidR="00A12256" w:rsidRPr="000E1568" w:rsidRDefault="00A12256" w:rsidP="00A12256">
            <w:pPr>
              <w:spacing w:line="240" w:lineRule="atLeast"/>
              <w:rPr>
                <w:rFonts w:cs="Times New Roman"/>
                <w:szCs w:val="22"/>
              </w:rPr>
            </w:pPr>
            <w:r w:rsidRPr="000E1568">
              <w:rPr>
                <w:rFonts w:cs="Times New Roman"/>
                <w:szCs w:val="22"/>
              </w:rPr>
              <w:t xml:space="preserve">Set off of tax </w:t>
            </w:r>
          </w:p>
        </w:tc>
        <w:tc>
          <w:tcPr>
            <w:tcW w:w="1350" w:type="dxa"/>
            <w:tcBorders>
              <w:bottom w:val="single" w:sz="4" w:space="0" w:color="auto"/>
            </w:tcBorders>
          </w:tcPr>
          <w:p w14:paraId="1308361D" w14:textId="2B8AF4A7" w:rsidR="00A12256" w:rsidRPr="000E1568" w:rsidRDefault="00A12256" w:rsidP="00A12256">
            <w:pPr>
              <w:tabs>
                <w:tab w:val="decimal" w:pos="1079"/>
              </w:tabs>
              <w:overflowPunct/>
              <w:autoSpaceDE/>
              <w:autoSpaceDN/>
              <w:adjustRightInd/>
              <w:spacing w:line="260" w:lineRule="atLeast"/>
              <w:ind w:right="11"/>
              <w:textAlignment w:val="auto"/>
              <w:rPr>
                <w:rFonts w:cs="Times New Roman"/>
                <w:szCs w:val="22"/>
              </w:rPr>
            </w:pPr>
            <w:r w:rsidRPr="000E1568">
              <w:rPr>
                <w:rFonts w:cs="Times New Roman"/>
                <w:szCs w:val="22"/>
              </w:rPr>
              <w:t>(</w:t>
            </w:r>
            <w:r w:rsidR="0097324D" w:rsidRPr="000E1568">
              <w:rPr>
                <w:rFonts w:cs="Times New Roman"/>
                <w:szCs w:val="22"/>
              </w:rPr>
              <w:t>5</w:t>
            </w:r>
            <w:r w:rsidRPr="000E1568">
              <w:rPr>
                <w:rFonts w:cs="Times New Roman"/>
                <w:szCs w:val="22"/>
              </w:rPr>
              <w:t>)</w:t>
            </w:r>
          </w:p>
        </w:tc>
        <w:tc>
          <w:tcPr>
            <w:tcW w:w="180" w:type="dxa"/>
          </w:tcPr>
          <w:p w14:paraId="3D10A43E" w14:textId="77777777" w:rsidR="00A12256" w:rsidRPr="000E1568" w:rsidRDefault="00A12256" w:rsidP="00A12256">
            <w:pPr>
              <w:pStyle w:val="acctfourfigures"/>
              <w:spacing w:line="240" w:lineRule="atLeast"/>
              <w:rPr>
                <w:szCs w:val="22"/>
              </w:rPr>
            </w:pPr>
          </w:p>
        </w:tc>
        <w:tc>
          <w:tcPr>
            <w:tcW w:w="1350" w:type="dxa"/>
            <w:tcBorders>
              <w:bottom w:val="single" w:sz="4" w:space="0" w:color="auto"/>
            </w:tcBorders>
          </w:tcPr>
          <w:p w14:paraId="4279B0B8" w14:textId="749E2896" w:rsidR="00A12256" w:rsidRPr="000E1568" w:rsidRDefault="00A12256" w:rsidP="00A12256">
            <w:pPr>
              <w:tabs>
                <w:tab w:val="decimal" w:pos="1086"/>
              </w:tabs>
              <w:overflowPunct/>
              <w:autoSpaceDE/>
              <w:autoSpaceDN/>
              <w:adjustRightInd/>
              <w:spacing w:line="260" w:lineRule="atLeast"/>
              <w:ind w:right="11"/>
              <w:textAlignment w:val="auto"/>
              <w:rPr>
                <w:rFonts w:cs="Times New Roman"/>
                <w:szCs w:val="22"/>
                <w:lang w:val="en-GB" w:bidi="ar-SA"/>
              </w:rPr>
            </w:pPr>
            <w:r w:rsidRPr="000E1568">
              <w:rPr>
                <w:rFonts w:cs="Times New Roman"/>
                <w:szCs w:val="22"/>
                <w:lang w:val="en-GB" w:bidi="ar-SA"/>
              </w:rPr>
              <w:t>(4)</w:t>
            </w:r>
          </w:p>
        </w:tc>
        <w:tc>
          <w:tcPr>
            <w:tcW w:w="180" w:type="dxa"/>
          </w:tcPr>
          <w:p w14:paraId="517D66A6" w14:textId="77777777" w:rsidR="00A12256" w:rsidRPr="000E1568" w:rsidRDefault="00A12256" w:rsidP="00A12256">
            <w:pPr>
              <w:pStyle w:val="acctfourfigures"/>
              <w:spacing w:line="240" w:lineRule="atLeast"/>
              <w:rPr>
                <w:szCs w:val="22"/>
              </w:rPr>
            </w:pPr>
          </w:p>
        </w:tc>
        <w:tc>
          <w:tcPr>
            <w:tcW w:w="1260" w:type="dxa"/>
            <w:tcBorders>
              <w:bottom w:val="single" w:sz="4" w:space="0" w:color="auto"/>
            </w:tcBorders>
          </w:tcPr>
          <w:p w14:paraId="52D7C60B" w14:textId="5664F930" w:rsidR="00A12256" w:rsidRPr="000E1568" w:rsidRDefault="00894B51" w:rsidP="0097324D">
            <w:pPr>
              <w:tabs>
                <w:tab w:val="decimal" w:pos="993"/>
              </w:tabs>
              <w:overflowPunct/>
              <w:autoSpaceDE/>
              <w:autoSpaceDN/>
              <w:adjustRightInd/>
              <w:spacing w:line="260" w:lineRule="atLeast"/>
              <w:ind w:right="11"/>
              <w:textAlignment w:val="auto"/>
              <w:rPr>
                <w:rFonts w:cs="Times New Roman"/>
                <w:bCs/>
                <w:szCs w:val="22"/>
                <w:lang w:bidi="ar-SA"/>
              </w:rPr>
            </w:pPr>
            <w:r w:rsidRPr="000E1568">
              <w:rPr>
                <w:rFonts w:cs="Times New Roman"/>
                <w:bCs/>
                <w:szCs w:val="22"/>
                <w:lang w:bidi="ar-SA"/>
              </w:rPr>
              <w:t xml:space="preserve"> 5</w:t>
            </w:r>
          </w:p>
        </w:tc>
        <w:tc>
          <w:tcPr>
            <w:tcW w:w="180" w:type="dxa"/>
          </w:tcPr>
          <w:p w14:paraId="3AD588BC" w14:textId="77777777" w:rsidR="00A12256" w:rsidRPr="000E1568" w:rsidRDefault="00A12256" w:rsidP="00A12256">
            <w:pPr>
              <w:pStyle w:val="acctfourfigures"/>
              <w:spacing w:line="240" w:lineRule="atLeast"/>
              <w:rPr>
                <w:szCs w:val="22"/>
              </w:rPr>
            </w:pPr>
          </w:p>
        </w:tc>
        <w:tc>
          <w:tcPr>
            <w:tcW w:w="1170" w:type="dxa"/>
            <w:tcBorders>
              <w:bottom w:val="single" w:sz="4" w:space="0" w:color="auto"/>
            </w:tcBorders>
          </w:tcPr>
          <w:p w14:paraId="2CEB6DFD" w14:textId="07AD752D" w:rsidR="00A12256" w:rsidRPr="000E1568" w:rsidRDefault="00A12256" w:rsidP="00A12256">
            <w:pPr>
              <w:tabs>
                <w:tab w:val="decimal" w:pos="916"/>
              </w:tabs>
              <w:overflowPunct/>
              <w:autoSpaceDE/>
              <w:autoSpaceDN/>
              <w:adjustRightInd/>
              <w:spacing w:line="260" w:lineRule="atLeast"/>
              <w:ind w:right="11"/>
              <w:textAlignment w:val="auto"/>
              <w:rPr>
                <w:rFonts w:cs="Times New Roman"/>
                <w:bCs/>
                <w:szCs w:val="22"/>
                <w:lang w:bidi="ar-SA"/>
              </w:rPr>
            </w:pPr>
            <w:r w:rsidRPr="000E1568">
              <w:rPr>
                <w:rFonts w:cs="Times New Roman"/>
                <w:bCs/>
                <w:szCs w:val="22"/>
                <w:lang w:bidi="ar-SA"/>
              </w:rPr>
              <w:t>4</w:t>
            </w:r>
          </w:p>
        </w:tc>
      </w:tr>
      <w:tr w:rsidR="00A12256" w:rsidRPr="000E1568" w14:paraId="3AACD1F6" w14:textId="77777777" w:rsidTr="00A23875">
        <w:trPr>
          <w:cantSplit/>
        </w:trPr>
        <w:tc>
          <w:tcPr>
            <w:tcW w:w="3600" w:type="dxa"/>
          </w:tcPr>
          <w:p w14:paraId="698E0992" w14:textId="1CA74B5B" w:rsidR="00A12256" w:rsidRPr="000E1568" w:rsidRDefault="00A12256" w:rsidP="00A12256">
            <w:pPr>
              <w:spacing w:line="240" w:lineRule="atLeast"/>
              <w:ind w:left="198" w:hanging="198"/>
              <w:rPr>
                <w:rFonts w:cs="Times New Roman"/>
                <w:b/>
                <w:bCs/>
                <w:szCs w:val="22"/>
              </w:rPr>
            </w:pPr>
            <w:r w:rsidRPr="000E1568">
              <w:rPr>
                <w:rFonts w:cs="Times New Roman"/>
                <w:b/>
                <w:bCs/>
                <w:szCs w:val="22"/>
              </w:rPr>
              <w:t>Net deferred tax liabilities</w:t>
            </w:r>
          </w:p>
        </w:tc>
        <w:tc>
          <w:tcPr>
            <w:tcW w:w="1350" w:type="dxa"/>
            <w:tcBorders>
              <w:top w:val="single" w:sz="4" w:space="0" w:color="auto"/>
              <w:bottom w:val="double" w:sz="4" w:space="0" w:color="auto"/>
            </w:tcBorders>
            <w:vAlign w:val="bottom"/>
          </w:tcPr>
          <w:p w14:paraId="091219E2" w14:textId="2A8C19AC" w:rsidR="00A12256" w:rsidRPr="000E1568" w:rsidRDefault="00A12256" w:rsidP="00A12256">
            <w:pPr>
              <w:tabs>
                <w:tab w:val="decimal" w:pos="1079"/>
              </w:tabs>
              <w:overflowPunct/>
              <w:autoSpaceDE/>
              <w:autoSpaceDN/>
              <w:adjustRightInd/>
              <w:spacing w:line="260" w:lineRule="atLeast"/>
              <w:ind w:right="11"/>
              <w:textAlignment w:val="auto"/>
              <w:rPr>
                <w:rFonts w:cs="Times New Roman"/>
                <w:b/>
                <w:bCs/>
                <w:szCs w:val="22"/>
              </w:rPr>
            </w:pPr>
            <w:r w:rsidRPr="000E1568">
              <w:rPr>
                <w:rFonts w:cs="Times New Roman"/>
                <w:b/>
                <w:bCs/>
                <w:szCs w:val="22"/>
              </w:rPr>
              <w:t>-</w:t>
            </w:r>
          </w:p>
        </w:tc>
        <w:tc>
          <w:tcPr>
            <w:tcW w:w="180" w:type="dxa"/>
            <w:vAlign w:val="bottom"/>
          </w:tcPr>
          <w:p w14:paraId="16779F89" w14:textId="77777777" w:rsidR="00A12256" w:rsidRPr="000E1568" w:rsidRDefault="00A12256" w:rsidP="00A12256">
            <w:pPr>
              <w:pStyle w:val="acctfourfigures"/>
              <w:spacing w:line="240" w:lineRule="atLeast"/>
              <w:rPr>
                <w:b/>
                <w:bCs/>
                <w:szCs w:val="22"/>
              </w:rPr>
            </w:pPr>
          </w:p>
        </w:tc>
        <w:tc>
          <w:tcPr>
            <w:tcW w:w="1350" w:type="dxa"/>
            <w:tcBorders>
              <w:top w:val="single" w:sz="4" w:space="0" w:color="auto"/>
              <w:bottom w:val="double" w:sz="4" w:space="0" w:color="auto"/>
            </w:tcBorders>
            <w:vAlign w:val="bottom"/>
          </w:tcPr>
          <w:p w14:paraId="06301999" w14:textId="65EAC346" w:rsidR="00A12256" w:rsidRPr="000E1568" w:rsidRDefault="00A12256" w:rsidP="00A12256">
            <w:pPr>
              <w:tabs>
                <w:tab w:val="decimal" w:pos="1086"/>
              </w:tabs>
              <w:overflowPunct/>
              <w:autoSpaceDE/>
              <w:autoSpaceDN/>
              <w:adjustRightInd/>
              <w:spacing w:line="260" w:lineRule="atLeast"/>
              <w:ind w:right="11"/>
              <w:textAlignment w:val="auto"/>
              <w:rPr>
                <w:rFonts w:cs="Times New Roman"/>
                <w:b/>
                <w:bCs/>
                <w:szCs w:val="22"/>
              </w:rPr>
            </w:pPr>
            <w:r w:rsidRPr="000E1568">
              <w:rPr>
                <w:rFonts w:cs="Times New Roman"/>
                <w:b/>
                <w:bCs/>
                <w:szCs w:val="22"/>
              </w:rPr>
              <w:t>-</w:t>
            </w:r>
          </w:p>
        </w:tc>
        <w:tc>
          <w:tcPr>
            <w:tcW w:w="180" w:type="dxa"/>
            <w:vAlign w:val="bottom"/>
          </w:tcPr>
          <w:p w14:paraId="7E52B95A" w14:textId="77777777" w:rsidR="00A12256" w:rsidRPr="000E1568" w:rsidRDefault="00A12256" w:rsidP="00A12256">
            <w:pPr>
              <w:pStyle w:val="acctfourfigures"/>
              <w:spacing w:line="240" w:lineRule="atLeast"/>
              <w:rPr>
                <w:b/>
                <w:bCs/>
                <w:szCs w:val="22"/>
              </w:rPr>
            </w:pPr>
          </w:p>
        </w:tc>
        <w:tc>
          <w:tcPr>
            <w:tcW w:w="1260" w:type="dxa"/>
            <w:tcBorders>
              <w:top w:val="single" w:sz="4" w:space="0" w:color="auto"/>
              <w:bottom w:val="double" w:sz="4" w:space="0" w:color="auto"/>
            </w:tcBorders>
            <w:vAlign w:val="bottom"/>
          </w:tcPr>
          <w:p w14:paraId="469DA96E" w14:textId="175C8495" w:rsidR="00A12256" w:rsidRPr="000E1568" w:rsidRDefault="00A12256" w:rsidP="00281D6F">
            <w:pPr>
              <w:tabs>
                <w:tab w:val="decimal" w:pos="993"/>
              </w:tabs>
              <w:overflowPunct/>
              <w:autoSpaceDE/>
              <w:autoSpaceDN/>
              <w:adjustRightInd/>
              <w:spacing w:line="260" w:lineRule="atLeast"/>
              <w:ind w:right="11"/>
              <w:textAlignment w:val="auto"/>
              <w:rPr>
                <w:rFonts w:cs="Times New Roman"/>
                <w:b/>
                <w:szCs w:val="22"/>
              </w:rPr>
            </w:pPr>
            <w:r w:rsidRPr="000E1568">
              <w:rPr>
                <w:rFonts w:cs="Times New Roman"/>
                <w:b/>
                <w:szCs w:val="22"/>
                <w:lang w:bidi="ar-SA"/>
              </w:rPr>
              <w:t>(1,03</w:t>
            </w:r>
            <w:r w:rsidR="00894B51" w:rsidRPr="000E1568">
              <w:rPr>
                <w:rFonts w:cs="Times New Roman"/>
                <w:b/>
                <w:szCs w:val="22"/>
              </w:rPr>
              <w:t>0</w:t>
            </w:r>
            <w:r w:rsidRPr="000E1568">
              <w:rPr>
                <w:rFonts w:cs="Times New Roman"/>
                <w:b/>
                <w:szCs w:val="22"/>
                <w:lang w:bidi="ar-SA"/>
              </w:rPr>
              <w:t>)</w:t>
            </w:r>
          </w:p>
        </w:tc>
        <w:tc>
          <w:tcPr>
            <w:tcW w:w="180" w:type="dxa"/>
            <w:vAlign w:val="bottom"/>
          </w:tcPr>
          <w:p w14:paraId="2979C4FE" w14:textId="77777777" w:rsidR="00A12256" w:rsidRPr="000E1568" w:rsidRDefault="00A12256" w:rsidP="00A12256">
            <w:pPr>
              <w:pStyle w:val="acctfourfigures"/>
              <w:spacing w:line="240" w:lineRule="atLeast"/>
              <w:rPr>
                <w:szCs w:val="22"/>
              </w:rPr>
            </w:pPr>
          </w:p>
        </w:tc>
        <w:tc>
          <w:tcPr>
            <w:tcW w:w="1170" w:type="dxa"/>
            <w:tcBorders>
              <w:top w:val="single" w:sz="4" w:space="0" w:color="auto"/>
              <w:bottom w:val="double" w:sz="4" w:space="0" w:color="auto"/>
            </w:tcBorders>
            <w:vAlign w:val="bottom"/>
          </w:tcPr>
          <w:p w14:paraId="3F870A8E" w14:textId="374386ED" w:rsidR="00A12256" w:rsidRPr="000E1568" w:rsidRDefault="00A12256" w:rsidP="00A12256">
            <w:pPr>
              <w:tabs>
                <w:tab w:val="decimal" w:pos="993"/>
              </w:tabs>
              <w:overflowPunct/>
              <w:autoSpaceDE/>
              <w:autoSpaceDN/>
              <w:adjustRightInd/>
              <w:spacing w:line="260" w:lineRule="atLeast"/>
              <w:ind w:right="11"/>
              <w:textAlignment w:val="auto"/>
              <w:rPr>
                <w:rFonts w:cs="Times New Roman"/>
                <w:b/>
                <w:bCs/>
                <w:szCs w:val="22"/>
              </w:rPr>
            </w:pPr>
            <w:r w:rsidRPr="000E1568">
              <w:rPr>
                <w:rFonts w:cs="Times New Roman"/>
                <w:b/>
                <w:szCs w:val="22"/>
                <w:lang w:bidi="ar-SA"/>
              </w:rPr>
              <w:t>(968)</w:t>
            </w:r>
          </w:p>
        </w:tc>
      </w:tr>
    </w:tbl>
    <w:p w14:paraId="679090D1" w14:textId="7C59BA8E" w:rsidR="00DE2223" w:rsidRPr="000E1568" w:rsidRDefault="00DE2223">
      <w:pPr>
        <w:overflowPunct/>
        <w:autoSpaceDE/>
        <w:autoSpaceDN/>
        <w:adjustRightInd/>
        <w:textAlignment w:val="auto"/>
        <w:rPr>
          <w:rFonts w:cs="Times New Roman"/>
          <w:bCs/>
          <w:szCs w:val="22"/>
          <w:lang w:val="en-GB"/>
        </w:rPr>
      </w:pPr>
    </w:p>
    <w:p w14:paraId="1956D332" w14:textId="311049CD" w:rsidR="00E93598" w:rsidRPr="000E1568" w:rsidRDefault="00E93598">
      <w:pPr>
        <w:overflowPunct/>
        <w:autoSpaceDE/>
        <w:autoSpaceDN/>
        <w:adjustRightInd/>
        <w:textAlignment w:val="auto"/>
        <w:rPr>
          <w:rFonts w:cs="Times New Roman"/>
          <w:bCs/>
          <w:szCs w:val="22"/>
          <w:lang w:val="en-GB"/>
        </w:rPr>
      </w:pPr>
    </w:p>
    <w:p w14:paraId="107C3145" w14:textId="077AD8E5" w:rsidR="00E06090" w:rsidRPr="000E1568" w:rsidRDefault="00E06090">
      <w:pPr>
        <w:overflowPunct/>
        <w:autoSpaceDE/>
        <w:autoSpaceDN/>
        <w:adjustRightInd/>
        <w:textAlignment w:val="auto"/>
        <w:rPr>
          <w:rFonts w:cs="Times New Roman"/>
          <w:bCs/>
          <w:szCs w:val="22"/>
          <w:lang w:val="en-GB"/>
        </w:rPr>
      </w:pPr>
    </w:p>
    <w:p w14:paraId="0EDF7ED8" w14:textId="77777777" w:rsidR="00E06090" w:rsidRPr="000E1568" w:rsidRDefault="00E06090">
      <w:pPr>
        <w:overflowPunct/>
        <w:autoSpaceDE/>
        <w:autoSpaceDN/>
        <w:adjustRightInd/>
        <w:textAlignment w:val="auto"/>
        <w:rPr>
          <w:rFonts w:cs="Times New Roman"/>
          <w:bCs/>
          <w:szCs w:val="22"/>
          <w:lang w:val="en-GB"/>
        </w:rPr>
      </w:pPr>
    </w:p>
    <w:p w14:paraId="42DC1669" w14:textId="5644C62C" w:rsidR="00151D54" w:rsidRPr="000E1568" w:rsidRDefault="005B1697" w:rsidP="009D13D8">
      <w:pPr>
        <w:overflowPunct/>
        <w:autoSpaceDE/>
        <w:autoSpaceDN/>
        <w:adjustRightInd/>
        <w:textAlignment w:val="auto"/>
        <w:rPr>
          <w:rFonts w:cs="Times New Roman"/>
          <w:bCs/>
          <w:szCs w:val="22"/>
          <w:lang w:val="en-GB"/>
        </w:rPr>
      </w:pPr>
      <w:r w:rsidRPr="000E1568">
        <w:rPr>
          <w:rFonts w:cs="Times New Roman"/>
          <w:bCs/>
          <w:szCs w:val="22"/>
          <w:lang w:val="en-GB"/>
        </w:rPr>
        <w:br w:type="page"/>
      </w:r>
    </w:p>
    <w:tbl>
      <w:tblPr>
        <w:tblW w:w="9463" w:type="dxa"/>
        <w:tblInd w:w="450" w:type="dxa"/>
        <w:tblLayout w:type="fixed"/>
        <w:tblLook w:val="04A0" w:firstRow="1" w:lastRow="0" w:firstColumn="1" w:lastColumn="0" w:noHBand="0" w:noVBand="1"/>
      </w:tblPr>
      <w:tblGrid>
        <w:gridCol w:w="3515"/>
        <w:gridCol w:w="1351"/>
        <w:gridCol w:w="259"/>
        <w:gridCol w:w="1266"/>
        <w:gridCol w:w="259"/>
        <w:gridCol w:w="1452"/>
        <w:gridCol w:w="269"/>
        <w:gridCol w:w="1092"/>
      </w:tblGrid>
      <w:tr w:rsidR="00151D54" w:rsidRPr="000E1568" w14:paraId="68EC3AA5" w14:textId="77777777" w:rsidTr="00DA1225">
        <w:trPr>
          <w:tblHeader/>
        </w:trPr>
        <w:tc>
          <w:tcPr>
            <w:tcW w:w="1857" w:type="pct"/>
          </w:tcPr>
          <w:p w14:paraId="10548706" w14:textId="77777777" w:rsidR="00151D54" w:rsidRPr="000E1568" w:rsidRDefault="00151D54" w:rsidP="00D640B1">
            <w:pPr>
              <w:overflowPunct/>
              <w:autoSpaceDE/>
              <w:autoSpaceDN/>
              <w:adjustRightInd/>
              <w:spacing w:line="230" w:lineRule="exact"/>
              <w:jc w:val="center"/>
              <w:textAlignment w:val="auto"/>
              <w:rPr>
                <w:rFonts w:eastAsia="Cordia New" w:cs="Times New Roman"/>
                <w:bCs/>
                <w:szCs w:val="22"/>
              </w:rPr>
            </w:pPr>
            <w:r w:rsidRPr="000E1568">
              <w:rPr>
                <w:rFonts w:eastAsia="Cordia New" w:cs="Times New Roman"/>
                <w:bCs/>
                <w:szCs w:val="22"/>
                <w:lang w:val="en-GB"/>
              </w:rPr>
              <w:lastRenderedPageBreak/>
              <w:br w:type="page"/>
            </w:r>
            <w:r w:rsidRPr="000E1568">
              <w:rPr>
                <w:rFonts w:eastAsia="Cordia New" w:cs="Times New Roman"/>
                <w:bCs/>
                <w:szCs w:val="22"/>
              </w:rPr>
              <w:br w:type="page"/>
            </w:r>
          </w:p>
        </w:tc>
        <w:tc>
          <w:tcPr>
            <w:tcW w:w="3143" w:type="pct"/>
            <w:gridSpan w:val="7"/>
            <w:vAlign w:val="bottom"/>
            <w:hideMark/>
          </w:tcPr>
          <w:p w14:paraId="15CCB298" w14:textId="77777777" w:rsidR="00151D54" w:rsidRPr="000E1568" w:rsidRDefault="00151D54" w:rsidP="00D640B1">
            <w:pPr>
              <w:overflowPunct/>
              <w:autoSpaceDE/>
              <w:autoSpaceDN/>
              <w:adjustRightInd/>
              <w:spacing w:line="230" w:lineRule="exact"/>
              <w:jc w:val="center"/>
              <w:textAlignment w:val="auto"/>
              <w:rPr>
                <w:rFonts w:eastAsia="Cordia New" w:cs="Times New Roman"/>
                <w:bCs/>
                <w:szCs w:val="22"/>
              </w:rPr>
            </w:pPr>
            <w:r w:rsidRPr="000E1568">
              <w:rPr>
                <w:rFonts w:cs="Times New Roman"/>
                <w:b/>
                <w:bCs/>
                <w:szCs w:val="22"/>
              </w:rPr>
              <w:t>Consolidated financial statements</w:t>
            </w:r>
          </w:p>
        </w:tc>
      </w:tr>
      <w:tr w:rsidR="00151D54" w:rsidRPr="000E1568" w14:paraId="18931405" w14:textId="77777777" w:rsidTr="00DA1225">
        <w:trPr>
          <w:tblHeader/>
        </w:trPr>
        <w:tc>
          <w:tcPr>
            <w:tcW w:w="1857" w:type="pct"/>
          </w:tcPr>
          <w:p w14:paraId="4992CC71" w14:textId="77777777" w:rsidR="00151D54" w:rsidRPr="000E1568" w:rsidRDefault="00151D54" w:rsidP="00D640B1">
            <w:pPr>
              <w:overflowPunct/>
              <w:autoSpaceDE/>
              <w:autoSpaceDN/>
              <w:adjustRightInd/>
              <w:spacing w:line="230" w:lineRule="exact"/>
              <w:jc w:val="center"/>
              <w:textAlignment w:val="auto"/>
              <w:rPr>
                <w:rFonts w:eastAsia="Cordia New" w:cs="Times New Roman"/>
                <w:bCs/>
                <w:szCs w:val="22"/>
              </w:rPr>
            </w:pPr>
          </w:p>
        </w:tc>
        <w:tc>
          <w:tcPr>
            <w:tcW w:w="714" w:type="pct"/>
          </w:tcPr>
          <w:p w14:paraId="1FB9F899"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cs/>
              </w:rPr>
            </w:pPr>
          </w:p>
        </w:tc>
        <w:tc>
          <w:tcPr>
            <w:tcW w:w="137" w:type="pct"/>
          </w:tcPr>
          <w:p w14:paraId="3C82CE7D"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rPr>
            </w:pPr>
          </w:p>
        </w:tc>
        <w:tc>
          <w:tcPr>
            <w:tcW w:w="1573" w:type="pct"/>
            <w:gridSpan w:val="3"/>
            <w:tcBorders>
              <w:bottom w:val="single" w:sz="4" w:space="0" w:color="auto"/>
            </w:tcBorders>
          </w:tcPr>
          <w:p w14:paraId="01386123"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rPr>
            </w:pPr>
            <w:r w:rsidRPr="000E1568">
              <w:rPr>
                <w:rFonts w:eastAsia="Cordia New" w:cs="Times New Roman"/>
                <w:b/>
                <w:szCs w:val="22"/>
                <w:cs/>
              </w:rPr>
              <w:t>(</w:t>
            </w:r>
            <w:r w:rsidRPr="000E1568">
              <w:rPr>
                <w:rFonts w:eastAsia="Cordia New" w:cs="Times New Roman"/>
                <w:bCs/>
                <w:szCs w:val="22"/>
              </w:rPr>
              <w:t>Charged) / credited to:</w:t>
            </w:r>
          </w:p>
        </w:tc>
        <w:tc>
          <w:tcPr>
            <w:tcW w:w="142" w:type="pct"/>
          </w:tcPr>
          <w:p w14:paraId="6AF33961"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rPr>
            </w:pPr>
          </w:p>
        </w:tc>
        <w:tc>
          <w:tcPr>
            <w:tcW w:w="577" w:type="pct"/>
          </w:tcPr>
          <w:p w14:paraId="0FED2AE4"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cs/>
              </w:rPr>
            </w:pPr>
          </w:p>
        </w:tc>
      </w:tr>
      <w:tr w:rsidR="00EF6C93" w:rsidRPr="000E1568" w14:paraId="12CF442B" w14:textId="77777777" w:rsidTr="00DA1225">
        <w:trPr>
          <w:tblHeader/>
        </w:trPr>
        <w:tc>
          <w:tcPr>
            <w:tcW w:w="1857" w:type="pct"/>
          </w:tcPr>
          <w:p w14:paraId="5D73B737" w14:textId="77777777" w:rsidR="00151D54" w:rsidRPr="000E1568" w:rsidRDefault="00151D54" w:rsidP="00D640B1">
            <w:pPr>
              <w:overflowPunct/>
              <w:autoSpaceDE/>
              <w:autoSpaceDN/>
              <w:adjustRightInd/>
              <w:spacing w:line="230" w:lineRule="exact"/>
              <w:jc w:val="center"/>
              <w:textAlignment w:val="auto"/>
              <w:rPr>
                <w:rFonts w:eastAsia="Cordia New" w:cs="Times New Roman"/>
                <w:bCs/>
                <w:szCs w:val="22"/>
              </w:rPr>
            </w:pPr>
          </w:p>
        </w:tc>
        <w:tc>
          <w:tcPr>
            <w:tcW w:w="714" w:type="pct"/>
            <w:vAlign w:val="bottom"/>
          </w:tcPr>
          <w:p w14:paraId="3B48AA0C"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rPr>
            </w:pPr>
            <w:r w:rsidRPr="000E1568">
              <w:rPr>
                <w:rFonts w:eastAsia="Cordia New" w:cs="Times New Roman"/>
                <w:bCs/>
                <w:szCs w:val="22"/>
              </w:rPr>
              <w:t>At 1</w:t>
            </w:r>
          </w:p>
        </w:tc>
        <w:tc>
          <w:tcPr>
            <w:tcW w:w="137" w:type="pct"/>
            <w:vAlign w:val="bottom"/>
          </w:tcPr>
          <w:p w14:paraId="6DB06BDE"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p>
        </w:tc>
        <w:tc>
          <w:tcPr>
            <w:tcW w:w="669" w:type="pct"/>
            <w:vAlign w:val="bottom"/>
          </w:tcPr>
          <w:p w14:paraId="242717DD"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cs/>
              </w:rPr>
            </w:pPr>
            <w:r w:rsidRPr="000E1568">
              <w:rPr>
                <w:rFonts w:cs="Times New Roman"/>
                <w:szCs w:val="22"/>
              </w:rPr>
              <w:t>Profit or</w:t>
            </w:r>
          </w:p>
        </w:tc>
        <w:tc>
          <w:tcPr>
            <w:tcW w:w="137" w:type="pct"/>
            <w:vAlign w:val="bottom"/>
          </w:tcPr>
          <w:p w14:paraId="0ACB48A3"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p>
        </w:tc>
        <w:tc>
          <w:tcPr>
            <w:tcW w:w="767" w:type="pct"/>
            <w:vAlign w:val="bottom"/>
          </w:tcPr>
          <w:p w14:paraId="33AE5667"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rPr>
            </w:pPr>
            <w:r w:rsidRPr="000E1568">
              <w:rPr>
                <w:rFonts w:eastAsia="Cordia New" w:cs="Times New Roman"/>
                <w:bCs/>
                <w:szCs w:val="22"/>
              </w:rPr>
              <w:t xml:space="preserve">Other comprehensive </w:t>
            </w:r>
          </w:p>
        </w:tc>
        <w:tc>
          <w:tcPr>
            <w:tcW w:w="142" w:type="pct"/>
            <w:vAlign w:val="bottom"/>
          </w:tcPr>
          <w:p w14:paraId="4235884E"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p>
        </w:tc>
        <w:tc>
          <w:tcPr>
            <w:tcW w:w="577" w:type="pct"/>
            <w:vAlign w:val="bottom"/>
          </w:tcPr>
          <w:p w14:paraId="1ABAFED7"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r w:rsidRPr="000E1568">
              <w:rPr>
                <w:rFonts w:eastAsia="Cordia New" w:cs="Times New Roman"/>
                <w:bCs/>
                <w:szCs w:val="22"/>
              </w:rPr>
              <w:t>At 31</w:t>
            </w:r>
          </w:p>
        </w:tc>
      </w:tr>
      <w:tr w:rsidR="00EF6C93" w:rsidRPr="000E1568" w14:paraId="1DCF1855" w14:textId="77777777" w:rsidTr="00DA1225">
        <w:trPr>
          <w:tblHeader/>
        </w:trPr>
        <w:tc>
          <w:tcPr>
            <w:tcW w:w="1857" w:type="pct"/>
          </w:tcPr>
          <w:p w14:paraId="3476D2BB" w14:textId="77777777" w:rsidR="00151D54" w:rsidRPr="000E1568" w:rsidRDefault="00151D54" w:rsidP="00D640B1">
            <w:pPr>
              <w:overflowPunct/>
              <w:autoSpaceDE/>
              <w:autoSpaceDN/>
              <w:adjustRightInd/>
              <w:spacing w:line="230" w:lineRule="exact"/>
              <w:jc w:val="both"/>
              <w:textAlignment w:val="auto"/>
              <w:rPr>
                <w:rFonts w:eastAsia="Cordia New" w:cs="Times New Roman"/>
                <w:b/>
                <w:i/>
                <w:iCs/>
                <w:szCs w:val="22"/>
              </w:rPr>
            </w:pPr>
            <w:r w:rsidRPr="000E1568">
              <w:rPr>
                <w:rFonts w:eastAsia="Cordia New" w:cs="Times New Roman"/>
                <w:b/>
                <w:i/>
                <w:iCs/>
                <w:szCs w:val="22"/>
              </w:rPr>
              <w:t>Deferred tax</w:t>
            </w:r>
          </w:p>
        </w:tc>
        <w:tc>
          <w:tcPr>
            <w:tcW w:w="714" w:type="pct"/>
          </w:tcPr>
          <w:p w14:paraId="4D7F10BF"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szCs w:val="22"/>
              </w:rPr>
            </w:pPr>
            <w:r w:rsidRPr="000E1568">
              <w:rPr>
                <w:rFonts w:eastAsia="Cordia New" w:cs="Times New Roman"/>
                <w:bCs/>
                <w:szCs w:val="22"/>
              </w:rPr>
              <w:t>January</w:t>
            </w:r>
          </w:p>
        </w:tc>
        <w:tc>
          <w:tcPr>
            <w:tcW w:w="137" w:type="pct"/>
          </w:tcPr>
          <w:p w14:paraId="1EB24DCC"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p>
        </w:tc>
        <w:tc>
          <w:tcPr>
            <w:tcW w:w="669" w:type="pct"/>
          </w:tcPr>
          <w:p w14:paraId="395F5FDB"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r w:rsidRPr="000E1568">
              <w:rPr>
                <w:rFonts w:cs="Times New Roman"/>
                <w:szCs w:val="22"/>
              </w:rPr>
              <w:t>loss</w:t>
            </w:r>
            <w:r w:rsidRPr="000E1568">
              <w:rPr>
                <w:rFonts w:cs="Times New Roman"/>
                <w:szCs w:val="22"/>
                <w:cs/>
              </w:rPr>
              <w:t xml:space="preserve"> </w:t>
            </w:r>
          </w:p>
        </w:tc>
        <w:tc>
          <w:tcPr>
            <w:tcW w:w="137" w:type="pct"/>
          </w:tcPr>
          <w:p w14:paraId="1AED18BF"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p>
        </w:tc>
        <w:tc>
          <w:tcPr>
            <w:tcW w:w="767" w:type="pct"/>
          </w:tcPr>
          <w:p w14:paraId="14DB161B"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r w:rsidRPr="000E1568">
              <w:rPr>
                <w:rFonts w:eastAsia="Cordia New" w:cs="Times New Roman"/>
                <w:bCs/>
                <w:szCs w:val="22"/>
              </w:rPr>
              <w:t>income</w:t>
            </w:r>
          </w:p>
        </w:tc>
        <w:tc>
          <w:tcPr>
            <w:tcW w:w="142" w:type="pct"/>
          </w:tcPr>
          <w:p w14:paraId="33EBBE8F"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p>
        </w:tc>
        <w:tc>
          <w:tcPr>
            <w:tcW w:w="577" w:type="pct"/>
          </w:tcPr>
          <w:p w14:paraId="75FA48FD"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
                <w:szCs w:val="22"/>
              </w:rPr>
            </w:pPr>
            <w:r w:rsidRPr="000E1568">
              <w:rPr>
                <w:rFonts w:eastAsia="Cordia New" w:cs="Times New Roman"/>
                <w:bCs/>
                <w:szCs w:val="22"/>
              </w:rPr>
              <w:t>December</w:t>
            </w:r>
          </w:p>
        </w:tc>
      </w:tr>
      <w:tr w:rsidR="00151D54" w:rsidRPr="000E1568" w14:paraId="699112C6" w14:textId="77777777" w:rsidTr="00DA1225">
        <w:trPr>
          <w:tblHeader/>
        </w:trPr>
        <w:tc>
          <w:tcPr>
            <w:tcW w:w="1857" w:type="pct"/>
          </w:tcPr>
          <w:p w14:paraId="2CE549A0" w14:textId="77777777" w:rsidR="00151D54" w:rsidRPr="000E1568" w:rsidRDefault="00151D54" w:rsidP="00D640B1">
            <w:pPr>
              <w:overflowPunct/>
              <w:autoSpaceDE/>
              <w:autoSpaceDN/>
              <w:adjustRightInd/>
              <w:spacing w:line="230" w:lineRule="exact"/>
              <w:jc w:val="both"/>
              <w:textAlignment w:val="auto"/>
              <w:rPr>
                <w:rFonts w:eastAsia="Cordia New" w:cs="Times New Roman"/>
                <w:b/>
                <w:i/>
                <w:iCs/>
                <w:szCs w:val="22"/>
              </w:rPr>
            </w:pPr>
          </w:p>
        </w:tc>
        <w:tc>
          <w:tcPr>
            <w:tcW w:w="3143" w:type="pct"/>
            <w:gridSpan w:val="7"/>
          </w:tcPr>
          <w:p w14:paraId="7346434F"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i/>
                <w:iCs/>
                <w:szCs w:val="22"/>
              </w:rPr>
            </w:pPr>
            <w:r w:rsidRPr="000E1568">
              <w:rPr>
                <w:rFonts w:eastAsia="Cordia New" w:cs="Times New Roman"/>
                <w:bCs/>
                <w:i/>
                <w:iCs/>
                <w:szCs w:val="22"/>
              </w:rPr>
              <w:t>(in million Baht)</w:t>
            </w:r>
          </w:p>
        </w:tc>
      </w:tr>
      <w:tr w:rsidR="00151D54" w:rsidRPr="000E1568" w14:paraId="3FA1999A" w14:textId="77777777" w:rsidTr="00DA1225">
        <w:tc>
          <w:tcPr>
            <w:tcW w:w="1857" w:type="pct"/>
          </w:tcPr>
          <w:p w14:paraId="7D8A377A" w14:textId="69A59FC0" w:rsidR="00151D54" w:rsidRPr="000E1568" w:rsidRDefault="00D640B1" w:rsidP="00D640B1">
            <w:pPr>
              <w:overflowPunct/>
              <w:autoSpaceDE/>
              <w:autoSpaceDN/>
              <w:adjustRightInd/>
              <w:spacing w:line="230" w:lineRule="exact"/>
              <w:jc w:val="both"/>
              <w:textAlignment w:val="auto"/>
              <w:rPr>
                <w:rFonts w:eastAsia="Cordia New" w:cs="Times New Roman"/>
                <w:b/>
                <w:i/>
                <w:iCs/>
                <w:szCs w:val="22"/>
              </w:rPr>
            </w:pPr>
            <w:r w:rsidRPr="000E1568">
              <w:rPr>
                <w:rFonts w:eastAsia="Cordia New" w:cs="Times New Roman"/>
                <w:b/>
                <w:i/>
                <w:iCs/>
                <w:szCs w:val="22"/>
              </w:rPr>
              <w:t>202</w:t>
            </w:r>
            <w:r w:rsidR="00804D76" w:rsidRPr="000E1568">
              <w:rPr>
                <w:rFonts w:eastAsia="Cordia New" w:cs="Times New Roman"/>
                <w:b/>
                <w:i/>
                <w:iCs/>
                <w:szCs w:val="22"/>
              </w:rPr>
              <w:t>4</w:t>
            </w:r>
          </w:p>
        </w:tc>
        <w:tc>
          <w:tcPr>
            <w:tcW w:w="3143" w:type="pct"/>
            <w:gridSpan w:val="7"/>
          </w:tcPr>
          <w:p w14:paraId="3A7F45B2" w14:textId="77777777" w:rsidR="00151D54" w:rsidRPr="000E1568" w:rsidRDefault="00151D54" w:rsidP="00D640B1">
            <w:pPr>
              <w:overflowPunct/>
              <w:autoSpaceDE/>
              <w:autoSpaceDN/>
              <w:adjustRightInd/>
              <w:spacing w:line="230" w:lineRule="exact"/>
              <w:ind w:left="-108" w:right="-106"/>
              <w:jc w:val="center"/>
              <w:textAlignment w:val="auto"/>
              <w:rPr>
                <w:rFonts w:eastAsia="Cordia New" w:cs="Times New Roman"/>
                <w:bCs/>
                <w:i/>
                <w:iCs/>
                <w:szCs w:val="22"/>
              </w:rPr>
            </w:pPr>
          </w:p>
        </w:tc>
      </w:tr>
      <w:tr w:rsidR="00EF6C93" w:rsidRPr="000E1568" w14:paraId="7A4F43F9" w14:textId="77777777" w:rsidTr="00DA1225">
        <w:tc>
          <w:tcPr>
            <w:tcW w:w="1857" w:type="pct"/>
            <w:vAlign w:val="center"/>
            <w:hideMark/>
          </w:tcPr>
          <w:p w14:paraId="358E7DEA" w14:textId="77777777" w:rsidR="00151D54" w:rsidRPr="000E1568" w:rsidRDefault="00151D54" w:rsidP="00D640B1">
            <w:pPr>
              <w:overflowPunct/>
              <w:autoSpaceDE/>
              <w:autoSpaceDN/>
              <w:adjustRightInd/>
              <w:spacing w:line="230" w:lineRule="exact"/>
              <w:textAlignment w:val="auto"/>
              <w:rPr>
                <w:rFonts w:eastAsia="Cordia New" w:cs="Times New Roman"/>
                <w:bCs/>
                <w:i/>
                <w:iCs/>
                <w:szCs w:val="22"/>
              </w:rPr>
            </w:pPr>
            <w:r w:rsidRPr="000E1568">
              <w:rPr>
                <w:rFonts w:cs="Times New Roman"/>
                <w:b/>
                <w:bCs/>
                <w:i/>
                <w:iCs/>
                <w:szCs w:val="22"/>
              </w:rPr>
              <w:t>Deferred tax assets</w:t>
            </w:r>
          </w:p>
        </w:tc>
        <w:tc>
          <w:tcPr>
            <w:tcW w:w="714" w:type="pct"/>
          </w:tcPr>
          <w:p w14:paraId="36815319" w14:textId="77777777" w:rsidR="00151D54" w:rsidRPr="002D1FF7" w:rsidRDefault="00151D54" w:rsidP="00D640B1">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137" w:type="pct"/>
          </w:tcPr>
          <w:p w14:paraId="1A5DBECD" w14:textId="77777777" w:rsidR="00151D54" w:rsidRPr="002D1FF7" w:rsidRDefault="00151D54" w:rsidP="00D640B1">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669" w:type="pct"/>
          </w:tcPr>
          <w:p w14:paraId="196D7459" w14:textId="77777777" w:rsidR="00151D54" w:rsidRPr="002D1FF7" w:rsidRDefault="00151D54" w:rsidP="00D640B1">
            <w:pPr>
              <w:tabs>
                <w:tab w:val="decimal" w:pos="944"/>
              </w:tabs>
              <w:overflowPunct/>
              <w:autoSpaceDE/>
              <w:autoSpaceDN/>
              <w:adjustRightInd/>
              <w:spacing w:line="230" w:lineRule="exact"/>
              <w:ind w:left="-106" w:right="-109" w:firstLine="106"/>
              <w:textAlignment w:val="auto"/>
              <w:rPr>
                <w:rFonts w:eastAsia="Cordia New" w:cs="Times New Roman"/>
                <w:bCs/>
                <w:szCs w:val="22"/>
              </w:rPr>
            </w:pPr>
          </w:p>
        </w:tc>
        <w:tc>
          <w:tcPr>
            <w:tcW w:w="137" w:type="pct"/>
          </w:tcPr>
          <w:p w14:paraId="171544D0" w14:textId="77777777" w:rsidR="00151D54" w:rsidRPr="002D1FF7" w:rsidRDefault="00151D54" w:rsidP="00D640B1">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767" w:type="pct"/>
          </w:tcPr>
          <w:p w14:paraId="25FDA82C" w14:textId="77777777" w:rsidR="00151D54" w:rsidRPr="002D1FF7" w:rsidRDefault="00151D54" w:rsidP="00D640B1">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142" w:type="pct"/>
          </w:tcPr>
          <w:p w14:paraId="0F2953D7" w14:textId="77777777" w:rsidR="00151D54" w:rsidRPr="002D1FF7" w:rsidRDefault="00151D54" w:rsidP="00D640B1">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577" w:type="pct"/>
          </w:tcPr>
          <w:p w14:paraId="3F8206E5" w14:textId="77777777" w:rsidR="00151D54" w:rsidRPr="002D1FF7" w:rsidRDefault="00151D54" w:rsidP="00A2573C">
            <w:pPr>
              <w:tabs>
                <w:tab w:val="decimal" w:pos="794"/>
              </w:tabs>
              <w:overflowPunct/>
              <w:autoSpaceDE/>
              <w:autoSpaceDN/>
              <w:adjustRightInd/>
              <w:spacing w:line="230" w:lineRule="exact"/>
              <w:ind w:left="-106" w:right="-109" w:firstLine="106"/>
              <w:jc w:val="center"/>
              <w:textAlignment w:val="auto"/>
              <w:rPr>
                <w:rFonts w:eastAsia="Cordia New" w:cs="Times New Roman"/>
                <w:bCs/>
                <w:szCs w:val="22"/>
              </w:rPr>
            </w:pPr>
          </w:p>
        </w:tc>
      </w:tr>
      <w:tr w:rsidR="004E40CA" w:rsidRPr="000E1568" w14:paraId="1D29F801" w14:textId="77777777" w:rsidTr="00DA1225">
        <w:tc>
          <w:tcPr>
            <w:tcW w:w="1857" w:type="pct"/>
          </w:tcPr>
          <w:p w14:paraId="0EFF9922" w14:textId="1F948EB7" w:rsidR="004E40CA" w:rsidRPr="000E1568" w:rsidRDefault="004E40CA" w:rsidP="004E40CA">
            <w:pPr>
              <w:overflowPunct/>
              <w:autoSpaceDE/>
              <w:autoSpaceDN/>
              <w:adjustRightInd/>
              <w:spacing w:line="230" w:lineRule="exact"/>
              <w:ind w:left="347" w:hanging="347"/>
              <w:jc w:val="both"/>
              <w:textAlignment w:val="auto"/>
              <w:rPr>
                <w:rFonts w:cs="Times New Roman"/>
                <w:szCs w:val="22"/>
              </w:rPr>
            </w:pPr>
            <w:r w:rsidRPr="000E1568">
              <w:rPr>
                <w:rFonts w:cs="Times New Roman"/>
                <w:szCs w:val="22"/>
              </w:rPr>
              <w:t>Real estate development for sale</w:t>
            </w:r>
          </w:p>
        </w:tc>
        <w:tc>
          <w:tcPr>
            <w:tcW w:w="714" w:type="pct"/>
            <w:vAlign w:val="bottom"/>
          </w:tcPr>
          <w:p w14:paraId="7EA27102" w14:textId="340FD266"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3</w:t>
            </w:r>
          </w:p>
        </w:tc>
        <w:tc>
          <w:tcPr>
            <w:tcW w:w="137" w:type="pct"/>
            <w:vAlign w:val="bottom"/>
          </w:tcPr>
          <w:p w14:paraId="38D65AC1"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12646FDD" w14:textId="72A85FBC" w:rsidR="004E40CA" w:rsidRPr="002D1FF7" w:rsidRDefault="004E40CA" w:rsidP="007D08E4">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 xml:space="preserve">       (3)</w:t>
            </w:r>
          </w:p>
        </w:tc>
        <w:tc>
          <w:tcPr>
            <w:tcW w:w="137" w:type="pct"/>
            <w:vAlign w:val="bottom"/>
          </w:tcPr>
          <w:p w14:paraId="32242B48"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309D3343" w14:textId="7CE74879"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lang w:val="en-GB"/>
              </w:rPr>
              <w:t>-</w:t>
            </w:r>
          </w:p>
        </w:tc>
        <w:tc>
          <w:tcPr>
            <w:tcW w:w="142" w:type="pct"/>
            <w:vAlign w:val="bottom"/>
          </w:tcPr>
          <w:p w14:paraId="19C45D78"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vAlign w:val="bottom"/>
          </w:tcPr>
          <w:p w14:paraId="1D428D0D" w14:textId="5E8E9D4A"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lang w:val="en-GB"/>
              </w:rPr>
              <w:t>-</w:t>
            </w:r>
          </w:p>
        </w:tc>
      </w:tr>
      <w:tr w:rsidR="004E40CA" w:rsidRPr="000E1568" w14:paraId="7DB8FA16" w14:textId="77777777" w:rsidTr="00DA1225">
        <w:tc>
          <w:tcPr>
            <w:tcW w:w="1857" w:type="pct"/>
            <w:hideMark/>
          </w:tcPr>
          <w:p w14:paraId="6E1BEE64" w14:textId="77777777" w:rsidR="004E40CA" w:rsidRPr="000E1568" w:rsidRDefault="004E40CA" w:rsidP="004E40CA">
            <w:pPr>
              <w:overflowPunct/>
              <w:autoSpaceDE/>
              <w:autoSpaceDN/>
              <w:adjustRightInd/>
              <w:spacing w:line="230" w:lineRule="exact"/>
              <w:ind w:left="347" w:hanging="347"/>
              <w:jc w:val="both"/>
              <w:textAlignment w:val="auto"/>
              <w:rPr>
                <w:rFonts w:cs="Times New Roman"/>
                <w:b/>
                <w:szCs w:val="22"/>
                <w:cs/>
              </w:rPr>
            </w:pPr>
            <w:r w:rsidRPr="000E1568">
              <w:rPr>
                <w:rFonts w:cs="Times New Roman"/>
                <w:szCs w:val="22"/>
              </w:rPr>
              <w:t>Gain on sales of assets to related party</w:t>
            </w:r>
          </w:p>
        </w:tc>
        <w:tc>
          <w:tcPr>
            <w:tcW w:w="714" w:type="pct"/>
            <w:vAlign w:val="bottom"/>
          </w:tcPr>
          <w:p w14:paraId="40955CBA" w14:textId="62712311" w:rsidR="004E40CA" w:rsidRPr="002D1FF7" w:rsidRDefault="004E40CA" w:rsidP="007D08E4">
            <w:pPr>
              <w:tabs>
                <w:tab w:val="decimal" w:pos="1060"/>
              </w:tabs>
              <w:overflowPunct/>
              <w:autoSpaceDE/>
              <w:autoSpaceDN/>
              <w:adjustRightInd/>
              <w:ind w:right="-109"/>
              <w:textAlignment w:val="auto"/>
              <w:rPr>
                <w:rFonts w:cs="Times New Roman"/>
                <w:bCs/>
                <w:szCs w:val="22"/>
              </w:rPr>
            </w:pPr>
            <w:r w:rsidRPr="002D1FF7">
              <w:rPr>
                <w:rFonts w:cs="Times New Roman"/>
                <w:bCs/>
                <w:szCs w:val="22"/>
              </w:rPr>
              <w:t>1</w:t>
            </w:r>
          </w:p>
        </w:tc>
        <w:tc>
          <w:tcPr>
            <w:tcW w:w="137" w:type="pct"/>
            <w:vAlign w:val="bottom"/>
          </w:tcPr>
          <w:p w14:paraId="3D1322B6"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22278379" w14:textId="574940A0" w:rsidR="004E40CA" w:rsidRPr="002D1FF7" w:rsidRDefault="007D08E4" w:rsidP="00335696">
            <w:pPr>
              <w:tabs>
                <w:tab w:val="decimal" w:pos="890"/>
              </w:tabs>
              <w:overflowPunct/>
              <w:autoSpaceDE/>
              <w:autoSpaceDN/>
              <w:adjustRightInd/>
              <w:ind w:left="-106" w:right="-109" w:firstLine="106"/>
              <w:textAlignment w:val="auto"/>
              <w:rPr>
                <w:rFonts w:cs="Times New Roman"/>
                <w:bCs/>
                <w:szCs w:val="22"/>
                <w:lang w:val="en-GB"/>
              </w:rPr>
            </w:pPr>
            <w:r w:rsidRPr="002D1FF7">
              <w:rPr>
                <w:rFonts w:cs="Times New Roman"/>
                <w:bCs/>
                <w:szCs w:val="22"/>
                <w:lang w:val="en-GB"/>
              </w:rPr>
              <w:t>-</w:t>
            </w:r>
          </w:p>
        </w:tc>
        <w:tc>
          <w:tcPr>
            <w:tcW w:w="137" w:type="pct"/>
            <w:vAlign w:val="bottom"/>
          </w:tcPr>
          <w:p w14:paraId="60EB8D40"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4796B75A" w14:textId="2C48FC84"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7C04CF22"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vAlign w:val="bottom"/>
          </w:tcPr>
          <w:p w14:paraId="5F8B4A94" w14:textId="070C2601" w:rsidR="004E40CA" w:rsidRPr="002D1FF7" w:rsidRDefault="004E40CA" w:rsidP="007B18D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1</w:t>
            </w:r>
          </w:p>
        </w:tc>
      </w:tr>
      <w:tr w:rsidR="004E40CA" w:rsidRPr="000E1568" w14:paraId="724EE9D5" w14:textId="77777777" w:rsidTr="00DA1225">
        <w:tc>
          <w:tcPr>
            <w:tcW w:w="1857" w:type="pct"/>
          </w:tcPr>
          <w:p w14:paraId="3C5F1488" w14:textId="77777777" w:rsidR="004E40CA" w:rsidRPr="000E1568" w:rsidRDefault="004E40CA" w:rsidP="004E40CA">
            <w:pPr>
              <w:overflowPunct/>
              <w:autoSpaceDE/>
              <w:autoSpaceDN/>
              <w:adjustRightInd/>
              <w:spacing w:line="230" w:lineRule="exact"/>
              <w:jc w:val="both"/>
              <w:textAlignment w:val="auto"/>
              <w:rPr>
                <w:rFonts w:cs="Times New Roman"/>
                <w:szCs w:val="22"/>
                <w:cs/>
              </w:rPr>
            </w:pPr>
            <w:r w:rsidRPr="000E1568">
              <w:rPr>
                <w:rFonts w:cs="Times New Roman"/>
                <w:szCs w:val="22"/>
              </w:rPr>
              <w:t>Advance service income</w:t>
            </w:r>
          </w:p>
        </w:tc>
        <w:tc>
          <w:tcPr>
            <w:tcW w:w="714" w:type="pct"/>
            <w:vAlign w:val="bottom"/>
          </w:tcPr>
          <w:p w14:paraId="26A366AC" w14:textId="310D5BA2"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9</w:t>
            </w:r>
          </w:p>
        </w:tc>
        <w:tc>
          <w:tcPr>
            <w:tcW w:w="137" w:type="pct"/>
            <w:vAlign w:val="bottom"/>
          </w:tcPr>
          <w:p w14:paraId="65A68FFA"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41EE4C34" w14:textId="6881238D" w:rsidR="004E40CA" w:rsidRPr="002D1FF7" w:rsidRDefault="004E40CA" w:rsidP="007D08E4">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6DEE2D52"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654D9919" w14:textId="3D3DBFED"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6CF74D17"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6655529B" w14:textId="04F8A990"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10</w:t>
            </w:r>
          </w:p>
        </w:tc>
      </w:tr>
      <w:tr w:rsidR="004E40CA" w:rsidRPr="000E1568" w14:paraId="781E7775" w14:textId="77777777" w:rsidTr="00DA1225">
        <w:tc>
          <w:tcPr>
            <w:tcW w:w="1857" w:type="pct"/>
          </w:tcPr>
          <w:p w14:paraId="586D954D" w14:textId="77777777" w:rsidR="004E40CA" w:rsidRPr="000E1568" w:rsidRDefault="004E40CA" w:rsidP="004E40CA">
            <w:pPr>
              <w:overflowPunct/>
              <w:spacing w:line="230" w:lineRule="exact"/>
              <w:textAlignment w:val="auto"/>
              <w:rPr>
                <w:rFonts w:cs="Times New Roman"/>
                <w:szCs w:val="22"/>
                <w:cs/>
              </w:rPr>
            </w:pPr>
            <w:r w:rsidRPr="000E1568">
              <w:rPr>
                <w:rFonts w:cs="Times New Roman"/>
                <w:szCs w:val="22"/>
              </w:rPr>
              <w:t>Provisions for employee benefits</w:t>
            </w:r>
          </w:p>
        </w:tc>
        <w:tc>
          <w:tcPr>
            <w:tcW w:w="714" w:type="pct"/>
            <w:vAlign w:val="bottom"/>
          </w:tcPr>
          <w:p w14:paraId="7F058DCD" w14:textId="3334E2C0"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4</w:t>
            </w:r>
          </w:p>
        </w:tc>
        <w:tc>
          <w:tcPr>
            <w:tcW w:w="137" w:type="pct"/>
            <w:vAlign w:val="bottom"/>
          </w:tcPr>
          <w:p w14:paraId="131DE1B8"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7C690736" w14:textId="37F74653" w:rsidR="004E40CA" w:rsidRPr="002D1FF7" w:rsidRDefault="004E40CA" w:rsidP="007D08E4">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6446ABBC"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063734BA" w14:textId="02729C18"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0EEE667D"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6ADE959C" w14:textId="6ECAA3F7"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5</w:t>
            </w:r>
          </w:p>
        </w:tc>
      </w:tr>
      <w:tr w:rsidR="004E40CA" w:rsidRPr="000E1568" w14:paraId="217865F8" w14:textId="77777777" w:rsidTr="00DA1225">
        <w:tc>
          <w:tcPr>
            <w:tcW w:w="1857" w:type="pct"/>
          </w:tcPr>
          <w:p w14:paraId="43D9B206" w14:textId="77777777" w:rsidR="004E40CA" w:rsidRPr="000E1568" w:rsidRDefault="004E40CA" w:rsidP="004E40CA">
            <w:pPr>
              <w:overflowPunct/>
              <w:autoSpaceDE/>
              <w:autoSpaceDN/>
              <w:adjustRightInd/>
              <w:spacing w:line="230" w:lineRule="exact"/>
              <w:ind w:left="347" w:hanging="347"/>
              <w:jc w:val="both"/>
              <w:textAlignment w:val="auto"/>
              <w:rPr>
                <w:rFonts w:cs="Times New Roman"/>
                <w:szCs w:val="22"/>
              </w:rPr>
            </w:pPr>
            <w:r w:rsidRPr="000E1568">
              <w:rPr>
                <w:rFonts w:cs="Times New Roman"/>
                <w:szCs w:val="22"/>
              </w:rPr>
              <w:t>Revenue and expense recognitions of real estate business</w:t>
            </w:r>
          </w:p>
        </w:tc>
        <w:tc>
          <w:tcPr>
            <w:tcW w:w="714" w:type="pct"/>
            <w:vAlign w:val="bottom"/>
          </w:tcPr>
          <w:p w14:paraId="118F6706" w14:textId="4516CFB0"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8</w:t>
            </w:r>
          </w:p>
        </w:tc>
        <w:tc>
          <w:tcPr>
            <w:tcW w:w="137" w:type="pct"/>
            <w:vAlign w:val="bottom"/>
          </w:tcPr>
          <w:p w14:paraId="457018A9"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786EF02C" w14:textId="172A679C" w:rsidR="004E40CA" w:rsidRPr="002D1FF7" w:rsidRDefault="004E40CA" w:rsidP="007D08E4">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(8)</w:t>
            </w:r>
          </w:p>
        </w:tc>
        <w:tc>
          <w:tcPr>
            <w:tcW w:w="137" w:type="pct"/>
            <w:vAlign w:val="bottom"/>
          </w:tcPr>
          <w:p w14:paraId="5300AD96"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5C103905" w14:textId="50D588E3"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7568535F"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3E536C8E" w14:textId="2AF155AA"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cs/>
              </w:rPr>
              <w:t>-</w:t>
            </w:r>
          </w:p>
        </w:tc>
      </w:tr>
      <w:tr w:rsidR="004E40CA" w:rsidRPr="000E1568" w14:paraId="599627F8" w14:textId="77777777" w:rsidTr="00DA1225">
        <w:tc>
          <w:tcPr>
            <w:tcW w:w="1857" w:type="pct"/>
            <w:vAlign w:val="bottom"/>
          </w:tcPr>
          <w:p w14:paraId="33B0E54B" w14:textId="5D5F8DAF" w:rsidR="004E40CA" w:rsidRPr="000E1568" w:rsidRDefault="004E40CA" w:rsidP="004E40CA">
            <w:pPr>
              <w:overflowPunct/>
              <w:autoSpaceDE/>
              <w:autoSpaceDN/>
              <w:adjustRightInd/>
              <w:spacing w:line="230" w:lineRule="exact"/>
              <w:ind w:left="347" w:hanging="347"/>
              <w:textAlignment w:val="auto"/>
              <w:rPr>
                <w:rFonts w:cs="Times New Roman"/>
                <w:szCs w:val="22"/>
              </w:rPr>
            </w:pPr>
            <w:bookmarkStart w:id="9" w:name="_Hlk126950169"/>
            <w:r w:rsidRPr="000E1568">
              <w:rPr>
                <w:rFonts w:cs="Times New Roman"/>
                <w:szCs w:val="22"/>
              </w:rPr>
              <w:t xml:space="preserve">Provision for repairing real estate and infrastructure </w:t>
            </w:r>
            <w:bookmarkEnd w:id="9"/>
          </w:p>
        </w:tc>
        <w:tc>
          <w:tcPr>
            <w:tcW w:w="714" w:type="pct"/>
            <w:vAlign w:val="bottom"/>
          </w:tcPr>
          <w:p w14:paraId="245930EF" w14:textId="54582BFE"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0CB70DA1"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659293EE" w14:textId="559C8225" w:rsidR="004E40CA" w:rsidRPr="002D1FF7" w:rsidRDefault="004E40CA" w:rsidP="007D08E4">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43420560"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56D50DA3" w14:textId="755DB85B" w:rsidR="004E40CA" w:rsidRPr="002D1FF7" w:rsidRDefault="002D1FF7" w:rsidP="00335696">
            <w:pPr>
              <w:tabs>
                <w:tab w:val="decimal" w:pos="800"/>
              </w:tabs>
              <w:overflowPunct/>
              <w:autoSpaceDE/>
              <w:autoSpaceDN/>
              <w:adjustRightInd/>
              <w:ind w:left="-106" w:right="-109" w:firstLine="106"/>
              <w:textAlignment w:val="auto"/>
              <w:rPr>
                <w:rFonts w:cstheme="minorBidi"/>
                <w:bCs/>
                <w:szCs w:val="22"/>
              </w:rPr>
            </w:pPr>
            <w:r>
              <w:rPr>
                <w:rFonts w:cstheme="minorBidi"/>
                <w:bCs/>
                <w:szCs w:val="22"/>
              </w:rPr>
              <w:t>-</w:t>
            </w:r>
          </w:p>
        </w:tc>
        <w:tc>
          <w:tcPr>
            <w:tcW w:w="142" w:type="pct"/>
            <w:vAlign w:val="bottom"/>
          </w:tcPr>
          <w:p w14:paraId="46791748"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2E7F02AB" w14:textId="34F8920A"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2</w:t>
            </w:r>
          </w:p>
        </w:tc>
      </w:tr>
      <w:tr w:rsidR="004E40CA" w:rsidRPr="000E1568" w14:paraId="2B1FAA84" w14:textId="77777777" w:rsidTr="00DA1225">
        <w:tc>
          <w:tcPr>
            <w:tcW w:w="1857" w:type="pct"/>
            <w:vAlign w:val="bottom"/>
          </w:tcPr>
          <w:p w14:paraId="6CFEAD5A" w14:textId="2BEBF8BB" w:rsidR="004E40CA" w:rsidRPr="000E1568" w:rsidRDefault="004E40CA" w:rsidP="004E40CA">
            <w:pPr>
              <w:overflowPunct/>
              <w:autoSpaceDE/>
              <w:autoSpaceDN/>
              <w:adjustRightInd/>
              <w:spacing w:line="230" w:lineRule="exact"/>
              <w:ind w:left="347" w:hanging="347"/>
              <w:textAlignment w:val="auto"/>
              <w:rPr>
                <w:rFonts w:cs="Times New Roman"/>
                <w:szCs w:val="22"/>
              </w:rPr>
            </w:pPr>
            <w:bookmarkStart w:id="10" w:name="_Hlk126950174"/>
            <w:r w:rsidRPr="000E1568">
              <w:rPr>
                <w:rFonts w:cs="Times New Roman"/>
                <w:szCs w:val="22"/>
              </w:rPr>
              <w:t>Deposits</w:t>
            </w:r>
            <w:bookmarkEnd w:id="10"/>
          </w:p>
        </w:tc>
        <w:tc>
          <w:tcPr>
            <w:tcW w:w="714" w:type="pct"/>
            <w:vAlign w:val="bottom"/>
          </w:tcPr>
          <w:p w14:paraId="014D4D6F" w14:textId="3AE29C55"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9</w:t>
            </w:r>
          </w:p>
        </w:tc>
        <w:tc>
          <w:tcPr>
            <w:tcW w:w="137" w:type="pct"/>
            <w:vAlign w:val="bottom"/>
          </w:tcPr>
          <w:p w14:paraId="0DA058FE"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5B82CE8E" w14:textId="22944E55" w:rsidR="004E40CA" w:rsidRPr="002D1FF7" w:rsidRDefault="004E40CA" w:rsidP="007D08E4">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443B1176"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tcBorders>
              <w:bottom w:val="single" w:sz="4" w:space="0" w:color="auto"/>
            </w:tcBorders>
            <w:vAlign w:val="bottom"/>
          </w:tcPr>
          <w:p w14:paraId="2919C55E" w14:textId="2E8DEA79"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5CB57765"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tcBorders>
              <w:bottom w:val="single" w:sz="4" w:space="0" w:color="auto"/>
            </w:tcBorders>
            <w:vAlign w:val="bottom"/>
          </w:tcPr>
          <w:p w14:paraId="38B24C23" w14:textId="1568E466"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10</w:t>
            </w:r>
          </w:p>
        </w:tc>
      </w:tr>
      <w:tr w:rsidR="004E40CA" w:rsidRPr="000E1568" w14:paraId="2716B7E2" w14:textId="77777777" w:rsidTr="00DA1225">
        <w:trPr>
          <w:trHeight w:val="172"/>
        </w:trPr>
        <w:tc>
          <w:tcPr>
            <w:tcW w:w="1857" w:type="pct"/>
            <w:hideMark/>
          </w:tcPr>
          <w:p w14:paraId="70884ABB" w14:textId="77777777" w:rsidR="004E40CA" w:rsidRPr="000E1568" w:rsidRDefault="004E40CA" w:rsidP="004E40CA">
            <w:pPr>
              <w:overflowPunct/>
              <w:spacing w:line="230" w:lineRule="exact"/>
              <w:textAlignment w:val="auto"/>
              <w:rPr>
                <w:rFonts w:cs="Times New Roman"/>
                <w:b/>
                <w:bCs/>
                <w:szCs w:val="22"/>
              </w:rPr>
            </w:pPr>
            <w:r w:rsidRPr="000E1568">
              <w:rPr>
                <w:rFonts w:cs="Times New Roman"/>
                <w:b/>
                <w:bCs/>
                <w:szCs w:val="22"/>
              </w:rPr>
              <w:t>Total</w:t>
            </w:r>
          </w:p>
        </w:tc>
        <w:tc>
          <w:tcPr>
            <w:tcW w:w="714" w:type="pct"/>
            <w:tcBorders>
              <w:top w:val="single" w:sz="4" w:space="0" w:color="auto"/>
              <w:left w:val="nil"/>
              <w:bottom w:val="single" w:sz="4" w:space="0" w:color="auto"/>
              <w:right w:val="nil"/>
            </w:tcBorders>
            <w:vAlign w:val="bottom"/>
          </w:tcPr>
          <w:p w14:paraId="37A7C884" w14:textId="048A59E3" w:rsidR="004E40CA" w:rsidRPr="000E1568" w:rsidRDefault="006A2B19" w:rsidP="007D08E4">
            <w:pPr>
              <w:tabs>
                <w:tab w:val="decimal" w:pos="1060"/>
              </w:tabs>
              <w:overflowPunct/>
              <w:autoSpaceDE/>
              <w:autoSpaceDN/>
              <w:adjustRightInd/>
              <w:ind w:left="-106" w:right="-109" w:firstLine="106"/>
              <w:textAlignment w:val="auto"/>
              <w:rPr>
                <w:rFonts w:cs="Times New Roman"/>
                <w:b/>
                <w:szCs w:val="22"/>
              </w:rPr>
            </w:pPr>
            <w:r>
              <w:rPr>
                <w:rFonts w:cs="Times New Roman"/>
                <w:b/>
                <w:szCs w:val="22"/>
              </w:rPr>
              <w:t>35</w:t>
            </w:r>
          </w:p>
        </w:tc>
        <w:tc>
          <w:tcPr>
            <w:tcW w:w="137" w:type="pct"/>
            <w:vAlign w:val="bottom"/>
          </w:tcPr>
          <w:p w14:paraId="3AC44F0A"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single" w:sz="4" w:space="0" w:color="auto"/>
              <w:left w:val="nil"/>
              <w:bottom w:val="single" w:sz="4" w:space="0" w:color="auto"/>
              <w:right w:val="nil"/>
            </w:tcBorders>
            <w:vAlign w:val="bottom"/>
          </w:tcPr>
          <w:p w14:paraId="1818F95E" w14:textId="018E1405" w:rsidR="004E40CA" w:rsidRPr="000E1568" w:rsidRDefault="006A2B19" w:rsidP="007D08E4">
            <w:pPr>
              <w:tabs>
                <w:tab w:val="decimal" w:pos="975"/>
              </w:tabs>
              <w:overflowPunct/>
              <w:autoSpaceDE/>
              <w:autoSpaceDN/>
              <w:adjustRightInd/>
              <w:ind w:left="-106" w:right="-109" w:firstLine="106"/>
              <w:textAlignment w:val="auto"/>
              <w:rPr>
                <w:rFonts w:cs="Times New Roman"/>
                <w:b/>
                <w:szCs w:val="22"/>
              </w:rPr>
            </w:pPr>
            <w:r>
              <w:rPr>
                <w:rFonts w:cs="Times New Roman"/>
                <w:b/>
                <w:szCs w:val="22"/>
              </w:rPr>
              <w:t>(7)</w:t>
            </w:r>
          </w:p>
        </w:tc>
        <w:tc>
          <w:tcPr>
            <w:tcW w:w="137" w:type="pct"/>
            <w:vAlign w:val="bottom"/>
          </w:tcPr>
          <w:p w14:paraId="1123509C" w14:textId="77777777" w:rsidR="004E40CA" w:rsidRPr="000E1568" w:rsidRDefault="004E40CA" w:rsidP="004E40CA">
            <w:pPr>
              <w:tabs>
                <w:tab w:val="decimal" w:pos="706"/>
                <w:tab w:val="decimal" w:pos="1060"/>
              </w:tabs>
              <w:ind w:right="-109"/>
              <w:jc w:val="center"/>
              <w:rPr>
                <w:rFonts w:cs="Times New Roman"/>
                <w:b/>
                <w:szCs w:val="22"/>
              </w:rPr>
            </w:pPr>
          </w:p>
        </w:tc>
        <w:tc>
          <w:tcPr>
            <w:tcW w:w="767" w:type="pct"/>
            <w:tcBorders>
              <w:top w:val="single" w:sz="4" w:space="0" w:color="auto"/>
              <w:bottom w:val="single" w:sz="4" w:space="0" w:color="auto"/>
            </w:tcBorders>
            <w:vAlign w:val="bottom"/>
          </w:tcPr>
          <w:p w14:paraId="12D832C3" w14:textId="67DC1770" w:rsidR="004E40CA" w:rsidRPr="002D1FF7" w:rsidRDefault="004E40CA" w:rsidP="00335696">
            <w:pPr>
              <w:tabs>
                <w:tab w:val="decimal" w:pos="800"/>
              </w:tabs>
              <w:overflowPunct/>
              <w:autoSpaceDE/>
              <w:autoSpaceDN/>
              <w:adjustRightInd/>
              <w:ind w:left="-106" w:right="-109" w:firstLine="106"/>
              <w:textAlignment w:val="auto"/>
              <w:rPr>
                <w:rFonts w:cs="Times New Roman"/>
                <w:b/>
                <w:szCs w:val="22"/>
              </w:rPr>
            </w:pPr>
            <w:r w:rsidRPr="002D1FF7">
              <w:rPr>
                <w:rFonts w:cs="Times New Roman"/>
                <w:b/>
                <w:szCs w:val="22"/>
              </w:rPr>
              <w:t>-</w:t>
            </w:r>
          </w:p>
        </w:tc>
        <w:tc>
          <w:tcPr>
            <w:tcW w:w="142" w:type="pct"/>
            <w:vAlign w:val="bottom"/>
          </w:tcPr>
          <w:p w14:paraId="0B201E43" w14:textId="77777777" w:rsidR="004E40CA" w:rsidRPr="000E1568" w:rsidRDefault="004E40CA" w:rsidP="004E40CA">
            <w:pPr>
              <w:tabs>
                <w:tab w:val="decimal" w:pos="706"/>
                <w:tab w:val="decimal" w:pos="1060"/>
              </w:tabs>
              <w:ind w:right="-109"/>
              <w:jc w:val="center"/>
              <w:rPr>
                <w:rFonts w:cs="Times New Roman"/>
                <w:b/>
                <w:szCs w:val="22"/>
              </w:rPr>
            </w:pPr>
          </w:p>
        </w:tc>
        <w:tc>
          <w:tcPr>
            <w:tcW w:w="577" w:type="pct"/>
            <w:tcBorders>
              <w:top w:val="single" w:sz="4" w:space="0" w:color="auto"/>
              <w:left w:val="nil"/>
              <w:bottom w:val="single" w:sz="4" w:space="0" w:color="auto"/>
              <w:right w:val="nil"/>
            </w:tcBorders>
            <w:vAlign w:val="bottom"/>
          </w:tcPr>
          <w:p w14:paraId="6A35A563" w14:textId="5D2214BD" w:rsidR="004E40CA" w:rsidRPr="000E1568" w:rsidRDefault="006A2B19" w:rsidP="004E40CA">
            <w:pPr>
              <w:tabs>
                <w:tab w:val="decimal" w:pos="706"/>
              </w:tabs>
              <w:overflowPunct/>
              <w:autoSpaceDE/>
              <w:autoSpaceDN/>
              <w:adjustRightInd/>
              <w:ind w:left="-106" w:right="-109" w:firstLine="106"/>
              <w:textAlignment w:val="auto"/>
              <w:rPr>
                <w:rFonts w:cs="Times New Roman"/>
                <w:b/>
                <w:szCs w:val="22"/>
                <w:cs/>
              </w:rPr>
            </w:pPr>
            <w:r>
              <w:rPr>
                <w:rFonts w:cs="Times New Roman"/>
                <w:b/>
                <w:szCs w:val="22"/>
              </w:rPr>
              <w:t>28</w:t>
            </w:r>
          </w:p>
        </w:tc>
      </w:tr>
      <w:tr w:rsidR="004E40CA" w:rsidRPr="000E1568" w14:paraId="435E5343" w14:textId="77777777" w:rsidTr="00DA1225">
        <w:tc>
          <w:tcPr>
            <w:tcW w:w="1857" w:type="pct"/>
            <w:vAlign w:val="bottom"/>
          </w:tcPr>
          <w:p w14:paraId="2D9928AD" w14:textId="77777777" w:rsidR="004E40CA" w:rsidRPr="00DA1225" w:rsidRDefault="004E40CA" w:rsidP="004E40CA">
            <w:pPr>
              <w:overflowPunct/>
              <w:autoSpaceDE/>
              <w:autoSpaceDN/>
              <w:adjustRightInd/>
              <w:spacing w:line="160" w:lineRule="exact"/>
              <w:textAlignment w:val="auto"/>
              <w:rPr>
                <w:rFonts w:eastAsia="Cordia New" w:cs="Times New Roman"/>
                <w:bCs/>
                <w:sz w:val="20"/>
                <w:szCs w:val="20"/>
              </w:rPr>
            </w:pPr>
          </w:p>
        </w:tc>
        <w:tc>
          <w:tcPr>
            <w:tcW w:w="714" w:type="pct"/>
            <w:vAlign w:val="bottom"/>
          </w:tcPr>
          <w:p w14:paraId="67BA4AF0" w14:textId="7922155F" w:rsidR="004E40CA" w:rsidRPr="00DA1225" w:rsidRDefault="004E40CA" w:rsidP="004E40CA">
            <w:pPr>
              <w:tabs>
                <w:tab w:val="decimal" w:pos="1060"/>
              </w:tabs>
              <w:overflowPunct/>
              <w:autoSpaceDE/>
              <w:autoSpaceDN/>
              <w:adjustRightInd/>
              <w:spacing w:line="160" w:lineRule="exact"/>
              <w:ind w:left="-106" w:right="167" w:firstLine="106"/>
              <w:jc w:val="center"/>
              <w:textAlignment w:val="auto"/>
              <w:rPr>
                <w:rFonts w:eastAsia="Cordia New" w:cs="Times New Roman"/>
                <w:b/>
                <w:sz w:val="20"/>
                <w:szCs w:val="20"/>
              </w:rPr>
            </w:pPr>
          </w:p>
        </w:tc>
        <w:tc>
          <w:tcPr>
            <w:tcW w:w="137" w:type="pct"/>
          </w:tcPr>
          <w:p w14:paraId="70D9CE13" w14:textId="77777777" w:rsidR="004E40CA" w:rsidRPr="00DA1225" w:rsidRDefault="004E40CA" w:rsidP="004E40CA">
            <w:pPr>
              <w:tabs>
                <w:tab w:val="decimal" w:pos="1060"/>
              </w:tabs>
              <w:overflowPunct/>
              <w:autoSpaceDE/>
              <w:autoSpaceDN/>
              <w:adjustRightInd/>
              <w:spacing w:line="160" w:lineRule="exact"/>
              <w:ind w:left="-106" w:right="-109" w:firstLine="106"/>
              <w:jc w:val="center"/>
              <w:textAlignment w:val="auto"/>
              <w:rPr>
                <w:rFonts w:eastAsia="Cordia New" w:cs="Times New Roman"/>
                <w:b/>
                <w:sz w:val="20"/>
                <w:szCs w:val="20"/>
              </w:rPr>
            </w:pPr>
          </w:p>
        </w:tc>
        <w:tc>
          <w:tcPr>
            <w:tcW w:w="669" w:type="pct"/>
          </w:tcPr>
          <w:p w14:paraId="6EC39687" w14:textId="77777777" w:rsidR="004E40CA" w:rsidRPr="00DA1225" w:rsidRDefault="004E40CA" w:rsidP="007D08E4">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c>
          <w:tcPr>
            <w:tcW w:w="137" w:type="pct"/>
          </w:tcPr>
          <w:p w14:paraId="60729AF9" w14:textId="77777777" w:rsidR="004E40CA" w:rsidRPr="00DA1225" w:rsidRDefault="004E40CA" w:rsidP="004E40CA">
            <w:pPr>
              <w:tabs>
                <w:tab w:val="decimal" w:pos="1060"/>
              </w:tabs>
              <w:overflowPunct/>
              <w:autoSpaceDE/>
              <w:autoSpaceDN/>
              <w:adjustRightInd/>
              <w:spacing w:line="160" w:lineRule="exact"/>
              <w:ind w:left="-106" w:right="-109" w:firstLine="106"/>
              <w:jc w:val="center"/>
              <w:textAlignment w:val="auto"/>
              <w:rPr>
                <w:rFonts w:eastAsia="Cordia New" w:cs="Times New Roman"/>
                <w:b/>
                <w:sz w:val="20"/>
                <w:szCs w:val="20"/>
              </w:rPr>
            </w:pPr>
          </w:p>
        </w:tc>
        <w:tc>
          <w:tcPr>
            <w:tcW w:w="767" w:type="pct"/>
            <w:tcBorders>
              <w:top w:val="single" w:sz="4" w:space="0" w:color="auto"/>
            </w:tcBorders>
          </w:tcPr>
          <w:p w14:paraId="27B02BE2" w14:textId="77777777" w:rsidR="004E40CA" w:rsidRPr="00DA1225" w:rsidRDefault="004E40CA" w:rsidP="00335696">
            <w:pPr>
              <w:tabs>
                <w:tab w:val="decimal" w:pos="800"/>
              </w:tabs>
              <w:overflowPunct/>
              <w:autoSpaceDE/>
              <w:autoSpaceDN/>
              <w:adjustRightInd/>
              <w:spacing w:line="230" w:lineRule="exact"/>
              <w:ind w:left="-106" w:right="77" w:firstLine="106"/>
              <w:textAlignment w:val="auto"/>
              <w:rPr>
                <w:rFonts w:cs="Times New Roman"/>
                <w:bCs/>
                <w:sz w:val="20"/>
                <w:szCs w:val="20"/>
              </w:rPr>
            </w:pPr>
          </w:p>
        </w:tc>
        <w:tc>
          <w:tcPr>
            <w:tcW w:w="142" w:type="pct"/>
          </w:tcPr>
          <w:p w14:paraId="2C904662" w14:textId="77777777" w:rsidR="004E40CA" w:rsidRPr="00DA1225" w:rsidRDefault="004E40CA" w:rsidP="004E40CA">
            <w:pPr>
              <w:tabs>
                <w:tab w:val="decimal" w:pos="1060"/>
              </w:tabs>
              <w:overflowPunct/>
              <w:autoSpaceDE/>
              <w:autoSpaceDN/>
              <w:adjustRightInd/>
              <w:spacing w:line="160" w:lineRule="exact"/>
              <w:ind w:left="-106" w:right="-109" w:firstLine="106"/>
              <w:jc w:val="center"/>
              <w:textAlignment w:val="auto"/>
              <w:rPr>
                <w:rFonts w:eastAsia="Cordia New" w:cs="Times New Roman"/>
                <w:b/>
                <w:sz w:val="20"/>
                <w:szCs w:val="20"/>
              </w:rPr>
            </w:pPr>
          </w:p>
        </w:tc>
        <w:tc>
          <w:tcPr>
            <w:tcW w:w="577" w:type="pct"/>
          </w:tcPr>
          <w:p w14:paraId="35E8E9CE"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r>
      <w:tr w:rsidR="004E40CA" w:rsidRPr="000E1568" w14:paraId="6FA7C410" w14:textId="77777777" w:rsidTr="00DA1225">
        <w:tc>
          <w:tcPr>
            <w:tcW w:w="1857" w:type="pct"/>
          </w:tcPr>
          <w:p w14:paraId="14ACF980" w14:textId="77777777" w:rsidR="004E40CA" w:rsidRPr="000E1568" w:rsidRDefault="004E40CA" w:rsidP="004E40CA">
            <w:pPr>
              <w:overflowPunct/>
              <w:autoSpaceDE/>
              <w:autoSpaceDN/>
              <w:adjustRightInd/>
              <w:spacing w:line="230" w:lineRule="exact"/>
              <w:textAlignment w:val="auto"/>
              <w:rPr>
                <w:rFonts w:eastAsia="Cordia New" w:cs="Times New Roman"/>
                <w:bCs/>
                <w:szCs w:val="22"/>
              </w:rPr>
            </w:pPr>
            <w:r w:rsidRPr="000E1568">
              <w:rPr>
                <w:rFonts w:cs="Times New Roman"/>
                <w:b/>
                <w:bCs/>
                <w:i/>
                <w:iCs/>
                <w:szCs w:val="22"/>
              </w:rPr>
              <w:t>Deferred tax liabilities</w:t>
            </w:r>
          </w:p>
        </w:tc>
        <w:tc>
          <w:tcPr>
            <w:tcW w:w="714" w:type="pct"/>
          </w:tcPr>
          <w:p w14:paraId="4AEC53E7" w14:textId="77777777" w:rsidR="004E40CA" w:rsidRPr="000E1568" w:rsidRDefault="004E40CA" w:rsidP="004E40CA">
            <w:pPr>
              <w:tabs>
                <w:tab w:val="decimal" w:pos="1060"/>
              </w:tabs>
              <w:overflowPunct/>
              <w:autoSpaceDE/>
              <w:autoSpaceDN/>
              <w:adjustRightInd/>
              <w:spacing w:line="230" w:lineRule="exact"/>
              <w:ind w:left="-106" w:right="167" w:firstLine="106"/>
              <w:jc w:val="center"/>
              <w:textAlignment w:val="auto"/>
              <w:rPr>
                <w:rFonts w:eastAsia="Cordia New" w:cs="Times New Roman"/>
                <w:b/>
                <w:szCs w:val="22"/>
              </w:rPr>
            </w:pPr>
          </w:p>
        </w:tc>
        <w:tc>
          <w:tcPr>
            <w:tcW w:w="137" w:type="pct"/>
          </w:tcPr>
          <w:p w14:paraId="675BABCB" w14:textId="77777777" w:rsidR="004E40CA" w:rsidRPr="000E1568" w:rsidRDefault="004E40CA" w:rsidP="004E40CA">
            <w:pPr>
              <w:tabs>
                <w:tab w:val="decimal" w:pos="1060"/>
              </w:tabs>
              <w:overflowPunct/>
              <w:autoSpaceDE/>
              <w:autoSpaceDN/>
              <w:adjustRightInd/>
              <w:spacing w:line="230" w:lineRule="exact"/>
              <w:ind w:left="-106" w:right="-109" w:firstLine="106"/>
              <w:jc w:val="center"/>
              <w:textAlignment w:val="auto"/>
              <w:rPr>
                <w:rFonts w:eastAsia="Cordia New" w:cs="Times New Roman"/>
                <w:b/>
                <w:szCs w:val="22"/>
              </w:rPr>
            </w:pPr>
          </w:p>
        </w:tc>
        <w:tc>
          <w:tcPr>
            <w:tcW w:w="669" w:type="pct"/>
          </w:tcPr>
          <w:p w14:paraId="42DA73A5" w14:textId="77777777" w:rsidR="004E40CA" w:rsidRPr="000E1568" w:rsidRDefault="004E40CA" w:rsidP="007D08E4">
            <w:pPr>
              <w:tabs>
                <w:tab w:val="decimal" w:pos="1060"/>
              </w:tabs>
              <w:overflowPunct/>
              <w:autoSpaceDE/>
              <w:autoSpaceDN/>
              <w:adjustRightInd/>
              <w:spacing w:line="230" w:lineRule="exact"/>
              <w:ind w:left="-106" w:right="-109" w:firstLine="106"/>
              <w:textAlignment w:val="auto"/>
              <w:rPr>
                <w:rFonts w:eastAsia="Cordia New" w:cs="Times New Roman"/>
                <w:b/>
                <w:szCs w:val="22"/>
              </w:rPr>
            </w:pPr>
          </w:p>
        </w:tc>
        <w:tc>
          <w:tcPr>
            <w:tcW w:w="137" w:type="pct"/>
          </w:tcPr>
          <w:p w14:paraId="5193662B" w14:textId="77777777" w:rsidR="004E40CA" w:rsidRPr="000E1568" w:rsidRDefault="004E40CA" w:rsidP="004E40CA">
            <w:pPr>
              <w:tabs>
                <w:tab w:val="decimal" w:pos="1060"/>
              </w:tabs>
              <w:overflowPunct/>
              <w:autoSpaceDE/>
              <w:autoSpaceDN/>
              <w:adjustRightInd/>
              <w:spacing w:line="230" w:lineRule="exact"/>
              <w:ind w:left="-106" w:right="-109" w:firstLine="106"/>
              <w:jc w:val="center"/>
              <w:textAlignment w:val="auto"/>
              <w:rPr>
                <w:rFonts w:eastAsia="Cordia New" w:cs="Times New Roman"/>
                <w:b/>
                <w:szCs w:val="22"/>
              </w:rPr>
            </w:pPr>
          </w:p>
        </w:tc>
        <w:tc>
          <w:tcPr>
            <w:tcW w:w="767" w:type="pct"/>
          </w:tcPr>
          <w:p w14:paraId="1EC368AC" w14:textId="77777777" w:rsidR="004E40CA" w:rsidRPr="000E1568" w:rsidRDefault="004E40CA" w:rsidP="00335696">
            <w:pPr>
              <w:tabs>
                <w:tab w:val="decimal" w:pos="800"/>
              </w:tabs>
              <w:overflowPunct/>
              <w:autoSpaceDE/>
              <w:autoSpaceDN/>
              <w:adjustRightInd/>
              <w:spacing w:line="230" w:lineRule="exact"/>
              <w:ind w:left="-106" w:right="77" w:firstLine="106"/>
              <w:textAlignment w:val="auto"/>
              <w:rPr>
                <w:rFonts w:cs="Times New Roman"/>
                <w:bCs/>
                <w:szCs w:val="22"/>
              </w:rPr>
            </w:pPr>
          </w:p>
        </w:tc>
        <w:tc>
          <w:tcPr>
            <w:tcW w:w="142" w:type="pct"/>
          </w:tcPr>
          <w:p w14:paraId="49935B49" w14:textId="77777777" w:rsidR="004E40CA" w:rsidRPr="000E1568" w:rsidRDefault="004E40CA" w:rsidP="004E40CA">
            <w:pPr>
              <w:tabs>
                <w:tab w:val="decimal" w:pos="1060"/>
              </w:tabs>
              <w:overflowPunct/>
              <w:autoSpaceDE/>
              <w:autoSpaceDN/>
              <w:adjustRightInd/>
              <w:spacing w:line="230" w:lineRule="exact"/>
              <w:ind w:left="-106" w:right="-109" w:firstLine="106"/>
              <w:jc w:val="center"/>
              <w:textAlignment w:val="auto"/>
              <w:rPr>
                <w:rFonts w:eastAsia="Cordia New" w:cs="Times New Roman"/>
                <w:b/>
                <w:szCs w:val="22"/>
              </w:rPr>
            </w:pPr>
          </w:p>
        </w:tc>
        <w:tc>
          <w:tcPr>
            <w:tcW w:w="577" w:type="pct"/>
          </w:tcPr>
          <w:p w14:paraId="3521E054" w14:textId="77777777" w:rsidR="004E40CA" w:rsidRPr="000E1568" w:rsidRDefault="004E40CA" w:rsidP="004E40CA">
            <w:pPr>
              <w:tabs>
                <w:tab w:val="decimal" w:pos="1060"/>
              </w:tabs>
              <w:overflowPunct/>
              <w:autoSpaceDE/>
              <w:autoSpaceDN/>
              <w:adjustRightInd/>
              <w:spacing w:line="230" w:lineRule="exact"/>
              <w:ind w:left="-106" w:right="-109" w:firstLine="106"/>
              <w:textAlignment w:val="auto"/>
              <w:rPr>
                <w:rFonts w:eastAsia="Cordia New" w:cs="Times New Roman"/>
                <w:b/>
                <w:szCs w:val="22"/>
              </w:rPr>
            </w:pPr>
          </w:p>
        </w:tc>
      </w:tr>
      <w:tr w:rsidR="004E40CA" w:rsidRPr="000E1568" w14:paraId="559830E1" w14:textId="77777777" w:rsidTr="00DA1225">
        <w:tc>
          <w:tcPr>
            <w:tcW w:w="1857" w:type="pct"/>
          </w:tcPr>
          <w:p w14:paraId="7DF1A065" w14:textId="5F3D3B2F" w:rsidR="004E40CA" w:rsidRPr="000E1568" w:rsidRDefault="004E40CA" w:rsidP="004E40CA">
            <w:pPr>
              <w:overflowPunct/>
              <w:autoSpaceDE/>
              <w:autoSpaceDN/>
              <w:adjustRightInd/>
              <w:spacing w:line="230" w:lineRule="exact"/>
              <w:ind w:left="347" w:hanging="347"/>
              <w:textAlignment w:val="auto"/>
              <w:rPr>
                <w:rFonts w:cs="Times New Roman"/>
                <w:bCs/>
                <w:szCs w:val="22"/>
              </w:rPr>
            </w:pPr>
            <w:bookmarkStart w:id="11" w:name="_Hlk126950178"/>
            <w:r w:rsidRPr="000E1568">
              <w:rPr>
                <w:rFonts w:cs="Times New Roman"/>
                <w:bCs/>
                <w:szCs w:val="22"/>
              </w:rPr>
              <w:t>Right-of-use asset</w:t>
            </w:r>
            <w:bookmarkEnd w:id="11"/>
          </w:p>
        </w:tc>
        <w:tc>
          <w:tcPr>
            <w:tcW w:w="714" w:type="pct"/>
            <w:tcBorders>
              <w:left w:val="nil"/>
              <w:right w:val="nil"/>
            </w:tcBorders>
            <w:vAlign w:val="bottom"/>
          </w:tcPr>
          <w:p w14:paraId="39A330B0" w14:textId="68640C67" w:rsidR="004E40CA" w:rsidRPr="000E1568" w:rsidRDefault="004E40CA" w:rsidP="007D08E4">
            <w:pPr>
              <w:tabs>
                <w:tab w:val="decimal" w:pos="970"/>
              </w:tabs>
              <w:overflowPunct/>
              <w:autoSpaceDE/>
              <w:autoSpaceDN/>
              <w:adjustRightInd/>
              <w:ind w:left="-106" w:right="-109" w:firstLine="106"/>
              <w:jc w:val="center"/>
              <w:textAlignment w:val="auto"/>
              <w:rPr>
                <w:rFonts w:cs="Times New Roman"/>
                <w:bCs/>
                <w:szCs w:val="22"/>
              </w:rPr>
            </w:pPr>
            <w:r w:rsidRPr="000E1568">
              <w:rPr>
                <w:rFonts w:cs="Times New Roman"/>
                <w:bCs/>
                <w:szCs w:val="22"/>
              </w:rPr>
              <w:t>(</w:t>
            </w:r>
            <w:r w:rsidR="006A2B19">
              <w:rPr>
                <w:rFonts w:cs="Times New Roman"/>
                <w:bCs/>
                <w:szCs w:val="22"/>
              </w:rPr>
              <w:t>11</w:t>
            </w:r>
            <w:r w:rsidRPr="000E1568">
              <w:rPr>
                <w:rFonts w:cs="Times New Roman"/>
                <w:bCs/>
                <w:szCs w:val="22"/>
              </w:rPr>
              <w:t>)</w:t>
            </w:r>
          </w:p>
        </w:tc>
        <w:tc>
          <w:tcPr>
            <w:tcW w:w="137" w:type="pct"/>
            <w:vAlign w:val="bottom"/>
          </w:tcPr>
          <w:p w14:paraId="448F9C4A"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tcBorders>
              <w:left w:val="nil"/>
              <w:right w:val="nil"/>
            </w:tcBorders>
            <w:vAlign w:val="bottom"/>
          </w:tcPr>
          <w:p w14:paraId="546BA03E" w14:textId="10B0B4A8" w:rsidR="004E40CA" w:rsidRPr="000E1568" w:rsidRDefault="006A2B19" w:rsidP="007B18DA">
            <w:pPr>
              <w:tabs>
                <w:tab w:val="decimal" w:pos="975"/>
              </w:tabs>
              <w:overflowPunct/>
              <w:autoSpaceDE/>
              <w:autoSpaceDN/>
              <w:adjustRightInd/>
              <w:ind w:left="-106" w:right="-109" w:firstLine="106"/>
              <w:textAlignment w:val="auto"/>
              <w:rPr>
                <w:rFonts w:cs="Times New Roman"/>
                <w:bCs/>
                <w:szCs w:val="22"/>
              </w:rPr>
            </w:pPr>
            <w:r>
              <w:rPr>
                <w:rFonts w:cs="Times New Roman"/>
                <w:bCs/>
                <w:szCs w:val="22"/>
              </w:rPr>
              <w:t>7</w:t>
            </w:r>
          </w:p>
        </w:tc>
        <w:tc>
          <w:tcPr>
            <w:tcW w:w="137" w:type="pct"/>
            <w:vAlign w:val="bottom"/>
          </w:tcPr>
          <w:p w14:paraId="3FEF50CD"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5AFB9FFD" w14:textId="3276ABE3" w:rsidR="004E40CA" w:rsidRPr="000E1568" w:rsidRDefault="004E40CA" w:rsidP="00335696">
            <w:pPr>
              <w:tabs>
                <w:tab w:val="decimal" w:pos="800"/>
              </w:tabs>
              <w:overflowPunct/>
              <w:autoSpaceDE/>
              <w:autoSpaceDN/>
              <w:adjustRightInd/>
              <w:ind w:left="-106" w:right="-109" w:firstLine="106"/>
              <w:textAlignment w:val="auto"/>
              <w:rPr>
                <w:rFonts w:cs="Times New Roman"/>
                <w:bCs/>
                <w:szCs w:val="22"/>
              </w:rPr>
            </w:pPr>
            <w:r w:rsidRPr="000E1568">
              <w:rPr>
                <w:rFonts w:cs="Times New Roman"/>
                <w:bCs/>
                <w:szCs w:val="22"/>
              </w:rPr>
              <w:t>-</w:t>
            </w:r>
          </w:p>
        </w:tc>
        <w:tc>
          <w:tcPr>
            <w:tcW w:w="142" w:type="pct"/>
            <w:vAlign w:val="bottom"/>
          </w:tcPr>
          <w:p w14:paraId="02358CBF"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tcBorders>
              <w:left w:val="nil"/>
              <w:right w:val="nil"/>
            </w:tcBorders>
            <w:vAlign w:val="bottom"/>
          </w:tcPr>
          <w:p w14:paraId="5B653B13" w14:textId="6A563759"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w:t>
            </w:r>
            <w:r w:rsidR="006A2B19">
              <w:rPr>
                <w:rFonts w:cs="Times New Roman"/>
                <w:bCs/>
                <w:szCs w:val="22"/>
              </w:rPr>
              <w:t>4</w:t>
            </w:r>
            <w:r w:rsidRPr="000E1568">
              <w:rPr>
                <w:rFonts w:cs="Times New Roman"/>
                <w:bCs/>
                <w:szCs w:val="22"/>
              </w:rPr>
              <w:t>)</w:t>
            </w:r>
          </w:p>
        </w:tc>
      </w:tr>
      <w:tr w:rsidR="004E40CA" w:rsidRPr="000E1568" w14:paraId="4DB9FF64" w14:textId="77777777" w:rsidTr="00DA1225">
        <w:tc>
          <w:tcPr>
            <w:tcW w:w="1857" w:type="pct"/>
          </w:tcPr>
          <w:p w14:paraId="7B5BB34C" w14:textId="1E0DAEA8" w:rsidR="004E40CA" w:rsidRPr="000E1568" w:rsidRDefault="004E40CA" w:rsidP="004E40CA">
            <w:pPr>
              <w:overflowPunct/>
              <w:autoSpaceDE/>
              <w:autoSpaceDN/>
              <w:adjustRightInd/>
              <w:spacing w:line="230" w:lineRule="exact"/>
              <w:ind w:left="347" w:hanging="347"/>
              <w:textAlignment w:val="auto"/>
              <w:rPr>
                <w:rFonts w:cs="Times New Roman"/>
                <w:b/>
                <w:szCs w:val="22"/>
                <w:cs/>
              </w:rPr>
            </w:pPr>
            <w:r w:rsidRPr="000E1568">
              <w:rPr>
                <w:rFonts w:cs="Times New Roman"/>
                <w:szCs w:val="22"/>
              </w:rPr>
              <w:t>Unreali</w:t>
            </w:r>
            <w:r w:rsidR="007D08E4">
              <w:rPr>
                <w:rFonts w:cs="Times New Roman"/>
                <w:szCs w:val="22"/>
              </w:rPr>
              <w:t>s</w:t>
            </w:r>
            <w:r w:rsidRPr="000E1568">
              <w:rPr>
                <w:rFonts w:cs="Times New Roman"/>
                <w:szCs w:val="22"/>
              </w:rPr>
              <w:t>ed gain from investment in equity securities measured at FVOCI</w:t>
            </w:r>
          </w:p>
        </w:tc>
        <w:tc>
          <w:tcPr>
            <w:tcW w:w="714" w:type="pct"/>
            <w:tcBorders>
              <w:left w:val="nil"/>
              <w:right w:val="nil"/>
            </w:tcBorders>
            <w:vAlign w:val="bottom"/>
          </w:tcPr>
          <w:p w14:paraId="07FA662B" w14:textId="24F5E2F5" w:rsidR="004E40CA" w:rsidRPr="000E1568" w:rsidRDefault="004E40CA" w:rsidP="007D08E4">
            <w:pPr>
              <w:tabs>
                <w:tab w:val="decimal" w:pos="970"/>
              </w:tabs>
              <w:overflowPunct/>
              <w:autoSpaceDE/>
              <w:autoSpaceDN/>
              <w:adjustRightInd/>
              <w:ind w:left="-106" w:right="-109" w:firstLine="106"/>
              <w:jc w:val="center"/>
              <w:textAlignment w:val="auto"/>
              <w:rPr>
                <w:rFonts w:cs="Times New Roman"/>
                <w:bCs/>
                <w:szCs w:val="22"/>
              </w:rPr>
            </w:pPr>
            <w:r w:rsidRPr="000E1568">
              <w:rPr>
                <w:rFonts w:cs="Times New Roman"/>
                <w:bCs/>
                <w:szCs w:val="22"/>
              </w:rPr>
              <w:t>(120)</w:t>
            </w:r>
          </w:p>
        </w:tc>
        <w:tc>
          <w:tcPr>
            <w:tcW w:w="137" w:type="pct"/>
            <w:vAlign w:val="bottom"/>
          </w:tcPr>
          <w:p w14:paraId="2C2E4754"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tcBorders>
              <w:left w:val="nil"/>
              <w:right w:val="nil"/>
            </w:tcBorders>
            <w:vAlign w:val="bottom"/>
          </w:tcPr>
          <w:p w14:paraId="067334D7" w14:textId="08109498" w:rsidR="004E40CA" w:rsidRPr="000E1568" w:rsidRDefault="004E40CA" w:rsidP="00335696">
            <w:pPr>
              <w:tabs>
                <w:tab w:val="decimal" w:pos="890"/>
              </w:tabs>
              <w:overflowPunct/>
              <w:autoSpaceDE/>
              <w:autoSpaceDN/>
              <w:adjustRightInd/>
              <w:ind w:left="-106" w:right="-109" w:firstLine="106"/>
              <w:textAlignment w:val="auto"/>
              <w:rPr>
                <w:rFonts w:cs="Times New Roman"/>
                <w:bCs/>
                <w:szCs w:val="22"/>
              </w:rPr>
            </w:pPr>
            <w:r w:rsidRPr="000E1568">
              <w:rPr>
                <w:rFonts w:cs="Times New Roman"/>
                <w:bCs/>
                <w:szCs w:val="22"/>
              </w:rPr>
              <w:t>-</w:t>
            </w:r>
          </w:p>
        </w:tc>
        <w:tc>
          <w:tcPr>
            <w:tcW w:w="137" w:type="pct"/>
            <w:vAlign w:val="bottom"/>
          </w:tcPr>
          <w:p w14:paraId="0CBECEFC"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0F1759D7" w14:textId="41896F2C" w:rsidR="004E40CA" w:rsidRPr="000E1568" w:rsidRDefault="004E40CA" w:rsidP="007B18DA">
            <w:pPr>
              <w:tabs>
                <w:tab w:val="decimal" w:pos="706"/>
              </w:tabs>
              <w:overflowPunct/>
              <w:autoSpaceDE/>
              <w:autoSpaceDN/>
              <w:adjustRightInd/>
              <w:ind w:left="-106" w:right="-109" w:firstLine="106"/>
              <w:jc w:val="center"/>
              <w:textAlignment w:val="auto"/>
              <w:rPr>
                <w:rFonts w:cs="Times New Roman"/>
                <w:bCs/>
                <w:szCs w:val="22"/>
              </w:rPr>
            </w:pPr>
            <w:r w:rsidRPr="000E1568">
              <w:rPr>
                <w:rFonts w:cs="Times New Roman"/>
                <w:bCs/>
                <w:szCs w:val="22"/>
              </w:rPr>
              <w:t xml:space="preserve"> (11)</w:t>
            </w:r>
          </w:p>
        </w:tc>
        <w:tc>
          <w:tcPr>
            <w:tcW w:w="142" w:type="pct"/>
            <w:vAlign w:val="bottom"/>
          </w:tcPr>
          <w:p w14:paraId="0DDE3ABD"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tcBorders>
              <w:left w:val="nil"/>
              <w:right w:val="nil"/>
            </w:tcBorders>
            <w:vAlign w:val="bottom"/>
          </w:tcPr>
          <w:p w14:paraId="21802FE4" w14:textId="38834EF1"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(131)</w:t>
            </w:r>
          </w:p>
        </w:tc>
      </w:tr>
      <w:tr w:rsidR="004E40CA" w:rsidRPr="000E1568" w14:paraId="1088614C" w14:textId="77777777" w:rsidTr="00DA1225">
        <w:tc>
          <w:tcPr>
            <w:tcW w:w="1857" w:type="pct"/>
          </w:tcPr>
          <w:p w14:paraId="738776B1" w14:textId="0BD1637B" w:rsidR="004E40CA" w:rsidRPr="000E1568" w:rsidRDefault="004E40CA" w:rsidP="004E40CA">
            <w:pPr>
              <w:overflowPunct/>
              <w:autoSpaceDE/>
              <w:autoSpaceDN/>
              <w:adjustRightInd/>
              <w:spacing w:line="230" w:lineRule="exact"/>
              <w:ind w:left="347" w:hanging="347"/>
              <w:textAlignment w:val="auto"/>
              <w:rPr>
                <w:rFonts w:cs="Times New Roman"/>
                <w:szCs w:val="22"/>
              </w:rPr>
            </w:pPr>
            <w:r w:rsidRPr="000E1568">
              <w:rPr>
                <w:rFonts w:cs="Times New Roman"/>
                <w:szCs w:val="22"/>
              </w:rPr>
              <w:t>Gain on fair value of investment properties and depreciation</w:t>
            </w:r>
          </w:p>
        </w:tc>
        <w:tc>
          <w:tcPr>
            <w:tcW w:w="714" w:type="pct"/>
            <w:tcBorders>
              <w:left w:val="nil"/>
              <w:right w:val="nil"/>
            </w:tcBorders>
            <w:vAlign w:val="bottom"/>
          </w:tcPr>
          <w:p w14:paraId="2EE15C90" w14:textId="4112D473" w:rsidR="004E40CA" w:rsidRPr="000E1568" w:rsidRDefault="004E40CA" w:rsidP="007D08E4">
            <w:pPr>
              <w:tabs>
                <w:tab w:val="decimal" w:pos="970"/>
              </w:tabs>
              <w:overflowPunct/>
              <w:autoSpaceDE/>
              <w:autoSpaceDN/>
              <w:adjustRightInd/>
              <w:ind w:left="-106" w:right="-109" w:firstLine="106"/>
              <w:jc w:val="center"/>
              <w:textAlignment w:val="auto"/>
              <w:rPr>
                <w:rFonts w:cs="Times New Roman"/>
                <w:bCs/>
                <w:szCs w:val="22"/>
              </w:rPr>
            </w:pPr>
            <w:r w:rsidRPr="000E1568">
              <w:rPr>
                <w:rFonts w:cs="Times New Roman"/>
                <w:bCs/>
                <w:szCs w:val="22"/>
              </w:rPr>
              <w:t>(1,640)</w:t>
            </w:r>
          </w:p>
        </w:tc>
        <w:tc>
          <w:tcPr>
            <w:tcW w:w="137" w:type="pct"/>
            <w:vAlign w:val="bottom"/>
          </w:tcPr>
          <w:p w14:paraId="16A8C852"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tcBorders>
              <w:left w:val="nil"/>
              <w:right w:val="nil"/>
            </w:tcBorders>
            <w:vAlign w:val="bottom"/>
          </w:tcPr>
          <w:p w14:paraId="6419BA9E" w14:textId="2BEE2BD1" w:rsidR="004E40CA" w:rsidRPr="000E1568" w:rsidRDefault="004E40CA" w:rsidP="007B18DA">
            <w:pPr>
              <w:tabs>
                <w:tab w:val="decimal" w:pos="975"/>
              </w:tabs>
              <w:overflowPunct/>
              <w:autoSpaceDE/>
              <w:autoSpaceDN/>
              <w:adjustRightInd/>
              <w:ind w:left="-106" w:right="-109" w:firstLine="106"/>
              <w:textAlignment w:val="auto"/>
              <w:rPr>
                <w:rFonts w:cs="Times New Roman"/>
                <w:bCs/>
                <w:szCs w:val="22"/>
              </w:rPr>
            </w:pPr>
            <w:r w:rsidRPr="000E1568">
              <w:rPr>
                <w:rFonts w:cs="Times New Roman"/>
                <w:bCs/>
                <w:szCs w:val="22"/>
              </w:rPr>
              <w:t>(40)</w:t>
            </w:r>
          </w:p>
        </w:tc>
        <w:tc>
          <w:tcPr>
            <w:tcW w:w="137" w:type="pct"/>
            <w:vAlign w:val="bottom"/>
          </w:tcPr>
          <w:p w14:paraId="4A192E84"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tcBorders>
              <w:bottom w:val="single" w:sz="4" w:space="0" w:color="auto"/>
            </w:tcBorders>
            <w:vAlign w:val="bottom"/>
          </w:tcPr>
          <w:p w14:paraId="431A661B" w14:textId="17684978" w:rsidR="004E40CA" w:rsidRPr="002D1FF7" w:rsidRDefault="004E40CA" w:rsidP="00335696">
            <w:pPr>
              <w:tabs>
                <w:tab w:val="decimal" w:pos="800"/>
              </w:tabs>
              <w:overflowPunct/>
              <w:autoSpaceDE/>
              <w:autoSpaceDN/>
              <w:adjustRightInd/>
              <w:ind w:left="-106" w:right="-109" w:firstLine="106"/>
              <w:textAlignment w:val="auto"/>
              <w:rPr>
                <w:rFonts w:cs="Times New Roman"/>
                <w:b/>
                <w:szCs w:val="22"/>
              </w:rPr>
            </w:pPr>
            <w:r w:rsidRPr="002D1FF7">
              <w:rPr>
                <w:rFonts w:cs="Times New Roman"/>
                <w:b/>
                <w:szCs w:val="22"/>
              </w:rPr>
              <w:t>-</w:t>
            </w:r>
          </w:p>
        </w:tc>
        <w:tc>
          <w:tcPr>
            <w:tcW w:w="142" w:type="pct"/>
            <w:vAlign w:val="bottom"/>
          </w:tcPr>
          <w:p w14:paraId="66CBDFB7"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tcBorders>
              <w:left w:val="nil"/>
              <w:right w:val="nil"/>
            </w:tcBorders>
            <w:vAlign w:val="bottom"/>
          </w:tcPr>
          <w:p w14:paraId="36525B61" w14:textId="599B8FB7"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(1,680)</w:t>
            </w:r>
          </w:p>
        </w:tc>
      </w:tr>
      <w:tr w:rsidR="004E40CA" w:rsidRPr="000E1568" w14:paraId="4E02FDF3" w14:textId="77777777" w:rsidTr="00DA1225">
        <w:tc>
          <w:tcPr>
            <w:tcW w:w="1857" w:type="pct"/>
          </w:tcPr>
          <w:p w14:paraId="5B0957E8" w14:textId="77777777" w:rsidR="004E40CA" w:rsidRPr="000E1568" w:rsidRDefault="004E40CA" w:rsidP="004E40CA">
            <w:pPr>
              <w:overflowPunct/>
              <w:spacing w:line="230" w:lineRule="exact"/>
              <w:textAlignment w:val="auto"/>
              <w:rPr>
                <w:rFonts w:cs="Times New Roman"/>
                <w:b/>
                <w:szCs w:val="22"/>
                <w:cs/>
              </w:rPr>
            </w:pPr>
            <w:r w:rsidRPr="000E1568">
              <w:rPr>
                <w:rFonts w:cs="Times New Roman"/>
                <w:b/>
                <w:bCs/>
                <w:szCs w:val="22"/>
              </w:rPr>
              <w:t>Total</w:t>
            </w:r>
          </w:p>
        </w:tc>
        <w:tc>
          <w:tcPr>
            <w:tcW w:w="714" w:type="pct"/>
            <w:tcBorders>
              <w:top w:val="single" w:sz="4" w:space="0" w:color="auto"/>
              <w:left w:val="nil"/>
              <w:bottom w:val="single" w:sz="4" w:space="0" w:color="auto"/>
              <w:right w:val="nil"/>
            </w:tcBorders>
            <w:vAlign w:val="bottom"/>
          </w:tcPr>
          <w:p w14:paraId="107E3B12" w14:textId="2A0825BF" w:rsidR="004E40CA" w:rsidRPr="000E1568" w:rsidRDefault="004E40CA" w:rsidP="007D08E4">
            <w:pPr>
              <w:tabs>
                <w:tab w:val="decimal" w:pos="970"/>
              </w:tabs>
              <w:overflowPunct/>
              <w:autoSpaceDE/>
              <w:autoSpaceDN/>
              <w:adjustRightInd/>
              <w:ind w:left="-106" w:right="-109" w:firstLine="106"/>
              <w:jc w:val="center"/>
              <w:textAlignment w:val="auto"/>
              <w:rPr>
                <w:rFonts w:cs="Times New Roman"/>
                <w:b/>
                <w:szCs w:val="22"/>
              </w:rPr>
            </w:pPr>
            <w:r w:rsidRPr="000E1568">
              <w:rPr>
                <w:rFonts w:cs="Times New Roman"/>
                <w:b/>
                <w:szCs w:val="22"/>
              </w:rPr>
              <w:t>(1,7</w:t>
            </w:r>
            <w:r w:rsidR="006A2B19">
              <w:rPr>
                <w:rFonts w:cs="Times New Roman"/>
                <w:b/>
                <w:szCs w:val="22"/>
              </w:rPr>
              <w:t>71</w:t>
            </w:r>
            <w:r w:rsidRPr="000E1568">
              <w:rPr>
                <w:rFonts w:cs="Times New Roman"/>
                <w:b/>
                <w:szCs w:val="22"/>
              </w:rPr>
              <w:t>)</w:t>
            </w:r>
          </w:p>
        </w:tc>
        <w:tc>
          <w:tcPr>
            <w:tcW w:w="137" w:type="pct"/>
            <w:vAlign w:val="bottom"/>
          </w:tcPr>
          <w:p w14:paraId="55ACE892"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single" w:sz="4" w:space="0" w:color="auto"/>
              <w:left w:val="nil"/>
              <w:bottom w:val="single" w:sz="4" w:space="0" w:color="auto"/>
              <w:right w:val="nil"/>
            </w:tcBorders>
            <w:vAlign w:val="bottom"/>
          </w:tcPr>
          <w:p w14:paraId="65630A5E" w14:textId="3EC3D0F2" w:rsidR="004E40CA" w:rsidRPr="000E1568" w:rsidRDefault="004E40CA" w:rsidP="007B18DA">
            <w:pPr>
              <w:tabs>
                <w:tab w:val="decimal" w:pos="975"/>
              </w:tabs>
              <w:overflowPunct/>
              <w:autoSpaceDE/>
              <w:autoSpaceDN/>
              <w:adjustRightInd/>
              <w:ind w:left="-106" w:right="-109" w:firstLine="106"/>
              <w:textAlignment w:val="auto"/>
              <w:rPr>
                <w:rFonts w:cs="Times New Roman"/>
                <w:b/>
                <w:szCs w:val="22"/>
              </w:rPr>
            </w:pPr>
            <w:r w:rsidRPr="000E1568">
              <w:rPr>
                <w:rFonts w:cs="Times New Roman"/>
                <w:b/>
                <w:szCs w:val="22"/>
                <w:cs/>
              </w:rPr>
              <w:t>(</w:t>
            </w:r>
            <w:r w:rsidR="006A2B19">
              <w:rPr>
                <w:rFonts w:cs="Times New Roman"/>
                <w:b/>
                <w:szCs w:val="22"/>
              </w:rPr>
              <w:t>33</w:t>
            </w:r>
            <w:r w:rsidRPr="000E1568">
              <w:rPr>
                <w:rFonts w:cs="Times New Roman"/>
                <w:b/>
                <w:szCs w:val="22"/>
                <w:cs/>
              </w:rPr>
              <w:t>)</w:t>
            </w:r>
          </w:p>
        </w:tc>
        <w:tc>
          <w:tcPr>
            <w:tcW w:w="137" w:type="pct"/>
            <w:vAlign w:val="bottom"/>
          </w:tcPr>
          <w:p w14:paraId="2391B67B"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767" w:type="pct"/>
            <w:tcBorders>
              <w:top w:val="single" w:sz="4" w:space="0" w:color="auto"/>
              <w:bottom w:val="single" w:sz="4" w:space="0" w:color="auto"/>
            </w:tcBorders>
            <w:vAlign w:val="bottom"/>
          </w:tcPr>
          <w:p w14:paraId="2812499A" w14:textId="79067556"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Cs/>
                <w:szCs w:val="22"/>
              </w:rPr>
            </w:pPr>
            <w:r w:rsidRPr="00DA1225">
              <w:rPr>
                <w:rFonts w:cs="Times New Roman"/>
                <w:bCs/>
                <w:szCs w:val="22"/>
                <w:cs/>
              </w:rPr>
              <w:t>(11)</w:t>
            </w:r>
          </w:p>
        </w:tc>
        <w:tc>
          <w:tcPr>
            <w:tcW w:w="142" w:type="pct"/>
            <w:vAlign w:val="bottom"/>
          </w:tcPr>
          <w:p w14:paraId="609E6645"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577" w:type="pct"/>
            <w:tcBorders>
              <w:top w:val="single" w:sz="4" w:space="0" w:color="auto"/>
              <w:left w:val="nil"/>
              <w:bottom w:val="single" w:sz="4" w:space="0" w:color="auto"/>
              <w:right w:val="nil"/>
            </w:tcBorders>
            <w:vAlign w:val="bottom"/>
          </w:tcPr>
          <w:p w14:paraId="37C6504A" w14:textId="02F31B23" w:rsidR="004E40CA" w:rsidRPr="000E1568" w:rsidRDefault="004E40CA" w:rsidP="004E40CA">
            <w:pPr>
              <w:tabs>
                <w:tab w:val="decimal" w:pos="706"/>
              </w:tabs>
              <w:overflowPunct/>
              <w:autoSpaceDE/>
              <w:autoSpaceDN/>
              <w:adjustRightInd/>
              <w:ind w:left="-106" w:right="-109" w:firstLine="106"/>
              <w:textAlignment w:val="auto"/>
              <w:rPr>
                <w:rFonts w:cs="Times New Roman"/>
                <w:b/>
                <w:szCs w:val="22"/>
              </w:rPr>
            </w:pPr>
            <w:r w:rsidRPr="000E1568">
              <w:rPr>
                <w:rFonts w:cs="Times New Roman"/>
                <w:b/>
                <w:szCs w:val="22"/>
                <w:cs/>
              </w:rPr>
              <w:t>(</w:t>
            </w:r>
            <w:r w:rsidRPr="000E1568">
              <w:rPr>
                <w:rFonts w:cs="Times New Roman"/>
                <w:b/>
                <w:szCs w:val="22"/>
              </w:rPr>
              <w:t>1,8</w:t>
            </w:r>
            <w:r w:rsidR="006A2B19">
              <w:rPr>
                <w:rFonts w:cs="Times New Roman"/>
                <w:b/>
                <w:szCs w:val="22"/>
              </w:rPr>
              <w:t>15</w:t>
            </w:r>
            <w:r w:rsidRPr="000E1568">
              <w:rPr>
                <w:rFonts w:cs="Times New Roman"/>
                <w:b/>
                <w:szCs w:val="22"/>
                <w:cs/>
              </w:rPr>
              <w:t>)</w:t>
            </w:r>
          </w:p>
        </w:tc>
      </w:tr>
      <w:tr w:rsidR="004E40CA" w:rsidRPr="000E1568" w14:paraId="3033A828" w14:textId="77777777" w:rsidTr="00DA1225">
        <w:tc>
          <w:tcPr>
            <w:tcW w:w="1857" w:type="pct"/>
          </w:tcPr>
          <w:p w14:paraId="63D52FA9" w14:textId="77777777" w:rsidR="004E40CA" w:rsidRPr="00DA1225" w:rsidRDefault="004E40CA" w:rsidP="004E40CA">
            <w:pPr>
              <w:overflowPunct/>
              <w:autoSpaceDE/>
              <w:autoSpaceDN/>
              <w:adjustRightInd/>
              <w:spacing w:line="230" w:lineRule="exact"/>
              <w:jc w:val="both"/>
              <w:textAlignment w:val="auto"/>
              <w:rPr>
                <w:rFonts w:eastAsia="Cordia New" w:cs="Times New Roman"/>
                <w:b/>
                <w:bCs/>
                <w:sz w:val="20"/>
                <w:szCs w:val="20"/>
              </w:rPr>
            </w:pPr>
          </w:p>
        </w:tc>
        <w:tc>
          <w:tcPr>
            <w:tcW w:w="714" w:type="pct"/>
            <w:tcBorders>
              <w:top w:val="single" w:sz="4" w:space="0" w:color="auto"/>
              <w:left w:val="nil"/>
              <w:right w:val="nil"/>
            </w:tcBorders>
            <w:vAlign w:val="bottom"/>
          </w:tcPr>
          <w:p w14:paraId="0492652D" w14:textId="7F9F51C9" w:rsidR="004E40CA" w:rsidRPr="00DA1225" w:rsidRDefault="004E40CA" w:rsidP="007D08E4">
            <w:pPr>
              <w:tabs>
                <w:tab w:val="decimal" w:pos="970"/>
              </w:tabs>
              <w:overflowPunct/>
              <w:autoSpaceDE/>
              <w:autoSpaceDN/>
              <w:adjustRightInd/>
              <w:ind w:left="-106" w:right="-109" w:firstLine="106"/>
              <w:jc w:val="center"/>
              <w:textAlignment w:val="auto"/>
              <w:rPr>
                <w:rFonts w:cs="Times New Roman"/>
                <w:b/>
                <w:sz w:val="20"/>
                <w:szCs w:val="20"/>
              </w:rPr>
            </w:pPr>
          </w:p>
        </w:tc>
        <w:tc>
          <w:tcPr>
            <w:tcW w:w="137" w:type="pct"/>
            <w:vAlign w:val="bottom"/>
          </w:tcPr>
          <w:p w14:paraId="7F402FB5"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 w:val="20"/>
                <w:szCs w:val="20"/>
              </w:rPr>
            </w:pPr>
          </w:p>
        </w:tc>
        <w:tc>
          <w:tcPr>
            <w:tcW w:w="669" w:type="pct"/>
            <w:tcBorders>
              <w:top w:val="single" w:sz="4" w:space="0" w:color="auto"/>
              <w:left w:val="nil"/>
              <w:bottom w:val="nil"/>
              <w:right w:val="nil"/>
            </w:tcBorders>
            <w:vAlign w:val="bottom"/>
          </w:tcPr>
          <w:p w14:paraId="5C733414" w14:textId="77777777" w:rsidR="004E40CA" w:rsidRPr="00DA1225" w:rsidRDefault="004E40CA" w:rsidP="007B18DA">
            <w:pPr>
              <w:tabs>
                <w:tab w:val="decimal" w:pos="975"/>
              </w:tabs>
              <w:overflowPunct/>
              <w:autoSpaceDE/>
              <w:autoSpaceDN/>
              <w:adjustRightInd/>
              <w:ind w:left="-106" w:right="-109" w:firstLine="106"/>
              <w:textAlignment w:val="auto"/>
              <w:rPr>
                <w:rFonts w:cs="Times New Roman"/>
                <w:b/>
                <w:sz w:val="20"/>
                <w:szCs w:val="20"/>
              </w:rPr>
            </w:pPr>
          </w:p>
        </w:tc>
        <w:tc>
          <w:tcPr>
            <w:tcW w:w="137" w:type="pct"/>
            <w:vAlign w:val="bottom"/>
          </w:tcPr>
          <w:p w14:paraId="4AA1D0E3"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 w:val="20"/>
                <w:szCs w:val="20"/>
              </w:rPr>
            </w:pPr>
          </w:p>
        </w:tc>
        <w:tc>
          <w:tcPr>
            <w:tcW w:w="767" w:type="pct"/>
            <w:tcBorders>
              <w:top w:val="single" w:sz="4" w:space="0" w:color="auto"/>
            </w:tcBorders>
            <w:vAlign w:val="bottom"/>
          </w:tcPr>
          <w:p w14:paraId="3CD76457"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Cs/>
                <w:sz w:val="20"/>
                <w:szCs w:val="20"/>
              </w:rPr>
            </w:pPr>
          </w:p>
        </w:tc>
        <w:tc>
          <w:tcPr>
            <w:tcW w:w="142" w:type="pct"/>
            <w:vAlign w:val="bottom"/>
          </w:tcPr>
          <w:p w14:paraId="2E312936"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 w:val="20"/>
                <w:szCs w:val="20"/>
              </w:rPr>
            </w:pPr>
          </w:p>
        </w:tc>
        <w:tc>
          <w:tcPr>
            <w:tcW w:w="577" w:type="pct"/>
            <w:tcBorders>
              <w:top w:val="single" w:sz="4" w:space="0" w:color="auto"/>
              <w:left w:val="nil"/>
              <w:bottom w:val="nil"/>
              <w:right w:val="nil"/>
            </w:tcBorders>
            <w:vAlign w:val="bottom"/>
          </w:tcPr>
          <w:p w14:paraId="2F06BAA9" w14:textId="77777777" w:rsidR="004E40CA" w:rsidRPr="00DA1225" w:rsidRDefault="004E40CA" w:rsidP="004E40CA">
            <w:pPr>
              <w:tabs>
                <w:tab w:val="decimal" w:pos="706"/>
              </w:tabs>
              <w:overflowPunct/>
              <w:autoSpaceDE/>
              <w:autoSpaceDN/>
              <w:adjustRightInd/>
              <w:ind w:left="-106" w:right="-109" w:firstLine="106"/>
              <w:textAlignment w:val="auto"/>
              <w:rPr>
                <w:rFonts w:cs="Times New Roman"/>
                <w:b/>
                <w:sz w:val="20"/>
                <w:szCs w:val="20"/>
              </w:rPr>
            </w:pPr>
          </w:p>
        </w:tc>
      </w:tr>
      <w:tr w:rsidR="004E40CA" w:rsidRPr="000E1568" w14:paraId="53A8FE74" w14:textId="77777777" w:rsidTr="00DA1225">
        <w:tc>
          <w:tcPr>
            <w:tcW w:w="1857" w:type="pct"/>
          </w:tcPr>
          <w:p w14:paraId="48C6DA4D" w14:textId="77777777" w:rsidR="004E40CA" w:rsidRPr="000E1568" w:rsidRDefault="004E40CA" w:rsidP="004E40CA">
            <w:pPr>
              <w:overflowPunct/>
              <w:autoSpaceDE/>
              <w:autoSpaceDN/>
              <w:adjustRightInd/>
              <w:spacing w:line="230" w:lineRule="exact"/>
              <w:jc w:val="both"/>
              <w:textAlignment w:val="auto"/>
              <w:rPr>
                <w:rFonts w:eastAsia="Cordia New" w:cs="Times New Roman"/>
                <w:b/>
                <w:szCs w:val="22"/>
              </w:rPr>
            </w:pPr>
            <w:r w:rsidRPr="000E1568">
              <w:rPr>
                <w:rFonts w:cs="Times New Roman"/>
                <w:b/>
                <w:bCs/>
                <w:szCs w:val="22"/>
              </w:rPr>
              <w:t>Net</w:t>
            </w:r>
          </w:p>
        </w:tc>
        <w:tc>
          <w:tcPr>
            <w:tcW w:w="714" w:type="pct"/>
            <w:tcBorders>
              <w:top w:val="nil"/>
              <w:left w:val="nil"/>
              <w:bottom w:val="double" w:sz="4" w:space="0" w:color="auto"/>
              <w:right w:val="nil"/>
            </w:tcBorders>
            <w:vAlign w:val="bottom"/>
          </w:tcPr>
          <w:p w14:paraId="0FB198AA" w14:textId="0750E58E" w:rsidR="004E40CA" w:rsidRPr="000E1568" w:rsidRDefault="004E40CA" w:rsidP="007D08E4">
            <w:pPr>
              <w:tabs>
                <w:tab w:val="decimal" w:pos="970"/>
              </w:tabs>
              <w:overflowPunct/>
              <w:autoSpaceDE/>
              <w:autoSpaceDN/>
              <w:adjustRightInd/>
              <w:ind w:left="-106" w:right="-109" w:firstLine="106"/>
              <w:jc w:val="center"/>
              <w:textAlignment w:val="auto"/>
              <w:rPr>
                <w:rFonts w:cs="Times New Roman"/>
                <w:b/>
                <w:szCs w:val="22"/>
              </w:rPr>
            </w:pPr>
            <w:r w:rsidRPr="000E1568">
              <w:rPr>
                <w:rFonts w:cs="Times New Roman"/>
                <w:b/>
                <w:szCs w:val="22"/>
              </w:rPr>
              <w:t>(1,736)</w:t>
            </w:r>
          </w:p>
        </w:tc>
        <w:tc>
          <w:tcPr>
            <w:tcW w:w="137" w:type="pct"/>
            <w:vAlign w:val="bottom"/>
          </w:tcPr>
          <w:p w14:paraId="2B3A5952"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nil"/>
              <w:left w:val="nil"/>
              <w:bottom w:val="double" w:sz="4" w:space="0" w:color="auto"/>
              <w:right w:val="nil"/>
            </w:tcBorders>
            <w:vAlign w:val="bottom"/>
          </w:tcPr>
          <w:p w14:paraId="78817507" w14:textId="4A2FFA3A" w:rsidR="004E40CA" w:rsidRPr="000E1568" w:rsidRDefault="004E40CA" w:rsidP="007B18DA">
            <w:pPr>
              <w:tabs>
                <w:tab w:val="decimal" w:pos="975"/>
              </w:tabs>
              <w:overflowPunct/>
              <w:autoSpaceDE/>
              <w:autoSpaceDN/>
              <w:adjustRightInd/>
              <w:ind w:left="-106" w:right="-109" w:firstLine="106"/>
              <w:textAlignment w:val="auto"/>
              <w:rPr>
                <w:rFonts w:cs="Times New Roman"/>
                <w:b/>
                <w:szCs w:val="22"/>
              </w:rPr>
            </w:pPr>
            <w:r w:rsidRPr="000E1568">
              <w:rPr>
                <w:rFonts w:cs="Times New Roman"/>
                <w:b/>
                <w:szCs w:val="22"/>
              </w:rPr>
              <w:t>(40)</w:t>
            </w:r>
          </w:p>
        </w:tc>
        <w:tc>
          <w:tcPr>
            <w:tcW w:w="137" w:type="pct"/>
            <w:vAlign w:val="bottom"/>
          </w:tcPr>
          <w:p w14:paraId="1973905F"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767" w:type="pct"/>
            <w:tcBorders>
              <w:bottom w:val="double" w:sz="4" w:space="0" w:color="auto"/>
            </w:tcBorders>
            <w:vAlign w:val="bottom"/>
          </w:tcPr>
          <w:p w14:paraId="017645B0" w14:textId="51F98D9B"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Cs/>
                <w:szCs w:val="22"/>
              </w:rPr>
            </w:pPr>
            <w:r w:rsidRPr="00DA1225">
              <w:rPr>
                <w:rFonts w:cs="Times New Roman"/>
                <w:bCs/>
                <w:szCs w:val="22"/>
                <w:cs/>
              </w:rPr>
              <w:t>(11)</w:t>
            </w:r>
          </w:p>
        </w:tc>
        <w:tc>
          <w:tcPr>
            <w:tcW w:w="142" w:type="pct"/>
            <w:vAlign w:val="bottom"/>
          </w:tcPr>
          <w:p w14:paraId="315C14C1"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577" w:type="pct"/>
            <w:tcBorders>
              <w:top w:val="nil"/>
              <w:left w:val="nil"/>
              <w:bottom w:val="double" w:sz="4" w:space="0" w:color="auto"/>
              <w:right w:val="nil"/>
            </w:tcBorders>
            <w:vAlign w:val="bottom"/>
          </w:tcPr>
          <w:p w14:paraId="34950336" w14:textId="764F9642" w:rsidR="004E40CA" w:rsidRPr="000E1568" w:rsidRDefault="004E40CA" w:rsidP="004E40CA">
            <w:pPr>
              <w:tabs>
                <w:tab w:val="decimal" w:pos="706"/>
              </w:tabs>
              <w:overflowPunct/>
              <w:autoSpaceDE/>
              <w:autoSpaceDN/>
              <w:adjustRightInd/>
              <w:ind w:left="-106" w:right="-109" w:firstLine="106"/>
              <w:textAlignment w:val="auto"/>
              <w:rPr>
                <w:rFonts w:cs="Times New Roman"/>
                <w:b/>
                <w:szCs w:val="22"/>
              </w:rPr>
            </w:pPr>
            <w:r w:rsidRPr="000E1568">
              <w:rPr>
                <w:rFonts w:cs="Times New Roman"/>
                <w:b/>
                <w:szCs w:val="22"/>
              </w:rPr>
              <w:t>(1,787)</w:t>
            </w:r>
          </w:p>
        </w:tc>
      </w:tr>
      <w:tr w:rsidR="004E40CA" w:rsidRPr="000E1568" w14:paraId="0D60D10D" w14:textId="77777777" w:rsidTr="00DA1225">
        <w:trPr>
          <w:trHeight w:val="233"/>
        </w:trPr>
        <w:tc>
          <w:tcPr>
            <w:tcW w:w="1857" w:type="pct"/>
            <w:hideMark/>
          </w:tcPr>
          <w:p w14:paraId="15368372" w14:textId="77777777" w:rsidR="004E40CA" w:rsidRPr="00DA1225" w:rsidRDefault="004E40CA" w:rsidP="004E40CA">
            <w:pPr>
              <w:overflowPunct/>
              <w:autoSpaceDE/>
              <w:autoSpaceDN/>
              <w:adjustRightInd/>
              <w:spacing w:line="160" w:lineRule="exact"/>
              <w:jc w:val="both"/>
              <w:textAlignment w:val="auto"/>
              <w:rPr>
                <w:rFonts w:eastAsia="Cordia New" w:cs="Times New Roman"/>
                <w:b/>
                <w:bCs/>
                <w:sz w:val="20"/>
                <w:szCs w:val="20"/>
              </w:rPr>
            </w:pPr>
          </w:p>
        </w:tc>
        <w:tc>
          <w:tcPr>
            <w:tcW w:w="714" w:type="pct"/>
            <w:tcBorders>
              <w:top w:val="nil"/>
              <w:left w:val="nil"/>
              <w:bottom w:val="nil"/>
              <w:right w:val="nil"/>
            </w:tcBorders>
          </w:tcPr>
          <w:p w14:paraId="675D595E"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c>
          <w:tcPr>
            <w:tcW w:w="137" w:type="pct"/>
          </w:tcPr>
          <w:p w14:paraId="033A6AC1"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c>
          <w:tcPr>
            <w:tcW w:w="669" w:type="pct"/>
            <w:tcBorders>
              <w:top w:val="nil"/>
              <w:left w:val="nil"/>
              <w:bottom w:val="nil"/>
              <w:right w:val="nil"/>
            </w:tcBorders>
          </w:tcPr>
          <w:p w14:paraId="731E2E66" w14:textId="77777777" w:rsidR="004E40CA" w:rsidRPr="00DA1225" w:rsidRDefault="004E40CA" w:rsidP="007D08E4">
            <w:pPr>
              <w:tabs>
                <w:tab w:val="decimal" w:pos="890"/>
              </w:tabs>
              <w:overflowPunct/>
              <w:autoSpaceDE/>
              <w:autoSpaceDN/>
              <w:adjustRightInd/>
              <w:spacing w:line="230" w:lineRule="exact"/>
              <w:ind w:left="-106" w:right="-109" w:firstLine="106"/>
              <w:textAlignment w:val="auto"/>
              <w:rPr>
                <w:rFonts w:cs="Times New Roman"/>
                <w:bCs/>
                <w:sz w:val="20"/>
                <w:szCs w:val="20"/>
              </w:rPr>
            </w:pPr>
          </w:p>
        </w:tc>
        <w:tc>
          <w:tcPr>
            <w:tcW w:w="137" w:type="pct"/>
          </w:tcPr>
          <w:p w14:paraId="67E6F96A"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c>
          <w:tcPr>
            <w:tcW w:w="767" w:type="pct"/>
          </w:tcPr>
          <w:p w14:paraId="22FB39BE"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c>
          <w:tcPr>
            <w:tcW w:w="142" w:type="pct"/>
          </w:tcPr>
          <w:p w14:paraId="1AE2E686"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c>
          <w:tcPr>
            <w:tcW w:w="577" w:type="pct"/>
            <w:tcBorders>
              <w:top w:val="nil"/>
              <w:left w:val="nil"/>
              <w:bottom w:val="nil"/>
              <w:right w:val="nil"/>
            </w:tcBorders>
          </w:tcPr>
          <w:p w14:paraId="0DB25483" w14:textId="77777777" w:rsidR="004E40CA" w:rsidRPr="00DA1225" w:rsidRDefault="004E40CA" w:rsidP="004E40CA">
            <w:pPr>
              <w:tabs>
                <w:tab w:val="decimal" w:pos="1060"/>
              </w:tabs>
              <w:overflowPunct/>
              <w:autoSpaceDE/>
              <w:autoSpaceDN/>
              <w:adjustRightInd/>
              <w:spacing w:line="160" w:lineRule="exact"/>
              <w:ind w:left="-106" w:right="-109" w:firstLine="106"/>
              <w:textAlignment w:val="auto"/>
              <w:rPr>
                <w:rFonts w:eastAsia="Cordia New" w:cs="Times New Roman"/>
                <w:b/>
                <w:sz w:val="20"/>
                <w:szCs w:val="20"/>
              </w:rPr>
            </w:pPr>
          </w:p>
        </w:tc>
      </w:tr>
      <w:tr w:rsidR="004E40CA" w:rsidRPr="000E1568" w14:paraId="63C4F3E9" w14:textId="77777777" w:rsidTr="00DA1225">
        <w:tc>
          <w:tcPr>
            <w:tcW w:w="1857" w:type="pct"/>
          </w:tcPr>
          <w:p w14:paraId="772FBDD7" w14:textId="5E105556" w:rsidR="004E40CA" w:rsidRPr="000E1568" w:rsidRDefault="004E40CA" w:rsidP="004E40CA">
            <w:pPr>
              <w:overflowPunct/>
              <w:autoSpaceDE/>
              <w:autoSpaceDN/>
              <w:adjustRightInd/>
              <w:spacing w:line="230" w:lineRule="exact"/>
              <w:textAlignment w:val="auto"/>
              <w:rPr>
                <w:rFonts w:eastAsia="Cordia New" w:cs="Times New Roman"/>
                <w:bCs/>
                <w:i/>
                <w:iCs/>
                <w:szCs w:val="22"/>
              </w:rPr>
            </w:pPr>
            <w:r w:rsidRPr="000E1568">
              <w:rPr>
                <w:rFonts w:eastAsia="Cordia New" w:cs="Times New Roman"/>
                <w:b/>
                <w:i/>
                <w:iCs/>
                <w:szCs w:val="22"/>
              </w:rPr>
              <w:t>2023</w:t>
            </w:r>
          </w:p>
        </w:tc>
        <w:tc>
          <w:tcPr>
            <w:tcW w:w="714" w:type="pct"/>
          </w:tcPr>
          <w:p w14:paraId="7D92D3BE"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137" w:type="pct"/>
          </w:tcPr>
          <w:p w14:paraId="04D21CEF"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669" w:type="pct"/>
          </w:tcPr>
          <w:p w14:paraId="0BACA883" w14:textId="77777777" w:rsidR="004E40CA" w:rsidRPr="000E1568" w:rsidRDefault="004E40CA" w:rsidP="007D08E4">
            <w:pPr>
              <w:tabs>
                <w:tab w:val="decimal" w:pos="890"/>
              </w:tabs>
              <w:overflowPunct/>
              <w:autoSpaceDE/>
              <w:autoSpaceDN/>
              <w:adjustRightInd/>
              <w:spacing w:line="230" w:lineRule="exact"/>
              <w:ind w:left="-106" w:right="-109" w:firstLine="106"/>
              <w:textAlignment w:val="auto"/>
              <w:rPr>
                <w:rFonts w:cs="Times New Roman"/>
                <w:bCs/>
                <w:szCs w:val="22"/>
              </w:rPr>
            </w:pPr>
          </w:p>
        </w:tc>
        <w:tc>
          <w:tcPr>
            <w:tcW w:w="137" w:type="pct"/>
          </w:tcPr>
          <w:p w14:paraId="79C95917"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767" w:type="pct"/>
          </w:tcPr>
          <w:p w14:paraId="3C6BCDB4"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142" w:type="pct"/>
          </w:tcPr>
          <w:p w14:paraId="0EBF4018"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577" w:type="pct"/>
          </w:tcPr>
          <w:p w14:paraId="5A0A9A0E"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r>
      <w:tr w:rsidR="004E40CA" w:rsidRPr="000E1568" w14:paraId="39D08955" w14:textId="77777777" w:rsidTr="00DA1225">
        <w:tc>
          <w:tcPr>
            <w:tcW w:w="1857" w:type="pct"/>
            <w:vAlign w:val="center"/>
          </w:tcPr>
          <w:p w14:paraId="59C2AFFE" w14:textId="4340F3DE" w:rsidR="004E40CA" w:rsidRPr="000E1568" w:rsidRDefault="004E40CA" w:rsidP="004E40CA">
            <w:pPr>
              <w:overflowPunct/>
              <w:autoSpaceDE/>
              <w:autoSpaceDN/>
              <w:adjustRightInd/>
              <w:spacing w:line="230" w:lineRule="exact"/>
              <w:textAlignment w:val="auto"/>
              <w:rPr>
                <w:rFonts w:cs="Times New Roman"/>
                <w:b/>
                <w:bCs/>
                <w:i/>
                <w:iCs/>
                <w:szCs w:val="22"/>
              </w:rPr>
            </w:pPr>
            <w:r w:rsidRPr="000E1568">
              <w:rPr>
                <w:rFonts w:cs="Times New Roman"/>
                <w:b/>
                <w:bCs/>
                <w:i/>
                <w:iCs/>
                <w:szCs w:val="22"/>
              </w:rPr>
              <w:t>Deferred tax assets</w:t>
            </w:r>
          </w:p>
        </w:tc>
        <w:tc>
          <w:tcPr>
            <w:tcW w:w="714" w:type="pct"/>
            <w:vAlign w:val="bottom"/>
          </w:tcPr>
          <w:p w14:paraId="1CE697DD" w14:textId="7A0B1676"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137" w:type="pct"/>
          </w:tcPr>
          <w:p w14:paraId="555CC509"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669" w:type="pct"/>
          </w:tcPr>
          <w:p w14:paraId="62FFDC9C" w14:textId="77777777" w:rsidR="004E40CA" w:rsidRPr="000E1568" w:rsidRDefault="004E40CA" w:rsidP="007D08E4">
            <w:pPr>
              <w:tabs>
                <w:tab w:val="decimal" w:pos="890"/>
              </w:tabs>
              <w:overflowPunct/>
              <w:autoSpaceDE/>
              <w:autoSpaceDN/>
              <w:adjustRightInd/>
              <w:spacing w:line="230" w:lineRule="exact"/>
              <w:ind w:left="-106" w:right="-109" w:firstLine="106"/>
              <w:textAlignment w:val="auto"/>
              <w:rPr>
                <w:rFonts w:cs="Times New Roman"/>
                <w:bCs/>
                <w:szCs w:val="22"/>
              </w:rPr>
            </w:pPr>
          </w:p>
        </w:tc>
        <w:tc>
          <w:tcPr>
            <w:tcW w:w="137" w:type="pct"/>
          </w:tcPr>
          <w:p w14:paraId="0CBF2D8F"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767" w:type="pct"/>
          </w:tcPr>
          <w:p w14:paraId="1D43751C"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142" w:type="pct"/>
          </w:tcPr>
          <w:p w14:paraId="3FF06274"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c>
          <w:tcPr>
            <w:tcW w:w="577" w:type="pct"/>
          </w:tcPr>
          <w:p w14:paraId="03FDC739" w14:textId="77777777" w:rsidR="004E40CA" w:rsidRPr="000E1568" w:rsidRDefault="004E40CA" w:rsidP="004E40CA">
            <w:pPr>
              <w:tabs>
                <w:tab w:val="decimal" w:pos="794"/>
              </w:tabs>
              <w:overflowPunct/>
              <w:autoSpaceDE/>
              <w:autoSpaceDN/>
              <w:adjustRightInd/>
              <w:spacing w:line="230" w:lineRule="exact"/>
              <w:ind w:left="-106" w:right="-109" w:firstLine="106"/>
              <w:textAlignment w:val="auto"/>
              <w:rPr>
                <w:rFonts w:eastAsia="Cordia New" w:cs="Times New Roman"/>
                <w:bCs/>
                <w:szCs w:val="22"/>
              </w:rPr>
            </w:pPr>
          </w:p>
        </w:tc>
      </w:tr>
      <w:tr w:rsidR="004E40CA" w:rsidRPr="000E1568" w14:paraId="0F457C99" w14:textId="77777777" w:rsidTr="00DA1225">
        <w:tc>
          <w:tcPr>
            <w:tcW w:w="1857" w:type="pct"/>
          </w:tcPr>
          <w:p w14:paraId="6DEDF32D" w14:textId="2D9F5857" w:rsidR="004E40CA" w:rsidRPr="000E1568" w:rsidRDefault="004E40CA" w:rsidP="004E40CA">
            <w:pPr>
              <w:overflowPunct/>
              <w:autoSpaceDE/>
              <w:autoSpaceDN/>
              <w:adjustRightInd/>
              <w:spacing w:line="230" w:lineRule="exact"/>
              <w:ind w:left="347" w:hanging="347"/>
              <w:jc w:val="both"/>
              <w:textAlignment w:val="auto"/>
              <w:rPr>
                <w:rFonts w:cs="Times New Roman"/>
                <w:szCs w:val="22"/>
              </w:rPr>
            </w:pPr>
            <w:r w:rsidRPr="000E1568">
              <w:rPr>
                <w:rFonts w:cs="Times New Roman"/>
                <w:szCs w:val="22"/>
              </w:rPr>
              <w:t>Real estate development for sale</w:t>
            </w:r>
          </w:p>
        </w:tc>
        <w:tc>
          <w:tcPr>
            <w:tcW w:w="714" w:type="pct"/>
            <w:vAlign w:val="bottom"/>
          </w:tcPr>
          <w:p w14:paraId="5C96F836" w14:textId="19130946" w:rsidR="004E40CA" w:rsidRPr="002D1FF7" w:rsidRDefault="004E40CA" w:rsidP="007D08E4">
            <w:pPr>
              <w:tabs>
                <w:tab w:val="decimal" w:pos="1060"/>
              </w:tabs>
              <w:overflowPunct/>
              <w:autoSpaceDE/>
              <w:autoSpaceDN/>
              <w:adjustRightInd/>
              <w:ind w:right="-109"/>
              <w:textAlignment w:val="auto"/>
              <w:rPr>
                <w:rFonts w:cs="Times New Roman"/>
                <w:bCs/>
                <w:szCs w:val="22"/>
              </w:rPr>
            </w:pPr>
            <w:r w:rsidRPr="002D1FF7">
              <w:rPr>
                <w:rFonts w:cs="Times New Roman"/>
                <w:bCs/>
                <w:szCs w:val="22"/>
              </w:rPr>
              <w:t>3</w:t>
            </w:r>
          </w:p>
        </w:tc>
        <w:tc>
          <w:tcPr>
            <w:tcW w:w="137" w:type="pct"/>
            <w:vAlign w:val="bottom"/>
          </w:tcPr>
          <w:p w14:paraId="26BD1AFE"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3FC140EA" w14:textId="0CC04446" w:rsidR="004E40CA" w:rsidRPr="002D1FF7" w:rsidRDefault="004E40CA" w:rsidP="00335696">
            <w:pPr>
              <w:tabs>
                <w:tab w:val="decimal" w:pos="89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37" w:type="pct"/>
            <w:vAlign w:val="bottom"/>
          </w:tcPr>
          <w:p w14:paraId="73E42526"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12722256" w14:textId="1B73B2EB"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3F9BF6B6"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vAlign w:val="bottom"/>
          </w:tcPr>
          <w:p w14:paraId="5D548A2B" w14:textId="4C3D8AC0"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3</w:t>
            </w:r>
          </w:p>
        </w:tc>
      </w:tr>
      <w:tr w:rsidR="004E40CA" w:rsidRPr="000E1568" w14:paraId="3518EF7B" w14:textId="77777777" w:rsidTr="00DA1225">
        <w:tc>
          <w:tcPr>
            <w:tcW w:w="1857" w:type="pct"/>
            <w:hideMark/>
          </w:tcPr>
          <w:p w14:paraId="77C9BF6A" w14:textId="77777777" w:rsidR="004E40CA" w:rsidRPr="000E1568" w:rsidRDefault="004E40CA" w:rsidP="004E40CA">
            <w:pPr>
              <w:overflowPunct/>
              <w:autoSpaceDE/>
              <w:autoSpaceDN/>
              <w:adjustRightInd/>
              <w:spacing w:line="230" w:lineRule="exact"/>
              <w:ind w:left="347" w:hanging="347"/>
              <w:jc w:val="both"/>
              <w:textAlignment w:val="auto"/>
              <w:rPr>
                <w:rFonts w:cs="Times New Roman"/>
                <w:b/>
                <w:szCs w:val="22"/>
                <w:cs/>
              </w:rPr>
            </w:pPr>
            <w:r w:rsidRPr="000E1568">
              <w:rPr>
                <w:rFonts w:cs="Times New Roman"/>
                <w:szCs w:val="22"/>
              </w:rPr>
              <w:t>Gain on sales of assets to related party</w:t>
            </w:r>
          </w:p>
        </w:tc>
        <w:tc>
          <w:tcPr>
            <w:tcW w:w="714" w:type="pct"/>
            <w:vAlign w:val="bottom"/>
          </w:tcPr>
          <w:p w14:paraId="11C12A70" w14:textId="0A577742"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3A85D7F0"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3BB9F671" w14:textId="4707E3A2" w:rsidR="004E40CA" w:rsidRPr="002D1FF7" w:rsidRDefault="004E40CA" w:rsidP="00335696">
            <w:pPr>
              <w:tabs>
                <w:tab w:val="decimal" w:pos="89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37" w:type="pct"/>
            <w:vAlign w:val="bottom"/>
          </w:tcPr>
          <w:p w14:paraId="6830283D"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1A84882D" w14:textId="40A3A87A"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6968DBEB"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vAlign w:val="bottom"/>
          </w:tcPr>
          <w:p w14:paraId="76C9C1B3" w14:textId="7000B320"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1</w:t>
            </w:r>
          </w:p>
        </w:tc>
      </w:tr>
      <w:tr w:rsidR="004E40CA" w:rsidRPr="000E1568" w14:paraId="4E0C9178" w14:textId="77777777" w:rsidTr="00DA1225">
        <w:tc>
          <w:tcPr>
            <w:tcW w:w="1857" w:type="pct"/>
          </w:tcPr>
          <w:p w14:paraId="18A81A7A" w14:textId="77777777" w:rsidR="004E40CA" w:rsidRPr="000E1568" w:rsidRDefault="004E40CA" w:rsidP="004E40CA">
            <w:pPr>
              <w:overflowPunct/>
              <w:autoSpaceDE/>
              <w:autoSpaceDN/>
              <w:adjustRightInd/>
              <w:spacing w:line="230" w:lineRule="exact"/>
              <w:jc w:val="both"/>
              <w:textAlignment w:val="auto"/>
              <w:rPr>
                <w:rFonts w:cs="Times New Roman"/>
                <w:szCs w:val="22"/>
                <w:cs/>
              </w:rPr>
            </w:pPr>
            <w:r w:rsidRPr="000E1568">
              <w:rPr>
                <w:rFonts w:cs="Times New Roman"/>
                <w:szCs w:val="22"/>
              </w:rPr>
              <w:t>Advance service income</w:t>
            </w:r>
          </w:p>
        </w:tc>
        <w:tc>
          <w:tcPr>
            <w:tcW w:w="714" w:type="pct"/>
            <w:vAlign w:val="bottom"/>
          </w:tcPr>
          <w:p w14:paraId="040C772B" w14:textId="5886D4A0"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8</w:t>
            </w:r>
          </w:p>
        </w:tc>
        <w:tc>
          <w:tcPr>
            <w:tcW w:w="137" w:type="pct"/>
            <w:vAlign w:val="bottom"/>
          </w:tcPr>
          <w:p w14:paraId="6D444C9D"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703C1260" w14:textId="14B48C28" w:rsidR="004E40CA" w:rsidRPr="002D1FF7" w:rsidRDefault="004E40CA" w:rsidP="007B18DA">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4B99EA14"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6AB5EF2F" w14:textId="7A5C180C" w:rsidR="004E40CA" w:rsidRPr="002D1FF7" w:rsidRDefault="00363D4D" w:rsidP="00363D4D">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60A5C9D2"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533C5EC5" w14:textId="65E4C87C"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9</w:t>
            </w:r>
          </w:p>
        </w:tc>
      </w:tr>
      <w:tr w:rsidR="004E40CA" w:rsidRPr="000E1568" w14:paraId="14B1A4C8" w14:textId="77777777" w:rsidTr="00DA1225">
        <w:tc>
          <w:tcPr>
            <w:tcW w:w="1857" w:type="pct"/>
          </w:tcPr>
          <w:p w14:paraId="533583A1" w14:textId="77777777" w:rsidR="004E40CA" w:rsidRPr="000E1568" w:rsidRDefault="004E40CA" w:rsidP="004E40CA">
            <w:pPr>
              <w:overflowPunct/>
              <w:spacing w:line="230" w:lineRule="exact"/>
              <w:textAlignment w:val="auto"/>
              <w:rPr>
                <w:rFonts w:cs="Times New Roman"/>
                <w:szCs w:val="22"/>
                <w:cs/>
              </w:rPr>
            </w:pPr>
            <w:r w:rsidRPr="000E1568">
              <w:rPr>
                <w:rFonts w:cs="Times New Roman"/>
                <w:szCs w:val="22"/>
              </w:rPr>
              <w:t>Provisions for employee benefits</w:t>
            </w:r>
          </w:p>
        </w:tc>
        <w:tc>
          <w:tcPr>
            <w:tcW w:w="714" w:type="pct"/>
            <w:vAlign w:val="bottom"/>
          </w:tcPr>
          <w:p w14:paraId="4707ABED" w14:textId="4797DA10"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3</w:t>
            </w:r>
          </w:p>
        </w:tc>
        <w:tc>
          <w:tcPr>
            <w:tcW w:w="137" w:type="pct"/>
            <w:vAlign w:val="bottom"/>
          </w:tcPr>
          <w:p w14:paraId="0C5B8748"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2E618304" w14:textId="6D7186E3" w:rsidR="004E40CA" w:rsidRPr="002D1FF7" w:rsidRDefault="004E40CA" w:rsidP="007B18DA">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6DEBEA38"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0E856846" w14:textId="6183389E" w:rsidR="004E40CA" w:rsidRPr="002D1FF7" w:rsidRDefault="004E40CA" w:rsidP="00335696">
            <w:pPr>
              <w:tabs>
                <w:tab w:val="decimal" w:pos="440"/>
              </w:tabs>
              <w:overflowPunct/>
              <w:autoSpaceDE/>
              <w:autoSpaceDN/>
              <w:adjustRightInd/>
              <w:ind w:left="-106" w:right="-109" w:firstLine="106"/>
              <w:jc w:val="center"/>
              <w:textAlignment w:val="auto"/>
              <w:rPr>
                <w:rFonts w:cs="Times New Roman"/>
                <w:bCs/>
                <w:szCs w:val="22"/>
              </w:rPr>
            </w:pPr>
            <w:r w:rsidRPr="002D1FF7">
              <w:rPr>
                <w:rFonts w:cs="Times New Roman"/>
                <w:bCs/>
                <w:szCs w:val="22"/>
              </w:rPr>
              <w:t>2</w:t>
            </w:r>
          </w:p>
        </w:tc>
        <w:tc>
          <w:tcPr>
            <w:tcW w:w="142" w:type="pct"/>
            <w:vAlign w:val="bottom"/>
          </w:tcPr>
          <w:p w14:paraId="2EFDF7B5"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6014B005" w14:textId="14EC329D"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4</w:t>
            </w:r>
          </w:p>
        </w:tc>
      </w:tr>
      <w:tr w:rsidR="004E40CA" w:rsidRPr="000E1568" w14:paraId="5C74B27A" w14:textId="77777777" w:rsidTr="00DA1225">
        <w:tc>
          <w:tcPr>
            <w:tcW w:w="1857" w:type="pct"/>
          </w:tcPr>
          <w:p w14:paraId="7E0B54E2" w14:textId="77777777" w:rsidR="004E40CA" w:rsidRPr="000E1568" w:rsidRDefault="004E40CA" w:rsidP="004E40CA">
            <w:pPr>
              <w:overflowPunct/>
              <w:autoSpaceDE/>
              <w:autoSpaceDN/>
              <w:adjustRightInd/>
              <w:spacing w:line="230" w:lineRule="exact"/>
              <w:ind w:left="347" w:hanging="347"/>
              <w:jc w:val="both"/>
              <w:textAlignment w:val="auto"/>
              <w:rPr>
                <w:rFonts w:cs="Times New Roman"/>
                <w:szCs w:val="22"/>
              </w:rPr>
            </w:pPr>
            <w:r w:rsidRPr="000E1568">
              <w:rPr>
                <w:rFonts w:cs="Times New Roman"/>
                <w:szCs w:val="22"/>
              </w:rPr>
              <w:t>Revenue and expense recognitions of real estate business</w:t>
            </w:r>
          </w:p>
        </w:tc>
        <w:tc>
          <w:tcPr>
            <w:tcW w:w="714" w:type="pct"/>
            <w:vAlign w:val="bottom"/>
          </w:tcPr>
          <w:p w14:paraId="13C46634" w14:textId="27956CC8"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8</w:t>
            </w:r>
          </w:p>
        </w:tc>
        <w:tc>
          <w:tcPr>
            <w:tcW w:w="137" w:type="pct"/>
            <w:vAlign w:val="bottom"/>
          </w:tcPr>
          <w:p w14:paraId="7091955B"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1C1BB44E" w14:textId="3750A0AF" w:rsidR="004E40CA" w:rsidRPr="002D1FF7" w:rsidRDefault="004E40CA" w:rsidP="00335696">
            <w:pPr>
              <w:tabs>
                <w:tab w:val="decimal" w:pos="89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37" w:type="pct"/>
            <w:vAlign w:val="bottom"/>
          </w:tcPr>
          <w:p w14:paraId="6DE0CBB5"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63F3C182" w14:textId="021FFF9C"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195381A7"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33A1ACF3" w14:textId="445E6449"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8</w:t>
            </w:r>
          </w:p>
        </w:tc>
      </w:tr>
      <w:tr w:rsidR="004E40CA" w:rsidRPr="000E1568" w14:paraId="1AFEFED8" w14:textId="77777777" w:rsidTr="00DA1225">
        <w:tc>
          <w:tcPr>
            <w:tcW w:w="1857" w:type="pct"/>
            <w:vAlign w:val="bottom"/>
          </w:tcPr>
          <w:p w14:paraId="03EFE81D" w14:textId="77777777" w:rsidR="004E40CA" w:rsidRPr="000E1568" w:rsidRDefault="004E40CA" w:rsidP="004E40CA">
            <w:pPr>
              <w:overflowPunct/>
              <w:spacing w:line="230" w:lineRule="exact"/>
              <w:textAlignment w:val="auto"/>
              <w:rPr>
                <w:rFonts w:cs="Times New Roman"/>
                <w:szCs w:val="22"/>
              </w:rPr>
            </w:pPr>
            <w:r w:rsidRPr="000E1568">
              <w:rPr>
                <w:rFonts w:cs="Times New Roman"/>
                <w:szCs w:val="22"/>
              </w:rPr>
              <w:t>Loss carry forward</w:t>
            </w:r>
          </w:p>
        </w:tc>
        <w:tc>
          <w:tcPr>
            <w:tcW w:w="714" w:type="pct"/>
            <w:vAlign w:val="bottom"/>
          </w:tcPr>
          <w:p w14:paraId="25A84254" w14:textId="2A7B0DBF"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5</w:t>
            </w:r>
          </w:p>
        </w:tc>
        <w:tc>
          <w:tcPr>
            <w:tcW w:w="137" w:type="pct"/>
            <w:vAlign w:val="bottom"/>
          </w:tcPr>
          <w:p w14:paraId="43056748"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41581C08" w14:textId="2B313AE8" w:rsidR="004E40CA" w:rsidRPr="002D1FF7" w:rsidRDefault="004E40CA" w:rsidP="007B18DA">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(5)</w:t>
            </w:r>
          </w:p>
        </w:tc>
        <w:tc>
          <w:tcPr>
            <w:tcW w:w="137" w:type="pct"/>
            <w:vAlign w:val="bottom"/>
          </w:tcPr>
          <w:p w14:paraId="6C3847CE"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46278F10" w14:textId="209DC0F7"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76A841EF"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2FF667F5" w14:textId="743A27A6"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w:t>
            </w:r>
          </w:p>
        </w:tc>
      </w:tr>
      <w:tr w:rsidR="004E40CA" w:rsidRPr="000E1568" w14:paraId="35E004F3" w14:textId="77777777" w:rsidTr="00DA1225">
        <w:tc>
          <w:tcPr>
            <w:tcW w:w="1857" w:type="pct"/>
            <w:vAlign w:val="bottom"/>
          </w:tcPr>
          <w:p w14:paraId="2F592EBB" w14:textId="575A40BF" w:rsidR="004E40CA" w:rsidRPr="000E1568" w:rsidRDefault="004E40CA" w:rsidP="004E40CA">
            <w:pPr>
              <w:overflowPunct/>
              <w:spacing w:line="230" w:lineRule="exact"/>
              <w:ind w:left="343" w:hanging="343"/>
              <w:textAlignment w:val="auto"/>
              <w:rPr>
                <w:rFonts w:cs="Times New Roman"/>
                <w:szCs w:val="22"/>
              </w:rPr>
            </w:pPr>
            <w:r w:rsidRPr="000E1568">
              <w:rPr>
                <w:rFonts w:cs="Times New Roman"/>
                <w:szCs w:val="22"/>
              </w:rPr>
              <w:t xml:space="preserve">Provision for repairing real estate and infrastructure </w:t>
            </w:r>
          </w:p>
        </w:tc>
        <w:tc>
          <w:tcPr>
            <w:tcW w:w="714" w:type="pct"/>
            <w:vAlign w:val="bottom"/>
          </w:tcPr>
          <w:p w14:paraId="0B6282F8" w14:textId="4DCB311A" w:rsidR="004E40CA" w:rsidRPr="002D1FF7" w:rsidRDefault="004E40CA" w:rsidP="007D08E4">
            <w:pPr>
              <w:tabs>
                <w:tab w:val="decimal" w:pos="1060"/>
              </w:tabs>
              <w:overflowPunct/>
              <w:autoSpaceDE/>
              <w:autoSpaceDN/>
              <w:adjustRightInd/>
              <w:ind w:left="-106" w:right="-109" w:firstLine="106"/>
              <w:textAlignment w:val="auto"/>
              <w:rPr>
                <w:rFonts w:cs="Times New Roman"/>
                <w:bCs/>
                <w:szCs w:val="22"/>
              </w:rPr>
            </w:pPr>
            <w:r w:rsidRPr="002D1FF7">
              <w:rPr>
                <w:rFonts w:cs="Times New Roman"/>
                <w:bCs/>
                <w:szCs w:val="22"/>
              </w:rPr>
              <w:t>1</w:t>
            </w:r>
          </w:p>
        </w:tc>
        <w:tc>
          <w:tcPr>
            <w:tcW w:w="137" w:type="pct"/>
            <w:vAlign w:val="bottom"/>
          </w:tcPr>
          <w:p w14:paraId="5D471F10"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0C7F80C8" w14:textId="1AADAE40" w:rsidR="004E40CA" w:rsidRPr="002D1FF7" w:rsidRDefault="004E40CA" w:rsidP="00335696">
            <w:pPr>
              <w:tabs>
                <w:tab w:val="decimal" w:pos="89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37" w:type="pct"/>
            <w:vAlign w:val="bottom"/>
          </w:tcPr>
          <w:p w14:paraId="127C3593"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422015BB" w14:textId="5F008D89"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63EE6BCA"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4CAA21D0" w14:textId="760FF10E"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1</w:t>
            </w:r>
          </w:p>
        </w:tc>
      </w:tr>
      <w:tr w:rsidR="004E40CA" w:rsidRPr="000E1568" w14:paraId="1CF65691" w14:textId="77777777" w:rsidTr="00DA1225">
        <w:tc>
          <w:tcPr>
            <w:tcW w:w="1857" w:type="pct"/>
            <w:vAlign w:val="bottom"/>
          </w:tcPr>
          <w:p w14:paraId="49B06D01" w14:textId="3C72B2EF" w:rsidR="004E40CA" w:rsidRPr="000E1568" w:rsidRDefault="004E40CA" w:rsidP="004E40CA">
            <w:pPr>
              <w:overflowPunct/>
              <w:spacing w:line="230" w:lineRule="exact"/>
              <w:textAlignment w:val="auto"/>
              <w:rPr>
                <w:rFonts w:cs="Times New Roman"/>
                <w:szCs w:val="22"/>
              </w:rPr>
            </w:pPr>
            <w:r w:rsidRPr="000E1568">
              <w:rPr>
                <w:rFonts w:cs="Times New Roman"/>
                <w:szCs w:val="22"/>
              </w:rPr>
              <w:t>Deposits</w:t>
            </w:r>
          </w:p>
        </w:tc>
        <w:tc>
          <w:tcPr>
            <w:tcW w:w="714" w:type="pct"/>
            <w:vAlign w:val="bottom"/>
          </w:tcPr>
          <w:p w14:paraId="105292B0" w14:textId="07278EB0" w:rsidR="004E40CA" w:rsidRPr="002D1FF7" w:rsidRDefault="004E40CA" w:rsidP="007D08E4">
            <w:pPr>
              <w:tabs>
                <w:tab w:val="decimal" w:pos="1060"/>
              </w:tabs>
              <w:overflowPunct/>
              <w:autoSpaceDE/>
              <w:autoSpaceDN/>
              <w:adjustRightInd/>
              <w:ind w:right="-109"/>
              <w:textAlignment w:val="auto"/>
              <w:rPr>
                <w:rFonts w:cs="Times New Roman"/>
                <w:bCs/>
                <w:szCs w:val="22"/>
              </w:rPr>
            </w:pPr>
            <w:r w:rsidRPr="002D1FF7">
              <w:rPr>
                <w:rFonts w:cs="Times New Roman"/>
                <w:bCs/>
                <w:szCs w:val="22"/>
              </w:rPr>
              <w:t>4</w:t>
            </w:r>
          </w:p>
        </w:tc>
        <w:tc>
          <w:tcPr>
            <w:tcW w:w="137" w:type="pct"/>
            <w:vAlign w:val="bottom"/>
          </w:tcPr>
          <w:p w14:paraId="4AD21CD0" w14:textId="77777777" w:rsidR="004E40CA" w:rsidRPr="002D1FF7"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vAlign w:val="bottom"/>
          </w:tcPr>
          <w:p w14:paraId="79A83E36" w14:textId="14028A2B" w:rsidR="004E40CA" w:rsidRPr="002D1FF7" w:rsidRDefault="004E40CA" w:rsidP="007B18DA">
            <w:pPr>
              <w:tabs>
                <w:tab w:val="decimal" w:pos="975"/>
              </w:tabs>
              <w:overflowPunct/>
              <w:autoSpaceDE/>
              <w:autoSpaceDN/>
              <w:adjustRightInd/>
              <w:ind w:left="-106" w:right="-109" w:firstLine="106"/>
              <w:textAlignment w:val="auto"/>
              <w:rPr>
                <w:rFonts w:cs="Times New Roman"/>
                <w:bCs/>
                <w:szCs w:val="22"/>
              </w:rPr>
            </w:pPr>
            <w:r w:rsidRPr="002D1FF7">
              <w:rPr>
                <w:rFonts w:cs="Times New Roman"/>
                <w:bCs/>
                <w:szCs w:val="22"/>
              </w:rPr>
              <w:t>5</w:t>
            </w:r>
          </w:p>
        </w:tc>
        <w:tc>
          <w:tcPr>
            <w:tcW w:w="137" w:type="pct"/>
            <w:vAlign w:val="bottom"/>
          </w:tcPr>
          <w:p w14:paraId="466797FA" w14:textId="77777777" w:rsidR="004E40CA" w:rsidRPr="002D1FF7" w:rsidRDefault="004E40CA" w:rsidP="004E40CA">
            <w:pPr>
              <w:tabs>
                <w:tab w:val="decimal" w:pos="706"/>
                <w:tab w:val="decimal" w:pos="1060"/>
              </w:tabs>
              <w:ind w:right="-109"/>
              <w:jc w:val="center"/>
              <w:rPr>
                <w:rFonts w:cs="Times New Roman"/>
                <w:bCs/>
                <w:szCs w:val="22"/>
              </w:rPr>
            </w:pPr>
          </w:p>
        </w:tc>
        <w:tc>
          <w:tcPr>
            <w:tcW w:w="767" w:type="pct"/>
            <w:vAlign w:val="bottom"/>
          </w:tcPr>
          <w:p w14:paraId="0F3E1D20" w14:textId="3342AE64" w:rsidR="004E40CA" w:rsidRPr="002D1FF7" w:rsidRDefault="004E40CA" w:rsidP="00335696">
            <w:pPr>
              <w:tabs>
                <w:tab w:val="decimal" w:pos="800"/>
              </w:tabs>
              <w:overflowPunct/>
              <w:autoSpaceDE/>
              <w:autoSpaceDN/>
              <w:adjustRightInd/>
              <w:ind w:left="-106" w:right="-109" w:firstLine="106"/>
              <w:textAlignment w:val="auto"/>
              <w:rPr>
                <w:rFonts w:cs="Times New Roman"/>
                <w:bCs/>
                <w:szCs w:val="22"/>
              </w:rPr>
            </w:pPr>
            <w:r w:rsidRPr="002D1FF7">
              <w:rPr>
                <w:rFonts w:cs="Times New Roman"/>
                <w:bCs/>
                <w:szCs w:val="22"/>
              </w:rPr>
              <w:t>-</w:t>
            </w:r>
          </w:p>
        </w:tc>
        <w:tc>
          <w:tcPr>
            <w:tcW w:w="142" w:type="pct"/>
            <w:vAlign w:val="bottom"/>
          </w:tcPr>
          <w:p w14:paraId="5CF01D27" w14:textId="77777777" w:rsidR="004E40CA" w:rsidRPr="002D1FF7" w:rsidRDefault="004E40CA" w:rsidP="004E40CA">
            <w:pPr>
              <w:tabs>
                <w:tab w:val="decimal" w:pos="706"/>
                <w:tab w:val="decimal" w:pos="1060"/>
              </w:tabs>
              <w:ind w:right="-109"/>
              <w:jc w:val="center"/>
              <w:rPr>
                <w:rFonts w:cs="Times New Roman"/>
                <w:bCs/>
                <w:szCs w:val="22"/>
              </w:rPr>
            </w:pPr>
          </w:p>
        </w:tc>
        <w:tc>
          <w:tcPr>
            <w:tcW w:w="577" w:type="pct"/>
            <w:vAlign w:val="bottom"/>
          </w:tcPr>
          <w:p w14:paraId="029B5AC8" w14:textId="5C9F99B3" w:rsidR="004E40CA" w:rsidRPr="002D1FF7" w:rsidRDefault="004E40CA" w:rsidP="004E40CA">
            <w:pPr>
              <w:tabs>
                <w:tab w:val="decimal" w:pos="706"/>
              </w:tabs>
              <w:overflowPunct/>
              <w:autoSpaceDE/>
              <w:autoSpaceDN/>
              <w:adjustRightInd/>
              <w:ind w:left="-106" w:right="-109" w:firstLine="106"/>
              <w:textAlignment w:val="auto"/>
              <w:rPr>
                <w:rFonts w:cs="Times New Roman"/>
                <w:bCs/>
                <w:szCs w:val="22"/>
              </w:rPr>
            </w:pPr>
            <w:r w:rsidRPr="002D1FF7">
              <w:rPr>
                <w:rFonts w:cs="Times New Roman"/>
                <w:bCs/>
                <w:szCs w:val="22"/>
              </w:rPr>
              <w:t>9</w:t>
            </w:r>
          </w:p>
        </w:tc>
      </w:tr>
      <w:tr w:rsidR="004E40CA" w:rsidRPr="000E1568" w14:paraId="403CE0F3" w14:textId="77777777" w:rsidTr="00DA1225">
        <w:trPr>
          <w:trHeight w:val="172"/>
        </w:trPr>
        <w:tc>
          <w:tcPr>
            <w:tcW w:w="1857" w:type="pct"/>
            <w:hideMark/>
          </w:tcPr>
          <w:p w14:paraId="19204570" w14:textId="77777777" w:rsidR="004E40CA" w:rsidRPr="000E1568" w:rsidRDefault="004E40CA" w:rsidP="004E40CA">
            <w:pPr>
              <w:overflowPunct/>
              <w:spacing w:line="230" w:lineRule="exact"/>
              <w:textAlignment w:val="auto"/>
              <w:rPr>
                <w:rFonts w:cs="Times New Roman"/>
                <w:b/>
                <w:bCs/>
                <w:szCs w:val="22"/>
              </w:rPr>
            </w:pPr>
            <w:r w:rsidRPr="000E1568">
              <w:rPr>
                <w:rFonts w:cs="Times New Roman"/>
                <w:b/>
                <w:bCs/>
                <w:szCs w:val="22"/>
              </w:rPr>
              <w:t>Total</w:t>
            </w:r>
          </w:p>
        </w:tc>
        <w:tc>
          <w:tcPr>
            <w:tcW w:w="714" w:type="pct"/>
            <w:tcBorders>
              <w:top w:val="single" w:sz="4" w:space="0" w:color="auto"/>
              <w:left w:val="nil"/>
              <w:bottom w:val="single" w:sz="4" w:space="0" w:color="auto"/>
              <w:right w:val="nil"/>
            </w:tcBorders>
            <w:vAlign w:val="bottom"/>
          </w:tcPr>
          <w:p w14:paraId="06148719" w14:textId="5E3860AC" w:rsidR="004E40CA" w:rsidRPr="00DA1225" w:rsidRDefault="006A2B19" w:rsidP="007D08E4">
            <w:pPr>
              <w:tabs>
                <w:tab w:val="decimal" w:pos="1060"/>
              </w:tabs>
              <w:overflowPunct/>
              <w:autoSpaceDE/>
              <w:autoSpaceDN/>
              <w:adjustRightInd/>
              <w:ind w:left="-106" w:right="-109" w:firstLine="106"/>
              <w:textAlignment w:val="auto"/>
              <w:rPr>
                <w:rFonts w:cs="Times New Roman"/>
                <w:b/>
                <w:szCs w:val="22"/>
              </w:rPr>
            </w:pPr>
            <w:r>
              <w:rPr>
                <w:rFonts w:cs="Times New Roman"/>
                <w:b/>
                <w:szCs w:val="22"/>
              </w:rPr>
              <w:t>33</w:t>
            </w:r>
          </w:p>
        </w:tc>
        <w:tc>
          <w:tcPr>
            <w:tcW w:w="137" w:type="pct"/>
            <w:vAlign w:val="bottom"/>
          </w:tcPr>
          <w:p w14:paraId="5C8F8067"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single" w:sz="4" w:space="0" w:color="auto"/>
              <w:left w:val="nil"/>
              <w:bottom w:val="single" w:sz="4" w:space="0" w:color="auto"/>
              <w:right w:val="nil"/>
            </w:tcBorders>
            <w:vAlign w:val="bottom"/>
          </w:tcPr>
          <w:p w14:paraId="083DE3B6" w14:textId="7D7D7CED" w:rsidR="004E40CA" w:rsidRPr="006A2B19" w:rsidRDefault="006A2B19" w:rsidP="006A2B19">
            <w:pPr>
              <w:tabs>
                <w:tab w:val="decimal" w:pos="890"/>
              </w:tabs>
              <w:overflowPunct/>
              <w:autoSpaceDE/>
              <w:autoSpaceDN/>
              <w:adjustRightInd/>
              <w:ind w:left="-106" w:right="-109" w:firstLine="106"/>
              <w:textAlignment w:val="auto"/>
              <w:rPr>
                <w:rFonts w:cs="Times New Roman"/>
                <w:b/>
                <w:szCs w:val="22"/>
              </w:rPr>
            </w:pPr>
            <w:r w:rsidRPr="006A2B19">
              <w:rPr>
                <w:rFonts w:cs="Times New Roman"/>
                <w:b/>
                <w:szCs w:val="22"/>
              </w:rPr>
              <w:t>-</w:t>
            </w:r>
          </w:p>
        </w:tc>
        <w:tc>
          <w:tcPr>
            <w:tcW w:w="137" w:type="pct"/>
            <w:vAlign w:val="bottom"/>
          </w:tcPr>
          <w:p w14:paraId="49556CFF" w14:textId="77777777" w:rsidR="004E40CA" w:rsidRPr="00DA1225" w:rsidRDefault="004E40CA" w:rsidP="004E40CA">
            <w:pPr>
              <w:tabs>
                <w:tab w:val="decimal" w:pos="706"/>
                <w:tab w:val="decimal" w:pos="1060"/>
              </w:tabs>
              <w:ind w:right="-109"/>
              <w:jc w:val="center"/>
              <w:rPr>
                <w:rFonts w:cs="Times New Roman"/>
                <w:b/>
                <w:szCs w:val="22"/>
              </w:rPr>
            </w:pPr>
          </w:p>
        </w:tc>
        <w:tc>
          <w:tcPr>
            <w:tcW w:w="767" w:type="pct"/>
            <w:tcBorders>
              <w:top w:val="single" w:sz="4" w:space="0" w:color="auto"/>
              <w:bottom w:val="single" w:sz="4" w:space="0" w:color="auto"/>
            </w:tcBorders>
            <w:vAlign w:val="bottom"/>
          </w:tcPr>
          <w:p w14:paraId="6D434F19" w14:textId="51BAB2BE" w:rsidR="004E40CA" w:rsidRPr="00DA1225" w:rsidRDefault="004E40CA" w:rsidP="00955FEF">
            <w:pPr>
              <w:tabs>
                <w:tab w:val="decimal" w:pos="440"/>
              </w:tabs>
              <w:overflowPunct/>
              <w:autoSpaceDE/>
              <w:autoSpaceDN/>
              <w:adjustRightInd/>
              <w:ind w:left="-106" w:right="-109" w:firstLine="106"/>
              <w:jc w:val="center"/>
              <w:textAlignment w:val="auto"/>
              <w:rPr>
                <w:rFonts w:cs="Times New Roman"/>
                <w:b/>
                <w:szCs w:val="22"/>
              </w:rPr>
            </w:pPr>
            <w:r w:rsidRPr="00DA1225">
              <w:rPr>
                <w:rFonts w:cs="Times New Roman"/>
                <w:b/>
                <w:szCs w:val="22"/>
              </w:rPr>
              <w:t>2</w:t>
            </w:r>
          </w:p>
        </w:tc>
        <w:tc>
          <w:tcPr>
            <w:tcW w:w="142" w:type="pct"/>
            <w:vAlign w:val="bottom"/>
          </w:tcPr>
          <w:p w14:paraId="4A3E5177" w14:textId="77777777" w:rsidR="004E40CA" w:rsidRPr="00DA1225" w:rsidRDefault="004E40CA" w:rsidP="004E40CA">
            <w:pPr>
              <w:tabs>
                <w:tab w:val="decimal" w:pos="706"/>
                <w:tab w:val="decimal" w:pos="1060"/>
              </w:tabs>
              <w:ind w:right="-109"/>
              <w:jc w:val="center"/>
              <w:rPr>
                <w:rFonts w:cs="Times New Roman"/>
                <w:b/>
                <w:szCs w:val="22"/>
              </w:rPr>
            </w:pPr>
          </w:p>
        </w:tc>
        <w:tc>
          <w:tcPr>
            <w:tcW w:w="577" w:type="pct"/>
            <w:tcBorders>
              <w:top w:val="single" w:sz="4" w:space="0" w:color="auto"/>
              <w:left w:val="nil"/>
              <w:bottom w:val="single" w:sz="4" w:space="0" w:color="auto"/>
              <w:right w:val="nil"/>
            </w:tcBorders>
            <w:vAlign w:val="bottom"/>
          </w:tcPr>
          <w:p w14:paraId="53C824E9" w14:textId="5EF56C6D" w:rsidR="004E40CA" w:rsidRPr="00DA1225" w:rsidRDefault="006A2B19" w:rsidP="004E40CA">
            <w:pPr>
              <w:tabs>
                <w:tab w:val="decimal" w:pos="706"/>
              </w:tabs>
              <w:overflowPunct/>
              <w:autoSpaceDE/>
              <w:autoSpaceDN/>
              <w:adjustRightInd/>
              <w:ind w:left="-106" w:right="-109" w:firstLine="106"/>
              <w:textAlignment w:val="auto"/>
              <w:rPr>
                <w:rFonts w:cs="Times New Roman"/>
                <w:b/>
                <w:szCs w:val="22"/>
                <w:cs/>
              </w:rPr>
            </w:pPr>
            <w:r>
              <w:rPr>
                <w:rFonts w:cs="Times New Roman"/>
                <w:b/>
                <w:szCs w:val="22"/>
              </w:rPr>
              <w:t>35</w:t>
            </w:r>
          </w:p>
        </w:tc>
      </w:tr>
      <w:tr w:rsidR="004E40CA" w:rsidRPr="000E1568" w14:paraId="3CE06B41" w14:textId="77777777" w:rsidTr="00DA1225">
        <w:tc>
          <w:tcPr>
            <w:tcW w:w="1857" w:type="pct"/>
            <w:vAlign w:val="bottom"/>
          </w:tcPr>
          <w:p w14:paraId="7A8EB01A" w14:textId="77777777" w:rsidR="004E40CA" w:rsidRPr="00DA1225" w:rsidRDefault="004E40CA" w:rsidP="004E40CA">
            <w:pPr>
              <w:overflowPunct/>
              <w:autoSpaceDE/>
              <w:autoSpaceDN/>
              <w:adjustRightInd/>
              <w:spacing w:line="160" w:lineRule="exact"/>
              <w:textAlignment w:val="auto"/>
              <w:rPr>
                <w:rFonts w:eastAsia="Cordia New" w:cs="Times New Roman"/>
                <w:bCs/>
                <w:sz w:val="20"/>
                <w:szCs w:val="20"/>
              </w:rPr>
            </w:pPr>
          </w:p>
        </w:tc>
        <w:tc>
          <w:tcPr>
            <w:tcW w:w="714" w:type="pct"/>
          </w:tcPr>
          <w:p w14:paraId="4F06CFE1"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
                <w:sz w:val="20"/>
                <w:szCs w:val="20"/>
              </w:rPr>
            </w:pPr>
          </w:p>
        </w:tc>
        <w:tc>
          <w:tcPr>
            <w:tcW w:w="137" w:type="pct"/>
          </w:tcPr>
          <w:p w14:paraId="5361BD15"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
                <w:sz w:val="20"/>
                <w:szCs w:val="20"/>
              </w:rPr>
            </w:pPr>
          </w:p>
        </w:tc>
        <w:tc>
          <w:tcPr>
            <w:tcW w:w="669" w:type="pct"/>
          </w:tcPr>
          <w:p w14:paraId="679FC05E" w14:textId="77777777" w:rsidR="004E40CA" w:rsidRPr="00DA1225" w:rsidRDefault="004E40CA" w:rsidP="007D08E4">
            <w:pPr>
              <w:tabs>
                <w:tab w:val="decimal" w:pos="706"/>
              </w:tabs>
              <w:overflowPunct/>
              <w:autoSpaceDE/>
              <w:autoSpaceDN/>
              <w:adjustRightInd/>
              <w:ind w:left="-106" w:right="-109" w:firstLine="106"/>
              <w:textAlignment w:val="auto"/>
              <w:rPr>
                <w:rFonts w:cs="Times New Roman"/>
                <w:b/>
                <w:sz w:val="20"/>
                <w:szCs w:val="20"/>
              </w:rPr>
            </w:pPr>
          </w:p>
        </w:tc>
        <w:tc>
          <w:tcPr>
            <w:tcW w:w="137" w:type="pct"/>
          </w:tcPr>
          <w:p w14:paraId="76A3CC02"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
                <w:sz w:val="20"/>
                <w:szCs w:val="20"/>
              </w:rPr>
            </w:pPr>
          </w:p>
        </w:tc>
        <w:tc>
          <w:tcPr>
            <w:tcW w:w="767" w:type="pct"/>
            <w:tcBorders>
              <w:top w:val="single" w:sz="4" w:space="0" w:color="auto"/>
            </w:tcBorders>
          </w:tcPr>
          <w:p w14:paraId="04D65E38"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
                <w:sz w:val="20"/>
                <w:szCs w:val="20"/>
              </w:rPr>
            </w:pPr>
          </w:p>
        </w:tc>
        <w:tc>
          <w:tcPr>
            <w:tcW w:w="142" w:type="pct"/>
          </w:tcPr>
          <w:p w14:paraId="2EE936A1"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
                <w:sz w:val="20"/>
                <w:szCs w:val="20"/>
              </w:rPr>
            </w:pPr>
          </w:p>
        </w:tc>
        <w:tc>
          <w:tcPr>
            <w:tcW w:w="577" w:type="pct"/>
          </w:tcPr>
          <w:p w14:paraId="43E17F60" w14:textId="77777777" w:rsidR="004E40CA" w:rsidRPr="00DA1225" w:rsidRDefault="004E40CA" w:rsidP="004E40CA">
            <w:pPr>
              <w:tabs>
                <w:tab w:val="decimal" w:pos="706"/>
              </w:tabs>
              <w:overflowPunct/>
              <w:autoSpaceDE/>
              <w:autoSpaceDN/>
              <w:adjustRightInd/>
              <w:ind w:left="-106" w:right="-109" w:firstLine="106"/>
              <w:textAlignment w:val="auto"/>
              <w:rPr>
                <w:rFonts w:cs="Times New Roman"/>
                <w:b/>
                <w:sz w:val="20"/>
                <w:szCs w:val="20"/>
              </w:rPr>
            </w:pPr>
          </w:p>
        </w:tc>
      </w:tr>
      <w:tr w:rsidR="004E40CA" w:rsidRPr="000E1568" w14:paraId="57D7BA3E" w14:textId="77777777" w:rsidTr="00DA1225">
        <w:tc>
          <w:tcPr>
            <w:tcW w:w="1857" w:type="pct"/>
          </w:tcPr>
          <w:p w14:paraId="087F6D3D" w14:textId="77777777" w:rsidR="004E40CA" w:rsidRPr="000E1568" w:rsidRDefault="004E40CA" w:rsidP="004E40CA">
            <w:pPr>
              <w:overflowPunct/>
              <w:autoSpaceDE/>
              <w:autoSpaceDN/>
              <w:adjustRightInd/>
              <w:spacing w:line="230" w:lineRule="exact"/>
              <w:textAlignment w:val="auto"/>
              <w:rPr>
                <w:rFonts w:eastAsia="Cordia New" w:cs="Times New Roman"/>
                <w:bCs/>
                <w:szCs w:val="22"/>
              </w:rPr>
            </w:pPr>
            <w:r w:rsidRPr="000E1568">
              <w:rPr>
                <w:rFonts w:cs="Times New Roman"/>
                <w:b/>
                <w:bCs/>
                <w:i/>
                <w:iCs/>
                <w:szCs w:val="22"/>
              </w:rPr>
              <w:t>Deferred tax liabilities</w:t>
            </w:r>
          </w:p>
        </w:tc>
        <w:tc>
          <w:tcPr>
            <w:tcW w:w="714" w:type="pct"/>
          </w:tcPr>
          <w:p w14:paraId="1B8E81B9" w14:textId="77777777" w:rsidR="004E40CA" w:rsidRPr="000E1568" w:rsidRDefault="004E40CA" w:rsidP="007D08E4">
            <w:pPr>
              <w:tabs>
                <w:tab w:val="decimal" w:pos="1060"/>
              </w:tabs>
              <w:overflowPunct/>
              <w:autoSpaceDE/>
              <w:autoSpaceDN/>
              <w:adjustRightInd/>
              <w:ind w:left="-106" w:right="-109" w:firstLine="106"/>
              <w:jc w:val="center"/>
              <w:textAlignment w:val="auto"/>
              <w:rPr>
                <w:rFonts w:cs="Times New Roman"/>
                <w:bCs/>
                <w:szCs w:val="22"/>
              </w:rPr>
            </w:pPr>
          </w:p>
        </w:tc>
        <w:tc>
          <w:tcPr>
            <w:tcW w:w="137" w:type="pct"/>
          </w:tcPr>
          <w:p w14:paraId="45135167" w14:textId="77777777" w:rsidR="004E40CA" w:rsidRPr="000E1568" w:rsidRDefault="004E40CA" w:rsidP="004E40CA">
            <w:pPr>
              <w:tabs>
                <w:tab w:val="decimal" w:pos="706"/>
              </w:tabs>
              <w:overflowPunct/>
              <w:autoSpaceDE/>
              <w:autoSpaceDN/>
              <w:adjustRightInd/>
              <w:ind w:left="-106" w:right="-109" w:firstLine="106"/>
              <w:jc w:val="center"/>
              <w:textAlignment w:val="auto"/>
              <w:rPr>
                <w:rFonts w:cs="Times New Roman"/>
                <w:bCs/>
                <w:szCs w:val="22"/>
              </w:rPr>
            </w:pPr>
          </w:p>
        </w:tc>
        <w:tc>
          <w:tcPr>
            <w:tcW w:w="669" w:type="pct"/>
          </w:tcPr>
          <w:p w14:paraId="1126A2EE" w14:textId="77777777" w:rsidR="004E40CA" w:rsidRPr="000E1568" w:rsidRDefault="004E40CA" w:rsidP="007D08E4">
            <w:pPr>
              <w:tabs>
                <w:tab w:val="decimal" w:pos="706"/>
              </w:tabs>
              <w:overflowPunct/>
              <w:autoSpaceDE/>
              <w:autoSpaceDN/>
              <w:adjustRightInd/>
              <w:ind w:left="-106" w:right="-109" w:firstLine="106"/>
              <w:textAlignment w:val="auto"/>
              <w:rPr>
                <w:rFonts w:cs="Times New Roman"/>
                <w:bCs/>
                <w:szCs w:val="22"/>
              </w:rPr>
            </w:pPr>
          </w:p>
        </w:tc>
        <w:tc>
          <w:tcPr>
            <w:tcW w:w="137" w:type="pct"/>
          </w:tcPr>
          <w:p w14:paraId="12453505" w14:textId="77777777" w:rsidR="004E40CA" w:rsidRPr="000E1568" w:rsidRDefault="004E40CA" w:rsidP="004E40CA">
            <w:pPr>
              <w:tabs>
                <w:tab w:val="decimal" w:pos="706"/>
              </w:tabs>
              <w:overflowPunct/>
              <w:autoSpaceDE/>
              <w:autoSpaceDN/>
              <w:adjustRightInd/>
              <w:ind w:left="-106" w:right="-109" w:firstLine="106"/>
              <w:jc w:val="center"/>
              <w:textAlignment w:val="auto"/>
              <w:rPr>
                <w:rFonts w:cs="Times New Roman"/>
                <w:bCs/>
                <w:szCs w:val="22"/>
              </w:rPr>
            </w:pPr>
          </w:p>
        </w:tc>
        <w:tc>
          <w:tcPr>
            <w:tcW w:w="767" w:type="pct"/>
          </w:tcPr>
          <w:p w14:paraId="040FA8E8" w14:textId="77777777" w:rsidR="004E40CA" w:rsidRPr="000E1568" w:rsidRDefault="004E40CA" w:rsidP="004E40CA">
            <w:pPr>
              <w:tabs>
                <w:tab w:val="decimal" w:pos="706"/>
              </w:tabs>
              <w:overflowPunct/>
              <w:autoSpaceDE/>
              <w:autoSpaceDN/>
              <w:adjustRightInd/>
              <w:ind w:left="-106" w:right="-109" w:firstLine="106"/>
              <w:jc w:val="center"/>
              <w:textAlignment w:val="auto"/>
              <w:rPr>
                <w:rFonts w:cs="Times New Roman"/>
                <w:bCs/>
                <w:szCs w:val="22"/>
              </w:rPr>
            </w:pPr>
          </w:p>
        </w:tc>
        <w:tc>
          <w:tcPr>
            <w:tcW w:w="142" w:type="pct"/>
          </w:tcPr>
          <w:p w14:paraId="67CF8693" w14:textId="77777777" w:rsidR="004E40CA" w:rsidRPr="000E1568" w:rsidRDefault="004E40CA" w:rsidP="004E40CA">
            <w:pPr>
              <w:tabs>
                <w:tab w:val="decimal" w:pos="706"/>
              </w:tabs>
              <w:overflowPunct/>
              <w:autoSpaceDE/>
              <w:autoSpaceDN/>
              <w:adjustRightInd/>
              <w:ind w:left="-106" w:right="-109" w:firstLine="106"/>
              <w:jc w:val="center"/>
              <w:textAlignment w:val="auto"/>
              <w:rPr>
                <w:rFonts w:cs="Times New Roman"/>
                <w:bCs/>
                <w:szCs w:val="22"/>
              </w:rPr>
            </w:pPr>
          </w:p>
        </w:tc>
        <w:tc>
          <w:tcPr>
            <w:tcW w:w="577" w:type="pct"/>
          </w:tcPr>
          <w:p w14:paraId="1F6A9B62" w14:textId="77777777"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p>
        </w:tc>
      </w:tr>
      <w:tr w:rsidR="004E40CA" w:rsidRPr="000E1568" w14:paraId="15F41362" w14:textId="77777777" w:rsidTr="00DA1225">
        <w:tc>
          <w:tcPr>
            <w:tcW w:w="1857" w:type="pct"/>
          </w:tcPr>
          <w:p w14:paraId="711693BD" w14:textId="66AE9A28" w:rsidR="004E40CA" w:rsidRPr="000E1568" w:rsidRDefault="004E40CA" w:rsidP="004E40CA">
            <w:pPr>
              <w:overflowPunct/>
              <w:autoSpaceDE/>
              <w:autoSpaceDN/>
              <w:adjustRightInd/>
              <w:spacing w:line="230" w:lineRule="exact"/>
              <w:ind w:left="347" w:hanging="347"/>
              <w:textAlignment w:val="auto"/>
              <w:rPr>
                <w:rFonts w:cs="Times New Roman"/>
                <w:szCs w:val="22"/>
              </w:rPr>
            </w:pPr>
            <w:r w:rsidRPr="000E1568">
              <w:rPr>
                <w:rFonts w:cs="Times New Roman"/>
                <w:bCs/>
                <w:szCs w:val="22"/>
              </w:rPr>
              <w:t>Right-of-use asset</w:t>
            </w:r>
          </w:p>
        </w:tc>
        <w:tc>
          <w:tcPr>
            <w:tcW w:w="714" w:type="pct"/>
            <w:tcBorders>
              <w:left w:val="nil"/>
              <w:right w:val="nil"/>
            </w:tcBorders>
            <w:vAlign w:val="bottom"/>
          </w:tcPr>
          <w:p w14:paraId="0A2EBA2A" w14:textId="1FA54070" w:rsidR="004E40CA" w:rsidRPr="000E1568" w:rsidRDefault="004E40CA" w:rsidP="007D08E4">
            <w:pPr>
              <w:tabs>
                <w:tab w:val="decimal" w:pos="1060"/>
              </w:tabs>
              <w:overflowPunct/>
              <w:autoSpaceDE/>
              <w:autoSpaceDN/>
              <w:adjustRightInd/>
              <w:ind w:left="-106" w:right="-109" w:firstLine="106"/>
              <w:textAlignment w:val="auto"/>
              <w:rPr>
                <w:rFonts w:cs="Times New Roman"/>
                <w:bCs/>
                <w:szCs w:val="22"/>
              </w:rPr>
            </w:pPr>
            <w:r w:rsidRPr="000E1568">
              <w:rPr>
                <w:rFonts w:cs="Times New Roman"/>
                <w:bCs/>
                <w:szCs w:val="22"/>
              </w:rPr>
              <w:t>(</w:t>
            </w:r>
            <w:r w:rsidR="006A2B19">
              <w:rPr>
                <w:rFonts w:cs="Times New Roman"/>
                <w:bCs/>
                <w:szCs w:val="22"/>
              </w:rPr>
              <w:t>2</w:t>
            </w:r>
            <w:r w:rsidRPr="000E1568">
              <w:rPr>
                <w:rFonts w:cs="Times New Roman"/>
                <w:bCs/>
                <w:szCs w:val="22"/>
              </w:rPr>
              <w:t>)</w:t>
            </w:r>
          </w:p>
        </w:tc>
        <w:tc>
          <w:tcPr>
            <w:tcW w:w="137" w:type="pct"/>
            <w:vAlign w:val="bottom"/>
          </w:tcPr>
          <w:p w14:paraId="3DA8A484"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tcBorders>
              <w:left w:val="nil"/>
              <w:right w:val="nil"/>
            </w:tcBorders>
            <w:vAlign w:val="bottom"/>
          </w:tcPr>
          <w:p w14:paraId="09BC2BD5" w14:textId="42DDC08D" w:rsidR="004E40CA" w:rsidRPr="000E1568" w:rsidRDefault="006A2B19" w:rsidP="00335696">
            <w:pPr>
              <w:tabs>
                <w:tab w:val="decimal" w:pos="980"/>
              </w:tabs>
              <w:overflowPunct/>
              <w:autoSpaceDE/>
              <w:autoSpaceDN/>
              <w:adjustRightInd/>
              <w:ind w:left="-106" w:right="-109" w:firstLine="106"/>
              <w:textAlignment w:val="auto"/>
              <w:rPr>
                <w:rFonts w:cs="Times New Roman"/>
                <w:bCs/>
                <w:szCs w:val="22"/>
              </w:rPr>
            </w:pPr>
            <w:r>
              <w:rPr>
                <w:rFonts w:cs="Times New Roman"/>
                <w:bCs/>
                <w:szCs w:val="22"/>
              </w:rPr>
              <w:t>(9)</w:t>
            </w:r>
          </w:p>
        </w:tc>
        <w:tc>
          <w:tcPr>
            <w:tcW w:w="137" w:type="pct"/>
            <w:vAlign w:val="bottom"/>
          </w:tcPr>
          <w:p w14:paraId="12EA2F9F"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3D31A4CE" w14:textId="4FFA30C5" w:rsidR="004E40CA" w:rsidRPr="000E1568" w:rsidRDefault="004E40CA" w:rsidP="00643FB1">
            <w:pPr>
              <w:tabs>
                <w:tab w:val="decimal" w:pos="800"/>
              </w:tabs>
              <w:overflowPunct/>
              <w:autoSpaceDE/>
              <w:autoSpaceDN/>
              <w:adjustRightInd/>
              <w:ind w:left="-106" w:right="-109" w:firstLine="106"/>
              <w:textAlignment w:val="auto"/>
              <w:rPr>
                <w:rFonts w:cs="Times New Roman"/>
                <w:bCs/>
                <w:szCs w:val="22"/>
              </w:rPr>
            </w:pPr>
            <w:r w:rsidRPr="000E1568">
              <w:rPr>
                <w:rFonts w:cs="Times New Roman"/>
                <w:bCs/>
                <w:szCs w:val="22"/>
              </w:rPr>
              <w:t>-</w:t>
            </w:r>
          </w:p>
        </w:tc>
        <w:tc>
          <w:tcPr>
            <w:tcW w:w="142" w:type="pct"/>
            <w:vAlign w:val="bottom"/>
          </w:tcPr>
          <w:p w14:paraId="348C3599"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tcBorders>
              <w:left w:val="nil"/>
              <w:right w:val="nil"/>
            </w:tcBorders>
            <w:vAlign w:val="bottom"/>
          </w:tcPr>
          <w:p w14:paraId="01F1025B" w14:textId="42628030"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w:t>
            </w:r>
            <w:r w:rsidR="006A2B19">
              <w:rPr>
                <w:rFonts w:cs="Times New Roman"/>
                <w:bCs/>
                <w:szCs w:val="22"/>
              </w:rPr>
              <w:t>11</w:t>
            </w:r>
            <w:r w:rsidRPr="000E1568">
              <w:rPr>
                <w:rFonts w:cs="Times New Roman"/>
                <w:bCs/>
                <w:szCs w:val="22"/>
              </w:rPr>
              <w:t>)</w:t>
            </w:r>
          </w:p>
        </w:tc>
      </w:tr>
      <w:tr w:rsidR="004E40CA" w:rsidRPr="000E1568" w14:paraId="1A3F5001" w14:textId="77777777" w:rsidTr="00DA1225">
        <w:tc>
          <w:tcPr>
            <w:tcW w:w="1857" w:type="pct"/>
          </w:tcPr>
          <w:p w14:paraId="5AE136B5" w14:textId="4D0EE109" w:rsidR="004E40CA" w:rsidRPr="000E1568" w:rsidRDefault="004E40CA" w:rsidP="004E40CA">
            <w:pPr>
              <w:overflowPunct/>
              <w:autoSpaceDE/>
              <w:autoSpaceDN/>
              <w:adjustRightInd/>
              <w:spacing w:line="230" w:lineRule="exact"/>
              <w:ind w:left="347" w:hanging="347"/>
              <w:textAlignment w:val="auto"/>
              <w:rPr>
                <w:rFonts w:cs="Times New Roman"/>
                <w:b/>
                <w:szCs w:val="22"/>
                <w:cs/>
              </w:rPr>
            </w:pPr>
            <w:r w:rsidRPr="000E1568">
              <w:rPr>
                <w:rFonts w:cs="Times New Roman"/>
                <w:szCs w:val="22"/>
              </w:rPr>
              <w:t>Unrealised gain from investment in equity securities measured at FVOCI</w:t>
            </w:r>
          </w:p>
        </w:tc>
        <w:tc>
          <w:tcPr>
            <w:tcW w:w="714" w:type="pct"/>
            <w:tcBorders>
              <w:left w:val="nil"/>
              <w:right w:val="nil"/>
            </w:tcBorders>
            <w:vAlign w:val="bottom"/>
          </w:tcPr>
          <w:p w14:paraId="0CFCABD4" w14:textId="6083EE3C" w:rsidR="004E40CA" w:rsidRPr="000E1568" w:rsidRDefault="004E40CA" w:rsidP="007D08E4">
            <w:pPr>
              <w:tabs>
                <w:tab w:val="decimal" w:pos="1060"/>
              </w:tabs>
              <w:overflowPunct/>
              <w:autoSpaceDE/>
              <w:autoSpaceDN/>
              <w:adjustRightInd/>
              <w:ind w:left="-106" w:right="-109" w:firstLine="106"/>
              <w:textAlignment w:val="auto"/>
              <w:rPr>
                <w:rFonts w:cs="Times New Roman"/>
                <w:bCs/>
                <w:szCs w:val="22"/>
              </w:rPr>
            </w:pPr>
            <w:r w:rsidRPr="000E1568">
              <w:rPr>
                <w:rFonts w:cs="Times New Roman"/>
                <w:bCs/>
                <w:szCs w:val="22"/>
              </w:rPr>
              <w:t>(109)</w:t>
            </w:r>
          </w:p>
        </w:tc>
        <w:tc>
          <w:tcPr>
            <w:tcW w:w="137" w:type="pct"/>
            <w:vAlign w:val="bottom"/>
          </w:tcPr>
          <w:p w14:paraId="545890F9"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tcBorders>
              <w:left w:val="nil"/>
              <w:right w:val="nil"/>
            </w:tcBorders>
            <w:vAlign w:val="bottom"/>
          </w:tcPr>
          <w:p w14:paraId="64BE79B2" w14:textId="1FA888C9" w:rsidR="004E40CA" w:rsidRPr="000E1568" w:rsidRDefault="004E40CA" w:rsidP="00335696">
            <w:pPr>
              <w:tabs>
                <w:tab w:val="decimal" w:pos="890"/>
              </w:tabs>
              <w:overflowPunct/>
              <w:autoSpaceDE/>
              <w:autoSpaceDN/>
              <w:adjustRightInd/>
              <w:ind w:left="-106" w:right="-109" w:firstLine="106"/>
              <w:textAlignment w:val="auto"/>
              <w:rPr>
                <w:rFonts w:cs="Times New Roman"/>
                <w:bCs/>
                <w:szCs w:val="22"/>
              </w:rPr>
            </w:pPr>
            <w:r w:rsidRPr="000E1568">
              <w:rPr>
                <w:rFonts w:cs="Times New Roman"/>
                <w:bCs/>
                <w:szCs w:val="22"/>
              </w:rPr>
              <w:t>-</w:t>
            </w:r>
          </w:p>
        </w:tc>
        <w:tc>
          <w:tcPr>
            <w:tcW w:w="137" w:type="pct"/>
            <w:vAlign w:val="bottom"/>
          </w:tcPr>
          <w:p w14:paraId="7A4F8850"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vAlign w:val="bottom"/>
          </w:tcPr>
          <w:p w14:paraId="582D5F6B" w14:textId="048AD62E" w:rsidR="004E40CA" w:rsidRPr="000E1568" w:rsidRDefault="004E40CA" w:rsidP="00955FEF">
            <w:pPr>
              <w:tabs>
                <w:tab w:val="decimal" w:pos="530"/>
              </w:tabs>
              <w:overflowPunct/>
              <w:autoSpaceDE/>
              <w:autoSpaceDN/>
              <w:adjustRightInd/>
              <w:ind w:left="-106" w:right="-109" w:firstLine="106"/>
              <w:jc w:val="center"/>
              <w:textAlignment w:val="auto"/>
              <w:rPr>
                <w:rFonts w:cs="Times New Roman"/>
                <w:bCs/>
                <w:szCs w:val="22"/>
              </w:rPr>
            </w:pPr>
            <w:r w:rsidRPr="000E1568">
              <w:rPr>
                <w:rFonts w:cs="Times New Roman"/>
                <w:bCs/>
                <w:szCs w:val="22"/>
              </w:rPr>
              <w:t>(11)</w:t>
            </w:r>
          </w:p>
        </w:tc>
        <w:tc>
          <w:tcPr>
            <w:tcW w:w="142" w:type="pct"/>
            <w:vAlign w:val="bottom"/>
          </w:tcPr>
          <w:p w14:paraId="5FB27D89"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tcBorders>
              <w:left w:val="nil"/>
              <w:right w:val="nil"/>
            </w:tcBorders>
            <w:vAlign w:val="bottom"/>
          </w:tcPr>
          <w:p w14:paraId="5D86DFA9" w14:textId="2A651306"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(120)</w:t>
            </w:r>
          </w:p>
        </w:tc>
      </w:tr>
      <w:tr w:rsidR="004E40CA" w:rsidRPr="000E1568" w14:paraId="7181956F" w14:textId="77777777" w:rsidTr="00DA1225">
        <w:tc>
          <w:tcPr>
            <w:tcW w:w="1857" w:type="pct"/>
          </w:tcPr>
          <w:p w14:paraId="09ED08A3" w14:textId="3E657BA2" w:rsidR="004E40CA" w:rsidRPr="000E1568" w:rsidRDefault="004E40CA" w:rsidP="004E40CA">
            <w:pPr>
              <w:overflowPunct/>
              <w:autoSpaceDE/>
              <w:autoSpaceDN/>
              <w:adjustRightInd/>
              <w:spacing w:line="230" w:lineRule="exact"/>
              <w:ind w:left="347" w:hanging="347"/>
              <w:textAlignment w:val="auto"/>
              <w:rPr>
                <w:rFonts w:cs="Times New Roman"/>
                <w:szCs w:val="22"/>
              </w:rPr>
            </w:pPr>
            <w:r w:rsidRPr="000E1568">
              <w:rPr>
                <w:rFonts w:cs="Times New Roman"/>
                <w:szCs w:val="22"/>
              </w:rPr>
              <w:t>Gain on fair value of investment properties and depreciation</w:t>
            </w:r>
          </w:p>
        </w:tc>
        <w:tc>
          <w:tcPr>
            <w:tcW w:w="714" w:type="pct"/>
            <w:tcBorders>
              <w:left w:val="nil"/>
              <w:bottom w:val="single" w:sz="4" w:space="0" w:color="auto"/>
              <w:right w:val="nil"/>
            </w:tcBorders>
            <w:vAlign w:val="bottom"/>
          </w:tcPr>
          <w:p w14:paraId="6571199F" w14:textId="40574F23" w:rsidR="004E40CA" w:rsidRPr="000E1568" w:rsidRDefault="004E40CA" w:rsidP="007D08E4">
            <w:pPr>
              <w:tabs>
                <w:tab w:val="decimal" w:pos="1060"/>
              </w:tabs>
              <w:overflowPunct/>
              <w:autoSpaceDE/>
              <w:autoSpaceDN/>
              <w:adjustRightInd/>
              <w:ind w:left="-106" w:right="-109" w:firstLine="106"/>
              <w:textAlignment w:val="auto"/>
              <w:rPr>
                <w:rFonts w:cs="Times New Roman"/>
                <w:bCs/>
                <w:szCs w:val="22"/>
              </w:rPr>
            </w:pPr>
            <w:r w:rsidRPr="000E1568">
              <w:rPr>
                <w:rFonts w:cs="Times New Roman"/>
                <w:bCs/>
                <w:szCs w:val="22"/>
              </w:rPr>
              <w:t>(1,601)</w:t>
            </w:r>
          </w:p>
        </w:tc>
        <w:tc>
          <w:tcPr>
            <w:tcW w:w="137" w:type="pct"/>
            <w:vAlign w:val="bottom"/>
          </w:tcPr>
          <w:p w14:paraId="3EF0E2BF"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669" w:type="pct"/>
            <w:tcBorders>
              <w:left w:val="nil"/>
              <w:bottom w:val="single" w:sz="4" w:space="0" w:color="auto"/>
              <w:right w:val="nil"/>
            </w:tcBorders>
            <w:vAlign w:val="bottom"/>
          </w:tcPr>
          <w:p w14:paraId="3A378823" w14:textId="1F943D0C" w:rsidR="004E40CA" w:rsidRPr="000E1568" w:rsidRDefault="004E40CA" w:rsidP="00335696">
            <w:pPr>
              <w:tabs>
                <w:tab w:val="decimal" w:pos="980"/>
              </w:tabs>
              <w:overflowPunct/>
              <w:autoSpaceDE/>
              <w:autoSpaceDN/>
              <w:adjustRightInd/>
              <w:ind w:left="-106" w:right="-109" w:firstLine="106"/>
              <w:textAlignment w:val="auto"/>
              <w:rPr>
                <w:rFonts w:cs="Times New Roman"/>
                <w:bCs/>
                <w:szCs w:val="22"/>
              </w:rPr>
            </w:pPr>
            <w:r w:rsidRPr="000E1568">
              <w:rPr>
                <w:rFonts w:cs="Times New Roman"/>
                <w:bCs/>
                <w:szCs w:val="22"/>
              </w:rPr>
              <w:t>(39)</w:t>
            </w:r>
          </w:p>
        </w:tc>
        <w:tc>
          <w:tcPr>
            <w:tcW w:w="137" w:type="pct"/>
            <w:vAlign w:val="bottom"/>
          </w:tcPr>
          <w:p w14:paraId="7F6E7CE1"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767" w:type="pct"/>
            <w:tcBorders>
              <w:bottom w:val="single" w:sz="4" w:space="0" w:color="auto"/>
            </w:tcBorders>
            <w:vAlign w:val="bottom"/>
          </w:tcPr>
          <w:p w14:paraId="4CB9BF98" w14:textId="5D476578" w:rsidR="004E40CA" w:rsidRPr="000E1568" w:rsidRDefault="004E40CA" w:rsidP="00643FB1">
            <w:pPr>
              <w:tabs>
                <w:tab w:val="decimal" w:pos="800"/>
              </w:tabs>
              <w:overflowPunct/>
              <w:autoSpaceDE/>
              <w:autoSpaceDN/>
              <w:adjustRightInd/>
              <w:ind w:left="-106" w:right="-109" w:firstLine="106"/>
              <w:textAlignment w:val="auto"/>
              <w:rPr>
                <w:rFonts w:cs="Times New Roman"/>
                <w:bCs/>
                <w:szCs w:val="22"/>
              </w:rPr>
            </w:pPr>
            <w:r w:rsidRPr="000E1568">
              <w:rPr>
                <w:rFonts w:cs="Times New Roman"/>
                <w:bCs/>
                <w:szCs w:val="22"/>
              </w:rPr>
              <w:t>-</w:t>
            </w:r>
          </w:p>
        </w:tc>
        <w:tc>
          <w:tcPr>
            <w:tcW w:w="142" w:type="pct"/>
            <w:vAlign w:val="bottom"/>
          </w:tcPr>
          <w:p w14:paraId="0CF80DCD" w14:textId="77777777" w:rsidR="004E40CA" w:rsidRPr="000E1568" w:rsidRDefault="004E40CA" w:rsidP="004E40CA">
            <w:pPr>
              <w:tabs>
                <w:tab w:val="decimal" w:pos="706"/>
                <w:tab w:val="decimal" w:pos="1060"/>
              </w:tabs>
              <w:overflowPunct/>
              <w:autoSpaceDE/>
              <w:autoSpaceDN/>
              <w:adjustRightInd/>
              <w:ind w:left="-106" w:right="-109" w:firstLine="106"/>
              <w:jc w:val="center"/>
              <w:textAlignment w:val="auto"/>
              <w:rPr>
                <w:rFonts w:cs="Times New Roman"/>
                <w:bCs/>
                <w:szCs w:val="22"/>
              </w:rPr>
            </w:pPr>
          </w:p>
        </w:tc>
        <w:tc>
          <w:tcPr>
            <w:tcW w:w="577" w:type="pct"/>
            <w:tcBorders>
              <w:left w:val="nil"/>
              <w:bottom w:val="single" w:sz="4" w:space="0" w:color="auto"/>
              <w:right w:val="nil"/>
            </w:tcBorders>
            <w:vAlign w:val="bottom"/>
          </w:tcPr>
          <w:p w14:paraId="23363450" w14:textId="02979112" w:rsidR="004E40CA" w:rsidRPr="000E1568" w:rsidRDefault="004E40CA" w:rsidP="004E40CA">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(1,640)</w:t>
            </w:r>
          </w:p>
        </w:tc>
      </w:tr>
      <w:tr w:rsidR="004E40CA" w:rsidRPr="000E1568" w14:paraId="5270C93F" w14:textId="77777777" w:rsidTr="00DA1225">
        <w:tc>
          <w:tcPr>
            <w:tcW w:w="1857" w:type="pct"/>
          </w:tcPr>
          <w:p w14:paraId="134EC241" w14:textId="77777777" w:rsidR="004E40CA" w:rsidRPr="000E1568" w:rsidRDefault="004E40CA" w:rsidP="004E40CA">
            <w:pPr>
              <w:overflowPunct/>
              <w:spacing w:line="230" w:lineRule="exact"/>
              <w:textAlignment w:val="auto"/>
              <w:rPr>
                <w:rFonts w:cs="Times New Roman"/>
                <w:b/>
                <w:szCs w:val="22"/>
                <w:cs/>
              </w:rPr>
            </w:pPr>
            <w:r w:rsidRPr="000E1568">
              <w:rPr>
                <w:rFonts w:cs="Times New Roman"/>
                <w:b/>
                <w:bCs/>
                <w:szCs w:val="22"/>
              </w:rPr>
              <w:t>Total</w:t>
            </w:r>
          </w:p>
        </w:tc>
        <w:tc>
          <w:tcPr>
            <w:tcW w:w="714" w:type="pct"/>
            <w:tcBorders>
              <w:top w:val="single" w:sz="4" w:space="0" w:color="auto"/>
              <w:left w:val="nil"/>
              <w:bottom w:val="single" w:sz="4" w:space="0" w:color="auto"/>
              <w:right w:val="nil"/>
            </w:tcBorders>
            <w:vAlign w:val="bottom"/>
          </w:tcPr>
          <w:p w14:paraId="4F7F0610" w14:textId="4F1B9203" w:rsidR="004E40CA" w:rsidRPr="00DA1225" w:rsidRDefault="004E40CA" w:rsidP="007D08E4">
            <w:pPr>
              <w:tabs>
                <w:tab w:val="decimal" w:pos="1060"/>
              </w:tabs>
              <w:overflowPunct/>
              <w:autoSpaceDE/>
              <w:autoSpaceDN/>
              <w:adjustRightInd/>
              <w:ind w:left="-106" w:right="-109" w:firstLine="106"/>
              <w:textAlignment w:val="auto"/>
              <w:rPr>
                <w:rFonts w:cs="Times New Roman"/>
                <w:b/>
                <w:szCs w:val="22"/>
              </w:rPr>
            </w:pPr>
            <w:r w:rsidRPr="00DA1225">
              <w:rPr>
                <w:rFonts w:cs="Times New Roman"/>
                <w:b/>
                <w:szCs w:val="22"/>
              </w:rPr>
              <w:t>(1,7</w:t>
            </w:r>
            <w:r w:rsidR="006A2B19">
              <w:rPr>
                <w:rFonts w:cs="Times New Roman"/>
                <w:b/>
                <w:szCs w:val="22"/>
              </w:rPr>
              <w:t>12</w:t>
            </w:r>
            <w:r w:rsidRPr="00DA1225">
              <w:rPr>
                <w:rFonts w:cs="Times New Roman"/>
                <w:b/>
                <w:szCs w:val="22"/>
              </w:rPr>
              <w:t>)</w:t>
            </w:r>
          </w:p>
        </w:tc>
        <w:tc>
          <w:tcPr>
            <w:tcW w:w="137" w:type="pct"/>
            <w:vAlign w:val="bottom"/>
          </w:tcPr>
          <w:p w14:paraId="57187478"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single" w:sz="4" w:space="0" w:color="auto"/>
              <w:left w:val="nil"/>
              <w:bottom w:val="single" w:sz="4" w:space="0" w:color="auto"/>
              <w:right w:val="nil"/>
            </w:tcBorders>
            <w:vAlign w:val="bottom"/>
          </w:tcPr>
          <w:p w14:paraId="60390592" w14:textId="6ED89004" w:rsidR="004E40CA" w:rsidRPr="00DA1225" w:rsidRDefault="004E40CA" w:rsidP="00335696">
            <w:pPr>
              <w:tabs>
                <w:tab w:val="decimal" w:pos="980"/>
              </w:tabs>
              <w:overflowPunct/>
              <w:autoSpaceDE/>
              <w:autoSpaceDN/>
              <w:adjustRightInd/>
              <w:ind w:left="-106" w:right="-109" w:firstLine="106"/>
              <w:textAlignment w:val="auto"/>
              <w:rPr>
                <w:rFonts w:cs="Times New Roman"/>
                <w:b/>
                <w:szCs w:val="22"/>
              </w:rPr>
            </w:pPr>
            <w:r w:rsidRPr="00DA1225">
              <w:rPr>
                <w:rFonts w:cs="Times New Roman"/>
                <w:b/>
                <w:szCs w:val="22"/>
              </w:rPr>
              <w:t>(</w:t>
            </w:r>
            <w:r w:rsidR="006A2B19">
              <w:rPr>
                <w:rFonts w:cs="Times New Roman"/>
                <w:b/>
                <w:szCs w:val="22"/>
              </w:rPr>
              <w:t>48</w:t>
            </w:r>
            <w:r w:rsidRPr="00DA1225">
              <w:rPr>
                <w:rFonts w:cs="Times New Roman"/>
                <w:b/>
                <w:szCs w:val="22"/>
              </w:rPr>
              <w:t>)</w:t>
            </w:r>
          </w:p>
        </w:tc>
        <w:tc>
          <w:tcPr>
            <w:tcW w:w="137" w:type="pct"/>
            <w:vAlign w:val="bottom"/>
          </w:tcPr>
          <w:p w14:paraId="0697940D"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767" w:type="pct"/>
            <w:tcBorders>
              <w:top w:val="single" w:sz="4" w:space="0" w:color="auto"/>
              <w:bottom w:val="single" w:sz="4" w:space="0" w:color="auto"/>
            </w:tcBorders>
            <w:vAlign w:val="bottom"/>
          </w:tcPr>
          <w:p w14:paraId="00175A51" w14:textId="201F122E" w:rsidR="004E40CA" w:rsidRPr="00DA1225" w:rsidRDefault="004E40CA" w:rsidP="00955FEF">
            <w:pPr>
              <w:tabs>
                <w:tab w:val="decimal" w:pos="530"/>
              </w:tabs>
              <w:overflowPunct/>
              <w:autoSpaceDE/>
              <w:autoSpaceDN/>
              <w:adjustRightInd/>
              <w:ind w:left="-106" w:right="-109" w:firstLine="106"/>
              <w:jc w:val="center"/>
              <w:textAlignment w:val="auto"/>
              <w:rPr>
                <w:rFonts w:cs="Times New Roman"/>
                <w:b/>
                <w:szCs w:val="22"/>
              </w:rPr>
            </w:pPr>
            <w:r w:rsidRPr="00DA1225">
              <w:rPr>
                <w:rFonts w:cs="Times New Roman"/>
                <w:b/>
                <w:szCs w:val="22"/>
              </w:rPr>
              <w:t>(11)</w:t>
            </w:r>
          </w:p>
        </w:tc>
        <w:tc>
          <w:tcPr>
            <w:tcW w:w="142" w:type="pct"/>
            <w:vAlign w:val="bottom"/>
          </w:tcPr>
          <w:p w14:paraId="1AF0939E"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577" w:type="pct"/>
            <w:tcBorders>
              <w:top w:val="single" w:sz="4" w:space="0" w:color="auto"/>
              <w:left w:val="nil"/>
              <w:bottom w:val="single" w:sz="4" w:space="0" w:color="auto"/>
              <w:right w:val="nil"/>
            </w:tcBorders>
            <w:vAlign w:val="bottom"/>
          </w:tcPr>
          <w:p w14:paraId="1A5BE51A" w14:textId="08DEF5BD" w:rsidR="004E40CA" w:rsidRPr="00DA1225" w:rsidRDefault="004E40CA" w:rsidP="004E40CA">
            <w:pPr>
              <w:tabs>
                <w:tab w:val="decimal" w:pos="706"/>
              </w:tabs>
              <w:overflowPunct/>
              <w:autoSpaceDE/>
              <w:autoSpaceDN/>
              <w:adjustRightInd/>
              <w:ind w:left="-106" w:right="-109" w:firstLine="106"/>
              <w:textAlignment w:val="auto"/>
              <w:rPr>
                <w:rFonts w:cs="Times New Roman"/>
                <w:b/>
                <w:szCs w:val="22"/>
              </w:rPr>
            </w:pPr>
            <w:r w:rsidRPr="00DA1225">
              <w:rPr>
                <w:rFonts w:cs="Times New Roman"/>
                <w:b/>
                <w:szCs w:val="22"/>
              </w:rPr>
              <w:t>(1,7</w:t>
            </w:r>
            <w:r w:rsidR="006A2B19">
              <w:rPr>
                <w:rFonts w:cs="Times New Roman"/>
                <w:b/>
                <w:szCs w:val="22"/>
              </w:rPr>
              <w:t>71</w:t>
            </w:r>
            <w:r w:rsidRPr="00DA1225">
              <w:rPr>
                <w:rFonts w:cs="Times New Roman"/>
                <w:b/>
                <w:szCs w:val="22"/>
              </w:rPr>
              <w:t>)</w:t>
            </w:r>
          </w:p>
        </w:tc>
      </w:tr>
      <w:tr w:rsidR="004E40CA" w:rsidRPr="000E1568" w14:paraId="5BC096D5" w14:textId="77777777" w:rsidTr="00DA1225">
        <w:tc>
          <w:tcPr>
            <w:tcW w:w="1857" w:type="pct"/>
          </w:tcPr>
          <w:p w14:paraId="4BE55592" w14:textId="77777777" w:rsidR="004E40CA" w:rsidRPr="000E1568" w:rsidRDefault="004E40CA" w:rsidP="004E40CA">
            <w:pPr>
              <w:overflowPunct/>
              <w:autoSpaceDE/>
              <w:autoSpaceDN/>
              <w:adjustRightInd/>
              <w:spacing w:line="160" w:lineRule="exact"/>
              <w:jc w:val="both"/>
              <w:textAlignment w:val="auto"/>
              <w:rPr>
                <w:rFonts w:eastAsia="Cordia New" w:cs="Times New Roman"/>
                <w:b/>
                <w:bCs/>
                <w:szCs w:val="22"/>
              </w:rPr>
            </w:pPr>
          </w:p>
        </w:tc>
        <w:tc>
          <w:tcPr>
            <w:tcW w:w="714" w:type="pct"/>
            <w:tcBorders>
              <w:top w:val="single" w:sz="4" w:space="0" w:color="auto"/>
              <w:left w:val="nil"/>
              <w:right w:val="nil"/>
            </w:tcBorders>
            <w:vAlign w:val="bottom"/>
          </w:tcPr>
          <w:p w14:paraId="38109A28" w14:textId="77777777" w:rsidR="004E40CA" w:rsidRPr="00DA1225" w:rsidRDefault="004E40CA" w:rsidP="007D08E4">
            <w:pPr>
              <w:tabs>
                <w:tab w:val="decimal" w:pos="1060"/>
              </w:tabs>
              <w:overflowPunct/>
              <w:autoSpaceDE/>
              <w:autoSpaceDN/>
              <w:adjustRightInd/>
              <w:ind w:left="-106" w:right="-109" w:firstLine="106"/>
              <w:jc w:val="center"/>
              <w:textAlignment w:val="auto"/>
              <w:rPr>
                <w:rFonts w:cs="Times New Roman"/>
                <w:b/>
                <w:szCs w:val="22"/>
              </w:rPr>
            </w:pPr>
          </w:p>
        </w:tc>
        <w:tc>
          <w:tcPr>
            <w:tcW w:w="137" w:type="pct"/>
            <w:vAlign w:val="bottom"/>
          </w:tcPr>
          <w:p w14:paraId="6FF6BB62"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single" w:sz="4" w:space="0" w:color="auto"/>
              <w:left w:val="nil"/>
              <w:right w:val="nil"/>
            </w:tcBorders>
            <w:vAlign w:val="bottom"/>
          </w:tcPr>
          <w:p w14:paraId="677F8A0C" w14:textId="77777777" w:rsidR="004E40CA" w:rsidRPr="00DA1225" w:rsidRDefault="004E40CA" w:rsidP="00335696">
            <w:pPr>
              <w:tabs>
                <w:tab w:val="decimal" w:pos="980"/>
              </w:tabs>
              <w:overflowPunct/>
              <w:autoSpaceDE/>
              <w:autoSpaceDN/>
              <w:adjustRightInd/>
              <w:ind w:left="-106" w:right="-109" w:firstLine="106"/>
              <w:textAlignment w:val="auto"/>
              <w:rPr>
                <w:rFonts w:cs="Times New Roman"/>
                <w:b/>
                <w:szCs w:val="22"/>
              </w:rPr>
            </w:pPr>
          </w:p>
        </w:tc>
        <w:tc>
          <w:tcPr>
            <w:tcW w:w="137" w:type="pct"/>
            <w:vAlign w:val="bottom"/>
          </w:tcPr>
          <w:p w14:paraId="22DFDA7C"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767" w:type="pct"/>
            <w:tcBorders>
              <w:top w:val="single" w:sz="4" w:space="0" w:color="auto"/>
            </w:tcBorders>
            <w:vAlign w:val="bottom"/>
          </w:tcPr>
          <w:p w14:paraId="00CD7EA6" w14:textId="77777777" w:rsidR="004E40CA" w:rsidRPr="00DA1225" w:rsidRDefault="004E40CA" w:rsidP="004E40CA">
            <w:pPr>
              <w:tabs>
                <w:tab w:val="decimal" w:pos="706"/>
              </w:tabs>
              <w:overflowPunct/>
              <w:autoSpaceDE/>
              <w:autoSpaceDN/>
              <w:adjustRightInd/>
              <w:ind w:left="-106" w:right="-109" w:firstLine="106"/>
              <w:jc w:val="center"/>
              <w:textAlignment w:val="auto"/>
              <w:rPr>
                <w:rFonts w:cs="Times New Roman"/>
                <w:b/>
                <w:szCs w:val="22"/>
              </w:rPr>
            </w:pPr>
          </w:p>
        </w:tc>
        <w:tc>
          <w:tcPr>
            <w:tcW w:w="142" w:type="pct"/>
            <w:vAlign w:val="bottom"/>
          </w:tcPr>
          <w:p w14:paraId="6680513D"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577" w:type="pct"/>
            <w:tcBorders>
              <w:top w:val="single" w:sz="4" w:space="0" w:color="auto"/>
              <w:left w:val="nil"/>
              <w:right w:val="nil"/>
            </w:tcBorders>
            <w:vAlign w:val="bottom"/>
          </w:tcPr>
          <w:p w14:paraId="63B96E12" w14:textId="77777777" w:rsidR="004E40CA" w:rsidRPr="00DA1225" w:rsidRDefault="004E40CA" w:rsidP="004E40CA">
            <w:pPr>
              <w:tabs>
                <w:tab w:val="decimal" w:pos="706"/>
              </w:tabs>
              <w:overflowPunct/>
              <w:autoSpaceDE/>
              <w:autoSpaceDN/>
              <w:adjustRightInd/>
              <w:ind w:left="-106" w:right="-109" w:firstLine="106"/>
              <w:textAlignment w:val="auto"/>
              <w:rPr>
                <w:rFonts w:cs="Times New Roman"/>
                <w:b/>
                <w:szCs w:val="22"/>
              </w:rPr>
            </w:pPr>
          </w:p>
        </w:tc>
      </w:tr>
      <w:tr w:rsidR="004E40CA" w:rsidRPr="000E1568" w14:paraId="01D7A3D5" w14:textId="77777777" w:rsidTr="00DA1225">
        <w:tc>
          <w:tcPr>
            <w:tcW w:w="1857" w:type="pct"/>
          </w:tcPr>
          <w:p w14:paraId="0667519C" w14:textId="77777777" w:rsidR="004E40CA" w:rsidRPr="000E1568" w:rsidRDefault="004E40CA" w:rsidP="004E40CA">
            <w:pPr>
              <w:overflowPunct/>
              <w:autoSpaceDE/>
              <w:autoSpaceDN/>
              <w:adjustRightInd/>
              <w:spacing w:line="230" w:lineRule="exact"/>
              <w:jc w:val="both"/>
              <w:textAlignment w:val="auto"/>
              <w:rPr>
                <w:rFonts w:eastAsia="Cordia New" w:cs="Times New Roman"/>
                <w:b/>
                <w:szCs w:val="22"/>
              </w:rPr>
            </w:pPr>
            <w:r w:rsidRPr="000E1568">
              <w:rPr>
                <w:rFonts w:cs="Times New Roman"/>
                <w:b/>
                <w:bCs/>
                <w:szCs w:val="22"/>
              </w:rPr>
              <w:t>Net</w:t>
            </w:r>
          </w:p>
        </w:tc>
        <w:tc>
          <w:tcPr>
            <w:tcW w:w="714" w:type="pct"/>
            <w:tcBorders>
              <w:top w:val="nil"/>
              <w:left w:val="nil"/>
              <w:bottom w:val="double" w:sz="4" w:space="0" w:color="auto"/>
              <w:right w:val="nil"/>
            </w:tcBorders>
            <w:vAlign w:val="bottom"/>
          </w:tcPr>
          <w:p w14:paraId="44B2742F" w14:textId="0003C2BB" w:rsidR="004E40CA" w:rsidRPr="00DA1225" w:rsidRDefault="004E40CA" w:rsidP="007D08E4">
            <w:pPr>
              <w:tabs>
                <w:tab w:val="decimal" w:pos="1060"/>
              </w:tabs>
              <w:overflowPunct/>
              <w:autoSpaceDE/>
              <w:autoSpaceDN/>
              <w:adjustRightInd/>
              <w:ind w:left="-106" w:right="-109" w:firstLine="106"/>
              <w:textAlignment w:val="auto"/>
              <w:rPr>
                <w:rFonts w:cs="Times New Roman"/>
                <w:b/>
                <w:szCs w:val="22"/>
              </w:rPr>
            </w:pPr>
            <w:r w:rsidRPr="00DA1225">
              <w:rPr>
                <w:rFonts w:cs="Times New Roman"/>
                <w:b/>
                <w:szCs w:val="22"/>
              </w:rPr>
              <w:t>(1,679)</w:t>
            </w:r>
          </w:p>
        </w:tc>
        <w:tc>
          <w:tcPr>
            <w:tcW w:w="137" w:type="pct"/>
            <w:vAlign w:val="bottom"/>
          </w:tcPr>
          <w:p w14:paraId="0D2016DA"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669" w:type="pct"/>
            <w:tcBorders>
              <w:top w:val="nil"/>
              <w:left w:val="nil"/>
              <w:bottom w:val="double" w:sz="4" w:space="0" w:color="auto"/>
              <w:right w:val="nil"/>
            </w:tcBorders>
            <w:vAlign w:val="bottom"/>
          </w:tcPr>
          <w:p w14:paraId="231972A1" w14:textId="0BE9F08E" w:rsidR="004E40CA" w:rsidRPr="00DA1225" w:rsidRDefault="004E40CA" w:rsidP="00335696">
            <w:pPr>
              <w:tabs>
                <w:tab w:val="decimal" w:pos="980"/>
              </w:tabs>
              <w:overflowPunct/>
              <w:autoSpaceDE/>
              <w:autoSpaceDN/>
              <w:adjustRightInd/>
              <w:ind w:left="-106" w:right="-109" w:firstLine="106"/>
              <w:textAlignment w:val="auto"/>
              <w:rPr>
                <w:rFonts w:cs="Times New Roman"/>
                <w:b/>
                <w:szCs w:val="22"/>
              </w:rPr>
            </w:pPr>
            <w:r w:rsidRPr="00DA1225">
              <w:rPr>
                <w:rFonts w:cs="Times New Roman"/>
                <w:b/>
                <w:szCs w:val="22"/>
              </w:rPr>
              <w:t>(48)</w:t>
            </w:r>
          </w:p>
        </w:tc>
        <w:tc>
          <w:tcPr>
            <w:tcW w:w="137" w:type="pct"/>
            <w:vAlign w:val="bottom"/>
          </w:tcPr>
          <w:p w14:paraId="224F3E44"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767" w:type="pct"/>
            <w:tcBorders>
              <w:bottom w:val="double" w:sz="4" w:space="0" w:color="auto"/>
            </w:tcBorders>
            <w:vAlign w:val="bottom"/>
          </w:tcPr>
          <w:p w14:paraId="55147DE2" w14:textId="2165F37C" w:rsidR="004E40CA" w:rsidRPr="00DA1225" w:rsidRDefault="004E40CA" w:rsidP="00955FEF">
            <w:pPr>
              <w:tabs>
                <w:tab w:val="decimal" w:pos="440"/>
              </w:tabs>
              <w:overflowPunct/>
              <w:autoSpaceDE/>
              <w:autoSpaceDN/>
              <w:adjustRightInd/>
              <w:ind w:left="-106" w:right="-109" w:firstLine="106"/>
              <w:jc w:val="center"/>
              <w:textAlignment w:val="auto"/>
              <w:rPr>
                <w:rFonts w:cs="Times New Roman"/>
                <w:b/>
                <w:szCs w:val="22"/>
              </w:rPr>
            </w:pPr>
            <w:r w:rsidRPr="00DA1225">
              <w:rPr>
                <w:rFonts w:cs="Times New Roman"/>
                <w:b/>
                <w:szCs w:val="22"/>
              </w:rPr>
              <w:t>(9)</w:t>
            </w:r>
          </w:p>
        </w:tc>
        <w:tc>
          <w:tcPr>
            <w:tcW w:w="142" w:type="pct"/>
            <w:vAlign w:val="bottom"/>
          </w:tcPr>
          <w:p w14:paraId="0E2E3660" w14:textId="77777777" w:rsidR="004E40CA" w:rsidRPr="00DA1225" w:rsidRDefault="004E40CA" w:rsidP="004E40CA">
            <w:pPr>
              <w:tabs>
                <w:tab w:val="decimal" w:pos="706"/>
                <w:tab w:val="decimal" w:pos="1060"/>
              </w:tabs>
              <w:overflowPunct/>
              <w:autoSpaceDE/>
              <w:autoSpaceDN/>
              <w:adjustRightInd/>
              <w:ind w:left="-106" w:right="-109" w:firstLine="106"/>
              <w:jc w:val="center"/>
              <w:textAlignment w:val="auto"/>
              <w:rPr>
                <w:rFonts w:cs="Times New Roman"/>
                <w:b/>
                <w:szCs w:val="22"/>
              </w:rPr>
            </w:pPr>
          </w:p>
        </w:tc>
        <w:tc>
          <w:tcPr>
            <w:tcW w:w="577" w:type="pct"/>
            <w:tcBorders>
              <w:top w:val="nil"/>
              <w:left w:val="nil"/>
              <w:bottom w:val="double" w:sz="4" w:space="0" w:color="auto"/>
              <w:right w:val="nil"/>
            </w:tcBorders>
            <w:vAlign w:val="bottom"/>
          </w:tcPr>
          <w:p w14:paraId="1DE8AA3D" w14:textId="66431688" w:rsidR="004E40CA" w:rsidRPr="00DA1225" w:rsidRDefault="004E40CA" w:rsidP="004E40CA">
            <w:pPr>
              <w:tabs>
                <w:tab w:val="decimal" w:pos="706"/>
              </w:tabs>
              <w:overflowPunct/>
              <w:autoSpaceDE/>
              <w:autoSpaceDN/>
              <w:adjustRightInd/>
              <w:ind w:left="-106" w:right="-109" w:firstLine="106"/>
              <w:textAlignment w:val="auto"/>
              <w:rPr>
                <w:rFonts w:cs="Times New Roman"/>
                <w:b/>
                <w:szCs w:val="22"/>
              </w:rPr>
            </w:pPr>
            <w:r w:rsidRPr="00DA1225">
              <w:rPr>
                <w:rFonts w:cs="Times New Roman"/>
                <w:b/>
                <w:szCs w:val="22"/>
              </w:rPr>
              <w:t>(1,736)</w:t>
            </w:r>
          </w:p>
        </w:tc>
      </w:tr>
    </w:tbl>
    <w:p w14:paraId="770F155C" w14:textId="77777777" w:rsidR="00DA1225" w:rsidRDefault="00DA1225">
      <w:r>
        <w:br w:type="page"/>
      </w:r>
    </w:p>
    <w:tbl>
      <w:tblPr>
        <w:tblW w:w="9450" w:type="dxa"/>
        <w:tblInd w:w="450" w:type="dxa"/>
        <w:tblLayout w:type="fixed"/>
        <w:tblLook w:val="04A0" w:firstRow="1" w:lastRow="0" w:firstColumn="1" w:lastColumn="0" w:noHBand="0" w:noVBand="1"/>
      </w:tblPr>
      <w:tblGrid>
        <w:gridCol w:w="3518"/>
        <w:gridCol w:w="1342"/>
        <w:gridCol w:w="270"/>
        <w:gridCol w:w="1261"/>
        <w:gridCol w:w="270"/>
        <w:gridCol w:w="1440"/>
        <w:gridCol w:w="270"/>
        <w:gridCol w:w="1079"/>
      </w:tblGrid>
      <w:tr w:rsidR="00151D54" w:rsidRPr="000E1568" w14:paraId="56E45676" w14:textId="77777777" w:rsidTr="00DA1225">
        <w:trPr>
          <w:trHeight w:val="53"/>
          <w:tblHeader/>
        </w:trPr>
        <w:tc>
          <w:tcPr>
            <w:tcW w:w="1861" w:type="pct"/>
          </w:tcPr>
          <w:p w14:paraId="49321206" w14:textId="30441377" w:rsidR="00151D54" w:rsidRPr="000E1568" w:rsidRDefault="00151D54" w:rsidP="007B18DA">
            <w:pPr>
              <w:overflowPunct/>
              <w:autoSpaceDE/>
              <w:autoSpaceDN/>
              <w:adjustRightInd/>
              <w:textAlignment w:val="auto"/>
              <w:rPr>
                <w:rFonts w:eastAsia="Cordia New" w:cs="Times New Roman"/>
                <w:bCs/>
                <w:szCs w:val="22"/>
              </w:rPr>
            </w:pPr>
          </w:p>
        </w:tc>
        <w:tc>
          <w:tcPr>
            <w:tcW w:w="3139" w:type="pct"/>
            <w:gridSpan w:val="7"/>
            <w:vAlign w:val="bottom"/>
            <w:hideMark/>
          </w:tcPr>
          <w:p w14:paraId="20EA484C" w14:textId="77777777" w:rsidR="00151D54" w:rsidRPr="000E1568" w:rsidRDefault="00151D54" w:rsidP="00531B6D">
            <w:pPr>
              <w:overflowPunct/>
              <w:autoSpaceDE/>
              <w:autoSpaceDN/>
              <w:adjustRightInd/>
              <w:jc w:val="center"/>
              <w:textAlignment w:val="auto"/>
              <w:rPr>
                <w:rFonts w:eastAsia="Cordia New" w:cs="Times New Roman"/>
                <w:bCs/>
                <w:szCs w:val="22"/>
              </w:rPr>
            </w:pPr>
            <w:r w:rsidRPr="000E1568">
              <w:rPr>
                <w:rFonts w:cs="Times New Roman"/>
                <w:b/>
                <w:bCs/>
                <w:szCs w:val="22"/>
              </w:rPr>
              <w:t>Separate financial statements</w:t>
            </w:r>
          </w:p>
        </w:tc>
      </w:tr>
      <w:tr w:rsidR="00151D54" w:rsidRPr="000E1568" w14:paraId="7641A3F5" w14:textId="77777777" w:rsidTr="00DA1225">
        <w:trPr>
          <w:tblHeader/>
        </w:trPr>
        <w:tc>
          <w:tcPr>
            <w:tcW w:w="1861" w:type="pct"/>
          </w:tcPr>
          <w:p w14:paraId="10D5D851" w14:textId="77777777" w:rsidR="00151D54" w:rsidRPr="000E1568" w:rsidRDefault="00151D54" w:rsidP="00531B6D">
            <w:pPr>
              <w:overflowPunct/>
              <w:autoSpaceDE/>
              <w:autoSpaceDN/>
              <w:adjustRightInd/>
              <w:jc w:val="center"/>
              <w:textAlignment w:val="auto"/>
              <w:rPr>
                <w:rFonts w:eastAsia="Cordia New" w:cs="Times New Roman"/>
                <w:bCs/>
                <w:szCs w:val="22"/>
              </w:rPr>
            </w:pPr>
          </w:p>
        </w:tc>
        <w:tc>
          <w:tcPr>
            <w:tcW w:w="710" w:type="pct"/>
          </w:tcPr>
          <w:p w14:paraId="76D86108"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cs/>
              </w:rPr>
            </w:pPr>
          </w:p>
        </w:tc>
        <w:tc>
          <w:tcPr>
            <w:tcW w:w="143" w:type="pct"/>
          </w:tcPr>
          <w:p w14:paraId="660F664A"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rPr>
            </w:pPr>
          </w:p>
        </w:tc>
        <w:tc>
          <w:tcPr>
            <w:tcW w:w="1572" w:type="pct"/>
            <w:gridSpan w:val="3"/>
            <w:tcBorders>
              <w:bottom w:val="single" w:sz="4" w:space="0" w:color="auto"/>
            </w:tcBorders>
          </w:tcPr>
          <w:p w14:paraId="77D424C8" w14:textId="269C5600" w:rsidR="00151D54" w:rsidRPr="000E1568" w:rsidRDefault="00746425" w:rsidP="00531B6D">
            <w:pPr>
              <w:overflowPunct/>
              <w:autoSpaceDE/>
              <w:autoSpaceDN/>
              <w:adjustRightInd/>
              <w:ind w:left="-108" w:right="-106"/>
              <w:jc w:val="center"/>
              <w:textAlignment w:val="auto"/>
              <w:rPr>
                <w:rFonts w:eastAsia="Cordia New" w:cs="Times New Roman"/>
                <w:bCs/>
                <w:szCs w:val="22"/>
              </w:rPr>
            </w:pPr>
            <w:r w:rsidRPr="000E1568">
              <w:rPr>
                <w:rFonts w:eastAsia="Cordia New" w:cs="Times New Roman"/>
                <w:bCs/>
                <w:szCs w:val="22"/>
              </w:rPr>
              <w:t>(</w:t>
            </w:r>
            <w:r w:rsidR="00151D54" w:rsidRPr="000E1568">
              <w:rPr>
                <w:rFonts w:eastAsia="Cordia New" w:cs="Times New Roman"/>
                <w:bCs/>
                <w:szCs w:val="22"/>
              </w:rPr>
              <w:t>Charged) / credited to:</w:t>
            </w:r>
          </w:p>
        </w:tc>
        <w:tc>
          <w:tcPr>
            <w:tcW w:w="143" w:type="pct"/>
          </w:tcPr>
          <w:p w14:paraId="20940F2F"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rPr>
            </w:pPr>
          </w:p>
        </w:tc>
        <w:tc>
          <w:tcPr>
            <w:tcW w:w="571" w:type="pct"/>
          </w:tcPr>
          <w:p w14:paraId="6B1741BB"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cs/>
              </w:rPr>
            </w:pPr>
          </w:p>
        </w:tc>
      </w:tr>
      <w:tr w:rsidR="00DA1225" w:rsidRPr="000E1568" w14:paraId="014A708F" w14:textId="77777777" w:rsidTr="00DA1225">
        <w:trPr>
          <w:tblHeader/>
        </w:trPr>
        <w:tc>
          <w:tcPr>
            <w:tcW w:w="1861" w:type="pct"/>
          </w:tcPr>
          <w:p w14:paraId="4F3BE61D" w14:textId="77777777" w:rsidR="00151D54" w:rsidRPr="000E1568" w:rsidRDefault="00151D54" w:rsidP="00531B6D">
            <w:pPr>
              <w:overflowPunct/>
              <w:autoSpaceDE/>
              <w:autoSpaceDN/>
              <w:adjustRightInd/>
              <w:jc w:val="center"/>
              <w:textAlignment w:val="auto"/>
              <w:rPr>
                <w:rFonts w:eastAsia="Cordia New" w:cs="Times New Roman"/>
                <w:bCs/>
                <w:szCs w:val="22"/>
              </w:rPr>
            </w:pPr>
          </w:p>
        </w:tc>
        <w:tc>
          <w:tcPr>
            <w:tcW w:w="710" w:type="pct"/>
            <w:vAlign w:val="bottom"/>
          </w:tcPr>
          <w:p w14:paraId="47F7C6F8"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rPr>
            </w:pPr>
            <w:r w:rsidRPr="000E1568">
              <w:rPr>
                <w:rFonts w:eastAsia="Cordia New" w:cs="Times New Roman"/>
                <w:bCs/>
                <w:szCs w:val="22"/>
              </w:rPr>
              <w:t>At 1</w:t>
            </w:r>
          </w:p>
        </w:tc>
        <w:tc>
          <w:tcPr>
            <w:tcW w:w="143" w:type="pct"/>
            <w:vAlign w:val="bottom"/>
          </w:tcPr>
          <w:p w14:paraId="0798E92C"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p>
        </w:tc>
        <w:tc>
          <w:tcPr>
            <w:tcW w:w="667" w:type="pct"/>
            <w:vAlign w:val="bottom"/>
          </w:tcPr>
          <w:p w14:paraId="1035DEA1"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cs/>
              </w:rPr>
            </w:pPr>
            <w:r w:rsidRPr="000E1568">
              <w:rPr>
                <w:rFonts w:cs="Times New Roman"/>
                <w:szCs w:val="22"/>
              </w:rPr>
              <w:t>Profit or</w:t>
            </w:r>
          </w:p>
        </w:tc>
        <w:tc>
          <w:tcPr>
            <w:tcW w:w="143" w:type="pct"/>
            <w:vAlign w:val="bottom"/>
          </w:tcPr>
          <w:p w14:paraId="7DAA8F51"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p>
        </w:tc>
        <w:tc>
          <w:tcPr>
            <w:tcW w:w="762" w:type="pct"/>
            <w:vAlign w:val="bottom"/>
          </w:tcPr>
          <w:p w14:paraId="1349058C"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rPr>
            </w:pPr>
            <w:r w:rsidRPr="000E1568">
              <w:rPr>
                <w:rFonts w:eastAsia="Cordia New" w:cs="Times New Roman"/>
                <w:bCs/>
                <w:szCs w:val="22"/>
              </w:rPr>
              <w:t xml:space="preserve">Other comprehensive </w:t>
            </w:r>
          </w:p>
        </w:tc>
        <w:tc>
          <w:tcPr>
            <w:tcW w:w="143" w:type="pct"/>
            <w:vAlign w:val="bottom"/>
          </w:tcPr>
          <w:p w14:paraId="73668DB8"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p>
        </w:tc>
        <w:tc>
          <w:tcPr>
            <w:tcW w:w="571" w:type="pct"/>
            <w:vAlign w:val="bottom"/>
          </w:tcPr>
          <w:p w14:paraId="4057BF15"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r w:rsidRPr="000E1568">
              <w:rPr>
                <w:rFonts w:eastAsia="Cordia New" w:cs="Times New Roman"/>
                <w:bCs/>
                <w:szCs w:val="22"/>
              </w:rPr>
              <w:t>At 31</w:t>
            </w:r>
          </w:p>
        </w:tc>
      </w:tr>
      <w:tr w:rsidR="00DA1225" w:rsidRPr="000E1568" w14:paraId="27C4E268" w14:textId="77777777" w:rsidTr="00DA1225">
        <w:trPr>
          <w:tblHeader/>
        </w:trPr>
        <w:tc>
          <w:tcPr>
            <w:tcW w:w="1861" w:type="pct"/>
          </w:tcPr>
          <w:p w14:paraId="1FCCCEF4" w14:textId="77777777" w:rsidR="00151D54" w:rsidRPr="000E1568" w:rsidRDefault="00151D54" w:rsidP="00531B6D">
            <w:pPr>
              <w:overflowPunct/>
              <w:autoSpaceDE/>
              <w:autoSpaceDN/>
              <w:adjustRightInd/>
              <w:jc w:val="both"/>
              <w:textAlignment w:val="auto"/>
              <w:rPr>
                <w:rFonts w:eastAsia="Cordia New" w:cs="Times New Roman"/>
                <w:b/>
                <w:i/>
                <w:iCs/>
                <w:szCs w:val="22"/>
              </w:rPr>
            </w:pPr>
            <w:r w:rsidRPr="000E1568">
              <w:rPr>
                <w:rFonts w:eastAsia="Cordia New" w:cs="Times New Roman"/>
                <w:b/>
                <w:i/>
                <w:iCs/>
                <w:szCs w:val="22"/>
              </w:rPr>
              <w:t>Deferred tax</w:t>
            </w:r>
          </w:p>
        </w:tc>
        <w:tc>
          <w:tcPr>
            <w:tcW w:w="710" w:type="pct"/>
          </w:tcPr>
          <w:p w14:paraId="0F2C388B" w14:textId="77777777" w:rsidR="00151D54" w:rsidRPr="000E1568" w:rsidRDefault="00151D54" w:rsidP="00531B6D">
            <w:pPr>
              <w:overflowPunct/>
              <w:autoSpaceDE/>
              <w:autoSpaceDN/>
              <w:adjustRightInd/>
              <w:ind w:left="-108" w:right="-106"/>
              <w:jc w:val="center"/>
              <w:textAlignment w:val="auto"/>
              <w:rPr>
                <w:rFonts w:eastAsia="Cordia New" w:cs="Times New Roman"/>
                <w:bCs/>
                <w:szCs w:val="22"/>
              </w:rPr>
            </w:pPr>
            <w:r w:rsidRPr="000E1568">
              <w:rPr>
                <w:rFonts w:eastAsia="Cordia New" w:cs="Times New Roman"/>
                <w:bCs/>
                <w:szCs w:val="22"/>
              </w:rPr>
              <w:t>January</w:t>
            </w:r>
          </w:p>
        </w:tc>
        <w:tc>
          <w:tcPr>
            <w:tcW w:w="143" w:type="pct"/>
          </w:tcPr>
          <w:p w14:paraId="2E81D991"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p>
        </w:tc>
        <w:tc>
          <w:tcPr>
            <w:tcW w:w="667" w:type="pct"/>
          </w:tcPr>
          <w:p w14:paraId="46846030"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r w:rsidRPr="000E1568">
              <w:rPr>
                <w:rFonts w:cs="Times New Roman"/>
                <w:szCs w:val="22"/>
              </w:rPr>
              <w:t>loss</w:t>
            </w:r>
            <w:r w:rsidRPr="000E1568">
              <w:rPr>
                <w:rFonts w:cs="Times New Roman"/>
                <w:szCs w:val="22"/>
                <w:cs/>
              </w:rPr>
              <w:t xml:space="preserve"> </w:t>
            </w:r>
          </w:p>
        </w:tc>
        <w:tc>
          <w:tcPr>
            <w:tcW w:w="143" w:type="pct"/>
          </w:tcPr>
          <w:p w14:paraId="5F6ADEB9"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p>
        </w:tc>
        <w:tc>
          <w:tcPr>
            <w:tcW w:w="762" w:type="pct"/>
          </w:tcPr>
          <w:p w14:paraId="21EF5A17"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r w:rsidRPr="000E1568">
              <w:rPr>
                <w:rFonts w:eastAsia="Cordia New" w:cs="Times New Roman"/>
                <w:bCs/>
                <w:szCs w:val="22"/>
              </w:rPr>
              <w:t>income</w:t>
            </w:r>
          </w:p>
        </w:tc>
        <w:tc>
          <w:tcPr>
            <w:tcW w:w="143" w:type="pct"/>
          </w:tcPr>
          <w:p w14:paraId="765FF9FF"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p>
        </w:tc>
        <w:tc>
          <w:tcPr>
            <w:tcW w:w="571" w:type="pct"/>
          </w:tcPr>
          <w:p w14:paraId="5B069D14" w14:textId="77777777" w:rsidR="00151D54" w:rsidRPr="000E1568" w:rsidRDefault="00151D54" w:rsidP="00531B6D">
            <w:pPr>
              <w:overflowPunct/>
              <w:autoSpaceDE/>
              <w:autoSpaceDN/>
              <w:adjustRightInd/>
              <w:ind w:left="-108" w:right="-106"/>
              <w:jc w:val="center"/>
              <w:textAlignment w:val="auto"/>
              <w:rPr>
                <w:rFonts w:eastAsia="Cordia New" w:cs="Times New Roman"/>
                <w:b/>
                <w:szCs w:val="22"/>
              </w:rPr>
            </w:pPr>
            <w:r w:rsidRPr="000E1568">
              <w:rPr>
                <w:rFonts w:eastAsia="Cordia New" w:cs="Times New Roman"/>
                <w:bCs/>
                <w:szCs w:val="22"/>
              </w:rPr>
              <w:t>December</w:t>
            </w:r>
          </w:p>
        </w:tc>
      </w:tr>
      <w:tr w:rsidR="00151D54" w:rsidRPr="000E1568" w14:paraId="1B1CFEF1" w14:textId="77777777" w:rsidTr="00DA1225">
        <w:trPr>
          <w:tblHeader/>
        </w:trPr>
        <w:tc>
          <w:tcPr>
            <w:tcW w:w="1861" w:type="pct"/>
          </w:tcPr>
          <w:p w14:paraId="472E76F7" w14:textId="77777777" w:rsidR="00151D54" w:rsidRPr="000E1568" w:rsidRDefault="00151D54" w:rsidP="00531B6D">
            <w:pPr>
              <w:overflowPunct/>
              <w:autoSpaceDE/>
              <w:autoSpaceDN/>
              <w:adjustRightInd/>
              <w:jc w:val="both"/>
              <w:textAlignment w:val="auto"/>
              <w:rPr>
                <w:rFonts w:eastAsia="Cordia New" w:cs="Times New Roman"/>
                <w:b/>
                <w:i/>
                <w:iCs/>
                <w:szCs w:val="22"/>
              </w:rPr>
            </w:pPr>
          </w:p>
        </w:tc>
        <w:tc>
          <w:tcPr>
            <w:tcW w:w="3139" w:type="pct"/>
            <w:gridSpan w:val="7"/>
          </w:tcPr>
          <w:p w14:paraId="5C96AAA2" w14:textId="77777777" w:rsidR="00151D54" w:rsidRPr="000E1568" w:rsidRDefault="00151D54" w:rsidP="00531B6D">
            <w:pPr>
              <w:overflowPunct/>
              <w:autoSpaceDE/>
              <w:autoSpaceDN/>
              <w:adjustRightInd/>
              <w:ind w:left="-108" w:right="-106"/>
              <w:jc w:val="center"/>
              <w:textAlignment w:val="auto"/>
              <w:rPr>
                <w:rFonts w:eastAsia="Cordia New" w:cs="Times New Roman"/>
                <w:bCs/>
                <w:i/>
                <w:iCs/>
                <w:szCs w:val="22"/>
              </w:rPr>
            </w:pPr>
            <w:r w:rsidRPr="000E1568">
              <w:rPr>
                <w:rFonts w:eastAsia="Cordia New" w:cs="Times New Roman"/>
                <w:bCs/>
                <w:i/>
                <w:iCs/>
                <w:szCs w:val="22"/>
              </w:rPr>
              <w:t>(in million Baht)</w:t>
            </w:r>
          </w:p>
        </w:tc>
      </w:tr>
      <w:tr w:rsidR="00151D54" w:rsidRPr="000E1568" w14:paraId="6E1D0D7F" w14:textId="77777777" w:rsidTr="00DA1225">
        <w:trPr>
          <w:tblHeader/>
        </w:trPr>
        <w:tc>
          <w:tcPr>
            <w:tcW w:w="1861" w:type="pct"/>
          </w:tcPr>
          <w:p w14:paraId="426D2138" w14:textId="5649D9DB" w:rsidR="00151D54" w:rsidRPr="000E1568" w:rsidRDefault="00151D54" w:rsidP="00531B6D">
            <w:pPr>
              <w:overflowPunct/>
              <w:autoSpaceDE/>
              <w:autoSpaceDN/>
              <w:adjustRightInd/>
              <w:jc w:val="both"/>
              <w:textAlignment w:val="auto"/>
              <w:rPr>
                <w:rFonts w:eastAsia="Cordia New" w:cs="Times New Roman"/>
                <w:b/>
                <w:i/>
                <w:iCs/>
                <w:szCs w:val="22"/>
              </w:rPr>
            </w:pPr>
            <w:r w:rsidRPr="000E1568">
              <w:rPr>
                <w:rFonts w:eastAsia="Cordia New" w:cs="Times New Roman"/>
                <w:b/>
                <w:i/>
                <w:iCs/>
                <w:szCs w:val="22"/>
              </w:rPr>
              <w:t>202</w:t>
            </w:r>
            <w:r w:rsidR="00651B48" w:rsidRPr="000E1568">
              <w:rPr>
                <w:rFonts w:eastAsia="Cordia New" w:cs="Times New Roman"/>
                <w:b/>
                <w:i/>
                <w:iCs/>
                <w:szCs w:val="22"/>
              </w:rPr>
              <w:t>4</w:t>
            </w:r>
          </w:p>
        </w:tc>
        <w:tc>
          <w:tcPr>
            <w:tcW w:w="3139" w:type="pct"/>
            <w:gridSpan w:val="7"/>
          </w:tcPr>
          <w:p w14:paraId="6FA027A0" w14:textId="77777777" w:rsidR="00151D54" w:rsidRPr="000E1568" w:rsidRDefault="00151D54" w:rsidP="00531B6D">
            <w:pPr>
              <w:overflowPunct/>
              <w:autoSpaceDE/>
              <w:autoSpaceDN/>
              <w:adjustRightInd/>
              <w:ind w:left="-108" w:right="-106"/>
              <w:jc w:val="center"/>
              <w:textAlignment w:val="auto"/>
              <w:rPr>
                <w:rFonts w:eastAsia="Cordia New" w:cs="Times New Roman"/>
                <w:bCs/>
                <w:i/>
                <w:iCs/>
                <w:szCs w:val="22"/>
              </w:rPr>
            </w:pPr>
          </w:p>
        </w:tc>
      </w:tr>
      <w:tr w:rsidR="00DA1225" w:rsidRPr="000E1568" w14:paraId="3E25962B" w14:textId="77777777" w:rsidTr="00DA1225">
        <w:trPr>
          <w:trHeight w:val="56"/>
        </w:trPr>
        <w:tc>
          <w:tcPr>
            <w:tcW w:w="1861" w:type="pct"/>
            <w:vAlign w:val="center"/>
            <w:hideMark/>
          </w:tcPr>
          <w:p w14:paraId="6B9BC263" w14:textId="77777777" w:rsidR="00151D54" w:rsidRPr="000E1568" w:rsidRDefault="00151D54" w:rsidP="00531B6D">
            <w:pPr>
              <w:overflowPunct/>
              <w:autoSpaceDE/>
              <w:autoSpaceDN/>
              <w:adjustRightInd/>
              <w:textAlignment w:val="auto"/>
              <w:rPr>
                <w:rFonts w:eastAsia="Cordia New" w:cs="Times New Roman"/>
                <w:bCs/>
                <w:i/>
                <w:iCs/>
                <w:szCs w:val="22"/>
              </w:rPr>
            </w:pPr>
            <w:r w:rsidRPr="000E1568">
              <w:rPr>
                <w:rFonts w:cs="Times New Roman"/>
                <w:b/>
                <w:bCs/>
                <w:i/>
                <w:iCs/>
                <w:szCs w:val="22"/>
              </w:rPr>
              <w:t>Deferred tax assets</w:t>
            </w:r>
          </w:p>
        </w:tc>
        <w:tc>
          <w:tcPr>
            <w:tcW w:w="710" w:type="pct"/>
          </w:tcPr>
          <w:p w14:paraId="517D368A" w14:textId="77777777" w:rsidR="00151D54" w:rsidRPr="000E1568" w:rsidRDefault="00151D54" w:rsidP="00531B6D">
            <w:pPr>
              <w:tabs>
                <w:tab w:val="decimal" w:pos="794"/>
              </w:tabs>
              <w:overflowPunct/>
              <w:autoSpaceDE/>
              <w:autoSpaceDN/>
              <w:adjustRightInd/>
              <w:ind w:left="-106" w:right="-109" w:firstLine="106"/>
              <w:textAlignment w:val="auto"/>
              <w:rPr>
                <w:rFonts w:eastAsia="Cordia New" w:cs="Times New Roman"/>
                <w:bCs/>
                <w:szCs w:val="22"/>
              </w:rPr>
            </w:pPr>
          </w:p>
        </w:tc>
        <w:tc>
          <w:tcPr>
            <w:tcW w:w="143" w:type="pct"/>
          </w:tcPr>
          <w:p w14:paraId="4BA23F99" w14:textId="77777777" w:rsidR="00151D54" w:rsidRPr="000E1568" w:rsidRDefault="00151D54" w:rsidP="00531B6D">
            <w:pPr>
              <w:tabs>
                <w:tab w:val="decimal" w:pos="794"/>
              </w:tabs>
              <w:overflowPunct/>
              <w:autoSpaceDE/>
              <w:autoSpaceDN/>
              <w:adjustRightInd/>
              <w:ind w:left="-106" w:right="-109" w:firstLine="106"/>
              <w:textAlignment w:val="auto"/>
              <w:rPr>
                <w:rFonts w:eastAsia="Cordia New" w:cs="Times New Roman"/>
                <w:bCs/>
                <w:szCs w:val="22"/>
              </w:rPr>
            </w:pPr>
          </w:p>
        </w:tc>
        <w:tc>
          <w:tcPr>
            <w:tcW w:w="667" w:type="pct"/>
          </w:tcPr>
          <w:p w14:paraId="2A6EA6E7" w14:textId="77777777" w:rsidR="00151D54" w:rsidRPr="000E1568" w:rsidRDefault="00151D54" w:rsidP="00531B6D">
            <w:pPr>
              <w:tabs>
                <w:tab w:val="decimal" w:pos="944"/>
              </w:tabs>
              <w:overflowPunct/>
              <w:autoSpaceDE/>
              <w:autoSpaceDN/>
              <w:adjustRightInd/>
              <w:ind w:left="-106" w:right="-109" w:firstLine="106"/>
              <w:textAlignment w:val="auto"/>
              <w:rPr>
                <w:rFonts w:eastAsia="Cordia New" w:cs="Times New Roman"/>
                <w:bCs/>
                <w:szCs w:val="22"/>
              </w:rPr>
            </w:pPr>
          </w:p>
        </w:tc>
        <w:tc>
          <w:tcPr>
            <w:tcW w:w="143" w:type="pct"/>
          </w:tcPr>
          <w:p w14:paraId="7205A8FB" w14:textId="77777777" w:rsidR="00151D54" w:rsidRPr="000E1568" w:rsidRDefault="00151D54" w:rsidP="00531B6D">
            <w:pPr>
              <w:tabs>
                <w:tab w:val="decimal" w:pos="794"/>
              </w:tabs>
              <w:overflowPunct/>
              <w:autoSpaceDE/>
              <w:autoSpaceDN/>
              <w:adjustRightInd/>
              <w:ind w:left="-106" w:right="-109" w:firstLine="106"/>
              <w:textAlignment w:val="auto"/>
              <w:rPr>
                <w:rFonts w:eastAsia="Cordia New" w:cs="Times New Roman"/>
                <w:bCs/>
                <w:szCs w:val="22"/>
              </w:rPr>
            </w:pPr>
          </w:p>
        </w:tc>
        <w:tc>
          <w:tcPr>
            <w:tcW w:w="762" w:type="pct"/>
          </w:tcPr>
          <w:p w14:paraId="5E30A6CF" w14:textId="77777777" w:rsidR="00151D54" w:rsidRPr="000E1568" w:rsidRDefault="00151D54" w:rsidP="00531B6D">
            <w:pPr>
              <w:tabs>
                <w:tab w:val="decimal" w:pos="794"/>
              </w:tabs>
              <w:overflowPunct/>
              <w:autoSpaceDE/>
              <w:autoSpaceDN/>
              <w:adjustRightInd/>
              <w:ind w:left="-106" w:right="-109" w:firstLine="106"/>
              <w:textAlignment w:val="auto"/>
              <w:rPr>
                <w:rFonts w:eastAsia="Cordia New" w:cs="Times New Roman"/>
                <w:bCs/>
                <w:szCs w:val="22"/>
              </w:rPr>
            </w:pPr>
          </w:p>
        </w:tc>
        <w:tc>
          <w:tcPr>
            <w:tcW w:w="143" w:type="pct"/>
          </w:tcPr>
          <w:p w14:paraId="0B7C3655" w14:textId="77777777" w:rsidR="00151D54" w:rsidRPr="000E1568" w:rsidRDefault="00151D54" w:rsidP="00531B6D">
            <w:pPr>
              <w:tabs>
                <w:tab w:val="decimal" w:pos="794"/>
              </w:tabs>
              <w:overflowPunct/>
              <w:autoSpaceDE/>
              <w:autoSpaceDN/>
              <w:adjustRightInd/>
              <w:ind w:left="-106" w:right="-109" w:firstLine="106"/>
              <w:textAlignment w:val="auto"/>
              <w:rPr>
                <w:rFonts w:eastAsia="Cordia New" w:cs="Times New Roman"/>
                <w:bCs/>
                <w:szCs w:val="22"/>
              </w:rPr>
            </w:pPr>
          </w:p>
        </w:tc>
        <w:tc>
          <w:tcPr>
            <w:tcW w:w="571" w:type="pct"/>
          </w:tcPr>
          <w:p w14:paraId="373D1A45" w14:textId="77777777" w:rsidR="00151D54" w:rsidRPr="000E1568" w:rsidRDefault="00151D54" w:rsidP="00531B6D">
            <w:pPr>
              <w:tabs>
                <w:tab w:val="decimal" w:pos="794"/>
              </w:tabs>
              <w:overflowPunct/>
              <w:autoSpaceDE/>
              <w:autoSpaceDN/>
              <w:adjustRightInd/>
              <w:ind w:left="-106" w:right="-109" w:firstLine="106"/>
              <w:textAlignment w:val="auto"/>
              <w:rPr>
                <w:rFonts w:eastAsia="Cordia New" w:cs="Times New Roman"/>
                <w:bCs/>
                <w:szCs w:val="22"/>
              </w:rPr>
            </w:pPr>
          </w:p>
        </w:tc>
      </w:tr>
      <w:tr w:rsidR="00DA1225" w:rsidRPr="000E1568" w14:paraId="653AD723" w14:textId="77777777" w:rsidTr="00DA1225">
        <w:trPr>
          <w:trHeight w:val="172"/>
        </w:trPr>
        <w:tc>
          <w:tcPr>
            <w:tcW w:w="1861" w:type="pct"/>
            <w:hideMark/>
          </w:tcPr>
          <w:p w14:paraId="42FEC5F0" w14:textId="77777777" w:rsidR="00A12256" w:rsidRPr="000E1568" w:rsidRDefault="00A12256" w:rsidP="00A12256">
            <w:pPr>
              <w:overflowPunct/>
              <w:textAlignment w:val="auto"/>
              <w:rPr>
                <w:rFonts w:cs="Times New Roman"/>
                <w:b/>
                <w:bCs/>
                <w:szCs w:val="22"/>
              </w:rPr>
            </w:pPr>
            <w:r w:rsidRPr="000E1568">
              <w:rPr>
                <w:rFonts w:cs="Times New Roman"/>
                <w:szCs w:val="22"/>
              </w:rPr>
              <w:t>Provisions for employee benefits</w:t>
            </w:r>
          </w:p>
        </w:tc>
        <w:tc>
          <w:tcPr>
            <w:tcW w:w="710" w:type="pct"/>
            <w:tcBorders>
              <w:left w:val="nil"/>
              <w:bottom w:val="single" w:sz="4" w:space="0" w:color="auto"/>
              <w:right w:val="nil"/>
            </w:tcBorders>
            <w:vAlign w:val="bottom"/>
          </w:tcPr>
          <w:p w14:paraId="42FC6B9E" w14:textId="75EF595C" w:rsidR="00A12256" w:rsidRPr="000E1568" w:rsidRDefault="00A12256" w:rsidP="00925D8D">
            <w:pPr>
              <w:tabs>
                <w:tab w:val="decimal" w:pos="790"/>
              </w:tabs>
              <w:overflowPunct/>
              <w:autoSpaceDE/>
              <w:autoSpaceDN/>
              <w:adjustRightInd/>
              <w:ind w:left="-106" w:right="-109" w:firstLine="106"/>
              <w:textAlignment w:val="auto"/>
              <w:rPr>
                <w:rFonts w:cs="Times New Roman"/>
                <w:bCs/>
                <w:szCs w:val="22"/>
              </w:rPr>
            </w:pPr>
            <w:r w:rsidRPr="000E1568">
              <w:rPr>
                <w:rFonts w:cs="Times New Roman"/>
                <w:bCs/>
                <w:szCs w:val="22"/>
              </w:rPr>
              <w:t>4</w:t>
            </w:r>
          </w:p>
        </w:tc>
        <w:tc>
          <w:tcPr>
            <w:tcW w:w="143" w:type="pct"/>
            <w:vAlign w:val="bottom"/>
          </w:tcPr>
          <w:p w14:paraId="68B967A9"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c>
          <w:tcPr>
            <w:tcW w:w="667" w:type="pct"/>
            <w:tcBorders>
              <w:left w:val="nil"/>
              <w:bottom w:val="single" w:sz="4" w:space="0" w:color="auto"/>
              <w:right w:val="nil"/>
            </w:tcBorders>
            <w:vAlign w:val="bottom"/>
          </w:tcPr>
          <w:p w14:paraId="2BCAA160" w14:textId="1451C3BC" w:rsidR="00A12256" w:rsidRPr="000E1568" w:rsidRDefault="009D13D8" w:rsidP="004F5039">
            <w:pPr>
              <w:tabs>
                <w:tab w:val="decimal" w:pos="790"/>
              </w:tabs>
              <w:overflowPunct/>
              <w:autoSpaceDE/>
              <w:autoSpaceDN/>
              <w:adjustRightInd/>
              <w:ind w:left="-106" w:right="-109" w:firstLine="106"/>
              <w:textAlignment w:val="auto"/>
              <w:rPr>
                <w:rFonts w:cs="Times New Roman"/>
                <w:bCs/>
                <w:szCs w:val="22"/>
              </w:rPr>
            </w:pPr>
            <w:r w:rsidRPr="000E1568">
              <w:rPr>
                <w:rFonts w:cs="Times New Roman"/>
                <w:bCs/>
                <w:szCs w:val="22"/>
              </w:rPr>
              <w:t>1</w:t>
            </w:r>
          </w:p>
        </w:tc>
        <w:tc>
          <w:tcPr>
            <w:tcW w:w="143" w:type="pct"/>
            <w:vAlign w:val="bottom"/>
          </w:tcPr>
          <w:p w14:paraId="179DB7B2" w14:textId="77777777" w:rsidR="00A12256" w:rsidRPr="000E1568" w:rsidRDefault="00A12256" w:rsidP="00A12256">
            <w:pPr>
              <w:tabs>
                <w:tab w:val="decimal" w:pos="706"/>
                <w:tab w:val="decimal" w:pos="790"/>
              </w:tabs>
              <w:rPr>
                <w:rFonts w:cs="Times New Roman"/>
                <w:bCs/>
                <w:szCs w:val="22"/>
              </w:rPr>
            </w:pPr>
          </w:p>
        </w:tc>
        <w:tc>
          <w:tcPr>
            <w:tcW w:w="762" w:type="pct"/>
            <w:tcBorders>
              <w:bottom w:val="single" w:sz="4" w:space="0" w:color="auto"/>
            </w:tcBorders>
            <w:vAlign w:val="bottom"/>
          </w:tcPr>
          <w:p w14:paraId="189CD6A6" w14:textId="046B322C"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cs/>
              </w:rPr>
              <w:t>-</w:t>
            </w:r>
          </w:p>
        </w:tc>
        <w:tc>
          <w:tcPr>
            <w:tcW w:w="143" w:type="pct"/>
            <w:vAlign w:val="bottom"/>
          </w:tcPr>
          <w:p w14:paraId="53E34D82" w14:textId="77777777" w:rsidR="00A12256" w:rsidRPr="000E1568" w:rsidRDefault="00A12256" w:rsidP="00A12256">
            <w:pPr>
              <w:tabs>
                <w:tab w:val="decimal" w:pos="706"/>
                <w:tab w:val="decimal" w:pos="790"/>
              </w:tabs>
              <w:rPr>
                <w:rFonts w:cs="Times New Roman"/>
                <w:bCs/>
                <w:szCs w:val="22"/>
              </w:rPr>
            </w:pPr>
          </w:p>
        </w:tc>
        <w:tc>
          <w:tcPr>
            <w:tcW w:w="571" w:type="pct"/>
            <w:tcBorders>
              <w:left w:val="nil"/>
              <w:bottom w:val="single" w:sz="4" w:space="0" w:color="auto"/>
              <w:right w:val="nil"/>
            </w:tcBorders>
            <w:vAlign w:val="bottom"/>
          </w:tcPr>
          <w:p w14:paraId="52215EB3" w14:textId="5AE73D57" w:rsidR="00A12256" w:rsidRPr="000E1568" w:rsidRDefault="009D13D8" w:rsidP="00A12256">
            <w:pPr>
              <w:tabs>
                <w:tab w:val="decimal" w:pos="706"/>
              </w:tabs>
              <w:overflowPunct/>
              <w:autoSpaceDE/>
              <w:autoSpaceDN/>
              <w:adjustRightInd/>
              <w:ind w:left="-106" w:right="-109" w:firstLine="106"/>
              <w:textAlignment w:val="auto"/>
              <w:rPr>
                <w:rFonts w:cs="Times New Roman"/>
                <w:bCs/>
                <w:szCs w:val="28"/>
              </w:rPr>
            </w:pPr>
            <w:r w:rsidRPr="000E1568">
              <w:rPr>
                <w:rFonts w:cs="Times New Roman"/>
                <w:bCs/>
                <w:szCs w:val="28"/>
              </w:rPr>
              <w:t>5</w:t>
            </w:r>
          </w:p>
        </w:tc>
      </w:tr>
      <w:tr w:rsidR="00DA1225" w:rsidRPr="000E1568" w14:paraId="716BE514" w14:textId="77777777" w:rsidTr="00DA1225">
        <w:tc>
          <w:tcPr>
            <w:tcW w:w="1861" w:type="pct"/>
            <w:vAlign w:val="bottom"/>
          </w:tcPr>
          <w:p w14:paraId="1D5C38F3" w14:textId="77777777" w:rsidR="00A12256" w:rsidRPr="000E1568" w:rsidRDefault="00A12256" w:rsidP="00A12256">
            <w:pPr>
              <w:overflowPunct/>
              <w:autoSpaceDE/>
              <w:autoSpaceDN/>
              <w:adjustRightInd/>
              <w:textAlignment w:val="auto"/>
              <w:rPr>
                <w:rFonts w:eastAsia="Cordia New" w:cs="Times New Roman"/>
                <w:bCs/>
                <w:szCs w:val="22"/>
              </w:rPr>
            </w:pPr>
          </w:p>
        </w:tc>
        <w:tc>
          <w:tcPr>
            <w:tcW w:w="710" w:type="pct"/>
            <w:tcBorders>
              <w:top w:val="single" w:sz="4" w:space="0" w:color="auto"/>
            </w:tcBorders>
          </w:tcPr>
          <w:p w14:paraId="760196F1" w14:textId="77777777" w:rsidR="00A12256" w:rsidRPr="000E1568" w:rsidRDefault="00A12256" w:rsidP="00A12256">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3608A57F" w14:textId="77777777" w:rsidR="00A12256" w:rsidRPr="000E1568" w:rsidRDefault="00A12256" w:rsidP="00A12256">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single" w:sz="4" w:space="0" w:color="auto"/>
            </w:tcBorders>
          </w:tcPr>
          <w:p w14:paraId="04C1BC0D" w14:textId="77777777"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143" w:type="pct"/>
          </w:tcPr>
          <w:p w14:paraId="1757FA12" w14:textId="77777777"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762" w:type="pct"/>
            <w:tcBorders>
              <w:top w:val="single" w:sz="4" w:space="0" w:color="auto"/>
            </w:tcBorders>
          </w:tcPr>
          <w:p w14:paraId="2521329F"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c>
          <w:tcPr>
            <w:tcW w:w="143" w:type="pct"/>
          </w:tcPr>
          <w:p w14:paraId="059FCC71" w14:textId="77777777"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571" w:type="pct"/>
            <w:tcBorders>
              <w:top w:val="single" w:sz="4" w:space="0" w:color="auto"/>
            </w:tcBorders>
          </w:tcPr>
          <w:p w14:paraId="5E72B3E3"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r>
      <w:tr w:rsidR="00DA1225" w:rsidRPr="000E1568" w14:paraId="38EABAC7" w14:textId="77777777" w:rsidTr="00DA1225">
        <w:tc>
          <w:tcPr>
            <w:tcW w:w="1861" w:type="pct"/>
          </w:tcPr>
          <w:p w14:paraId="53401365" w14:textId="77777777" w:rsidR="00A12256" w:rsidRPr="000E1568" w:rsidRDefault="00A12256" w:rsidP="00A12256">
            <w:pPr>
              <w:overflowPunct/>
              <w:autoSpaceDE/>
              <w:autoSpaceDN/>
              <w:adjustRightInd/>
              <w:textAlignment w:val="auto"/>
              <w:rPr>
                <w:rFonts w:eastAsia="Cordia New" w:cs="Times New Roman"/>
                <w:bCs/>
                <w:szCs w:val="22"/>
              </w:rPr>
            </w:pPr>
            <w:r w:rsidRPr="000E1568">
              <w:rPr>
                <w:rFonts w:cs="Times New Roman"/>
                <w:b/>
                <w:bCs/>
                <w:i/>
                <w:iCs/>
                <w:szCs w:val="22"/>
              </w:rPr>
              <w:t>Deferred tax liabilities</w:t>
            </w:r>
          </w:p>
        </w:tc>
        <w:tc>
          <w:tcPr>
            <w:tcW w:w="710" w:type="pct"/>
          </w:tcPr>
          <w:p w14:paraId="5C34EF84" w14:textId="77777777" w:rsidR="00A12256" w:rsidRPr="000E1568" w:rsidRDefault="00A12256" w:rsidP="00A12256">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75D59562" w14:textId="77777777" w:rsidR="00A12256" w:rsidRPr="000E1568" w:rsidRDefault="00A12256" w:rsidP="00A12256">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Pr>
          <w:p w14:paraId="1DD0C92A" w14:textId="77777777"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143" w:type="pct"/>
          </w:tcPr>
          <w:p w14:paraId="6DC20DC5" w14:textId="77777777"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762" w:type="pct"/>
          </w:tcPr>
          <w:p w14:paraId="489743A4"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c>
          <w:tcPr>
            <w:tcW w:w="143" w:type="pct"/>
          </w:tcPr>
          <w:p w14:paraId="6E0AB4D4" w14:textId="77777777"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571" w:type="pct"/>
          </w:tcPr>
          <w:p w14:paraId="2BC82972"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r>
      <w:tr w:rsidR="00DA1225" w:rsidRPr="000E1568" w14:paraId="51E345C8" w14:textId="77777777" w:rsidTr="00DA1225">
        <w:tc>
          <w:tcPr>
            <w:tcW w:w="1861" w:type="pct"/>
          </w:tcPr>
          <w:p w14:paraId="09D3D66A" w14:textId="288377BB" w:rsidR="00A12256" w:rsidRPr="000E1568" w:rsidRDefault="00A12256" w:rsidP="00A12256">
            <w:pPr>
              <w:overflowPunct/>
              <w:autoSpaceDE/>
              <w:autoSpaceDN/>
              <w:adjustRightInd/>
              <w:ind w:left="347" w:hanging="347"/>
              <w:textAlignment w:val="auto"/>
              <w:rPr>
                <w:rFonts w:cs="Times New Roman"/>
                <w:szCs w:val="22"/>
              </w:rPr>
            </w:pPr>
            <w:r w:rsidRPr="000E1568">
              <w:rPr>
                <w:rFonts w:cs="Times New Roman"/>
                <w:szCs w:val="22"/>
              </w:rPr>
              <w:t>Gain on fair value of investment properties</w:t>
            </w:r>
            <w:r w:rsidR="009D13D8" w:rsidRPr="000E1568">
              <w:rPr>
                <w:rFonts w:cs="Times New Roman"/>
                <w:szCs w:val="22"/>
              </w:rPr>
              <w:t xml:space="preserve"> and depreciation</w:t>
            </w:r>
          </w:p>
        </w:tc>
        <w:tc>
          <w:tcPr>
            <w:tcW w:w="710" w:type="pct"/>
            <w:tcBorders>
              <w:left w:val="nil"/>
              <w:right w:val="nil"/>
            </w:tcBorders>
            <w:vAlign w:val="bottom"/>
          </w:tcPr>
          <w:p w14:paraId="1ED543E0" w14:textId="1F863243"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r w:rsidRPr="000E1568">
              <w:rPr>
                <w:rFonts w:cs="Times New Roman"/>
                <w:bCs/>
                <w:szCs w:val="22"/>
              </w:rPr>
              <w:t>(972)</w:t>
            </w:r>
          </w:p>
        </w:tc>
        <w:tc>
          <w:tcPr>
            <w:tcW w:w="143" w:type="pct"/>
            <w:vAlign w:val="bottom"/>
          </w:tcPr>
          <w:p w14:paraId="7699B805" w14:textId="77777777" w:rsidR="00A12256" w:rsidRPr="000E1568" w:rsidRDefault="00A12256" w:rsidP="00A12256">
            <w:pPr>
              <w:tabs>
                <w:tab w:val="decimal" w:pos="706"/>
                <w:tab w:val="decimal" w:pos="1060"/>
              </w:tabs>
              <w:overflowPunct/>
              <w:autoSpaceDE/>
              <w:autoSpaceDN/>
              <w:adjustRightInd/>
              <w:ind w:left="-106" w:right="-109" w:firstLine="106"/>
              <w:textAlignment w:val="auto"/>
              <w:rPr>
                <w:rFonts w:cs="Times New Roman"/>
                <w:bCs/>
                <w:szCs w:val="22"/>
              </w:rPr>
            </w:pPr>
          </w:p>
        </w:tc>
        <w:tc>
          <w:tcPr>
            <w:tcW w:w="667" w:type="pct"/>
            <w:tcBorders>
              <w:left w:val="nil"/>
              <w:right w:val="nil"/>
            </w:tcBorders>
            <w:vAlign w:val="bottom"/>
          </w:tcPr>
          <w:p w14:paraId="02359B3F" w14:textId="37A7A96E"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r w:rsidRPr="000E1568">
              <w:rPr>
                <w:rFonts w:cs="Times New Roman"/>
                <w:bCs/>
                <w:szCs w:val="22"/>
              </w:rPr>
              <w:t>(63)</w:t>
            </w:r>
          </w:p>
        </w:tc>
        <w:tc>
          <w:tcPr>
            <w:tcW w:w="143" w:type="pct"/>
            <w:vAlign w:val="bottom"/>
          </w:tcPr>
          <w:p w14:paraId="5D916413" w14:textId="77777777" w:rsidR="00A12256" w:rsidRPr="000E1568" w:rsidRDefault="00A12256" w:rsidP="00A12256">
            <w:pPr>
              <w:tabs>
                <w:tab w:val="decimal" w:pos="706"/>
                <w:tab w:val="decimal" w:pos="790"/>
                <w:tab w:val="decimal" w:pos="1060"/>
              </w:tabs>
              <w:overflowPunct/>
              <w:autoSpaceDE/>
              <w:autoSpaceDN/>
              <w:adjustRightInd/>
              <w:ind w:left="-106" w:right="-109" w:firstLine="106"/>
              <w:textAlignment w:val="auto"/>
              <w:rPr>
                <w:rFonts w:cs="Times New Roman"/>
                <w:bCs/>
                <w:szCs w:val="22"/>
              </w:rPr>
            </w:pPr>
          </w:p>
        </w:tc>
        <w:tc>
          <w:tcPr>
            <w:tcW w:w="762" w:type="pct"/>
            <w:tcBorders>
              <w:bottom w:val="single" w:sz="4" w:space="0" w:color="auto"/>
            </w:tcBorders>
            <w:vAlign w:val="bottom"/>
          </w:tcPr>
          <w:p w14:paraId="2DB922D8" w14:textId="361BA931" w:rsidR="00A12256" w:rsidRPr="000E1568" w:rsidRDefault="00A12256" w:rsidP="004F5039">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cs/>
              </w:rPr>
              <w:t>-</w:t>
            </w:r>
          </w:p>
        </w:tc>
        <w:tc>
          <w:tcPr>
            <w:tcW w:w="143" w:type="pct"/>
            <w:vAlign w:val="bottom"/>
          </w:tcPr>
          <w:p w14:paraId="327A7F34" w14:textId="77777777" w:rsidR="00A12256" w:rsidRPr="000E1568" w:rsidRDefault="00A12256" w:rsidP="00A12256">
            <w:pPr>
              <w:tabs>
                <w:tab w:val="decimal" w:pos="706"/>
                <w:tab w:val="decimal" w:pos="790"/>
                <w:tab w:val="decimal" w:pos="1060"/>
              </w:tabs>
              <w:overflowPunct/>
              <w:autoSpaceDE/>
              <w:autoSpaceDN/>
              <w:adjustRightInd/>
              <w:ind w:left="-106" w:right="-109" w:firstLine="106"/>
              <w:textAlignment w:val="auto"/>
              <w:rPr>
                <w:rFonts w:cs="Times New Roman"/>
                <w:bCs/>
                <w:szCs w:val="22"/>
              </w:rPr>
            </w:pPr>
          </w:p>
        </w:tc>
        <w:tc>
          <w:tcPr>
            <w:tcW w:w="571" w:type="pct"/>
            <w:tcBorders>
              <w:left w:val="nil"/>
              <w:right w:val="nil"/>
            </w:tcBorders>
            <w:vAlign w:val="bottom"/>
          </w:tcPr>
          <w:p w14:paraId="206EB35A" w14:textId="5E369A89"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r w:rsidRPr="000E1568">
              <w:rPr>
                <w:rFonts w:cs="Times New Roman"/>
                <w:bCs/>
                <w:szCs w:val="22"/>
              </w:rPr>
              <w:t>(1,035)</w:t>
            </w:r>
          </w:p>
        </w:tc>
      </w:tr>
      <w:tr w:rsidR="00DA1225" w:rsidRPr="000E1568" w14:paraId="1565C44B" w14:textId="77777777" w:rsidTr="00DA1225">
        <w:tc>
          <w:tcPr>
            <w:tcW w:w="1861" w:type="pct"/>
          </w:tcPr>
          <w:p w14:paraId="433D01E5" w14:textId="77777777" w:rsidR="00A12256" w:rsidRPr="000E1568" w:rsidRDefault="00A12256" w:rsidP="00A12256">
            <w:pPr>
              <w:overflowPunct/>
              <w:autoSpaceDE/>
              <w:autoSpaceDN/>
              <w:adjustRightInd/>
              <w:jc w:val="both"/>
              <w:textAlignment w:val="auto"/>
              <w:rPr>
                <w:rFonts w:eastAsia="Cordia New" w:cs="Times New Roman"/>
                <w:b/>
                <w:bCs/>
                <w:szCs w:val="22"/>
              </w:rPr>
            </w:pPr>
          </w:p>
        </w:tc>
        <w:tc>
          <w:tcPr>
            <w:tcW w:w="710" w:type="pct"/>
            <w:tcBorders>
              <w:top w:val="single" w:sz="4" w:space="0" w:color="auto"/>
              <w:left w:val="nil"/>
              <w:right w:val="nil"/>
            </w:tcBorders>
          </w:tcPr>
          <w:p w14:paraId="167E820A"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
                <w:szCs w:val="22"/>
              </w:rPr>
            </w:pPr>
          </w:p>
        </w:tc>
        <w:tc>
          <w:tcPr>
            <w:tcW w:w="143" w:type="pct"/>
          </w:tcPr>
          <w:p w14:paraId="0E4F76ED" w14:textId="77777777" w:rsidR="00A12256" w:rsidRPr="000E1568" w:rsidRDefault="00A12256" w:rsidP="00A12256">
            <w:pPr>
              <w:tabs>
                <w:tab w:val="decimal" w:pos="706"/>
              </w:tabs>
              <w:overflowPunct/>
              <w:autoSpaceDE/>
              <w:autoSpaceDN/>
              <w:adjustRightInd/>
              <w:ind w:left="-106" w:right="-109" w:firstLine="106"/>
              <w:textAlignment w:val="auto"/>
              <w:rPr>
                <w:rFonts w:cs="Times New Roman"/>
                <w:b/>
                <w:szCs w:val="22"/>
              </w:rPr>
            </w:pPr>
          </w:p>
        </w:tc>
        <w:tc>
          <w:tcPr>
            <w:tcW w:w="667" w:type="pct"/>
            <w:tcBorders>
              <w:top w:val="single" w:sz="4" w:space="0" w:color="auto"/>
              <w:left w:val="nil"/>
              <w:bottom w:val="nil"/>
              <w:right w:val="nil"/>
            </w:tcBorders>
          </w:tcPr>
          <w:p w14:paraId="19922BE8" w14:textId="7B3942B0" w:rsidR="00A12256" w:rsidRPr="000E1568" w:rsidRDefault="00A12256" w:rsidP="00A12256">
            <w:pPr>
              <w:tabs>
                <w:tab w:val="decimal" w:pos="790"/>
              </w:tabs>
              <w:overflowPunct/>
              <w:autoSpaceDE/>
              <w:autoSpaceDN/>
              <w:adjustRightInd/>
              <w:ind w:left="-106" w:right="-109" w:firstLine="106"/>
              <w:textAlignment w:val="auto"/>
              <w:rPr>
                <w:rFonts w:cs="Times New Roman"/>
                <w:bCs/>
                <w:szCs w:val="22"/>
              </w:rPr>
            </w:pPr>
          </w:p>
        </w:tc>
        <w:tc>
          <w:tcPr>
            <w:tcW w:w="143" w:type="pct"/>
          </w:tcPr>
          <w:p w14:paraId="17AB138A" w14:textId="77777777" w:rsidR="00A12256" w:rsidRPr="000E1568" w:rsidRDefault="00A12256" w:rsidP="00A12256">
            <w:pPr>
              <w:tabs>
                <w:tab w:val="decimal" w:pos="706"/>
                <w:tab w:val="decimal" w:pos="790"/>
              </w:tabs>
              <w:overflowPunct/>
              <w:autoSpaceDE/>
              <w:autoSpaceDN/>
              <w:adjustRightInd/>
              <w:ind w:left="-106" w:right="-109" w:firstLine="106"/>
              <w:textAlignment w:val="auto"/>
              <w:rPr>
                <w:rFonts w:cs="Times New Roman"/>
                <w:bCs/>
                <w:szCs w:val="22"/>
              </w:rPr>
            </w:pPr>
          </w:p>
        </w:tc>
        <w:tc>
          <w:tcPr>
            <w:tcW w:w="762" w:type="pct"/>
            <w:tcBorders>
              <w:top w:val="single" w:sz="4" w:space="0" w:color="auto"/>
            </w:tcBorders>
          </w:tcPr>
          <w:p w14:paraId="191947B6" w14:textId="1641F3F9"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c>
          <w:tcPr>
            <w:tcW w:w="143" w:type="pct"/>
          </w:tcPr>
          <w:p w14:paraId="79E0DBE4" w14:textId="77777777" w:rsidR="00A12256" w:rsidRPr="000E1568" w:rsidRDefault="00A12256" w:rsidP="00A12256">
            <w:pPr>
              <w:tabs>
                <w:tab w:val="decimal" w:pos="706"/>
                <w:tab w:val="decimal" w:pos="790"/>
              </w:tabs>
              <w:overflowPunct/>
              <w:autoSpaceDE/>
              <w:autoSpaceDN/>
              <w:adjustRightInd/>
              <w:ind w:left="-106" w:right="-109" w:firstLine="106"/>
              <w:textAlignment w:val="auto"/>
              <w:rPr>
                <w:rFonts w:cs="Times New Roman"/>
                <w:bCs/>
                <w:szCs w:val="22"/>
              </w:rPr>
            </w:pPr>
          </w:p>
        </w:tc>
        <w:tc>
          <w:tcPr>
            <w:tcW w:w="571" w:type="pct"/>
            <w:tcBorders>
              <w:top w:val="single" w:sz="4" w:space="0" w:color="auto"/>
              <w:left w:val="nil"/>
              <w:bottom w:val="nil"/>
              <w:right w:val="nil"/>
            </w:tcBorders>
          </w:tcPr>
          <w:p w14:paraId="4260C4AC" w14:textId="48378DA6" w:rsidR="00A12256" w:rsidRPr="000E1568" w:rsidRDefault="00A12256" w:rsidP="00A12256">
            <w:pPr>
              <w:tabs>
                <w:tab w:val="decimal" w:pos="706"/>
              </w:tabs>
              <w:overflowPunct/>
              <w:autoSpaceDE/>
              <w:autoSpaceDN/>
              <w:adjustRightInd/>
              <w:ind w:left="-106" w:right="-109" w:firstLine="106"/>
              <w:textAlignment w:val="auto"/>
              <w:rPr>
                <w:rFonts w:cs="Times New Roman"/>
                <w:bCs/>
                <w:szCs w:val="22"/>
              </w:rPr>
            </w:pPr>
          </w:p>
        </w:tc>
      </w:tr>
      <w:tr w:rsidR="00DA1225" w:rsidRPr="000E1568" w14:paraId="3CC3C6CB" w14:textId="77777777" w:rsidTr="00DA1225">
        <w:tc>
          <w:tcPr>
            <w:tcW w:w="1861" w:type="pct"/>
          </w:tcPr>
          <w:p w14:paraId="7C28217F" w14:textId="77777777" w:rsidR="00FC7326" w:rsidRPr="000E1568" w:rsidRDefault="00FC7326" w:rsidP="00FC7326">
            <w:pPr>
              <w:overflowPunct/>
              <w:autoSpaceDE/>
              <w:autoSpaceDN/>
              <w:adjustRightInd/>
              <w:jc w:val="both"/>
              <w:textAlignment w:val="auto"/>
              <w:rPr>
                <w:rFonts w:eastAsia="Cordia New" w:cs="Times New Roman"/>
                <w:b/>
                <w:szCs w:val="22"/>
              </w:rPr>
            </w:pPr>
            <w:r w:rsidRPr="000E1568">
              <w:rPr>
                <w:rFonts w:cs="Times New Roman"/>
                <w:b/>
                <w:bCs/>
                <w:szCs w:val="22"/>
              </w:rPr>
              <w:t>Net</w:t>
            </w:r>
          </w:p>
        </w:tc>
        <w:tc>
          <w:tcPr>
            <w:tcW w:w="710" w:type="pct"/>
            <w:tcBorders>
              <w:top w:val="nil"/>
              <w:left w:val="nil"/>
              <w:bottom w:val="double" w:sz="4" w:space="0" w:color="auto"/>
              <w:right w:val="nil"/>
            </w:tcBorders>
          </w:tcPr>
          <w:p w14:paraId="2A9A0471" w14:textId="0CB845A3" w:rsidR="00FC7326" w:rsidRPr="000E1568" w:rsidRDefault="00FC7326" w:rsidP="00FC7326">
            <w:pPr>
              <w:tabs>
                <w:tab w:val="decimal" w:pos="790"/>
              </w:tabs>
              <w:overflowPunct/>
              <w:autoSpaceDE/>
              <w:autoSpaceDN/>
              <w:adjustRightInd/>
              <w:ind w:left="-106" w:right="-109" w:firstLine="106"/>
              <w:textAlignment w:val="auto"/>
              <w:rPr>
                <w:rFonts w:cs="Times New Roman"/>
                <w:b/>
                <w:szCs w:val="22"/>
              </w:rPr>
            </w:pPr>
            <w:r w:rsidRPr="000E1568">
              <w:rPr>
                <w:rFonts w:cs="Times New Roman"/>
                <w:b/>
                <w:szCs w:val="22"/>
              </w:rPr>
              <w:t>(968)</w:t>
            </w:r>
          </w:p>
        </w:tc>
        <w:tc>
          <w:tcPr>
            <w:tcW w:w="143" w:type="pct"/>
          </w:tcPr>
          <w:p w14:paraId="71A92DE7" w14:textId="77777777" w:rsidR="00FC7326" w:rsidRPr="000E1568" w:rsidRDefault="00FC7326" w:rsidP="00FC7326">
            <w:pPr>
              <w:tabs>
                <w:tab w:val="decimal" w:pos="706"/>
                <w:tab w:val="decimal" w:pos="1060"/>
              </w:tabs>
              <w:overflowPunct/>
              <w:autoSpaceDE/>
              <w:autoSpaceDN/>
              <w:adjustRightInd/>
              <w:ind w:left="-106" w:right="-109" w:firstLine="106"/>
              <w:textAlignment w:val="auto"/>
              <w:rPr>
                <w:rFonts w:cs="Times New Roman"/>
                <w:b/>
                <w:szCs w:val="22"/>
              </w:rPr>
            </w:pPr>
          </w:p>
        </w:tc>
        <w:tc>
          <w:tcPr>
            <w:tcW w:w="667" w:type="pct"/>
            <w:tcBorders>
              <w:top w:val="nil"/>
              <w:left w:val="nil"/>
              <w:bottom w:val="double" w:sz="4" w:space="0" w:color="auto"/>
              <w:right w:val="nil"/>
            </w:tcBorders>
          </w:tcPr>
          <w:p w14:paraId="0252E25F" w14:textId="2BF84BBD" w:rsidR="00FC7326" w:rsidRPr="000E1568" w:rsidRDefault="00FC7326" w:rsidP="00FC7326">
            <w:pPr>
              <w:tabs>
                <w:tab w:val="decimal" w:pos="790"/>
              </w:tabs>
              <w:overflowPunct/>
              <w:autoSpaceDE/>
              <w:autoSpaceDN/>
              <w:adjustRightInd/>
              <w:ind w:left="-106" w:right="-109" w:firstLine="106"/>
              <w:textAlignment w:val="auto"/>
              <w:rPr>
                <w:rFonts w:cs="Times New Roman"/>
                <w:b/>
                <w:szCs w:val="22"/>
              </w:rPr>
            </w:pPr>
            <w:r w:rsidRPr="000E1568">
              <w:rPr>
                <w:rFonts w:cs="Times New Roman"/>
                <w:b/>
                <w:szCs w:val="22"/>
              </w:rPr>
              <w:t>(6</w:t>
            </w:r>
            <w:r w:rsidR="009D13D8" w:rsidRPr="000E1568">
              <w:rPr>
                <w:rFonts w:cs="Times New Roman"/>
                <w:b/>
                <w:szCs w:val="22"/>
              </w:rPr>
              <w:t>2</w:t>
            </w:r>
            <w:r w:rsidRPr="000E1568">
              <w:rPr>
                <w:rFonts w:cs="Times New Roman"/>
                <w:b/>
                <w:szCs w:val="22"/>
              </w:rPr>
              <w:t>)</w:t>
            </w:r>
          </w:p>
        </w:tc>
        <w:tc>
          <w:tcPr>
            <w:tcW w:w="143" w:type="pct"/>
          </w:tcPr>
          <w:p w14:paraId="40C2F5E8" w14:textId="77777777" w:rsidR="00FC7326" w:rsidRPr="000E1568" w:rsidRDefault="00FC7326" w:rsidP="00FC7326">
            <w:pPr>
              <w:tabs>
                <w:tab w:val="decimal" w:pos="706"/>
                <w:tab w:val="decimal" w:pos="790"/>
                <w:tab w:val="decimal" w:pos="1060"/>
              </w:tabs>
              <w:overflowPunct/>
              <w:autoSpaceDE/>
              <w:autoSpaceDN/>
              <w:adjustRightInd/>
              <w:ind w:left="-106" w:right="-109" w:firstLine="106"/>
              <w:textAlignment w:val="auto"/>
              <w:rPr>
                <w:rFonts w:cs="Times New Roman"/>
                <w:b/>
                <w:szCs w:val="22"/>
              </w:rPr>
            </w:pPr>
          </w:p>
        </w:tc>
        <w:tc>
          <w:tcPr>
            <w:tcW w:w="762" w:type="pct"/>
            <w:tcBorders>
              <w:bottom w:val="double" w:sz="4" w:space="0" w:color="auto"/>
            </w:tcBorders>
          </w:tcPr>
          <w:p w14:paraId="1260A33F" w14:textId="60157CAB" w:rsidR="00FC7326" w:rsidRPr="000E1568" w:rsidRDefault="00FC7326" w:rsidP="00FC7326">
            <w:pPr>
              <w:tabs>
                <w:tab w:val="decimal" w:pos="706"/>
              </w:tabs>
              <w:overflowPunct/>
              <w:autoSpaceDE/>
              <w:autoSpaceDN/>
              <w:adjustRightInd/>
              <w:ind w:left="-106" w:right="-109" w:firstLine="106"/>
              <w:textAlignment w:val="auto"/>
              <w:rPr>
                <w:rFonts w:cs="Times New Roman"/>
                <w:b/>
                <w:szCs w:val="22"/>
              </w:rPr>
            </w:pPr>
            <w:r w:rsidRPr="000E1568">
              <w:rPr>
                <w:rFonts w:cs="Times New Roman"/>
                <w:b/>
                <w:szCs w:val="22"/>
                <w:cs/>
              </w:rPr>
              <w:t>-</w:t>
            </w:r>
          </w:p>
        </w:tc>
        <w:tc>
          <w:tcPr>
            <w:tcW w:w="143" w:type="pct"/>
          </w:tcPr>
          <w:p w14:paraId="206369D3" w14:textId="77777777" w:rsidR="00FC7326" w:rsidRPr="000E1568" w:rsidRDefault="00FC7326" w:rsidP="00FC7326">
            <w:pPr>
              <w:tabs>
                <w:tab w:val="decimal" w:pos="706"/>
                <w:tab w:val="decimal" w:pos="790"/>
                <w:tab w:val="decimal" w:pos="1060"/>
              </w:tabs>
              <w:overflowPunct/>
              <w:autoSpaceDE/>
              <w:autoSpaceDN/>
              <w:adjustRightInd/>
              <w:ind w:left="-106" w:right="-109" w:firstLine="106"/>
              <w:textAlignment w:val="auto"/>
              <w:rPr>
                <w:rFonts w:cs="Times New Roman"/>
                <w:b/>
                <w:szCs w:val="22"/>
              </w:rPr>
            </w:pPr>
          </w:p>
        </w:tc>
        <w:tc>
          <w:tcPr>
            <w:tcW w:w="571" w:type="pct"/>
            <w:tcBorders>
              <w:top w:val="nil"/>
              <w:left w:val="nil"/>
              <w:bottom w:val="double" w:sz="4" w:space="0" w:color="auto"/>
              <w:right w:val="nil"/>
            </w:tcBorders>
          </w:tcPr>
          <w:p w14:paraId="20DF9780" w14:textId="5F95C32E" w:rsidR="00FC7326" w:rsidRPr="000E1568" w:rsidRDefault="00FC7326" w:rsidP="00FC7326">
            <w:pPr>
              <w:tabs>
                <w:tab w:val="decimal" w:pos="706"/>
              </w:tabs>
              <w:overflowPunct/>
              <w:autoSpaceDE/>
              <w:autoSpaceDN/>
              <w:adjustRightInd/>
              <w:ind w:left="-106" w:right="-109" w:firstLine="106"/>
              <w:textAlignment w:val="auto"/>
              <w:rPr>
                <w:rFonts w:cs="Times New Roman"/>
                <w:b/>
                <w:szCs w:val="22"/>
              </w:rPr>
            </w:pPr>
            <w:r w:rsidRPr="000E1568">
              <w:rPr>
                <w:rFonts w:cs="Times New Roman"/>
                <w:b/>
                <w:szCs w:val="22"/>
              </w:rPr>
              <w:t>(1,03</w:t>
            </w:r>
            <w:r w:rsidR="009D13D8" w:rsidRPr="000E1568">
              <w:rPr>
                <w:rFonts w:cs="Times New Roman"/>
                <w:b/>
                <w:szCs w:val="22"/>
              </w:rPr>
              <w:t>0</w:t>
            </w:r>
            <w:r w:rsidRPr="000E1568">
              <w:rPr>
                <w:rFonts w:cs="Times New Roman"/>
                <w:b/>
                <w:szCs w:val="22"/>
              </w:rPr>
              <w:t>)</w:t>
            </w:r>
          </w:p>
        </w:tc>
      </w:tr>
      <w:tr w:rsidR="00DA1225" w:rsidRPr="000E1568" w14:paraId="72E9FD3A" w14:textId="77777777" w:rsidTr="00DA1225">
        <w:tc>
          <w:tcPr>
            <w:tcW w:w="1861" w:type="pct"/>
            <w:hideMark/>
          </w:tcPr>
          <w:p w14:paraId="3DAE238D" w14:textId="77777777" w:rsidR="00A60021" w:rsidRPr="000E1568" w:rsidRDefault="00A60021" w:rsidP="00A60021">
            <w:pPr>
              <w:overflowPunct/>
              <w:autoSpaceDE/>
              <w:autoSpaceDN/>
              <w:adjustRightInd/>
              <w:jc w:val="both"/>
              <w:textAlignment w:val="auto"/>
              <w:rPr>
                <w:rFonts w:eastAsia="Cordia New" w:cs="Times New Roman"/>
                <w:b/>
                <w:bCs/>
                <w:szCs w:val="22"/>
              </w:rPr>
            </w:pPr>
          </w:p>
        </w:tc>
        <w:tc>
          <w:tcPr>
            <w:tcW w:w="710" w:type="pct"/>
            <w:tcBorders>
              <w:top w:val="nil"/>
              <w:left w:val="nil"/>
              <w:bottom w:val="nil"/>
              <w:right w:val="nil"/>
            </w:tcBorders>
          </w:tcPr>
          <w:p w14:paraId="5C96AED7"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1BBE470C"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nil"/>
              <w:left w:val="nil"/>
              <w:bottom w:val="nil"/>
              <w:right w:val="nil"/>
            </w:tcBorders>
          </w:tcPr>
          <w:p w14:paraId="6DB86223"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5599BD31"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Pr>
          <w:p w14:paraId="05FBF0F9"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2D5830B6"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top w:val="nil"/>
              <w:left w:val="nil"/>
              <w:bottom w:val="nil"/>
              <w:right w:val="nil"/>
            </w:tcBorders>
          </w:tcPr>
          <w:p w14:paraId="2B518F0F"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r>
      <w:tr w:rsidR="00DA1225" w:rsidRPr="000E1568" w14:paraId="160FF7A4" w14:textId="77777777" w:rsidTr="00DA1225">
        <w:tc>
          <w:tcPr>
            <w:tcW w:w="1861" w:type="pct"/>
          </w:tcPr>
          <w:p w14:paraId="15A47E8D" w14:textId="70FD3B6D" w:rsidR="00A60021" w:rsidRPr="000E1568" w:rsidRDefault="00A60021" w:rsidP="00A60021">
            <w:pPr>
              <w:overflowPunct/>
              <w:autoSpaceDE/>
              <w:autoSpaceDN/>
              <w:adjustRightInd/>
              <w:jc w:val="both"/>
              <w:textAlignment w:val="auto"/>
              <w:rPr>
                <w:rFonts w:cs="Times New Roman"/>
                <w:b/>
                <w:bCs/>
                <w:i/>
                <w:iCs/>
                <w:szCs w:val="22"/>
              </w:rPr>
            </w:pPr>
            <w:r w:rsidRPr="000E1568">
              <w:rPr>
                <w:rFonts w:cs="Times New Roman"/>
                <w:b/>
                <w:bCs/>
                <w:i/>
                <w:iCs/>
                <w:szCs w:val="22"/>
              </w:rPr>
              <w:t>202</w:t>
            </w:r>
            <w:r w:rsidR="00651B48" w:rsidRPr="000E1568">
              <w:rPr>
                <w:rFonts w:cs="Times New Roman"/>
                <w:b/>
                <w:bCs/>
                <w:i/>
                <w:iCs/>
                <w:szCs w:val="22"/>
              </w:rPr>
              <w:t>3</w:t>
            </w:r>
          </w:p>
        </w:tc>
        <w:tc>
          <w:tcPr>
            <w:tcW w:w="710" w:type="pct"/>
            <w:tcBorders>
              <w:top w:val="nil"/>
              <w:left w:val="nil"/>
              <w:bottom w:val="nil"/>
              <w:right w:val="nil"/>
            </w:tcBorders>
          </w:tcPr>
          <w:p w14:paraId="6297B106"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706F3028"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nil"/>
              <w:left w:val="nil"/>
              <w:bottom w:val="nil"/>
              <w:right w:val="nil"/>
            </w:tcBorders>
          </w:tcPr>
          <w:p w14:paraId="74976DD5"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705D7598"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Pr>
          <w:p w14:paraId="4C7533BE"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474ECCAD"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top w:val="nil"/>
              <w:left w:val="nil"/>
              <w:bottom w:val="nil"/>
              <w:right w:val="nil"/>
            </w:tcBorders>
          </w:tcPr>
          <w:p w14:paraId="350EDBB8"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r>
      <w:tr w:rsidR="00DA1225" w:rsidRPr="000E1568" w14:paraId="66D8BF9B" w14:textId="77777777" w:rsidTr="00DA1225">
        <w:tc>
          <w:tcPr>
            <w:tcW w:w="1861" w:type="pct"/>
            <w:vAlign w:val="center"/>
          </w:tcPr>
          <w:p w14:paraId="7D9C013A" w14:textId="77777777" w:rsidR="00A60021" w:rsidRPr="000E1568" w:rsidRDefault="00A60021" w:rsidP="00A60021">
            <w:pPr>
              <w:overflowPunct/>
              <w:autoSpaceDE/>
              <w:autoSpaceDN/>
              <w:adjustRightInd/>
              <w:jc w:val="both"/>
              <w:textAlignment w:val="auto"/>
              <w:rPr>
                <w:rFonts w:cs="Times New Roman"/>
                <w:b/>
                <w:bCs/>
                <w:szCs w:val="22"/>
              </w:rPr>
            </w:pPr>
            <w:r w:rsidRPr="000E1568">
              <w:rPr>
                <w:rFonts w:cs="Times New Roman"/>
                <w:b/>
                <w:bCs/>
                <w:i/>
                <w:iCs/>
                <w:szCs w:val="22"/>
              </w:rPr>
              <w:t>Deferred tax assets</w:t>
            </w:r>
          </w:p>
        </w:tc>
        <w:tc>
          <w:tcPr>
            <w:tcW w:w="710" w:type="pct"/>
            <w:tcBorders>
              <w:top w:val="nil"/>
              <w:left w:val="nil"/>
              <w:right w:val="nil"/>
            </w:tcBorders>
          </w:tcPr>
          <w:p w14:paraId="64E8062E"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3441F325"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nil"/>
              <w:left w:val="nil"/>
              <w:right w:val="nil"/>
            </w:tcBorders>
          </w:tcPr>
          <w:p w14:paraId="6119A383"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2FA2C6F6"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Pr>
          <w:p w14:paraId="12B79433"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27BD3149"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top w:val="nil"/>
              <w:left w:val="nil"/>
              <w:right w:val="nil"/>
            </w:tcBorders>
          </w:tcPr>
          <w:p w14:paraId="20187F4F" w14:textId="77777777" w:rsidR="00A60021" w:rsidRPr="000E1568" w:rsidRDefault="00A60021" w:rsidP="00A60021">
            <w:pPr>
              <w:tabs>
                <w:tab w:val="decimal" w:pos="1060"/>
              </w:tabs>
              <w:overflowPunct/>
              <w:autoSpaceDE/>
              <w:autoSpaceDN/>
              <w:adjustRightInd/>
              <w:ind w:left="-106" w:right="-109" w:firstLine="106"/>
              <w:textAlignment w:val="auto"/>
              <w:rPr>
                <w:rFonts w:eastAsia="Cordia New" w:cs="Times New Roman"/>
                <w:b/>
                <w:szCs w:val="22"/>
              </w:rPr>
            </w:pPr>
          </w:p>
        </w:tc>
      </w:tr>
      <w:tr w:rsidR="00DA1225" w:rsidRPr="000E1568" w14:paraId="59A31899" w14:textId="77777777" w:rsidTr="00DA1225">
        <w:trPr>
          <w:trHeight w:val="172"/>
        </w:trPr>
        <w:tc>
          <w:tcPr>
            <w:tcW w:w="1861" w:type="pct"/>
            <w:hideMark/>
          </w:tcPr>
          <w:p w14:paraId="243B8935" w14:textId="77777777" w:rsidR="00651B48" w:rsidRPr="000E1568" w:rsidRDefault="00651B48" w:rsidP="00651B48">
            <w:pPr>
              <w:overflowPunct/>
              <w:textAlignment w:val="auto"/>
              <w:rPr>
                <w:rFonts w:cs="Times New Roman"/>
                <w:b/>
                <w:bCs/>
                <w:szCs w:val="22"/>
              </w:rPr>
            </w:pPr>
            <w:r w:rsidRPr="000E1568">
              <w:rPr>
                <w:rFonts w:cs="Times New Roman"/>
                <w:szCs w:val="22"/>
              </w:rPr>
              <w:t>Provisions for employee benefits</w:t>
            </w:r>
          </w:p>
        </w:tc>
        <w:tc>
          <w:tcPr>
            <w:tcW w:w="710" w:type="pct"/>
            <w:tcBorders>
              <w:left w:val="nil"/>
              <w:bottom w:val="single" w:sz="4" w:space="0" w:color="auto"/>
              <w:right w:val="nil"/>
            </w:tcBorders>
            <w:vAlign w:val="bottom"/>
          </w:tcPr>
          <w:p w14:paraId="1B0B7F50" w14:textId="6FC943CC" w:rsidR="00651B48" w:rsidRPr="000E1568" w:rsidRDefault="00651B48" w:rsidP="00925D8D">
            <w:pPr>
              <w:tabs>
                <w:tab w:val="decimal" w:pos="790"/>
              </w:tabs>
              <w:overflowPunct/>
              <w:autoSpaceDE/>
              <w:autoSpaceDN/>
              <w:adjustRightInd/>
              <w:ind w:left="-106" w:right="-109" w:firstLine="106"/>
              <w:textAlignment w:val="auto"/>
              <w:rPr>
                <w:rFonts w:eastAsia="Cordia New" w:cs="Times New Roman"/>
                <w:bCs/>
                <w:szCs w:val="22"/>
              </w:rPr>
            </w:pPr>
            <w:r w:rsidRPr="000E1568">
              <w:rPr>
                <w:rFonts w:cs="Times New Roman"/>
                <w:bCs/>
                <w:szCs w:val="22"/>
              </w:rPr>
              <w:t>3</w:t>
            </w:r>
          </w:p>
        </w:tc>
        <w:tc>
          <w:tcPr>
            <w:tcW w:w="143" w:type="pct"/>
            <w:vAlign w:val="bottom"/>
          </w:tcPr>
          <w:p w14:paraId="231FD75D"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Cs/>
                <w:szCs w:val="22"/>
              </w:rPr>
            </w:pPr>
          </w:p>
        </w:tc>
        <w:tc>
          <w:tcPr>
            <w:tcW w:w="667" w:type="pct"/>
            <w:tcBorders>
              <w:left w:val="nil"/>
              <w:bottom w:val="single" w:sz="4" w:space="0" w:color="auto"/>
              <w:right w:val="nil"/>
            </w:tcBorders>
            <w:vAlign w:val="bottom"/>
          </w:tcPr>
          <w:p w14:paraId="1795C036" w14:textId="2048262D" w:rsidR="00651B48" w:rsidRPr="000E1568" w:rsidRDefault="00651B48" w:rsidP="004F5039">
            <w:pPr>
              <w:tabs>
                <w:tab w:val="decimal" w:pos="790"/>
              </w:tabs>
              <w:overflowPunct/>
              <w:autoSpaceDE/>
              <w:autoSpaceDN/>
              <w:adjustRightInd/>
              <w:ind w:left="-106" w:right="-109" w:firstLine="106"/>
              <w:textAlignment w:val="auto"/>
              <w:rPr>
                <w:rFonts w:eastAsia="Cordia New" w:cs="Times New Roman"/>
                <w:bCs/>
                <w:szCs w:val="22"/>
              </w:rPr>
            </w:pPr>
            <w:r w:rsidRPr="004F5039">
              <w:rPr>
                <w:rFonts w:cs="Times New Roman"/>
                <w:bCs/>
                <w:szCs w:val="22"/>
              </w:rPr>
              <w:t>(1)</w:t>
            </w:r>
          </w:p>
        </w:tc>
        <w:tc>
          <w:tcPr>
            <w:tcW w:w="143" w:type="pct"/>
            <w:vAlign w:val="bottom"/>
          </w:tcPr>
          <w:p w14:paraId="66FB9EA6" w14:textId="77777777" w:rsidR="00651B48" w:rsidRPr="000E1568" w:rsidRDefault="00651B48" w:rsidP="00651B48">
            <w:pPr>
              <w:tabs>
                <w:tab w:val="decimal" w:pos="1060"/>
              </w:tabs>
              <w:rPr>
                <w:rFonts w:cs="Times New Roman"/>
                <w:bCs/>
                <w:szCs w:val="22"/>
              </w:rPr>
            </w:pPr>
          </w:p>
        </w:tc>
        <w:tc>
          <w:tcPr>
            <w:tcW w:w="762" w:type="pct"/>
            <w:tcBorders>
              <w:bottom w:val="single" w:sz="4" w:space="0" w:color="auto"/>
            </w:tcBorders>
            <w:vAlign w:val="bottom"/>
          </w:tcPr>
          <w:p w14:paraId="5E0227A3" w14:textId="7A2CBA0A" w:rsidR="00651B48" w:rsidRPr="000E1568" w:rsidRDefault="00651B48" w:rsidP="00651B48">
            <w:pPr>
              <w:tabs>
                <w:tab w:val="decimal" w:pos="716"/>
              </w:tabs>
              <w:overflowPunct/>
              <w:autoSpaceDE/>
              <w:autoSpaceDN/>
              <w:adjustRightInd/>
              <w:ind w:left="-106" w:right="-109" w:firstLine="106"/>
              <w:textAlignment w:val="auto"/>
              <w:rPr>
                <w:rFonts w:cs="Times New Roman"/>
                <w:bCs/>
                <w:szCs w:val="22"/>
              </w:rPr>
            </w:pPr>
            <w:r w:rsidRPr="000E1568">
              <w:rPr>
                <w:rFonts w:cs="Times New Roman"/>
                <w:bCs/>
                <w:szCs w:val="22"/>
              </w:rPr>
              <w:t>2</w:t>
            </w:r>
          </w:p>
        </w:tc>
        <w:tc>
          <w:tcPr>
            <w:tcW w:w="143" w:type="pct"/>
            <w:vAlign w:val="bottom"/>
          </w:tcPr>
          <w:p w14:paraId="13B7702F" w14:textId="77777777" w:rsidR="00651B48" w:rsidRPr="000E1568" w:rsidRDefault="00651B48" w:rsidP="00651B48">
            <w:pPr>
              <w:tabs>
                <w:tab w:val="decimal" w:pos="1060"/>
              </w:tabs>
              <w:rPr>
                <w:rFonts w:cs="Times New Roman"/>
                <w:bCs/>
                <w:szCs w:val="22"/>
              </w:rPr>
            </w:pPr>
          </w:p>
        </w:tc>
        <w:tc>
          <w:tcPr>
            <w:tcW w:w="571" w:type="pct"/>
            <w:tcBorders>
              <w:left w:val="nil"/>
              <w:bottom w:val="single" w:sz="4" w:space="0" w:color="auto"/>
              <w:right w:val="nil"/>
            </w:tcBorders>
            <w:vAlign w:val="bottom"/>
          </w:tcPr>
          <w:p w14:paraId="7F5777FD" w14:textId="0BAAB49B" w:rsidR="00651B48" w:rsidRPr="000E1568" w:rsidRDefault="00651B48" w:rsidP="00651B48">
            <w:pPr>
              <w:tabs>
                <w:tab w:val="decimal" w:pos="710"/>
              </w:tabs>
              <w:overflowPunct/>
              <w:autoSpaceDE/>
              <w:autoSpaceDN/>
              <w:adjustRightInd/>
              <w:ind w:left="-106" w:right="-109" w:firstLine="106"/>
              <w:textAlignment w:val="auto"/>
              <w:rPr>
                <w:rFonts w:eastAsia="Cordia New" w:cs="Times New Roman"/>
                <w:bCs/>
                <w:szCs w:val="22"/>
                <w:cs/>
              </w:rPr>
            </w:pPr>
            <w:r w:rsidRPr="000E1568">
              <w:rPr>
                <w:rFonts w:cs="Times New Roman"/>
                <w:bCs/>
                <w:szCs w:val="22"/>
              </w:rPr>
              <w:t>4</w:t>
            </w:r>
          </w:p>
        </w:tc>
      </w:tr>
      <w:tr w:rsidR="00DA1225" w:rsidRPr="000E1568" w14:paraId="17D3A25B" w14:textId="77777777" w:rsidTr="00DA1225">
        <w:tc>
          <w:tcPr>
            <w:tcW w:w="1861" w:type="pct"/>
            <w:vAlign w:val="bottom"/>
          </w:tcPr>
          <w:p w14:paraId="60F390CD" w14:textId="77777777" w:rsidR="00651B48" w:rsidRPr="000E1568" w:rsidRDefault="00651B48" w:rsidP="00651B48">
            <w:pPr>
              <w:overflowPunct/>
              <w:autoSpaceDE/>
              <w:autoSpaceDN/>
              <w:adjustRightInd/>
              <w:jc w:val="both"/>
              <w:textAlignment w:val="auto"/>
              <w:rPr>
                <w:rFonts w:cs="Times New Roman"/>
                <w:szCs w:val="22"/>
              </w:rPr>
            </w:pPr>
          </w:p>
        </w:tc>
        <w:tc>
          <w:tcPr>
            <w:tcW w:w="710" w:type="pct"/>
            <w:tcBorders>
              <w:top w:val="single" w:sz="4" w:space="0" w:color="auto"/>
              <w:left w:val="nil"/>
              <w:right w:val="nil"/>
            </w:tcBorders>
          </w:tcPr>
          <w:p w14:paraId="7B0705E6"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577A4B4E"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single" w:sz="4" w:space="0" w:color="auto"/>
              <w:left w:val="nil"/>
              <w:right w:val="nil"/>
            </w:tcBorders>
          </w:tcPr>
          <w:p w14:paraId="09A7C7D4"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04A9D75A"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Borders>
              <w:top w:val="single" w:sz="4" w:space="0" w:color="auto"/>
            </w:tcBorders>
          </w:tcPr>
          <w:p w14:paraId="02B7482E"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4C58ADD4"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top w:val="single" w:sz="4" w:space="0" w:color="auto"/>
              <w:left w:val="nil"/>
              <w:right w:val="nil"/>
            </w:tcBorders>
          </w:tcPr>
          <w:p w14:paraId="011182CD"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r>
      <w:tr w:rsidR="00DA1225" w:rsidRPr="000E1568" w14:paraId="27F652C8" w14:textId="77777777" w:rsidTr="00DA1225">
        <w:tc>
          <w:tcPr>
            <w:tcW w:w="1861" w:type="pct"/>
          </w:tcPr>
          <w:p w14:paraId="2D083329" w14:textId="77777777" w:rsidR="00651B48" w:rsidRPr="000E1568" w:rsidRDefault="00651B48" w:rsidP="00651B48">
            <w:pPr>
              <w:overflowPunct/>
              <w:autoSpaceDE/>
              <w:autoSpaceDN/>
              <w:adjustRightInd/>
              <w:jc w:val="both"/>
              <w:textAlignment w:val="auto"/>
              <w:rPr>
                <w:rFonts w:cs="Times New Roman"/>
                <w:szCs w:val="22"/>
              </w:rPr>
            </w:pPr>
            <w:r w:rsidRPr="000E1568">
              <w:rPr>
                <w:rFonts w:cs="Times New Roman"/>
                <w:b/>
                <w:bCs/>
                <w:i/>
                <w:iCs/>
                <w:szCs w:val="22"/>
              </w:rPr>
              <w:t>Deferred tax liabilities</w:t>
            </w:r>
          </w:p>
        </w:tc>
        <w:tc>
          <w:tcPr>
            <w:tcW w:w="710" w:type="pct"/>
            <w:tcBorders>
              <w:top w:val="nil"/>
              <w:left w:val="nil"/>
              <w:right w:val="nil"/>
            </w:tcBorders>
          </w:tcPr>
          <w:p w14:paraId="2E9F706B"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35A883C3"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nil"/>
              <w:left w:val="nil"/>
              <w:right w:val="nil"/>
            </w:tcBorders>
          </w:tcPr>
          <w:p w14:paraId="1CD3AB98"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7F6A969E"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Pr>
          <w:p w14:paraId="372138A4"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tcPr>
          <w:p w14:paraId="1086AE31"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top w:val="nil"/>
              <w:left w:val="nil"/>
              <w:right w:val="nil"/>
            </w:tcBorders>
          </w:tcPr>
          <w:p w14:paraId="19D553A3"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r>
      <w:tr w:rsidR="00DA1225" w:rsidRPr="000E1568" w14:paraId="1A7D524C" w14:textId="77777777" w:rsidTr="00DA1225">
        <w:tc>
          <w:tcPr>
            <w:tcW w:w="1861" w:type="pct"/>
          </w:tcPr>
          <w:p w14:paraId="487B2A58" w14:textId="5496E7A6" w:rsidR="00651B48" w:rsidRPr="000E1568" w:rsidRDefault="00651B48" w:rsidP="00651B48">
            <w:pPr>
              <w:overflowPunct/>
              <w:autoSpaceDE/>
              <w:autoSpaceDN/>
              <w:adjustRightInd/>
              <w:ind w:left="347" w:hanging="347"/>
              <w:textAlignment w:val="auto"/>
              <w:rPr>
                <w:rFonts w:cs="Times New Roman"/>
                <w:szCs w:val="22"/>
              </w:rPr>
            </w:pPr>
            <w:r w:rsidRPr="000E1568">
              <w:rPr>
                <w:rFonts w:cs="Times New Roman"/>
                <w:szCs w:val="22"/>
              </w:rPr>
              <w:t>Gain on fair value of investment properties</w:t>
            </w:r>
            <w:r w:rsidR="009D13D8" w:rsidRPr="000E1568">
              <w:rPr>
                <w:rFonts w:cs="Times New Roman"/>
                <w:szCs w:val="22"/>
              </w:rPr>
              <w:t xml:space="preserve"> and depreciation</w:t>
            </w:r>
          </w:p>
        </w:tc>
        <w:tc>
          <w:tcPr>
            <w:tcW w:w="710" w:type="pct"/>
            <w:tcBorders>
              <w:left w:val="nil"/>
              <w:bottom w:val="single" w:sz="4" w:space="0" w:color="auto"/>
              <w:right w:val="nil"/>
            </w:tcBorders>
            <w:vAlign w:val="bottom"/>
          </w:tcPr>
          <w:p w14:paraId="381445E4" w14:textId="490CFFB5" w:rsidR="00651B48" w:rsidRPr="000E1568" w:rsidRDefault="00651B48" w:rsidP="00651B48">
            <w:pPr>
              <w:tabs>
                <w:tab w:val="decimal" w:pos="793"/>
              </w:tabs>
              <w:overflowPunct/>
              <w:autoSpaceDE/>
              <w:autoSpaceDN/>
              <w:adjustRightInd/>
              <w:ind w:left="-106" w:right="-109" w:firstLine="106"/>
              <w:textAlignment w:val="auto"/>
              <w:rPr>
                <w:rFonts w:eastAsia="Cordia New" w:cs="Times New Roman"/>
                <w:bCs/>
                <w:szCs w:val="22"/>
              </w:rPr>
            </w:pPr>
            <w:r w:rsidRPr="000E1568">
              <w:rPr>
                <w:rFonts w:cs="Times New Roman"/>
                <w:bCs/>
                <w:szCs w:val="22"/>
              </w:rPr>
              <w:t>(931)</w:t>
            </w:r>
          </w:p>
        </w:tc>
        <w:tc>
          <w:tcPr>
            <w:tcW w:w="143" w:type="pct"/>
            <w:vAlign w:val="bottom"/>
          </w:tcPr>
          <w:p w14:paraId="7CCA0016"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Cs/>
                <w:szCs w:val="22"/>
              </w:rPr>
            </w:pPr>
          </w:p>
        </w:tc>
        <w:tc>
          <w:tcPr>
            <w:tcW w:w="667" w:type="pct"/>
            <w:tcBorders>
              <w:left w:val="nil"/>
              <w:bottom w:val="single" w:sz="4" w:space="0" w:color="auto"/>
              <w:right w:val="nil"/>
            </w:tcBorders>
            <w:vAlign w:val="bottom"/>
          </w:tcPr>
          <w:p w14:paraId="6C723809" w14:textId="4B0F6F51" w:rsidR="00651B48" w:rsidRPr="000E1568" w:rsidRDefault="00651B48" w:rsidP="004F5039">
            <w:pPr>
              <w:tabs>
                <w:tab w:val="decimal" w:pos="790"/>
              </w:tabs>
              <w:overflowPunct/>
              <w:autoSpaceDE/>
              <w:autoSpaceDN/>
              <w:adjustRightInd/>
              <w:ind w:left="-106" w:right="-109" w:firstLine="106"/>
              <w:textAlignment w:val="auto"/>
              <w:rPr>
                <w:rFonts w:eastAsia="Cordia New" w:cs="Times New Roman"/>
                <w:bCs/>
                <w:szCs w:val="22"/>
              </w:rPr>
            </w:pPr>
            <w:r w:rsidRPr="004F5039">
              <w:rPr>
                <w:rFonts w:cs="Times New Roman"/>
                <w:bCs/>
                <w:szCs w:val="22"/>
              </w:rPr>
              <w:t>(41)</w:t>
            </w:r>
          </w:p>
        </w:tc>
        <w:tc>
          <w:tcPr>
            <w:tcW w:w="143" w:type="pct"/>
            <w:vAlign w:val="bottom"/>
          </w:tcPr>
          <w:p w14:paraId="74DCAEC6"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Cs/>
                <w:szCs w:val="22"/>
              </w:rPr>
            </w:pPr>
          </w:p>
        </w:tc>
        <w:tc>
          <w:tcPr>
            <w:tcW w:w="762" w:type="pct"/>
            <w:tcBorders>
              <w:bottom w:val="single" w:sz="4" w:space="0" w:color="auto"/>
            </w:tcBorders>
            <w:vAlign w:val="bottom"/>
          </w:tcPr>
          <w:p w14:paraId="5129C55C" w14:textId="4EACB136" w:rsidR="00651B48" w:rsidRPr="000E1568" w:rsidRDefault="00651B48" w:rsidP="00651B48">
            <w:pPr>
              <w:tabs>
                <w:tab w:val="decimal" w:pos="706"/>
              </w:tabs>
              <w:overflowPunct/>
              <w:autoSpaceDE/>
              <w:autoSpaceDN/>
              <w:adjustRightInd/>
              <w:ind w:left="-106" w:right="-109" w:firstLine="106"/>
              <w:textAlignment w:val="auto"/>
              <w:rPr>
                <w:rFonts w:eastAsia="Cordia New" w:cs="Times New Roman"/>
                <w:bCs/>
                <w:szCs w:val="22"/>
              </w:rPr>
            </w:pPr>
            <w:r w:rsidRPr="000E1568">
              <w:rPr>
                <w:rFonts w:cs="Times New Roman"/>
                <w:bCs/>
                <w:szCs w:val="22"/>
              </w:rPr>
              <w:t>-</w:t>
            </w:r>
          </w:p>
        </w:tc>
        <w:tc>
          <w:tcPr>
            <w:tcW w:w="143" w:type="pct"/>
            <w:vAlign w:val="bottom"/>
          </w:tcPr>
          <w:p w14:paraId="4A8535C2"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Cs/>
                <w:szCs w:val="22"/>
              </w:rPr>
            </w:pPr>
          </w:p>
        </w:tc>
        <w:tc>
          <w:tcPr>
            <w:tcW w:w="571" w:type="pct"/>
            <w:tcBorders>
              <w:left w:val="nil"/>
              <w:bottom w:val="single" w:sz="4" w:space="0" w:color="auto"/>
              <w:right w:val="nil"/>
            </w:tcBorders>
            <w:vAlign w:val="bottom"/>
          </w:tcPr>
          <w:p w14:paraId="736C3D6C" w14:textId="4762C86D" w:rsidR="00651B48" w:rsidRPr="000E1568" w:rsidRDefault="00651B48" w:rsidP="00651B48">
            <w:pPr>
              <w:tabs>
                <w:tab w:val="decimal" w:pos="710"/>
              </w:tabs>
              <w:overflowPunct/>
              <w:autoSpaceDE/>
              <w:autoSpaceDN/>
              <w:adjustRightInd/>
              <w:ind w:left="-106" w:right="-109" w:firstLine="106"/>
              <w:textAlignment w:val="auto"/>
              <w:rPr>
                <w:rFonts w:eastAsia="Cordia New" w:cs="Times New Roman"/>
                <w:bCs/>
                <w:szCs w:val="22"/>
              </w:rPr>
            </w:pPr>
            <w:r w:rsidRPr="000E1568">
              <w:rPr>
                <w:rFonts w:cs="Times New Roman"/>
                <w:bCs/>
                <w:szCs w:val="22"/>
              </w:rPr>
              <w:t>(972)</w:t>
            </w:r>
          </w:p>
        </w:tc>
      </w:tr>
      <w:tr w:rsidR="00DA1225" w:rsidRPr="000E1568" w14:paraId="134487FA" w14:textId="77777777" w:rsidTr="00DA1225">
        <w:tc>
          <w:tcPr>
            <w:tcW w:w="1861" w:type="pct"/>
          </w:tcPr>
          <w:p w14:paraId="5CE82ABF" w14:textId="77777777" w:rsidR="00651B48" w:rsidRPr="000E1568" w:rsidRDefault="00651B48" w:rsidP="00651B48">
            <w:pPr>
              <w:overflowPunct/>
              <w:autoSpaceDE/>
              <w:autoSpaceDN/>
              <w:adjustRightInd/>
              <w:jc w:val="both"/>
              <w:textAlignment w:val="auto"/>
              <w:rPr>
                <w:rFonts w:cs="Times New Roman"/>
                <w:szCs w:val="22"/>
              </w:rPr>
            </w:pPr>
          </w:p>
        </w:tc>
        <w:tc>
          <w:tcPr>
            <w:tcW w:w="710" w:type="pct"/>
            <w:tcBorders>
              <w:top w:val="single" w:sz="4" w:space="0" w:color="auto"/>
              <w:left w:val="nil"/>
              <w:right w:val="nil"/>
            </w:tcBorders>
          </w:tcPr>
          <w:p w14:paraId="51BCB887"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vAlign w:val="bottom"/>
          </w:tcPr>
          <w:p w14:paraId="4FFFF666"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top w:val="single" w:sz="4" w:space="0" w:color="auto"/>
              <w:left w:val="nil"/>
              <w:right w:val="nil"/>
            </w:tcBorders>
          </w:tcPr>
          <w:p w14:paraId="299C7B5A" w14:textId="77777777" w:rsidR="00651B48" w:rsidRPr="000E1568" w:rsidRDefault="00651B48" w:rsidP="00651B48">
            <w:pPr>
              <w:tabs>
                <w:tab w:val="decimal" w:pos="1060"/>
              </w:tabs>
              <w:overflowPunct/>
              <w:autoSpaceDE/>
              <w:autoSpaceDN/>
              <w:adjustRightInd/>
              <w:ind w:right="-109"/>
              <w:textAlignment w:val="auto"/>
              <w:rPr>
                <w:rFonts w:eastAsia="Cordia New" w:cs="Times New Roman"/>
                <w:b/>
                <w:szCs w:val="22"/>
              </w:rPr>
            </w:pPr>
          </w:p>
        </w:tc>
        <w:tc>
          <w:tcPr>
            <w:tcW w:w="143" w:type="pct"/>
            <w:vAlign w:val="bottom"/>
          </w:tcPr>
          <w:p w14:paraId="7334EC6E"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Borders>
              <w:top w:val="single" w:sz="4" w:space="0" w:color="auto"/>
            </w:tcBorders>
          </w:tcPr>
          <w:p w14:paraId="505F35C4"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143" w:type="pct"/>
            <w:vAlign w:val="bottom"/>
          </w:tcPr>
          <w:p w14:paraId="6F9E7924"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top w:val="single" w:sz="4" w:space="0" w:color="auto"/>
              <w:left w:val="nil"/>
              <w:right w:val="nil"/>
            </w:tcBorders>
          </w:tcPr>
          <w:p w14:paraId="2D9A4B39"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r>
      <w:tr w:rsidR="00DA1225" w:rsidRPr="000E1568" w14:paraId="2E6F1853" w14:textId="77777777" w:rsidTr="00DA1225">
        <w:tc>
          <w:tcPr>
            <w:tcW w:w="1861" w:type="pct"/>
          </w:tcPr>
          <w:p w14:paraId="4721331F" w14:textId="77777777" w:rsidR="00651B48" w:rsidRPr="000E1568" w:rsidRDefault="00651B48" w:rsidP="00651B48">
            <w:pPr>
              <w:overflowPunct/>
              <w:autoSpaceDE/>
              <w:autoSpaceDN/>
              <w:adjustRightInd/>
              <w:jc w:val="both"/>
              <w:textAlignment w:val="auto"/>
              <w:rPr>
                <w:rFonts w:cs="Times New Roman"/>
                <w:szCs w:val="22"/>
              </w:rPr>
            </w:pPr>
            <w:r w:rsidRPr="000E1568">
              <w:rPr>
                <w:rFonts w:cs="Times New Roman"/>
                <w:b/>
                <w:bCs/>
                <w:szCs w:val="22"/>
              </w:rPr>
              <w:t>Net</w:t>
            </w:r>
          </w:p>
        </w:tc>
        <w:tc>
          <w:tcPr>
            <w:tcW w:w="710" w:type="pct"/>
            <w:tcBorders>
              <w:left w:val="nil"/>
              <w:bottom w:val="double" w:sz="4" w:space="0" w:color="auto"/>
              <w:right w:val="nil"/>
            </w:tcBorders>
          </w:tcPr>
          <w:p w14:paraId="5FB31A08" w14:textId="087D800C" w:rsidR="00651B48" w:rsidRPr="000E1568" w:rsidRDefault="00651B48" w:rsidP="00651B48">
            <w:pPr>
              <w:tabs>
                <w:tab w:val="decimal" w:pos="793"/>
              </w:tabs>
              <w:overflowPunct/>
              <w:autoSpaceDE/>
              <w:autoSpaceDN/>
              <w:adjustRightInd/>
              <w:ind w:left="-106" w:right="-109" w:firstLine="106"/>
              <w:textAlignment w:val="auto"/>
              <w:rPr>
                <w:rFonts w:eastAsia="Cordia New" w:cs="Times New Roman"/>
                <w:b/>
                <w:szCs w:val="22"/>
              </w:rPr>
            </w:pPr>
            <w:r w:rsidRPr="000E1568">
              <w:rPr>
                <w:rFonts w:cs="Times New Roman"/>
                <w:b/>
                <w:szCs w:val="22"/>
              </w:rPr>
              <w:t>(928)</w:t>
            </w:r>
          </w:p>
        </w:tc>
        <w:tc>
          <w:tcPr>
            <w:tcW w:w="143" w:type="pct"/>
            <w:vAlign w:val="bottom"/>
          </w:tcPr>
          <w:p w14:paraId="74FA82B7"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667" w:type="pct"/>
            <w:tcBorders>
              <w:left w:val="nil"/>
              <w:bottom w:val="double" w:sz="4" w:space="0" w:color="auto"/>
              <w:right w:val="nil"/>
            </w:tcBorders>
          </w:tcPr>
          <w:p w14:paraId="49759034" w14:textId="6EAB1971" w:rsidR="00651B48" w:rsidRPr="000E1568" w:rsidRDefault="00651B48" w:rsidP="004F5039">
            <w:pPr>
              <w:tabs>
                <w:tab w:val="decimal" w:pos="790"/>
              </w:tabs>
              <w:overflowPunct/>
              <w:autoSpaceDE/>
              <w:autoSpaceDN/>
              <w:adjustRightInd/>
              <w:ind w:left="-106" w:right="-109" w:firstLine="106"/>
              <w:textAlignment w:val="auto"/>
              <w:rPr>
                <w:rFonts w:eastAsia="Cordia New" w:cs="Times New Roman"/>
                <w:b/>
                <w:szCs w:val="22"/>
              </w:rPr>
            </w:pPr>
            <w:r w:rsidRPr="004F5039">
              <w:rPr>
                <w:rFonts w:cs="Times New Roman"/>
                <w:b/>
                <w:szCs w:val="22"/>
              </w:rPr>
              <w:t>(42)</w:t>
            </w:r>
          </w:p>
        </w:tc>
        <w:tc>
          <w:tcPr>
            <w:tcW w:w="143" w:type="pct"/>
            <w:vAlign w:val="bottom"/>
          </w:tcPr>
          <w:p w14:paraId="3E2A001F"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762" w:type="pct"/>
            <w:tcBorders>
              <w:bottom w:val="double" w:sz="4" w:space="0" w:color="auto"/>
            </w:tcBorders>
          </w:tcPr>
          <w:p w14:paraId="6C5367F2" w14:textId="53DE0054" w:rsidR="00651B48" w:rsidRPr="000E1568" w:rsidRDefault="00651B48" w:rsidP="00651B48">
            <w:pPr>
              <w:tabs>
                <w:tab w:val="decimal" w:pos="716"/>
              </w:tabs>
              <w:overflowPunct/>
              <w:autoSpaceDE/>
              <w:autoSpaceDN/>
              <w:adjustRightInd/>
              <w:ind w:left="-106" w:right="-109" w:firstLine="106"/>
              <w:textAlignment w:val="auto"/>
              <w:rPr>
                <w:rFonts w:eastAsia="Cordia New" w:cs="Times New Roman"/>
                <w:b/>
                <w:szCs w:val="22"/>
              </w:rPr>
            </w:pPr>
            <w:r w:rsidRPr="000E1568">
              <w:rPr>
                <w:rFonts w:cs="Times New Roman"/>
                <w:b/>
                <w:szCs w:val="22"/>
              </w:rPr>
              <w:t>2</w:t>
            </w:r>
          </w:p>
        </w:tc>
        <w:tc>
          <w:tcPr>
            <w:tcW w:w="143" w:type="pct"/>
            <w:vAlign w:val="bottom"/>
          </w:tcPr>
          <w:p w14:paraId="56C7A214" w14:textId="77777777" w:rsidR="00651B48" w:rsidRPr="000E1568" w:rsidRDefault="00651B48" w:rsidP="00651B48">
            <w:pPr>
              <w:tabs>
                <w:tab w:val="decimal" w:pos="1060"/>
              </w:tabs>
              <w:overflowPunct/>
              <w:autoSpaceDE/>
              <w:autoSpaceDN/>
              <w:adjustRightInd/>
              <w:ind w:left="-106" w:right="-109" w:firstLine="106"/>
              <w:textAlignment w:val="auto"/>
              <w:rPr>
                <w:rFonts w:eastAsia="Cordia New" w:cs="Times New Roman"/>
                <w:b/>
                <w:szCs w:val="22"/>
              </w:rPr>
            </w:pPr>
          </w:p>
        </w:tc>
        <w:tc>
          <w:tcPr>
            <w:tcW w:w="571" w:type="pct"/>
            <w:tcBorders>
              <w:left w:val="nil"/>
              <w:bottom w:val="double" w:sz="4" w:space="0" w:color="auto"/>
              <w:right w:val="nil"/>
            </w:tcBorders>
          </w:tcPr>
          <w:p w14:paraId="43A1BA26" w14:textId="68A096DA" w:rsidR="00651B48" w:rsidRPr="000E1568" w:rsidRDefault="00651B48" w:rsidP="00651B48">
            <w:pPr>
              <w:tabs>
                <w:tab w:val="decimal" w:pos="710"/>
              </w:tabs>
              <w:overflowPunct/>
              <w:autoSpaceDE/>
              <w:autoSpaceDN/>
              <w:adjustRightInd/>
              <w:ind w:left="-106" w:right="-109" w:firstLine="106"/>
              <w:textAlignment w:val="auto"/>
              <w:rPr>
                <w:rFonts w:eastAsia="Cordia New" w:cs="Times New Roman"/>
                <w:b/>
                <w:szCs w:val="22"/>
              </w:rPr>
            </w:pPr>
            <w:r w:rsidRPr="000E1568">
              <w:rPr>
                <w:rFonts w:cs="Times New Roman"/>
                <w:b/>
                <w:szCs w:val="22"/>
              </w:rPr>
              <w:t>(968)</w:t>
            </w:r>
          </w:p>
        </w:tc>
      </w:tr>
    </w:tbl>
    <w:p w14:paraId="7704FDCB" w14:textId="77777777" w:rsidR="00151D54" w:rsidRPr="000E1568" w:rsidRDefault="00151D54" w:rsidP="00151D54">
      <w:pPr>
        <w:overflowPunct/>
        <w:autoSpaceDE/>
        <w:autoSpaceDN/>
        <w:adjustRightInd/>
        <w:textAlignment w:val="auto"/>
        <w:rPr>
          <w:rFonts w:cs="Times New Roman"/>
          <w:bCs/>
          <w:szCs w:val="22"/>
          <w:lang w:val="en-GB"/>
        </w:rPr>
      </w:pPr>
    </w:p>
    <w:p w14:paraId="15894631" w14:textId="7F12613A" w:rsidR="00151D54" w:rsidRPr="000E1568" w:rsidRDefault="00151D54" w:rsidP="00151D54">
      <w:pPr>
        <w:ind w:left="540"/>
        <w:jc w:val="thaiDistribute"/>
        <w:rPr>
          <w:rFonts w:cs="Times New Roman"/>
          <w:szCs w:val="22"/>
        </w:rPr>
      </w:pPr>
      <w:r w:rsidRPr="000E1568">
        <w:rPr>
          <w:rFonts w:cs="Times New Roman"/>
          <w:color w:val="000000"/>
          <w:szCs w:val="22"/>
        </w:rPr>
        <w:t>As at 31 December 202</w:t>
      </w:r>
      <w:r w:rsidR="0026369E" w:rsidRPr="000E1568">
        <w:rPr>
          <w:rFonts w:cs="Times New Roman"/>
          <w:color w:val="000000"/>
          <w:szCs w:val="22"/>
        </w:rPr>
        <w:t>4</w:t>
      </w:r>
      <w:r w:rsidRPr="000E1568">
        <w:rPr>
          <w:rFonts w:cs="Times New Roman"/>
          <w:color w:val="000000"/>
          <w:szCs w:val="22"/>
        </w:rPr>
        <w:t>, the Company’s unused tax losses totaling Baht</w:t>
      </w:r>
      <w:r w:rsidR="0035351D" w:rsidRPr="000E1568">
        <w:rPr>
          <w:rFonts w:cs="Times New Roman"/>
          <w:color w:val="000000"/>
          <w:szCs w:val="22"/>
        </w:rPr>
        <w:t xml:space="preserve"> 0.4</w:t>
      </w:r>
      <w:r w:rsidR="00377381" w:rsidRPr="000E1568">
        <w:rPr>
          <w:rFonts w:cs="Times New Roman"/>
          <w:color w:val="000000"/>
          <w:szCs w:val="22"/>
        </w:rPr>
        <w:t xml:space="preserve"> </w:t>
      </w:r>
      <w:r w:rsidRPr="000E1568">
        <w:rPr>
          <w:rFonts w:cs="Times New Roman"/>
          <w:color w:val="000000"/>
          <w:szCs w:val="22"/>
        </w:rPr>
        <w:t xml:space="preserve">million </w:t>
      </w:r>
      <w:r w:rsidRPr="000E1568">
        <w:rPr>
          <w:rFonts w:cs="Times New Roman"/>
          <w:i/>
          <w:iCs/>
          <w:color w:val="000000"/>
          <w:szCs w:val="22"/>
        </w:rPr>
        <w:t>(202</w:t>
      </w:r>
      <w:r w:rsidR="0026369E" w:rsidRPr="000E1568">
        <w:rPr>
          <w:rFonts w:cs="Times New Roman"/>
          <w:i/>
          <w:iCs/>
          <w:color w:val="000000"/>
          <w:szCs w:val="22"/>
        </w:rPr>
        <w:t>3</w:t>
      </w:r>
      <w:r w:rsidRPr="000E1568">
        <w:rPr>
          <w:rFonts w:cs="Times New Roman"/>
          <w:i/>
          <w:iCs/>
          <w:color w:val="000000"/>
          <w:szCs w:val="22"/>
        </w:rPr>
        <w:t xml:space="preserve">: Baht </w:t>
      </w:r>
      <w:r w:rsidR="0026369E" w:rsidRPr="000E1568">
        <w:rPr>
          <w:rFonts w:cs="Times New Roman"/>
          <w:i/>
          <w:iCs/>
          <w:color w:val="000000"/>
          <w:szCs w:val="22"/>
        </w:rPr>
        <w:t>0.4</w:t>
      </w:r>
      <w:r w:rsidRPr="000E1568">
        <w:rPr>
          <w:rFonts w:cs="Times New Roman"/>
          <w:i/>
          <w:iCs/>
          <w:color w:val="000000"/>
          <w:szCs w:val="22"/>
        </w:rPr>
        <w:t xml:space="preserve"> million),</w:t>
      </w:r>
      <w:r w:rsidRPr="000E1568">
        <w:rPr>
          <w:rFonts w:cs="Times New Roman"/>
          <w:color w:val="000000"/>
          <w:szCs w:val="22"/>
        </w:rPr>
        <w:t xml:space="preserve"> on which deferred tax assets have not been recognised, will expire by 202</w:t>
      </w:r>
      <w:r w:rsidR="00E75B6C" w:rsidRPr="000E1568">
        <w:rPr>
          <w:rFonts w:cs="Times New Roman"/>
          <w:color w:val="000000"/>
          <w:szCs w:val="22"/>
        </w:rPr>
        <w:t>8</w:t>
      </w:r>
      <w:r w:rsidRPr="000E1568">
        <w:rPr>
          <w:rFonts w:cs="Times New Roman"/>
          <w:color w:val="000000"/>
          <w:szCs w:val="22"/>
        </w:rPr>
        <w:t>.</w:t>
      </w:r>
      <w:r w:rsidRPr="000E1568">
        <w:rPr>
          <w:rFonts w:cs="Times New Roman"/>
          <w:szCs w:val="22"/>
        </w:rPr>
        <w:t xml:space="preserve"> The management believes that they might not be used to offsets taxable income in the future. </w:t>
      </w:r>
    </w:p>
    <w:p w14:paraId="4E567993" w14:textId="77777777" w:rsidR="00151D54" w:rsidRPr="000E1568" w:rsidRDefault="00151D54" w:rsidP="00151D54">
      <w:pPr>
        <w:overflowPunct/>
        <w:autoSpaceDE/>
        <w:autoSpaceDN/>
        <w:adjustRightInd/>
        <w:textAlignment w:val="auto"/>
        <w:rPr>
          <w:rFonts w:cs="Times New Roman"/>
          <w:bCs/>
          <w:szCs w:val="22"/>
          <w:lang w:val="en-GB"/>
        </w:rPr>
      </w:pPr>
    </w:p>
    <w:p w14:paraId="6682E9F2" w14:textId="5DEBD71A"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2</w:t>
      </w:r>
      <w:r w:rsidR="00D5492C" w:rsidRPr="000E1568">
        <w:rPr>
          <w:rFonts w:cs="Times New Roman"/>
          <w:b/>
          <w:bCs/>
          <w:szCs w:val="22"/>
        </w:rPr>
        <w:t>2</w:t>
      </w:r>
      <w:r w:rsidRPr="000E1568">
        <w:rPr>
          <w:rFonts w:cs="Times New Roman"/>
          <w:b/>
          <w:bCs/>
          <w:szCs w:val="22"/>
        </w:rPr>
        <w:tab/>
        <w:t xml:space="preserve">Basic earnings per share    </w:t>
      </w:r>
    </w:p>
    <w:p w14:paraId="4755D82F" w14:textId="77777777" w:rsidR="00151D54" w:rsidRPr="000E1568" w:rsidRDefault="00151D54" w:rsidP="00151D54">
      <w:pPr>
        <w:overflowPunct/>
        <w:autoSpaceDE/>
        <w:autoSpaceDN/>
        <w:adjustRightInd/>
        <w:textAlignment w:val="auto"/>
        <w:rPr>
          <w:rFonts w:cs="Times New Roman"/>
          <w:bCs/>
          <w:szCs w:val="22"/>
          <w:lang w:val="en-GB"/>
        </w:rPr>
      </w:pPr>
    </w:p>
    <w:tbl>
      <w:tblPr>
        <w:tblW w:w="9450" w:type="dxa"/>
        <w:tblInd w:w="450" w:type="dxa"/>
        <w:tblLayout w:type="fixed"/>
        <w:tblCellMar>
          <w:left w:w="79" w:type="dxa"/>
          <w:right w:w="79" w:type="dxa"/>
        </w:tblCellMar>
        <w:tblLook w:val="0000" w:firstRow="0" w:lastRow="0" w:firstColumn="0" w:lastColumn="0" w:noHBand="0" w:noVBand="0"/>
      </w:tblPr>
      <w:tblGrid>
        <w:gridCol w:w="4590"/>
        <w:gridCol w:w="1080"/>
        <w:gridCol w:w="180"/>
        <w:gridCol w:w="1080"/>
        <w:gridCol w:w="180"/>
        <w:gridCol w:w="1080"/>
        <w:gridCol w:w="180"/>
        <w:gridCol w:w="1080"/>
      </w:tblGrid>
      <w:tr w:rsidR="00151D54" w:rsidRPr="000E1568" w14:paraId="03BCD0ED" w14:textId="77777777" w:rsidTr="00531B6D">
        <w:trPr>
          <w:cantSplit/>
          <w:trHeight w:val="144"/>
          <w:tblHeader/>
        </w:trPr>
        <w:tc>
          <w:tcPr>
            <w:tcW w:w="4590" w:type="dxa"/>
            <w:vAlign w:val="bottom"/>
          </w:tcPr>
          <w:p w14:paraId="435352CC" w14:textId="77777777" w:rsidR="00151D54" w:rsidRPr="000E1568" w:rsidRDefault="00151D54" w:rsidP="00531B6D">
            <w:pPr>
              <w:ind w:left="195" w:right="-80" w:hanging="195"/>
              <w:rPr>
                <w:rFonts w:cs="Times New Roman"/>
                <w:b/>
                <w:bCs/>
                <w:i/>
                <w:iCs/>
                <w:szCs w:val="22"/>
              </w:rPr>
            </w:pPr>
          </w:p>
        </w:tc>
        <w:tc>
          <w:tcPr>
            <w:tcW w:w="2340" w:type="dxa"/>
            <w:gridSpan w:val="3"/>
          </w:tcPr>
          <w:p w14:paraId="6E9C4023" w14:textId="77777777" w:rsidR="00151D54" w:rsidRPr="000E1568" w:rsidRDefault="00151D54" w:rsidP="00531B6D">
            <w:pPr>
              <w:pStyle w:val="acctmergecolhdg"/>
              <w:spacing w:line="240" w:lineRule="auto"/>
              <w:rPr>
                <w:szCs w:val="22"/>
              </w:rPr>
            </w:pPr>
            <w:r w:rsidRPr="000E1568">
              <w:rPr>
                <w:szCs w:val="22"/>
              </w:rPr>
              <w:t xml:space="preserve">Consolidated </w:t>
            </w:r>
          </w:p>
          <w:p w14:paraId="7B556B5C" w14:textId="77777777" w:rsidR="00151D54" w:rsidRPr="000E1568" w:rsidRDefault="00151D54" w:rsidP="00531B6D">
            <w:pPr>
              <w:pStyle w:val="acctmergecolhdg"/>
              <w:spacing w:line="240" w:lineRule="auto"/>
              <w:rPr>
                <w:szCs w:val="22"/>
              </w:rPr>
            </w:pPr>
            <w:r w:rsidRPr="000E1568">
              <w:rPr>
                <w:szCs w:val="22"/>
              </w:rPr>
              <w:t>financial statements</w:t>
            </w:r>
          </w:p>
        </w:tc>
        <w:tc>
          <w:tcPr>
            <w:tcW w:w="180" w:type="dxa"/>
          </w:tcPr>
          <w:p w14:paraId="170490F3" w14:textId="77777777" w:rsidR="00151D54" w:rsidRPr="000E1568" w:rsidRDefault="00151D54" w:rsidP="00531B6D">
            <w:pPr>
              <w:pStyle w:val="acctmergecolhdg"/>
              <w:spacing w:line="240" w:lineRule="auto"/>
              <w:rPr>
                <w:szCs w:val="22"/>
              </w:rPr>
            </w:pPr>
          </w:p>
          <w:p w14:paraId="25397CBE" w14:textId="77777777" w:rsidR="00151D54" w:rsidRPr="000E1568" w:rsidRDefault="00151D54" w:rsidP="00531B6D">
            <w:pPr>
              <w:pStyle w:val="acctmergecolhdg"/>
              <w:spacing w:line="240" w:lineRule="auto"/>
              <w:rPr>
                <w:szCs w:val="22"/>
              </w:rPr>
            </w:pPr>
          </w:p>
        </w:tc>
        <w:tc>
          <w:tcPr>
            <w:tcW w:w="2340" w:type="dxa"/>
            <w:gridSpan w:val="3"/>
          </w:tcPr>
          <w:p w14:paraId="29733CEC" w14:textId="77777777" w:rsidR="00151D54" w:rsidRPr="000E1568" w:rsidRDefault="00151D54" w:rsidP="00531B6D">
            <w:pPr>
              <w:pStyle w:val="acctmergecolhdg"/>
              <w:spacing w:line="240" w:lineRule="auto"/>
              <w:rPr>
                <w:szCs w:val="22"/>
              </w:rPr>
            </w:pPr>
            <w:r w:rsidRPr="000E1568">
              <w:rPr>
                <w:szCs w:val="22"/>
              </w:rPr>
              <w:t xml:space="preserve">Separate </w:t>
            </w:r>
          </w:p>
          <w:p w14:paraId="44F4F08B" w14:textId="77777777" w:rsidR="00151D54" w:rsidRPr="000E1568" w:rsidRDefault="00151D54" w:rsidP="00531B6D">
            <w:pPr>
              <w:pStyle w:val="acctmergecolhdg"/>
              <w:spacing w:line="240" w:lineRule="auto"/>
              <w:rPr>
                <w:szCs w:val="22"/>
              </w:rPr>
            </w:pPr>
            <w:r w:rsidRPr="000E1568">
              <w:rPr>
                <w:szCs w:val="22"/>
              </w:rPr>
              <w:t>financial statements</w:t>
            </w:r>
          </w:p>
        </w:tc>
      </w:tr>
      <w:tr w:rsidR="00151D54" w:rsidRPr="000E1568" w14:paraId="0A4A0A7E" w14:textId="77777777" w:rsidTr="00531B6D">
        <w:trPr>
          <w:cantSplit/>
          <w:trHeight w:val="144"/>
          <w:tblHeader/>
        </w:trPr>
        <w:tc>
          <w:tcPr>
            <w:tcW w:w="4590" w:type="dxa"/>
          </w:tcPr>
          <w:p w14:paraId="7DA7D20F" w14:textId="77777777" w:rsidR="00151D54" w:rsidRPr="000E1568" w:rsidRDefault="00151D54" w:rsidP="00531B6D">
            <w:pPr>
              <w:pStyle w:val="acctfourfigures"/>
              <w:spacing w:line="240" w:lineRule="auto"/>
              <w:ind w:left="195" w:right="-80" w:hanging="195"/>
              <w:rPr>
                <w:szCs w:val="22"/>
              </w:rPr>
            </w:pPr>
          </w:p>
        </w:tc>
        <w:tc>
          <w:tcPr>
            <w:tcW w:w="1080" w:type="dxa"/>
          </w:tcPr>
          <w:p w14:paraId="2A3291F8" w14:textId="67EB69A9" w:rsidR="00151D54" w:rsidRPr="000E1568" w:rsidRDefault="006F3B08" w:rsidP="00531B6D">
            <w:pPr>
              <w:pStyle w:val="acctmergecolhdg"/>
              <w:spacing w:line="240" w:lineRule="auto"/>
              <w:rPr>
                <w:b w:val="0"/>
                <w:bCs/>
                <w:szCs w:val="22"/>
              </w:rPr>
            </w:pPr>
            <w:r w:rsidRPr="000E1568">
              <w:rPr>
                <w:b w:val="0"/>
                <w:bCs/>
                <w:szCs w:val="22"/>
              </w:rPr>
              <w:t>202</w:t>
            </w:r>
            <w:r w:rsidR="0026369E" w:rsidRPr="000E1568">
              <w:rPr>
                <w:b w:val="0"/>
                <w:bCs/>
                <w:szCs w:val="22"/>
              </w:rPr>
              <w:t>4</w:t>
            </w:r>
          </w:p>
        </w:tc>
        <w:tc>
          <w:tcPr>
            <w:tcW w:w="180" w:type="dxa"/>
          </w:tcPr>
          <w:p w14:paraId="7116AF22" w14:textId="77777777" w:rsidR="00151D54" w:rsidRPr="000E1568" w:rsidRDefault="00151D54" w:rsidP="00531B6D">
            <w:pPr>
              <w:pStyle w:val="acctmergecolhdg"/>
              <w:spacing w:line="240" w:lineRule="auto"/>
              <w:rPr>
                <w:b w:val="0"/>
                <w:bCs/>
                <w:szCs w:val="22"/>
              </w:rPr>
            </w:pPr>
          </w:p>
        </w:tc>
        <w:tc>
          <w:tcPr>
            <w:tcW w:w="1080" w:type="dxa"/>
          </w:tcPr>
          <w:p w14:paraId="0E49959A" w14:textId="5FABC611" w:rsidR="00151D54" w:rsidRPr="000E1568" w:rsidRDefault="006F3B08" w:rsidP="00531B6D">
            <w:pPr>
              <w:pStyle w:val="acctmergecolhdg"/>
              <w:spacing w:line="240" w:lineRule="auto"/>
              <w:rPr>
                <w:b w:val="0"/>
                <w:bCs/>
                <w:szCs w:val="22"/>
              </w:rPr>
            </w:pPr>
            <w:r w:rsidRPr="000E1568">
              <w:rPr>
                <w:b w:val="0"/>
                <w:bCs/>
                <w:szCs w:val="22"/>
              </w:rPr>
              <w:t>202</w:t>
            </w:r>
            <w:r w:rsidR="0026369E" w:rsidRPr="000E1568">
              <w:rPr>
                <w:b w:val="0"/>
                <w:bCs/>
                <w:szCs w:val="22"/>
              </w:rPr>
              <w:t>3</w:t>
            </w:r>
          </w:p>
        </w:tc>
        <w:tc>
          <w:tcPr>
            <w:tcW w:w="180" w:type="dxa"/>
          </w:tcPr>
          <w:p w14:paraId="37FCFE4D" w14:textId="77777777" w:rsidR="00151D54" w:rsidRPr="000E1568" w:rsidRDefault="00151D54" w:rsidP="00531B6D">
            <w:pPr>
              <w:pStyle w:val="acctmergecolhdg"/>
              <w:spacing w:line="240" w:lineRule="auto"/>
              <w:rPr>
                <w:b w:val="0"/>
                <w:bCs/>
                <w:szCs w:val="22"/>
              </w:rPr>
            </w:pPr>
          </w:p>
        </w:tc>
        <w:tc>
          <w:tcPr>
            <w:tcW w:w="1080" w:type="dxa"/>
          </w:tcPr>
          <w:p w14:paraId="7FB4A324" w14:textId="4975F5EE" w:rsidR="00151D54" w:rsidRPr="000E1568" w:rsidRDefault="006F3B08" w:rsidP="00531B6D">
            <w:pPr>
              <w:pStyle w:val="acctmergecolhdg"/>
              <w:spacing w:line="240" w:lineRule="auto"/>
              <w:rPr>
                <w:b w:val="0"/>
                <w:bCs/>
                <w:szCs w:val="22"/>
              </w:rPr>
            </w:pPr>
            <w:r w:rsidRPr="000E1568">
              <w:rPr>
                <w:b w:val="0"/>
                <w:bCs/>
                <w:szCs w:val="22"/>
              </w:rPr>
              <w:t>202</w:t>
            </w:r>
            <w:r w:rsidR="0026369E" w:rsidRPr="000E1568">
              <w:rPr>
                <w:b w:val="0"/>
                <w:bCs/>
                <w:szCs w:val="22"/>
              </w:rPr>
              <w:t>4</w:t>
            </w:r>
          </w:p>
        </w:tc>
        <w:tc>
          <w:tcPr>
            <w:tcW w:w="180" w:type="dxa"/>
          </w:tcPr>
          <w:p w14:paraId="4FE38DBE" w14:textId="77777777" w:rsidR="00151D54" w:rsidRPr="000E1568" w:rsidRDefault="00151D54" w:rsidP="00531B6D">
            <w:pPr>
              <w:pStyle w:val="acctmergecolhdg"/>
              <w:spacing w:line="240" w:lineRule="auto"/>
              <w:rPr>
                <w:b w:val="0"/>
                <w:bCs/>
                <w:szCs w:val="22"/>
              </w:rPr>
            </w:pPr>
          </w:p>
        </w:tc>
        <w:tc>
          <w:tcPr>
            <w:tcW w:w="1080" w:type="dxa"/>
          </w:tcPr>
          <w:p w14:paraId="67C1A0FD" w14:textId="3FFF336D" w:rsidR="00151D54" w:rsidRPr="000E1568" w:rsidRDefault="006F3B08" w:rsidP="00531B6D">
            <w:pPr>
              <w:pStyle w:val="acctmergecolhdg"/>
              <w:spacing w:line="240" w:lineRule="auto"/>
              <w:rPr>
                <w:b w:val="0"/>
                <w:bCs/>
                <w:szCs w:val="22"/>
              </w:rPr>
            </w:pPr>
            <w:r w:rsidRPr="000E1568">
              <w:rPr>
                <w:b w:val="0"/>
                <w:bCs/>
                <w:szCs w:val="22"/>
              </w:rPr>
              <w:t>202</w:t>
            </w:r>
            <w:r w:rsidR="0026369E" w:rsidRPr="000E1568">
              <w:rPr>
                <w:b w:val="0"/>
                <w:bCs/>
                <w:szCs w:val="22"/>
              </w:rPr>
              <w:t>3</w:t>
            </w:r>
          </w:p>
        </w:tc>
      </w:tr>
      <w:tr w:rsidR="00151D54" w:rsidRPr="000E1568" w14:paraId="23EAA72F" w14:textId="77777777" w:rsidTr="00531B6D">
        <w:trPr>
          <w:cantSplit/>
          <w:trHeight w:val="144"/>
          <w:tblHeader/>
        </w:trPr>
        <w:tc>
          <w:tcPr>
            <w:tcW w:w="4590" w:type="dxa"/>
          </w:tcPr>
          <w:p w14:paraId="55812B8F" w14:textId="77777777" w:rsidR="00151D54" w:rsidRPr="000E1568" w:rsidRDefault="00151D54" w:rsidP="00531B6D">
            <w:pPr>
              <w:ind w:left="195" w:right="-80" w:hanging="195"/>
              <w:rPr>
                <w:rFonts w:cs="Times New Roman"/>
                <w:b/>
                <w:bCs/>
                <w:i/>
                <w:iCs/>
                <w:szCs w:val="22"/>
              </w:rPr>
            </w:pPr>
          </w:p>
        </w:tc>
        <w:tc>
          <w:tcPr>
            <w:tcW w:w="4860" w:type="dxa"/>
            <w:gridSpan w:val="7"/>
          </w:tcPr>
          <w:p w14:paraId="5770F818" w14:textId="77777777" w:rsidR="00151D54" w:rsidRPr="000E1568" w:rsidRDefault="00151D54" w:rsidP="00531B6D">
            <w:pPr>
              <w:pStyle w:val="acctfourfigures"/>
              <w:spacing w:line="240" w:lineRule="auto"/>
              <w:jc w:val="center"/>
              <w:rPr>
                <w:i/>
                <w:iCs/>
                <w:szCs w:val="22"/>
              </w:rPr>
            </w:pPr>
            <w:r w:rsidRPr="000E1568">
              <w:rPr>
                <w:i/>
                <w:iCs/>
                <w:szCs w:val="22"/>
              </w:rPr>
              <w:t>(in million Baht / million shares)</w:t>
            </w:r>
          </w:p>
        </w:tc>
      </w:tr>
      <w:tr w:rsidR="00A2573C" w:rsidRPr="000E1568" w14:paraId="00F259C3" w14:textId="77777777" w:rsidTr="000D5056">
        <w:trPr>
          <w:cantSplit/>
          <w:trHeight w:val="144"/>
        </w:trPr>
        <w:tc>
          <w:tcPr>
            <w:tcW w:w="4590" w:type="dxa"/>
          </w:tcPr>
          <w:p w14:paraId="7C1C7037" w14:textId="77777777" w:rsidR="00A2573C" w:rsidRPr="000E1568" w:rsidRDefault="00A2573C" w:rsidP="00A2573C">
            <w:pPr>
              <w:ind w:left="195" w:right="10" w:hanging="195"/>
              <w:rPr>
                <w:rFonts w:cs="Times New Roman"/>
                <w:i/>
                <w:iCs/>
                <w:szCs w:val="22"/>
              </w:rPr>
            </w:pPr>
            <w:r w:rsidRPr="000E1568">
              <w:rPr>
                <w:rFonts w:cs="Times New Roman"/>
                <w:b/>
                <w:bCs/>
                <w:szCs w:val="22"/>
              </w:rPr>
              <w:t>Profit attributable to ordinary shareholders of the Company (basic)</w:t>
            </w:r>
          </w:p>
        </w:tc>
        <w:tc>
          <w:tcPr>
            <w:tcW w:w="1080" w:type="dxa"/>
          </w:tcPr>
          <w:p w14:paraId="16A66FBF" w14:textId="77777777" w:rsidR="00A2573C" w:rsidRPr="000E1568" w:rsidRDefault="00A2573C" w:rsidP="00A2573C">
            <w:pPr>
              <w:pStyle w:val="acctfourfigures"/>
              <w:tabs>
                <w:tab w:val="clear" w:pos="765"/>
                <w:tab w:val="decimal" w:pos="909"/>
              </w:tabs>
              <w:spacing w:line="240" w:lineRule="auto"/>
              <w:ind w:right="11"/>
              <w:rPr>
                <w:b/>
                <w:bCs/>
                <w:szCs w:val="22"/>
              </w:rPr>
            </w:pPr>
          </w:p>
          <w:p w14:paraId="6A09EC62" w14:textId="3F23FA33" w:rsidR="00A2573C" w:rsidRPr="000E1568" w:rsidRDefault="00E75B6C" w:rsidP="00A2573C">
            <w:pPr>
              <w:pStyle w:val="acctfourfigures"/>
              <w:tabs>
                <w:tab w:val="clear" w:pos="765"/>
                <w:tab w:val="decimal" w:pos="909"/>
              </w:tabs>
              <w:spacing w:line="240" w:lineRule="auto"/>
              <w:ind w:right="11"/>
              <w:rPr>
                <w:b/>
                <w:bCs/>
                <w:szCs w:val="22"/>
              </w:rPr>
            </w:pPr>
            <w:r w:rsidRPr="000E1568">
              <w:rPr>
                <w:b/>
                <w:bCs/>
                <w:szCs w:val="22"/>
              </w:rPr>
              <w:t>42</w:t>
            </w:r>
            <w:r w:rsidR="009D13D8" w:rsidRPr="000E1568">
              <w:rPr>
                <w:b/>
                <w:bCs/>
                <w:szCs w:val="22"/>
              </w:rPr>
              <w:t>1</w:t>
            </w:r>
          </w:p>
        </w:tc>
        <w:tc>
          <w:tcPr>
            <w:tcW w:w="180" w:type="dxa"/>
            <w:vAlign w:val="bottom"/>
          </w:tcPr>
          <w:p w14:paraId="19BE55ED" w14:textId="77777777" w:rsidR="00A2573C" w:rsidRPr="000E1568" w:rsidRDefault="00A2573C" w:rsidP="00A2573C">
            <w:pPr>
              <w:pStyle w:val="acctfourfigures"/>
              <w:spacing w:line="240" w:lineRule="auto"/>
              <w:rPr>
                <w:szCs w:val="22"/>
              </w:rPr>
            </w:pPr>
          </w:p>
        </w:tc>
        <w:tc>
          <w:tcPr>
            <w:tcW w:w="1080" w:type="dxa"/>
          </w:tcPr>
          <w:p w14:paraId="28AA278D" w14:textId="77777777" w:rsidR="00A2573C" w:rsidRPr="000E1568" w:rsidRDefault="00A2573C" w:rsidP="00A2573C">
            <w:pPr>
              <w:pStyle w:val="acctfourfigures"/>
              <w:tabs>
                <w:tab w:val="clear" w:pos="765"/>
                <w:tab w:val="decimal" w:pos="909"/>
              </w:tabs>
              <w:spacing w:line="240" w:lineRule="auto"/>
              <w:ind w:right="11"/>
              <w:rPr>
                <w:b/>
                <w:bCs/>
                <w:szCs w:val="22"/>
              </w:rPr>
            </w:pPr>
          </w:p>
          <w:p w14:paraId="35F33546" w14:textId="22BC2264"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418</w:t>
            </w:r>
          </w:p>
        </w:tc>
        <w:tc>
          <w:tcPr>
            <w:tcW w:w="180" w:type="dxa"/>
          </w:tcPr>
          <w:p w14:paraId="4E4F7F8B" w14:textId="77777777" w:rsidR="00A2573C" w:rsidRPr="000E1568" w:rsidRDefault="00A2573C" w:rsidP="00A2573C">
            <w:pPr>
              <w:pStyle w:val="acctfourfigures"/>
              <w:spacing w:line="240" w:lineRule="auto"/>
              <w:rPr>
                <w:b/>
                <w:bCs/>
                <w:szCs w:val="22"/>
              </w:rPr>
            </w:pPr>
          </w:p>
        </w:tc>
        <w:tc>
          <w:tcPr>
            <w:tcW w:w="1080" w:type="dxa"/>
          </w:tcPr>
          <w:p w14:paraId="14B7E410" w14:textId="77777777" w:rsidR="00A2573C" w:rsidRPr="000E1568" w:rsidRDefault="00A2573C" w:rsidP="00A2573C">
            <w:pPr>
              <w:pStyle w:val="acctfourfigures"/>
              <w:tabs>
                <w:tab w:val="clear" w:pos="765"/>
                <w:tab w:val="decimal" w:pos="909"/>
              </w:tabs>
              <w:spacing w:line="240" w:lineRule="auto"/>
              <w:ind w:right="11"/>
              <w:rPr>
                <w:b/>
                <w:bCs/>
                <w:szCs w:val="22"/>
              </w:rPr>
            </w:pPr>
          </w:p>
          <w:p w14:paraId="5ADCCB6A" w14:textId="0A19A411"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292</w:t>
            </w:r>
          </w:p>
        </w:tc>
        <w:tc>
          <w:tcPr>
            <w:tcW w:w="180" w:type="dxa"/>
            <w:vAlign w:val="bottom"/>
          </w:tcPr>
          <w:p w14:paraId="63748C21" w14:textId="77777777" w:rsidR="00A2573C" w:rsidRPr="000E1568" w:rsidRDefault="00A2573C" w:rsidP="00A2573C">
            <w:pPr>
              <w:pStyle w:val="acctfourfigures"/>
              <w:spacing w:line="240" w:lineRule="auto"/>
              <w:rPr>
                <w:b/>
                <w:bCs/>
                <w:szCs w:val="22"/>
              </w:rPr>
            </w:pPr>
          </w:p>
        </w:tc>
        <w:tc>
          <w:tcPr>
            <w:tcW w:w="1080" w:type="dxa"/>
            <w:vAlign w:val="bottom"/>
          </w:tcPr>
          <w:p w14:paraId="2D5DC243" w14:textId="5F0A91D2"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220</w:t>
            </w:r>
          </w:p>
        </w:tc>
      </w:tr>
      <w:tr w:rsidR="00A2573C" w:rsidRPr="000E1568" w14:paraId="3FAF18E0" w14:textId="77777777" w:rsidTr="00531B6D">
        <w:trPr>
          <w:cantSplit/>
          <w:trHeight w:val="144"/>
        </w:trPr>
        <w:tc>
          <w:tcPr>
            <w:tcW w:w="4590" w:type="dxa"/>
          </w:tcPr>
          <w:p w14:paraId="6C6A4403" w14:textId="77777777" w:rsidR="00A2573C" w:rsidRPr="000E1568" w:rsidRDefault="00A2573C" w:rsidP="00A2573C">
            <w:pPr>
              <w:ind w:left="195" w:right="-80" w:hanging="195"/>
              <w:rPr>
                <w:rFonts w:cs="Times New Roman"/>
                <w:b/>
                <w:bCs/>
                <w:szCs w:val="22"/>
              </w:rPr>
            </w:pPr>
          </w:p>
        </w:tc>
        <w:tc>
          <w:tcPr>
            <w:tcW w:w="1080" w:type="dxa"/>
            <w:tcBorders>
              <w:top w:val="double" w:sz="4" w:space="0" w:color="auto"/>
            </w:tcBorders>
          </w:tcPr>
          <w:p w14:paraId="43C00D71" w14:textId="77777777" w:rsidR="00A2573C" w:rsidRPr="000E1568" w:rsidRDefault="00A2573C" w:rsidP="00A2573C">
            <w:pPr>
              <w:pStyle w:val="acctfourfigures"/>
              <w:tabs>
                <w:tab w:val="clear" w:pos="765"/>
                <w:tab w:val="decimal" w:pos="909"/>
              </w:tabs>
              <w:spacing w:line="240" w:lineRule="auto"/>
              <w:ind w:right="11"/>
              <w:rPr>
                <w:b/>
                <w:bCs/>
                <w:szCs w:val="22"/>
              </w:rPr>
            </w:pPr>
          </w:p>
        </w:tc>
        <w:tc>
          <w:tcPr>
            <w:tcW w:w="180" w:type="dxa"/>
          </w:tcPr>
          <w:p w14:paraId="39D09213" w14:textId="77777777" w:rsidR="00A2573C" w:rsidRPr="000E1568" w:rsidRDefault="00A2573C" w:rsidP="00A2573C">
            <w:pPr>
              <w:pStyle w:val="acctfourfigures"/>
              <w:spacing w:line="240" w:lineRule="auto"/>
              <w:rPr>
                <w:szCs w:val="22"/>
              </w:rPr>
            </w:pPr>
          </w:p>
        </w:tc>
        <w:tc>
          <w:tcPr>
            <w:tcW w:w="1080" w:type="dxa"/>
            <w:tcBorders>
              <w:top w:val="double" w:sz="4" w:space="0" w:color="auto"/>
            </w:tcBorders>
          </w:tcPr>
          <w:p w14:paraId="1180BD92" w14:textId="77777777" w:rsidR="00A2573C" w:rsidRPr="000E1568" w:rsidRDefault="00A2573C" w:rsidP="00A2573C">
            <w:pPr>
              <w:pStyle w:val="acctfourfigures"/>
              <w:tabs>
                <w:tab w:val="clear" w:pos="765"/>
                <w:tab w:val="decimal" w:pos="909"/>
              </w:tabs>
              <w:spacing w:line="240" w:lineRule="auto"/>
              <w:ind w:right="11"/>
              <w:rPr>
                <w:b/>
                <w:bCs/>
                <w:szCs w:val="22"/>
              </w:rPr>
            </w:pPr>
          </w:p>
        </w:tc>
        <w:tc>
          <w:tcPr>
            <w:tcW w:w="180" w:type="dxa"/>
          </w:tcPr>
          <w:p w14:paraId="12F53547" w14:textId="77777777" w:rsidR="00A2573C" w:rsidRPr="000E1568" w:rsidRDefault="00A2573C" w:rsidP="00A2573C">
            <w:pPr>
              <w:pStyle w:val="acctfourfigures"/>
              <w:spacing w:line="240" w:lineRule="auto"/>
              <w:rPr>
                <w:b/>
                <w:bCs/>
                <w:szCs w:val="22"/>
              </w:rPr>
            </w:pPr>
          </w:p>
        </w:tc>
        <w:tc>
          <w:tcPr>
            <w:tcW w:w="1080" w:type="dxa"/>
            <w:tcBorders>
              <w:top w:val="double" w:sz="4" w:space="0" w:color="auto"/>
            </w:tcBorders>
          </w:tcPr>
          <w:p w14:paraId="640990D9" w14:textId="77777777" w:rsidR="00A2573C" w:rsidRPr="000E1568" w:rsidRDefault="00A2573C" w:rsidP="00A2573C">
            <w:pPr>
              <w:pStyle w:val="acctfourfigures"/>
              <w:tabs>
                <w:tab w:val="clear" w:pos="765"/>
                <w:tab w:val="decimal" w:pos="909"/>
              </w:tabs>
              <w:spacing w:line="240" w:lineRule="auto"/>
              <w:ind w:right="11"/>
              <w:rPr>
                <w:b/>
                <w:bCs/>
                <w:szCs w:val="22"/>
              </w:rPr>
            </w:pPr>
          </w:p>
        </w:tc>
        <w:tc>
          <w:tcPr>
            <w:tcW w:w="180" w:type="dxa"/>
          </w:tcPr>
          <w:p w14:paraId="5E06CD8A" w14:textId="77777777" w:rsidR="00A2573C" w:rsidRPr="000E1568" w:rsidRDefault="00A2573C" w:rsidP="00A2573C">
            <w:pPr>
              <w:pStyle w:val="acctfourfigures"/>
              <w:spacing w:line="240" w:lineRule="auto"/>
              <w:rPr>
                <w:b/>
                <w:bCs/>
                <w:szCs w:val="22"/>
              </w:rPr>
            </w:pPr>
          </w:p>
        </w:tc>
        <w:tc>
          <w:tcPr>
            <w:tcW w:w="1080" w:type="dxa"/>
            <w:tcBorders>
              <w:top w:val="double" w:sz="4" w:space="0" w:color="auto"/>
            </w:tcBorders>
          </w:tcPr>
          <w:p w14:paraId="460818E0" w14:textId="77777777" w:rsidR="00A2573C" w:rsidRPr="000E1568" w:rsidRDefault="00A2573C" w:rsidP="00A2573C">
            <w:pPr>
              <w:pStyle w:val="acctfourfigures"/>
              <w:tabs>
                <w:tab w:val="clear" w:pos="765"/>
                <w:tab w:val="decimal" w:pos="909"/>
              </w:tabs>
              <w:spacing w:line="240" w:lineRule="auto"/>
              <w:ind w:right="11"/>
              <w:rPr>
                <w:b/>
                <w:bCs/>
                <w:szCs w:val="22"/>
              </w:rPr>
            </w:pPr>
          </w:p>
        </w:tc>
      </w:tr>
      <w:tr w:rsidR="00A2573C" w:rsidRPr="000E1568" w14:paraId="1AB1B4AB" w14:textId="77777777" w:rsidTr="00AD5B57">
        <w:trPr>
          <w:cantSplit/>
          <w:trHeight w:val="144"/>
        </w:trPr>
        <w:tc>
          <w:tcPr>
            <w:tcW w:w="4590" w:type="dxa"/>
            <w:vAlign w:val="bottom"/>
          </w:tcPr>
          <w:p w14:paraId="3B5A1880" w14:textId="77777777" w:rsidR="00A2573C" w:rsidRPr="000E1568" w:rsidRDefault="00A2573C" w:rsidP="00A2573C">
            <w:pPr>
              <w:ind w:right="-80"/>
              <w:rPr>
                <w:rFonts w:cs="Times New Roman"/>
                <w:b/>
                <w:bCs/>
                <w:szCs w:val="22"/>
              </w:rPr>
            </w:pPr>
            <w:r w:rsidRPr="000E1568">
              <w:rPr>
                <w:rFonts w:cs="Times New Roman"/>
                <w:b/>
                <w:bCs/>
                <w:szCs w:val="22"/>
              </w:rPr>
              <w:t xml:space="preserve">Number of ordinary shares outstanding </w:t>
            </w:r>
          </w:p>
        </w:tc>
        <w:tc>
          <w:tcPr>
            <w:tcW w:w="1080" w:type="dxa"/>
            <w:tcBorders>
              <w:bottom w:val="double" w:sz="4" w:space="0" w:color="auto"/>
            </w:tcBorders>
          </w:tcPr>
          <w:p w14:paraId="0A6AB926" w14:textId="7F3861DF"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6,500</w:t>
            </w:r>
          </w:p>
        </w:tc>
        <w:tc>
          <w:tcPr>
            <w:tcW w:w="180" w:type="dxa"/>
          </w:tcPr>
          <w:p w14:paraId="3B4DA7B1" w14:textId="77777777" w:rsidR="00A2573C" w:rsidRPr="000E1568" w:rsidRDefault="00A2573C" w:rsidP="00A2573C">
            <w:pPr>
              <w:pStyle w:val="acctfourfigures"/>
              <w:spacing w:line="240" w:lineRule="auto"/>
              <w:rPr>
                <w:b/>
                <w:bCs/>
                <w:szCs w:val="22"/>
              </w:rPr>
            </w:pPr>
          </w:p>
        </w:tc>
        <w:tc>
          <w:tcPr>
            <w:tcW w:w="1080" w:type="dxa"/>
            <w:tcBorders>
              <w:bottom w:val="double" w:sz="4" w:space="0" w:color="auto"/>
            </w:tcBorders>
          </w:tcPr>
          <w:p w14:paraId="2D2716AE" w14:textId="1E1DFACC"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6,500</w:t>
            </w:r>
          </w:p>
        </w:tc>
        <w:tc>
          <w:tcPr>
            <w:tcW w:w="180" w:type="dxa"/>
          </w:tcPr>
          <w:p w14:paraId="4F9DE1D5" w14:textId="77777777" w:rsidR="00A2573C" w:rsidRPr="000E1568" w:rsidRDefault="00A2573C" w:rsidP="00A2573C">
            <w:pPr>
              <w:pStyle w:val="acctfourfigures"/>
              <w:spacing w:line="240" w:lineRule="auto"/>
              <w:rPr>
                <w:b/>
                <w:bCs/>
                <w:szCs w:val="22"/>
              </w:rPr>
            </w:pPr>
          </w:p>
        </w:tc>
        <w:tc>
          <w:tcPr>
            <w:tcW w:w="1080" w:type="dxa"/>
            <w:tcBorders>
              <w:bottom w:val="double" w:sz="4" w:space="0" w:color="auto"/>
            </w:tcBorders>
          </w:tcPr>
          <w:p w14:paraId="76ED934C" w14:textId="40F323A5"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6,500</w:t>
            </w:r>
          </w:p>
        </w:tc>
        <w:tc>
          <w:tcPr>
            <w:tcW w:w="180" w:type="dxa"/>
          </w:tcPr>
          <w:p w14:paraId="1338D288" w14:textId="77777777" w:rsidR="00A2573C" w:rsidRPr="000E1568" w:rsidRDefault="00A2573C" w:rsidP="00A2573C">
            <w:pPr>
              <w:pStyle w:val="acctfourfigures"/>
              <w:spacing w:line="240" w:lineRule="auto"/>
              <w:rPr>
                <w:b/>
                <w:bCs/>
                <w:szCs w:val="22"/>
              </w:rPr>
            </w:pPr>
          </w:p>
        </w:tc>
        <w:tc>
          <w:tcPr>
            <w:tcW w:w="1080" w:type="dxa"/>
            <w:tcBorders>
              <w:bottom w:val="double" w:sz="4" w:space="0" w:color="auto"/>
            </w:tcBorders>
          </w:tcPr>
          <w:p w14:paraId="05F17211" w14:textId="2BEF4CCC"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6,500</w:t>
            </w:r>
          </w:p>
        </w:tc>
      </w:tr>
      <w:tr w:rsidR="00A2573C" w:rsidRPr="000E1568" w14:paraId="013CBD1C" w14:textId="77777777" w:rsidTr="00531B6D">
        <w:trPr>
          <w:cantSplit/>
          <w:trHeight w:val="144"/>
        </w:trPr>
        <w:tc>
          <w:tcPr>
            <w:tcW w:w="4590" w:type="dxa"/>
            <w:vAlign w:val="bottom"/>
          </w:tcPr>
          <w:p w14:paraId="2E6CCA55" w14:textId="77777777" w:rsidR="00A2573C" w:rsidRPr="000E1568" w:rsidRDefault="00A2573C" w:rsidP="00A2573C">
            <w:pPr>
              <w:ind w:left="195" w:right="-80" w:hanging="195"/>
              <w:rPr>
                <w:rFonts w:cs="Times New Roman"/>
                <w:b/>
                <w:bCs/>
                <w:szCs w:val="22"/>
              </w:rPr>
            </w:pPr>
          </w:p>
        </w:tc>
        <w:tc>
          <w:tcPr>
            <w:tcW w:w="1080" w:type="dxa"/>
            <w:tcBorders>
              <w:top w:val="double" w:sz="4" w:space="0" w:color="auto"/>
            </w:tcBorders>
          </w:tcPr>
          <w:p w14:paraId="1E9AD9ED" w14:textId="5843F689" w:rsidR="00A2573C" w:rsidRPr="000E1568" w:rsidRDefault="00A2573C" w:rsidP="00A2573C">
            <w:pPr>
              <w:pStyle w:val="acctfourfigures"/>
              <w:tabs>
                <w:tab w:val="clear" w:pos="765"/>
                <w:tab w:val="decimal" w:pos="909"/>
              </w:tabs>
              <w:spacing w:line="240" w:lineRule="auto"/>
              <w:ind w:right="11"/>
              <w:rPr>
                <w:b/>
                <w:bCs/>
                <w:szCs w:val="22"/>
              </w:rPr>
            </w:pPr>
          </w:p>
        </w:tc>
        <w:tc>
          <w:tcPr>
            <w:tcW w:w="180" w:type="dxa"/>
          </w:tcPr>
          <w:p w14:paraId="35A711AB" w14:textId="77777777" w:rsidR="00A2573C" w:rsidRPr="000E1568" w:rsidRDefault="00A2573C" w:rsidP="00A2573C">
            <w:pPr>
              <w:pStyle w:val="acctfourfigures"/>
              <w:spacing w:line="240" w:lineRule="auto"/>
              <w:rPr>
                <w:szCs w:val="22"/>
              </w:rPr>
            </w:pPr>
          </w:p>
        </w:tc>
        <w:tc>
          <w:tcPr>
            <w:tcW w:w="1080" w:type="dxa"/>
            <w:tcBorders>
              <w:top w:val="double" w:sz="4" w:space="0" w:color="auto"/>
            </w:tcBorders>
          </w:tcPr>
          <w:p w14:paraId="655DAC47" w14:textId="77777777" w:rsidR="00A2573C" w:rsidRPr="000E1568" w:rsidRDefault="00A2573C" w:rsidP="00A2573C">
            <w:pPr>
              <w:pStyle w:val="acctfourfigures"/>
              <w:tabs>
                <w:tab w:val="clear" w:pos="765"/>
                <w:tab w:val="decimal" w:pos="909"/>
              </w:tabs>
              <w:spacing w:line="240" w:lineRule="auto"/>
              <w:ind w:right="11"/>
              <w:rPr>
                <w:b/>
                <w:bCs/>
                <w:szCs w:val="22"/>
              </w:rPr>
            </w:pPr>
          </w:p>
        </w:tc>
        <w:tc>
          <w:tcPr>
            <w:tcW w:w="180" w:type="dxa"/>
          </w:tcPr>
          <w:p w14:paraId="55A713DB" w14:textId="77777777" w:rsidR="00A2573C" w:rsidRPr="000E1568" w:rsidRDefault="00A2573C" w:rsidP="00A2573C">
            <w:pPr>
              <w:pStyle w:val="acctfourfigures"/>
              <w:tabs>
                <w:tab w:val="decimal" w:pos="909"/>
              </w:tabs>
              <w:spacing w:line="240" w:lineRule="auto"/>
              <w:rPr>
                <w:b/>
                <w:bCs/>
                <w:szCs w:val="22"/>
              </w:rPr>
            </w:pPr>
          </w:p>
        </w:tc>
        <w:tc>
          <w:tcPr>
            <w:tcW w:w="1080" w:type="dxa"/>
            <w:tcBorders>
              <w:top w:val="double" w:sz="4" w:space="0" w:color="auto"/>
            </w:tcBorders>
          </w:tcPr>
          <w:p w14:paraId="05B1A043" w14:textId="74E1B612" w:rsidR="00A2573C" w:rsidRPr="000E1568" w:rsidRDefault="00A2573C" w:rsidP="00A2573C">
            <w:pPr>
              <w:pStyle w:val="acctfourfigures"/>
              <w:tabs>
                <w:tab w:val="clear" w:pos="765"/>
                <w:tab w:val="decimal" w:pos="909"/>
              </w:tabs>
              <w:spacing w:line="240" w:lineRule="auto"/>
              <w:ind w:right="11"/>
              <w:rPr>
                <w:b/>
                <w:bCs/>
                <w:szCs w:val="22"/>
              </w:rPr>
            </w:pPr>
          </w:p>
        </w:tc>
        <w:tc>
          <w:tcPr>
            <w:tcW w:w="180" w:type="dxa"/>
          </w:tcPr>
          <w:p w14:paraId="0A5DECCE" w14:textId="77777777" w:rsidR="00A2573C" w:rsidRPr="000E1568" w:rsidRDefault="00A2573C" w:rsidP="00A2573C">
            <w:pPr>
              <w:pStyle w:val="acctfourfigures"/>
              <w:tabs>
                <w:tab w:val="decimal" w:pos="909"/>
              </w:tabs>
              <w:spacing w:line="240" w:lineRule="auto"/>
              <w:rPr>
                <w:b/>
                <w:bCs/>
                <w:szCs w:val="22"/>
              </w:rPr>
            </w:pPr>
          </w:p>
        </w:tc>
        <w:tc>
          <w:tcPr>
            <w:tcW w:w="1080" w:type="dxa"/>
            <w:tcBorders>
              <w:top w:val="double" w:sz="4" w:space="0" w:color="auto"/>
            </w:tcBorders>
          </w:tcPr>
          <w:p w14:paraId="505252BB" w14:textId="77777777" w:rsidR="00A2573C" w:rsidRPr="000E1568" w:rsidRDefault="00A2573C" w:rsidP="00A2573C">
            <w:pPr>
              <w:pStyle w:val="acctfourfigures"/>
              <w:tabs>
                <w:tab w:val="clear" w:pos="765"/>
                <w:tab w:val="decimal" w:pos="909"/>
              </w:tabs>
              <w:spacing w:line="240" w:lineRule="auto"/>
              <w:ind w:right="11"/>
              <w:rPr>
                <w:b/>
                <w:bCs/>
                <w:szCs w:val="22"/>
              </w:rPr>
            </w:pPr>
          </w:p>
        </w:tc>
      </w:tr>
      <w:tr w:rsidR="00A2573C" w:rsidRPr="000E1568" w14:paraId="4FCEF344" w14:textId="77777777" w:rsidTr="00AD5B57">
        <w:trPr>
          <w:cantSplit/>
          <w:trHeight w:val="144"/>
        </w:trPr>
        <w:tc>
          <w:tcPr>
            <w:tcW w:w="4590" w:type="dxa"/>
            <w:vAlign w:val="bottom"/>
          </w:tcPr>
          <w:p w14:paraId="122F813D" w14:textId="5C8617D8" w:rsidR="00A2573C" w:rsidRPr="000E1568" w:rsidRDefault="00A2573C" w:rsidP="00A2573C">
            <w:pPr>
              <w:tabs>
                <w:tab w:val="left" w:pos="99"/>
              </w:tabs>
              <w:ind w:left="195" w:right="-80" w:hanging="195"/>
              <w:rPr>
                <w:rFonts w:cs="Times New Roman"/>
                <w:b/>
                <w:bCs/>
                <w:szCs w:val="22"/>
              </w:rPr>
            </w:pPr>
            <w:r w:rsidRPr="000E1568">
              <w:rPr>
                <w:rFonts w:cs="Times New Roman"/>
                <w:b/>
                <w:bCs/>
                <w:szCs w:val="22"/>
              </w:rPr>
              <w:t xml:space="preserve">Earnings per share basic </w:t>
            </w:r>
            <w:r w:rsidRPr="000E1568">
              <w:rPr>
                <w:rFonts w:cs="Times New Roman"/>
                <w:b/>
                <w:bCs/>
                <w:i/>
                <w:iCs/>
                <w:szCs w:val="22"/>
              </w:rPr>
              <w:t>(in Baht)</w:t>
            </w:r>
          </w:p>
        </w:tc>
        <w:tc>
          <w:tcPr>
            <w:tcW w:w="1080" w:type="dxa"/>
            <w:tcBorders>
              <w:bottom w:val="double" w:sz="4" w:space="0" w:color="auto"/>
            </w:tcBorders>
          </w:tcPr>
          <w:p w14:paraId="437DBF21" w14:textId="2DD08CE2"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0.06</w:t>
            </w:r>
            <w:r w:rsidR="00E75B6C" w:rsidRPr="000E1568">
              <w:rPr>
                <w:b/>
                <w:bCs/>
                <w:szCs w:val="22"/>
              </w:rPr>
              <w:t>5</w:t>
            </w:r>
          </w:p>
        </w:tc>
        <w:tc>
          <w:tcPr>
            <w:tcW w:w="180" w:type="dxa"/>
          </w:tcPr>
          <w:p w14:paraId="4A1A1C48" w14:textId="77777777" w:rsidR="00A2573C" w:rsidRPr="000E1568" w:rsidRDefault="00A2573C" w:rsidP="00A2573C">
            <w:pPr>
              <w:pStyle w:val="acctfourfigures"/>
              <w:tabs>
                <w:tab w:val="clear" w:pos="765"/>
                <w:tab w:val="decimal" w:pos="909"/>
              </w:tabs>
              <w:spacing w:line="240" w:lineRule="auto"/>
              <w:ind w:right="11"/>
              <w:rPr>
                <w:b/>
                <w:bCs/>
                <w:szCs w:val="22"/>
              </w:rPr>
            </w:pPr>
          </w:p>
        </w:tc>
        <w:tc>
          <w:tcPr>
            <w:tcW w:w="1080" w:type="dxa"/>
            <w:tcBorders>
              <w:bottom w:val="double" w:sz="4" w:space="0" w:color="auto"/>
            </w:tcBorders>
          </w:tcPr>
          <w:p w14:paraId="66BBDCA8" w14:textId="347698AE"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0</w:t>
            </w:r>
            <w:r w:rsidRPr="000E1568">
              <w:rPr>
                <w:b/>
                <w:bCs/>
                <w:szCs w:val="22"/>
                <w:cs/>
              </w:rPr>
              <w:t>.</w:t>
            </w:r>
            <w:r w:rsidRPr="000E1568">
              <w:rPr>
                <w:b/>
                <w:bCs/>
                <w:szCs w:val="22"/>
              </w:rPr>
              <w:t>064</w:t>
            </w:r>
          </w:p>
        </w:tc>
        <w:tc>
          <w:tcPr>
            <w:tcW w:w="180" w:type="dxa"/>
            <w:vAlign w:val="bottom"/>
          </w:tcPr>
          <w:p w14:paraId="500D0574" w14:textId="77777777" w:rsidR="00A2573C" w:rsidRPr="000E1568" w:rsidRDefault="00A2573C" w:rsidP="00A2573C">
            <w:pPr>
              <w:pStyle w:val="acctfourfigures"/>
              <w:tabs>
                <w:tab w:val="decimal" w:pos="909"/>
              </w:tabs>
              <w:spacing w:line="240" w:lineRule="auto"/>
              <w:rPr>
                <w:b/>
                <w:bCs/>
                <w:szCs w:val="22"/>
              </w:rPr>
            </w:pPr>
          </w:p>
        </w:tc>
        <w:tc>
          <w:tcPr>
            <w:tcW w:w="1080" w:type="dxa"/>
            <w:tcBorders>
              <w:bottom w:val="double" w:sz="4" w:space="0" w:color="auto"/>
            </w:tcBorders>
            <w:vAlign w:val="bottom"/>
          </w:tcPr>
          <w:p w14:paraId="1E97069D" w14:textId="1975E235"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0.045</w:t>
            </w:r>
          </w:p>
        </w:tc>
        <w:tc>
          <w:tcPr>
            <w:tcW w:w="180" w:type="dxa"/>
            <w:vAlign w:val="bottom"/>
          </w:tcPr>
          <w:p w14:paraId="22E575DA" w14:textId="77777777" w:rsidR="00A2573C" w:rsidRPr="000E1568" w:rsidRDefault="00A2573C" w:rsidP="00A2573C">
            <w:pPr>
              <w:pStyle w:val="acctfourfigures"/>
              <w:tabs>
                <w:tab w:val="decimal" w:pos="909"/>
              </w:tabs>
              <w:spacing w:line="240" w:lineRule="auto"/>
              <w:rPr>
                <w:b/>
                <w:bCs/>
                <w:szCs w:val="22"/>
              </w:rPr>
            </w:pPr>
          </w:p>
        </w:tc>
        <w:tc>
          <w:tcPr>
            <w:tcW w:w="1080" w:type="dxa"/>
            <w:tcBorders>
              <w:bottom w:val="double" w:sz="4" w:space="0" w:color="auto"/>
            </w:tcBorders>
            <w:vAlign w:val="bottom"/>
          </w:tcPr>
          <w:p w14:paraId="57E6E43E" w14:textId="46FDA7CC" w:rsidR="00A2573C" w:rsidRPr="000E1568" w:rsidRDefault="00A2573C" w:rsidP="00A2573C">
            <w:pPr>
              <w:pStyle w:val="acctfourfigures"/>
              <w:tabs>
                <w:tab w:val="clear" w:pos="765"/>
                <w:tab w:val="decimal" w:pos="909"/>
              </w:tabs>
              <w:spacing w:line="240" w:lineRule="auto"/>
              <w:ind w:right="11"/>
              <w:rPr>
                <w:b/>
                <w:bCs/>
                <w:szCs w:val="22"/>
              </w:rPr>
            </w:pPr>
            <w:r w:rsidRPr="000E1568">
              <w:rPr>
                <w:b/>
                <w:bCs/>
                <w:szCs w:val="22"/>
              </w:rPr>
              <w:t>0.034</w:t>
            </w:r>
          </w:p>
        </w:tc>
      </w:tr>
    </w:tbl>
    <w:p w14:paraId="74013462" w14:textId="77777777" w:rsidR="008261F6"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szCs w:val="22"/>
        </w:rPr>
        <w:br w:type="page"/>
      </w:r>
      <w:r w:rsidR="008261F6" w:rsidRPr="000E1568">
        <w:rPr>
          <w:rFonts w:cs="Times New Roman"/>
          <w:b/>
          <w:bCs/>
          <w:szCs w:val="22"/>
        </w:rPr>
        <w:lastRenderedPageBreak/>
        <w:t>23</w:t>
      </w:r>
      <w:r w:rsidR="008261F6" w:rsidRPr="000E1568">
        <w:rPr>
          <w:rFonts w:cs="Times New Roman"/>
          <w:b/>
          <w:bCs/>
          <w:szCs w:val="22"/>
        </w:rPr>
        <w:tab/>
        <w:t>Dividends</w:t>
      </w:r>
    </w:p>
    <w:p w14:paraId="545659E9" w14:textId="77777777" w:rsidR="008261F6" w:rsidRPr="000E1568" w:rsidRDefault="008261F6" w:rsidP="008261F6">
      <w:pPr>
        <w:tabs>
          <w:tab w:val="left" w:pos="540"/>
        </w:tabs>
        <w:spacing w:line="240" w:lineRule="atLeast"/>
        <w:jc w:val="thaiDistribute"/>
        <w:rPr>
          <w:rFonts w:cs="Times New Roman"/>
          <w:b/>
          <w:bCs/>
          <w:szCs w:val="22"/>
        </w:rPr>
      </w:pPr>
    </w:p>
    <w:p w14:paraId="4C4A5E47" w14:textId="5504F93D" w:rsidR="00B31C1A" w:rsidRPr="000E1568" w:rsidRDefault="008261F6" w:rsidP="008261F6">
      <w:pPr>
        <w:tabs>
          <w:tab w:val="left" w:pos="540"/>
        </w:tabs>
        <w:spacing w:line="240" w:lineRule="atLeast"/>
        <w:jc w:val="thaiDistribute"/>
        <w:rPr>
          <w:rFonts w:cs="Times New Roman"/>
          <w:szCs w:val="22"/>
        </w:rPr>
      </w:pPr>
      <w:r w:rsidRPr="000E1568">
        <w:rPr>
          <w:rFonts w:cs="Times New Roman"/>
          <w:b/>
          <w:bCs/>
          <w:szCs w:val="22"/>
        </w:rPr>
        <w:tab/>
      </w:r>
      <w:r w:rsidR="00042128" w:rsidRPr="000E1568">
        <w:rPr>
          <w:rFonts w:cs="Times New Roman"/>
          <w:szCs w:val="22"/>
        </w:rPr>
        <w:t xml:space="preserve">Details of the </w:t>
      </w:r>
      <w:r w:rsidR="00713D10" w:rsidRPr="000E1568">
        <w:rPr>
          <w:rFonts w:cs="Times New Roman"/>
          <w:szCs w:val="22"/>
        </w:rPr>
        <w:t>dividends</w:t>
      </w:r>
      <w:r w:rsidR="00042128" w:rsidRPr="000E1568">
        <w:rPr>
          <w:rFonts w:cs="Times New Roman"/>
          <w:szCs w:val="22"/>
        </w:rPr>
        <w:t xml:space="preserve"> </w:t>
      </w:r>
      <w:r w:rsidR="009D13D8" w:rsidRPr="000E1568">
        <w:rPr>
          <w:rFonts w:cs="Times New Roman"/>
          <w:szCs w:val="22"/>
        </w:rPr>
        <w:t>during the year</w:t>
      </w:r>
      <w:r w:rsidR="00042128" w:rsidRPr="000E1568">
        <w:rPr>
          <w:rFonts w:cs="Times New Roman"/>
          <w:szCs w:val="22"/>
        </w:rPr>
        <w:t xml:space="preserve"> 2024 was as follows</w:t>
      </w:r>
      <w:r w:rsidR="006E7CB1" w:rsidRPr="000E1568">
        <w:rPr>
          <w:rFonts w:cs="Times New Roman"/>
          <w:szCs w:val="22"/>
        </w:rPr>
        <w:t xml:space="preserve"> :</w:t>
      </w:r>
    </w:p>
    <w:p w14:paraId="4F84B2B1" w14:textId="77777777" w:rsidR="00713D10" w:rsidRPr="000E1568" w:rsidRDefault="00713D10" w:rsidP="008261F6">
      <w:pPr>
        <w:tabs>
          <w:tab w:val="left" w:pos="540"/>
        </w:tabs>
        <w:spacing w:line="240" w:lineRule="atLeast"/>
        <w:jc w:val="thaiDistribute"/>
        <w:rPr>
          <w:rFonts w:cs="Times New Roman"/>
          <w:szCs w:val="22"/>
        </w:rPr>
      </w:pPr>
    </w:p>
    <w:tbl>
      <w:tblPr>
        <w:tblW w:w="9180" w:type="dxa"/>
        <w:tblInd w:w="450" w:type="dxa"/>
        <w:tblLayout w:type="fixed"/>
        <w:tblLook w:val="04A0" w:firstRow="1" w:lastRow="0" w:firstColumn="1" w:lastColumn="0" w:noHBand="0" w:noVBand="1"/>
      </w:tblPr>
      <w:tblGrid>
        <w:gridCol w:w="1738"/>
        <w:gridCol w:w="3302"/>
        <w:gridCol w:w="270"/>
        <w:gridCol w:w="1080"/>
        <w:gridCol w:w="1260"/>
        <w:gridCol w:w="1530"/>
      </w:tblGrid>
      <w:tr w:rsidR="00B31C1A" w:rsidRPr="000E1568" w14:paraId="7C378F88" w14:textId="77777777" w:rsidTr="00D45986">
        <w:trPr>
          <w:tblHeader/>
        </w:trPr>
        <w:tc>
          <w:tcPr>
            <w:tcW w:w="1738" w:type="dxa"/>
            <w:vAlign w:val="bottom"/>
          </w:tcPr>
          <w:p w14:paraId="5C0FBA7C" w14:textId="77777777" w:rsidR="00B31C1A" w:rsidRPr="000E1568" w:rsidRDefault="00B31C1A" w:rsidP="00782657">
            <w:pPr>
              <w:tabs>
                <w:tab w:val="left" w:pos="720"/>
              </w:tabs>
              <w:ind w:right="-52"/>
              <w:jc w:val="center"/>
              <w:rPr>
                <w:rFonts w:cs="Times New Roman"/>
                <w:szCs w:val="22"/>
              </w:rPr>
            </w:pPr>
          </w:p>
        </w:tc>
        <w:tc>
          <w:tcPr>
            <w:tcW w:w="3302" w:type="dxa"/>
            <w:hideMark/>
          </w:tcPr>
          <w:p w14:paraId="62720814" w14:textId="77777777" w:rsidR="00B31C1A" w:rsidRPr="000E1568" w:rsidRDefault="00B31C1A" w:rsidP="00782657">
            <w:pPr>
              <w:tabs>
                <w:tab w:val="left" w:pos="540"/>
              </w:tabs>
              <w:ind w:left="-108" w:right="-115"/>
              <w:jc w:val="center"/>
              <w:rPr>
                <w:rFonts w:cs="Times New Roman"/>
                <w:szCs w:val="22"/>
                <w:cs/>
              </w:rPr>
            </w:pPr>
          </w:p>
        </w:tc>
        <w:tc>
          <w:tcPr>
            <w:tcW w:w="270" w:type="dxa"/>
            <w:vAlign w:val="bottom"/>
            <w:hideMark/>
          </w:tcPr>
          <w:p w14:paraId="4BACC9B9" w14:textId="77777777" w:rsidR="00B31C1A" w:rsidRPr="000E1568" w:rsidRDefault="00B31C1A" w:rsidP="00782657">
            <w:pPr>
              <w:tabs>
                <w:tab w:val="left" w:pos="540"/>
              </w:tabs>
              <w:ind w:left="-108" w:right="-115"/>
              <w:jc w:val="center"/>
              <w:rPr>
                <w:rFonts w:cs="Times New Roman"/>
                <w:szCs w:val="22"/>
                <w:cs/>
              </w:rPr>
            </w:pPr>
          </w:p>
        </w:tc>
        <w:tc>
          <w:tcPr>
            <w:tcW w:w="1080" w:type="dxa"/>
            <w:vAlign w:val="bottom"/>
            <w:hideMark/>
          </w:tcPr>
          <w:p w14:paraId="4C4C082B" w14:textId="77777777" w:rsidR="001A4151" w:rsidRPr="000E1568" w:rsidRDefault="009612EA" w:rsidP="00782657">
            <w:pPr>
              <w:tabs>
                <w:tab w:val="left" w:pos="540"/>
              </w:tabs>
              <w:ind w:left="-122" w:right="-145"/>
              <w:jc w:val="center"/>
              <w:rPr>
                <w:rFonts w:cs="Times New Roman"/>
                <w:szCs w:val="22"/>
              </w:rPr>
            </w:pPr>
            <w:r w:rsidRPr="000E1568">
              <w:rPr>
                <w:rFonts w:cs="Times New Roman"/>
                <w:szCs w:val="22"/>
              </w:rPr>
              <w:t xml:space="preserve">Payment </w:t>
            </w:r>
          </w:p>
          <w:p w14:paraId="6ECFAB7F" w14:textId="60D4519E" w:rsidR="00B31C1A" w:rsidRPr="000E1568" w:rsidRDefault="009612EA" w:rsidP="00782657">
            <w:pPr>
              <w:tabs>
                <w:tab w:val="left" w:pos="540"/>
              </w:tabs>
              <w:ind w:left="-122" w:right="-145"/>
              <w:jc w:val="center"/>
              <w:rPr>
                <w:rFonts w:cs="Times New Roman"/>
                <w:szCs w:val="22"/>
              </w:rPr>
            </w:pPr>
            <w:r w:rsidRPr="000E1568">
              <w:rPr>
                <w:rFonts w:cs="Times New Roman"/>
                <w:szCs w:val="22"/>
              </w:rPr>
              <w:t>schedule</w:t>
            </w:r>
          </w:p>
        </w:tc>
        <w:tc>
          <w:tcPr>
            <w:tcW w:w="1260" w:type="dxa"/>
            <w:vAlign w:val="bottom"/>
            <w:hideMark/>
          </w:tcPr>
          <w:p w14:paraId="3D13B215" w14:textId="77777777" w:rsidR="00876677" w:rsidRPr="000E1568" w:rsidRDefault="001A4151" w:rsidP="00782657">
            <w:pPr>
              <w:tabs>
                <w:tab w:val="left" w:pos="540"/>
              </w:tabs>
              <w:ind w:left="-122" w:right="-145"/>
              <w:jc w:val="center"/>
              <w:rPr>
                <w:rFonts w:cs="Times New Roman"/>
                <w:szCs w:val="22"/>
              </w:rPr>
            </w:pPr>
            <w:r w:rsidRPr="000E1568">
              <w:rPr>
                <w:rFonts w:cs="Times New Roman"/>
                <w:szCs w:val="22"/>
              </w:rPr>
              <w:t xml:space="preserve">Dividend rate </w:t>
            </w:r>
          </w:p>
          <w:p w14:paraId="1D309241" w14:textId="408B5A4A" w:rsidR="00B31C1A" w:rsidRPr="000E1568" w:rsidRDefault="001A4151" w:rsidP="00782657">
            <w:pPr>
              <w:tabs>
                <w:tab w:val="left" w:pos="540"/>
              </w:tabs>
              <w:ind w:left="-122" w:right="-145"/>
              <w:jc w:val="center"/>
              <w:rPr>
                <w:rFonts w:cs="Times New Roman"/>
                <w:szCs w:val="22"/>
              </w:rPr>
            </w:pPr>
            <w:r w:rsidRPr="000E1568">
              <w:rPr>
                <w:rFonts w:cs="Times New Roman"/>
                <w:szCs w:val="22"/>
              </w:rPr>
              <w:t>per share</w:t>
            </w:r>
          </w:p>
        </w:tc>
        <w:tc>
          <w:tcPr>
            <w:tcW w:w="1530" w:type="dxa"/>
            <w:vAlign w:val="bottom"/>
            <w:hideMark/>
          </w:tcPr>
          <w:p w14:paraId="6B677D1C" w14:textId="66FC7340" w:rsidR="00B31C1A" w:rsidRPr="000E1568" w:rsidRDefault="00E10E9F" w:rsidP="00782657">
            <w:pPr>
              <w:tabs>
                <w:tab w:val="left" w:pos="540"/>
              </w:tabs>
              <w:ind w:left="-103" w:right="-100"/>
              <w:jc w:val="center"/>
              <w:rPr>
                <w:rFonts w:cs="Times New Roman"/>
                <w:szCs w:val="22"/>
                <w:cs/>
              </w:rPr>
            </w:pPr>
            <w:r w:rsidRPr="000E1568">
              <w:rPr>
                <w:rFonts w:cs="Times New Roman"/>
                <w:szCs w:val="22"/>
              </w:rPr>
              <w:t>Amount</w:t>
            </w:r>
          </w:p>
        </w:tc>
      </w:tr>
      <w:tr w:rsidR="003F5BF9" w:rsidRPr="000E1568" w14:paraId="39E1AD03" w14:textId="77777777" w:rsidTr="00D45986">
        <w:trPr>
          <w:tblHeader/>
        </w:trPr>
        <w:tc>
          <w:tcPr>
            <w:tcW w:w="1738" w:type="dxa"/>
          </w:tcPr>
          <w:p w14:paraId="7A8A580D" w14:textId="77777777" w:rsidR="003F5BF9" w:rsidRPr="000E1568" w:rsidRDefault="003F5BF9" w:rsidP="003F5BF9">
            <w:pPr>
              <w:tabs>
                <w:tab w:val="left" w:pos="720"/>
              </w:tabs>
              <w:ind w:right="-52"/>
              <w:jc w:val="center"/>
              <w:rPr>
                <w:rFonts w:cs="Times New Roman"/>
                <w:szCs w:val="22"/>
                <w:cs/>
              </w:rPr>
            </w:pPr>
          </w:p>
        </w:tc>
        <w:tc>
          <w:tcPr>
            <w:tcW w:w="3302" w:type="dxa"/>
          </w:tcPr>
          <w:p w14:paraId="2860F079" w14:textId="77777777" w:rsidR="003F5BF9" w:rsidRPr="000E1568" w:rsidRDefault="003F5BF9" w:rsidP="003F5BF9">
            <w:pPr>
              <w:tabs>
                <w:tab w:val="left" w:pos="540"/>
              </w:tabs>
              <w:ind w:left="-108" w:right="-115"/>
              <w:jc w:val="center"/>
              <w:rPr>
                <w:rFonts w:cs="Times New Roman"/>
                <w:szCs w:val="22"/>
                <w:cs/>
              </w:rPr>
            </w:pPr>
          </w:p>
        </w:tc>
        <w:tc>
          <w:tcPr>
            <w:tcW w:w="270" w:type="dxa"/>
          </w:tcPr>
          <w:p w14:paraId="29F60E47" w14:textId="77777777" w:rsidR="003F5BF9" w:rsidRPr="000E1568" w:rsidRDefault="003F5BF9" w:rsidP="003F5BF9">
            <w:pPr>
              <w:tabs>
                <w:tab w:val="left" w:pos="540"/>
              </w:tabs>
              <w:ind w:left="-108" w:right="-115"/>
              <w:jc w:val="center"/>
              <w:rPr>
                <w:rFonts w:cs="Times New Roman"/>
                <w:szCs w:val="22"/>
              </w:rPr>
            </w:pPr>
          </w:p>
        </w:tc>
        <w:tc>
          <w:tcPr>
            <w:tcW w:w="1080" w:type="dxa"/>
          </w:tcPr>
          <w:p w14:paraId="5F8E75BC" w14:textId="77777777" w:rsidR="003F5BF9" w:rsidRPr="000E1568" w:rsidRDefault="003F5BF9" w:rsidP="003F5BF9">
            <w:pPr>
              <w:tabs>
                <w:tab w:val="left" w:pos="720"/>
              </w:tabs>
              <w:ind w:left="-122" w:right="-145"/>
              <w:jc w:val="center"/>
              <w:rPr>
                <w:rFonts w:cs="Times New Roman"/>
                <w:i/>
                <w:iCs/>
                <w:szCs w:val="22"/>
              </w:rPr>
            </w:pPr>
          </w:p>
        </w:tc>
        <w:tc>
          <w:tcPr>
            <w:tcW w:w="1260" w:type="dxa"/>
            <w:hideMark/>
          </w:tcPr>
          <w:p w14:paraId="7747931F" w14:textId="0588535A" w:rsidR="003F5BF9" w:rsidRPr="000E1568" w:rsidRDefault="003F5BF9" w:rsidP="003F5BF9">
            <w:pPr>
              <w:tabs>
                <w:tab w:val="left" w:pos="720"/>
              </w:tabs>
              <w:ind w:left="-122" w:right="-145"/>
              <w:jc w:val="center"/>
              <w:rPr>
                <w:rFonts w:cs="Times New Roman"/>
                <w:i/>
                <w:iCs/>
                <w:szCs w:val="22"/>
                <w:cs/>
              </w:rPr>
            </w:pPr>
            <w:r w:rsidRPr="000E1568">
              <w:rPr>
                <w:rFonts w:cs="Times New Roman"/>
                <w:i/>
                <w:iCs/>
                <w:szCs w:val="22"/>
              </w:rPr>
              <w:t>(in Baht)</w:t>
            </w:r>
          </w:p>
        </w:tc>
        <w:tc>
          <w:tcPr>
            <w:tcW w:w="1530" w:type="dxa"/>
            <w:hideMark/>
          </w:tcPr>
          <w:p w14:paraId="0FE406B3" w14:textId="3226617A" w:rsidR="003F5BF9" w:rsidRPr="000E1568" w:rsidRDefault="0007006F" w:rsidP="007B18DA">
            <w:pPr>
              <w:tabs>
                <w:tab w:val="left" w:pos="1243"/>
              </w:tabs>
              <w:ind w:left="-107" w:right="-100"/>
              <w:jc w:val="center"/>
              <w:rPr>
                <w:rFonts w:cs="Times New Roman"/>
                <w:i/>
                <w:iCs/>
                <w:szCs w:val="22"/>
                <w:cs/>
              </w:rPr>
            </w:pPr>
            <w:r w:rsidRPr="000E1568">
              <w:rPr>
                <w:rFonts w:cs="Times New Roman"/>
                <w:i/>
                <w:iCs/>
                <w:szCs w:val="22"/>
              </w:rPr>
              <w:t>(in million Baht)</w:t>
            </w:r>
          </w:p>
        </w:tc>
      </w:tr>
      <w:tr w:rsidR="00B31C1A" w:rsidRPr="000E1568" w14:paraId="0778C6CC" w14:textId="77777777" w:rsidTr="00D45986">
        <w:trPr>
          <w:trHeight w:val="53"/>
        </w:trPr>
        <w:tc>
          <w:tcPr>
            <w:tcW w:w="5040" w:type="dxa"/>
            <w:gridSpan w:val="2"/>
          </w:tcPr>
          <w:p w14:paraId="578855AE" w14:textId="31C410FB" w:rsidR="00B31C1A" w:rsidRPr="000E1568" w:rsidRDefault="00D45986" w:rsidP="00782657">
            <w:pPr>
              <w:tabs>
                <w:tab w:val="left" w:pos="720"/>
              </w:tabs>
              <w:ind w:right="-52"/>
              <w:rPr>
                <w:rFonts w:cs="Times New Roman"/>
                <w:szCs w:val="22"/>
                <w:cs/>
              </w:rPr>
            </w:pPr>
            <w:r w:rsidRPr="00D45986">
              <w:rPr>
                <w:rFonts w:cs="Times New Roman"/>
                <w:szCs w:val="22"/>
              </w:rPr>
              <w:t xml:space="preserve">The shareholders’ meeting approved annual </w:t>
            </w:r>
          </w:p>
        </w:tc>
        <w:tc>
          <w:tcPr>
            <w:tcW w:w="270" w:type="dxa"/>
          </w:tcPr>
          <w:p w14:paraId="244BD612" w14:textId="77777777" w:rsidR="00B31C1A" w:rsidRPr="000E1568" w:rsidRDefault="00B31C1A" w:rsidP="00782657">
            <w:pPr>
              <w:tabs>
                <w:tab w:val="left" w:pos="720"/>
              </w:tabs>
              <w:ind w:right="-105" w:hanging="107"/>
              <w:rPr>
                <w:rFonts w:cs="Times New Roman"/>
                <w:szCs w:val="22"/>
                <w:cs/>
              </w:rPr>
            </w:pPr>
          </w:p>
        </w:tc>
        <w:tc>
          <w:tcPr>
            <w:tcW w:w="1080" w:type="dxa"/>
          </w:tcPr>
          <w:p w14:paraId="0C602C8F" w14:textId="00D71EF0" w:rsidR="00B31C1A" w:rsidRPr="000E1568" w:rsidRDefault="00B31C1A" w:rsidP="00F20788">
            <w:pPr>
              <w:tabs>
                <w:tab w:val="left" w:pos="540"/>
              </w:tabs>
              <w:ind w:left="-122" w:right="-145"/>
              <w:jc w:val="center"/>
              <w:rPr>
                <w:rFonts w:cs="Times New Roman"/>
                <w:szCs w:val="22"/>
              </w:rPr>
            </w:pPr>
          </w:p>
        </w:tc>
        <w:tc>
          <w:tcPr>
            <w:tcW w:w="1260" w:type="dxa"/>
          </w:tcPr>
          <w:p w14:paraId="609A3061" w14:textId="0E62D6CD" w:rsidR="00B31C1A" w:rsidRPr="000E1568" w:rsidRDefault="00B31C1A" w:rsidP="00F20788">
            <w:pPr>
              <w:tabs>
                <w:tab w:val="left" w:pos="540"/>
              </w:tabs>
              <w:ind w:left="-122" w:right="-145"/>
              <w:jc w:val="center"/>
              <w:rPr>
                <w:rFonts w:cs="Times New Roman"/>
                <w:szCs w:val="22"/>
              </w:rPr>
            </w:pPr>
          </w:p>
        </w:tc>
        <w:tc>
          <w:tcPr>
            <w:tcW w:w="1530" w:type="dxa"/>
          </w:tcPr>
          <w:p w14:paraId="163EEF8E" w14:textId="26C5D400" w:rsidR="00B31C1A" w:rsidRPr="000E1568" w:rsidRDefault="00B31C1A" w:rsidP="004262CF">
            <w:pPr>
              <w:tabs>
                <w:tab w:val="left" w:pos="540"/>
              </w:tabs>
              <w:ind w:left="-122" w:right="-145"/>
              <w:jc w:val="center"/>
              <w:rPr>
                <w:rFonts w:cs="Times New Roman"/>
                <w:szCs w:val="22"/>
              </w:rPr>
            </w:pPr>
          </w:p>
        </w:tc>
      </w:tr>
      <w:tr w:rsidR="004908E3" w:rsidRPr="000E1568" w14:paraId="12DF9310" w14:textId="77777777" w:rsidTr="00D45986">
        <w:trPr>
          <w:trHeight w:val="53"/>
        </w:trPr>
        <w:tc>
          <w:tcPr>
            <w:tcW w:w="5040" w:type="dxa"/>
            <w:gridSpan w:val="2"/>
          </w:tcPr>
          <w:p w14:paraId="795CDC7B" w14:textId="1A2B821C" w:rsidR="004908E3" w:rsidRPr="000E1568" w:rsidRDefault="004908E3" w:rsidP="004908E3">
            <w:pPr>
              <w:tabs>
                <w:tab w:val="left" w:pos="720"/>
              </w:tabs>
              <w:ind w:right="-52"/>
              <w:rPr>
                <w:rFonts w:cs="Times New Roman"/>
                <w:szCs w:val="22"/>
                <w:cs/>
              </w:rPr>
            </w:pPr>
            <w:r w:rsidRPr="000E1568">
              <w:rPr>
                <w:rFonts w:cs="Times New Roman"/>
                <w:szCs w:val="22"/>
                <w:cs/>
              </w:rPr>
              <w:t xml:space="preserve">  </w:t>
            </w:r>
            <w:r w:rsidRPr="00D45986">
              <w:rPr>
                <w:rFonts w:cs="Times New Roman"/>
                <w:szCs w:val="22"/>
              </w:rPr>
              <w:t>dividend</w:t>
            </w:r>
            <w:r w:rsidRPr="000E1568">
              <w:rPr>
                <w:rFonts w:cs="Times New Roman"/>
                <w:szCs w:val="22"/>
              </w:rPr>
              <w:t xml:space="preserve"> on 18 April </w:t>
            </w:r>
            <w:r w:rsidRPr="000E1568">
              <w:rPr>
                <w:rFonts w:cs="Times New Roman"/>
                <w:szCs w:val="22"/>
                <w:cs/>
              </w:rPr>
              <w:t>2024</w:t>
            </w:r>
          </w:p>
        </w:tc>
        <w:tc>
          <w:tcPr>
            <w:tcW w:w="270" w:type="dxa"/>
          </w:tcPr>
          <w:p w14:paraId="7A8346BA" w14:textId="77777777" w:rsidR="004908E3" w:rsidRPr="000E1568" w:rsidRDefault="004908E3" w:rsidP="004908E3">
            <w:pPr>
              <w:tabs>
                <w:tab w:val="left" w:pos="720"/>
              </w:tabs>
              <w:ind w:right="-105" w:hanging="107"/>
              <w:rPr>
                <w:rFonts w:cs="Times New Roman"/>
                <w:szCs w:val="22"/>
                <w:cs/>
              </w:rPr>
            </w:pPr>
          </w:p>
        </w:tc>
        <w:tc>
          <w:tcPr>
            <w:tcW w:w="1080" w:type="dxa"/>
          </w:tcPr>
          <w:p w14:paraId="193D4B14" w14:textId="32E31CFF" w:rsidR="004908E3" w:rsidRPr="000E1568" w:rsidRDefault="004908E3" w:rsidP="004908E3">
            <w:pPr>
              <w:tabs>
                <w:tab w:val="left" w:pos="540"/>
              </w:tabs>
              <w:ind w:left="-122" w:right="-145"/>
              <w:jc w:val="center"/>
              <w:rPr>
                <w:rFonts w:cs="Times New Roman"/>
                <w:szCs w:val="22"/>
              </w:rPr>
            </w:pPr>
            <w:r w:rsidRPr="000E1568">
              <w:rPr>
                <w:rFonts w:cs="Times New Roman"/>
                <w:szCs w:val="22"/>
              </w:rPr>
              <w:t>9 May 2024</w:t>
            </w:r>
          </w:p>
        </w:tc>
        <w:tc>
          <w:tcPr>
            <w:tcW w:w="1260" w:type="dxa"/>
          </w:tcPr>
          <w:p w14:paraId="5F75FB55" w14:textId="4DDC294B" w:rsidR="004908E3" w:rsidRPr="000E1568" w:rsidRDefault="004908E3" w:rsidP="004908E3">
            <w:pPr>
              <w:tabs>
                <w:tab w:val="left" w:pos="540"/>
              </w:tabs>
              <w:ind w:left="-122" w:right="-145"/>
              <w:jc w:val="center"/>
              <w:rPr>
                <w:rFonts w:cs="Times New Roman"/>
                <w:szCs w:val="22"/>
              </w:rPr>
            </w:pPr>
            <w:r w:rsidRPr="000E1568">
              <w:rPr>
                <w:rFonts w:cs="Times New Roman"/>
                <w:szCs w:val="22"/>
              </w:rPr>
              <w:t>0.025</w:t>
            </w:r>
          </w:p>
        </w:tc>
        <w:tc>
          <w:tcPr>
            <w:tcW w:w="1530" w:type="dxa"/>
          </w:tcPr>
          <w:p w14:paraId="4C37C724" w14:textId="1229071A" w:rsidR="004908E3" w:rsidRPr="000E1568" w:rsidRDefault="004908E3" w:rsidP="004908E3">
            <w:pPr>
              <w:tabs>
                <w:tab w:val="left" w:pos="540"/>
              </w:tabs>
              <w:ind w:left="-122" w:right="-145"/>
              <w:jc w:val="center"/>
              <w:rPr>
                <w:rFonts w:cs="Times New Roman"/>
                <w:szCs w:val="22"/>
              </w:rPr>
            </w:pPr>
            <w:r w:rsidRPr="000E1568">
              <w:rPr>
                <w:rFonts w:cs="Times New Roman"/>
                <w:szCs w:val="22"/>
              </w:rPr>
              <w:t>162.5</w:t>
            </w:r>
          </w:p>
        </w:tc>
      </w:tr>
    </w:tbl>
    <w:p w14:paraId="4FBAF3DF" w14:textId="77777777" w:rsidR="008261F6" w:rsidRPr="000E1568" w:rsidRDefault="008261F6" w:rsidP="00B31C1A">
      <w:pPr>
        <w:spacing w:line="240" w:lineRule="atLeast"/>
        <w:jc w:val="thaiDistribute"/>
        <w:rPr>
          <w:rFonts w:cs="Times New Roman"/>
          <w:szCs w:val="22"/>
        </w:rPr>
      </w:pPr>
    </w:p>
    <w:p w14:paraId="20611655" w14:textId="1D98CF8F" w:rsidR="00151D54" w:rsidRPr="000E1568" w:rsidRDefault="00151D54" w:rsidP="002F67BA">
      <w:pPr>
        <w:tabs>
          <w:tab w:val="left" w:pos="1440"/>
        </w:tabs>
        <w:spacing w:line="240" w:lineRule="atLeast"/>
        <w:ind w:left="540" w:hanging="540"/>
        <w:jc w:val="thaiDistribute"/>
        <w:outlineLvl w:val="0"/>
        <w:rPr>
          <w:rFonts w:cs="Times New Roman"/>
          <w:b/>
          <w:bCs/>
          <w:szCs w:val="22"/>
        </w:rPr>
      </w:pPr>
      <w:r w:rsidRPr="000E1568">
        <w:rPr>
          <w:rFonts w:cs="Times New Roman"/>
          <w:b/>
          <w:bCs/>
          <w:szCs w:val="22"/>
        </w:rPr>
        <w:t>2</w:t>
      </w:r>
      <w:r w:rsidR="008261F6" w:rsidRPr="000E1568">
        <w:rPr>
          <w:rFonts w:cs="Times New Roman"/>
          <w:b/>
          <w:bCs/>
          <w:szCs w:val="22"/>
        </w:rPr>
        <w:t>4</w:t>
      </w:r>
      <w:r w:rsidRPr="000E1568">
        <w:rPr>
          <w:rFonts w:cs="Times New Roman"/>
          <w:b/>
          <w:bCs/>
          <w:szCs w:val="22"/>
        </w:rPr>
        <w:tab/>
      </w:r>
      <w:r w:rsidR="00B253EA" w:rsidRPr="000E1568">
        <w:rPr>
          <w:rFonts w:cs="Times New Roman"/>
          <w:b/>
          <w:bCs/>
          <w:szCs w:val="22"/>
        </w:rPr>
        <w:t>Level of fair value and f</w:t>
      </w:r>
      <w:r w:rsidRPr="000E1568">
        <w:rPr>
          <w:rFonts w:cs="Times New Roman"/>
          <w:b/>
          <w:bCs/>
          <w:szCs w:val="22"/>
        </w:rPr>
        <w:t>inancial instruments</w:t>
      </w:r>
      <w:r w:rsidRPr="000E1568">
        <w:rPr>
          <w:rFonts w:cs="Times New Roman"/>
          <w:b/>
          <w:bCs/>
          <w:szCs w:val="22"/>
        </w:rPr>
        <w:tab/>
      </w:r>
    </w:p>
    <w:p w14:paraId="47A26FA1" w14:textId="77777777" w:rsidR="00151D54" w:rsidRPr="000E1568" w:rsidRDefault="00151D54" w:rsidP="00151D54">
      <w:pPr>
        <w:tabs>
          <w:tab w:val="left" w:pos="540"/>
        </w:tabs>
        <w:spacing w:line="240" w:lineRule="atLeast"/>
        <w:jc w:val="thaiDistribute"/>
        <w:rPr>
          <w:rFonts w:cs="Times New Roman"/>
          <w:b/>
          <w:bCs/>
          <w:szCs w:val="22"/>
        </w:rPr>
      </w:pPr>
    </w:p>
    <w:p w14:paraId="3DA14888" w14:textId="0F2871A7" w:rsidR="00151D54" w:rsidRPr="000E1568" w:rsidRDefault="00AC1F9D" w:rsidP="00151D54">
      <w:pPr>
        <w:pStyle w:val="block"/>
        <w:numPr>
          <w:ilvl w:val="0"/>
          <w:numId w:val="11"/>
        </w:numPr>
        <w:spacing w:after="0" w:line="240" w:lineRule="auto"/>
        <w:ind w:left="540" w:right="-7" w:hanging="540"/>
        <w:jc w:val="both"/>
        <w:rPr>
          <w:i/>
          <w:iCs/>
          <w:szCs w:val="22"/>
          <w:lang w:bidi="th-TH"/>
        </w:rPr>
      </w:pPr>
      <w:r w:rsidRPr="000E1568">
        <w:rPr>
          <w:i/>
          <w:iCs/>
          <w:szCs w:val="22"/>
          <w:lang w:val="en-US"/>
        </w:rPr>
        <w:t>Level of fair value</w:t>
      </w:r>
    </w:p>
    <w:p w14:paraId="416D6804" w14:textId="77777777" w:rsidR="00427BCF" w:rsidRPr="000E1568" w:rsidRDefault="00427BCF" w:rsidP="00723482">
      <w:pPr>
        <w:tabs>
          <w:tab w:val="left" w:pos="8820"/>
        </w:tabs>
        <w:spacing w:before="40" w:after="40" w:line="240" w:lineRule="atLeast"/>
        <w:ind w:left="540" w:right="1"/>
        <w:jc w:val="both"/>
        <w:rPr>
          <w:rFonts w:cs="Times New Roman"/>
          <w:szCs w:val="22"/>
        </w:rPr>
      </w:pPr>
    </w:p>
    <w:tbl>
      <w:tblPr>
        <w:tblpPr w:leftFromText="180" w:rightFromText="180" w:vertAnchor="text" w:tblpX="450" w:tblpY="1"/>
        <w:tblOverlap w:val="never"/>
        <w:tblW w:w="9806" w:type="dxa"/>
        <w:tblLayout w:type="fixed"/>
        <w:tblLook w:val="01E0" w:firstRow="1" w:lastRow="1" w:firstColumn="1" w:lastColumn="1" w:noHBand="0" w:noVBand="0"/>
      </w:tblPr>
      <w:tblGrid>
        <w:gridCol w:w="4590"/>
        <w:gridCol w:w="1080"/>
        <w:gridCol w:w="270"/>
        <w:gridCol w:w="1080"/>
        <w:gridCol w:w="270"/>
        <w:gridCol w:w="1153"/>
        <w:gridCol w:w="236"/>
        <w:gridCol w:w="1127"/>
      </w:tblGrid>
      <w:tr w:rsidR="00FC7326" w:rsidRPr="000E1568" w14:paraId="3974FBFA" w14:textId="77777777" w:rsidTr="00723482">
        <w:trPr>
          <w:trHeight w:val="462"/>
          <w:tblHeader/>
        </w:trPr>
        <w:tc>
          <w:tcPr>
            <w:tcW w:w="4590" w:type="dxa"/>
          </w:tcPr>
          <w:p w14:paraId="15BF39E4" w14:textId="77777777" w:rsidR="00FC7326" w:rsidRPr="000E1568" w:rsidRDefault="00FC7326" w:rsidP="008A23B9">
            <w:pPr>
              <w:rPr>
                <w:rFonts w:cs="Times New Roman"/>
                <w:b/>
                <w:color w:val="0000FF"/>
                <w:sz w:val="27"/>
                <w:szCs w:val="27"/>
                <w:highlight w:val="yellow"/>
              </w:rPr>
            </w:pPr>
          </w:p>
        </w:tc>
        <w:tc>
          <w:tcPr>
            <w:tcW w:w="2430" w:type="dxa"/>
            <w:gridSpan w:val="3"/>
          </w:tcPr>
          <w:p w14:paraId="46FD5539" w14:textId="77777777" w:rsidR="00B97C01" w:rsidRPr="000E1568" w:rsidRDefault="00B97C01" w:rsidP="00B97C01">
            <w:pPr>
              <w:pStyle w:val="acctmergecolhdg"/>
              <w:spacing w:line="240" w:lineRule="auto"/>
              <w:rPr>
                <w:szCs w:val="22"/>
              </w:rPr>
            </w:pPr>
            <w:r w:rsidRPr="000E1568">
              <w:rPr>
                <w:szCs w:val="22"/>
              </w:rPr>
              <w:t xml:space="preserve">Consolidated </w:t>
            </w:r>
          </w:p>
          <w:p w14:paraId="641CA4FC" w14:textId="7FBB3B34" w:rsidR="00FC7326" w:rsidRPr="000E1568" w:rsidRDefault="00B97C01" w:rsidP="00B97C01">
            <w:pPr>
              <w:ind w:left="-108" w:right="-108"/>
              <w:jc w:val="center"/>
              <w:rPr>
                <w:rFonts w:cs="Times New Roman"/>
                <w:b/>
                <w:sz w:val="27"/>
                <w:szCs w:val="27"/>
                <w:highlight w:val="yellow"/>
              </w:rPr>
            </w:pPr>
            <w:r w:rsidRPr="000E1568">
              <w:rPr>
                <w:rFonts w:cs="Times New Roman"/>
                <w:b/>
                <w:szCs w:val="22"/>
              </w:rPr>
              <w:t>financial statements</w:t>
            </w:r>
          </w:p>
        </w:tc>
        <w:tc>
          <w:tcPr>
            <w:tcW w:w="270" w:type="dxa"/>
          </w:tcPr>
          <w:p w14:paraId="39F24A7D" w14:textId="77777777" w:rsidR="00FC7326" w:rsidRPr="000E1568" w:rsidRDefault="00FC7326" w:rsidP="008A23B9">
            <w:pPr>
              <w:jc w:val="center"/>
              <w:rPr>
                <w:rFonts w:cs="Times New Roman"/>
                <w:b/>
                <w:sz w:val="27"/>
                <w:szCs w:val="27"/>
                <w:highlight w:val="yellow"/>
              </w:rPr>
            </w:pPr>
          </w:p>
        </w:tc>
        <w:tc>
          <w:tcPr>
            <w:tcW w:w="2516" w:type="dxa"/>
            <w:gridSpan w:val="3"/>
          </w:tcPr>
          <w:p w14:paraId="0EDFE421" w14:textId="77777777" w:rsidR="00B97C01" w:rsidRPr="000E1568" w:rsidRDefault="00B97C01" w:rsidP="00B97C01">
            <w:pPr>
              <w:pStyle w:val="acctmergecolhdg"/>
              <w:spacing w:line="240" w:lineRule="auto"/>
              <w:rPr>
                <w:szCs w:val="22"/>
              </w:rPr>
            </w:pPr>
            <w:r w:rsidRPr="000E1568">
              <w:rPr>
                <w:szCs w:val="22"/>
              </w:rPr>
              <w:t xml:space="preserve">Separate </w:t>
            </w:r>
          </w:p>
          <w:p w14:paraId="1F206951" w14:textId="3E3F6DB3" w:rsidR="00FC7326" w:rsidRPr="000E1568" w:rsidRDefault="00B97C01" w:rsidP="00B97C01">
            <w:pPr>
              <w:ind w:left="-108" w:right="-108"/>
              <w:jc w:val="center"/>
              <w:rPr>
                <w:rFonts w:cs="Times New Roman"/>
                <w:b/>
                <w:sz w:val="27"/>
                <w:szCs w:val="27"/>
                <w:highlight w:val="yellow"/>
              </w:rPr>
            </w:pPr>
            <w:r w:rsidRPr="000E1568">
              <w:rPr>
                <w:rFonts w:cs="Times New Roman"/>
                <w:b/>
                <w:szCs w:val="22"/>
              </w:rPr>
              <w:t>financial statements</w:t>
            </w:r>
          </w:p>
        </w:tc>
      </w:tr>
      <w:tr w:rsidR="00FC7326" w:rsidRPr="000E1568" w14:paraId="1E0F10C5" w14:textId="77777777" w:rsidTr="00EB5EFF">
        <w:trPr>
          <w:trHeight w:val="120"/>
          <w:tblHeader/>
        </w:trPr>
        <w:tc>
          <w:tcPr>
            <w:tcW w:w="4590" w:type="dxa"/>
          </w:tcPr>
          <w:p w14:paraId="57F37E76" w14:textId="77777777" w:rsidR="00FC7326" w:rsidRPr="000E1568" w:rsidRDefault="00FC7326" w:rsidP="008A23B9">
            <w:pPr>
              <w:rPr>
                <w:rFonts w:cs="Times New Roman"/>
                <w:b/>
                <w:color w:val="0000FF"/>
                <w:sz w:val="27"/>
                <w:szCs w:val="27"/>
                <w:highlight w:val="yellow"/>
              </w:rPr>
            </w:pPr>
          </w:p>
        </w:tc>
        <w:tc>
          <w:tcPr>
            <w:tcW w:w="2430" w:type="dxa"/>
            <w:gridSpan w:val="3"/>
          </w:tcPr>
          <w:p w14:paraId="33474A23" w14:textId="43DE7893" w:rsidR="00FC7326" w:rsidRPr="000E1568" w:rsidRDefault="00B97C01" w:rsidP="00EB5EFF">
            <w:pPr>
              <w:overflowPunct/>
              <w:autoSpaceDE/>
              <w:autoSpaceDN/>
              <w:adjustRightInd/>
              <w:ind w:left="-108" w:right="-106"/>
              <w:jc w:val="center"/>
              <w:textAlignment w:val="auto"/>
              <w:rPr>
                <w:rFonts w:cs="Times New Roman"/>
                <w:szCs w:val="22"/>
                <w:cs/>
              </w:rPr>
            </w:pPr>
            <w:r w:rsidRPr="000E1568">
              <w:rPr>
                <w:rFonts w:cs="Times New Roman"/>
                <w:szCs w:val="22"/>
              </w:rPr>
              <w:t>Fair value</w:t>
            </w:r>
          </w:p>
        </w:tc>
        <w:tc>
          <w:tcPr>
            <w:tcW w:w="270" w:type="dxa"/>
          </w:tcPr>
          <w:p w14:paraId="50F3EF50" w14:textId="77777777" w:rsidR="00FC7326" w:rsidRPr="000E1568" w:rsidRDefault="00FC7326" w:rsidP="008A23B9">
            <w:pPr>
              <w:jc w:val="center"/>
              <w:rPr>
                <w:rFonts w:cs="Times New Roman"/>
                <w:bCs/>
                <w:color w:val="000000" w:themeColor="text1"/>
                <w:szCs w:val="22"/>
              </w:rPr>
            </w:pPr>
          </w:p>
        </w:tc>
        <w:tc>
          <w:tcPr>
            <w:tcW w:w="2516" w:type="dxa"/>
            <w:gridSpan w:val="3"/>
          </w:tcPr>
          <w:p w14:paraId="3930BEA8" w14:textId="61224FEF" w:rsidR="00FC7326" w:rsidRPr="000E1568" w:rsidRDefault="00B97C01" w:rsidP="00EB5EFF">
            <w:pPr>
              <w:overflowPunct/>
              <w:autoSpaceDE/>
              <w:autoSpaceDN/>
              <w:adjustRightInd/>
              <w:ind w:left="-108" w:right="-106"/>
              <w:jc w:val="center"/>
              <w:textAlignment w:val="auto"/>
              <w:rPr>
                <w:rFonts w:cs="Times New Roman"/>
                <w:szCs w:val="22"/>
                <w:cs/>
              </w:rPr>
            </w:pPr>
            <w:r w:rsidRPr="000E1568">
              <w:rPr>
                <w:rFonts w:cs="Times New Roman"/>
                <w:szCs w:val="22"/>
              </w:rPr>
              <w:t>Fair value</w:t>
            </w:r>
          </w:p>
        </w:tc>
      </w:tr>
      <w:tr w:rsidR="00FC7326" w:rsidRPr="000E1568" w14:paraId="52163A97" w14:textId="77777777" w:rsidTr="00723482">
        <w:trPr>
          <w:trHeight w:val="366"/>
          <w:tblHeader/>
        </w:trPr>
        <w:tc>
          <w:tcPr>
            <w:tcW w:w="4590" w:type="dxa"/>
          </w:tcPr>
          <w:p w14:paraId="430311F5" w14:textId="77777777" w:rsidR="00FC7326" w:rsidRPr="000E1568" w:rsidRDefault="00FC7326" w:rsidP="008A23B9">
            <w:pPr>
              <w:rPr>
                <w:rFonts w:cs="Times New Roman"/>
                <w:b/>
                <w:color w:val="0000FF"/>
                <w:sz w:val="27"/>
                <w:szCs w:val="27"/>
                <w:highlight w:val="yellow"/>
              </w:rPr>
            </w:pPr>
          </w:p>
        </w:tc>
        <w:tc>
          <w:tcPr>
            <w:tcW w:w="2430" w:type="dxa"/>
            <w:gridSpan w:val="3"/>
            <w:tcBorders>
              <w:bottom w:val="single" w:sz="4" w:space="0" w:color="auto"/>
            </w:tcBorders>
          </w:tcPr>
          <w:p w14:paraId="67D4CD47" w14:textId="488FACCB" w:rsidR="00FC7326" w:rsidRPr="000E1568" w:rsidRDefault="00B97C01" w:rsidP="00EB5EFF">
            <w:pPr>
              <w:overflowPunct/>
              <w:autoSpaceDE/>
              <w:autoSpaceDN/>
              <w:adjustRightInd/>
              <w:ind w:left="-108" w:right="-106"/>
              <w:jc w:val="center"/>
              <w:textAlignment w:val="auto"/>
              <w:rPr>
                <w:rFonts w:cs="Times New Roman"/>
                <w:szCs w:val="22"/>
                <w:cs/>
              </w:rPr>
            </w:pPr>
            <w:r w:rsidRPr="000E1568">
              <w:rPr>
                <w:rFonts w:cs="Times New Roman"/>
                <w:szCs w:val="22"/>
              </w:rPr>
              <w:t>Level 3</w:t>
            </w:r>
          </w:p>
        </w:tc>
        <w:tc>
          <w:tcPr>
            <w:tcW w:w="270" w:type="dxa"/>
          </w:tcPr>
          <w:p w14:paraId="69D3FE7F" w14:textId="77777777" w:rsidR="00FC7326" w:rsidRPr="000E1568" w:rsidRDefault="00FC7326" w:rsidP="008A23B9">
            <w:pPr>
              <w:jc w:val="center"/>
              <w:rPr>
                <w:rFonts w:cs="Times New Roman"/>
                <w:bCs/>
                <w:color w:val="000000" w:themeColor="text1"/>
                <w:szCs w:val="22"/>
              </w:rPr>
            </w:pPr>
          </w:p>
        </w:tc>
        <w:tc>
          <w:tcPr>
            <w:tcW w:w="2516" w:type="dxa"/>
            <w:gridSpan w:val="3"/>
            <w:tcBorders>
              <w:bottom w:val="single" w:sz="4" w:space="0" w:color="auto"/>
            </w:tcBorders>
          </w:tcPr>
          <w:p w14:paraId="04D748F3" w14:textId="31156C89" w:rsidR="00FC7326" w:rsidRPr="000E1568" w:rsidRDefault="00B97C01" w:rsidP="00EB5EFF">
            <w:pPr>
              <w:overflowPunct/>
              <w:autoSpaceDE/>
              <w:autoSpaceDN/>
              <w:adjustRightInd/>
              <w:ind w:left="-108" w:right="-106"/>
              <w:jc w:val="center"/>
              <w:textAlignment w:val="auto"/>
              <w:rPr>
                <w:rFonts w:cs="Times New Roman"/>
                <w:szCs w:val="22"/>
                <w:cs/>
              </w:rPr>
            </w:pPr>
            <w:r w:rsidRPr="000E1568">
              <w:rPr>
                <w:rFonts w:cs="Times New Roman"/>
                <w:szCs w:val="22"/>
              </w:rPr>
              <w:t>Level 3</w:t>
            </w:r>
          </w:p>
        </w:tc>
      </w:tr>
      <w:tr w:rsidR="00723482" w:rsidRPr="000E1568" w14:paraId="655A620F" w14:textId="77777777" w:rsidTr="00723482">
        <w:trPr>
          <w:trHeight w:val="427"/>
          <w:tblHeader/>
        </w:trPr>
        <w:tc>
          <w:tcPr>
            <w:tcW w:w="4590" w:type="dxa"/>
          </w:tcPr>
          <w:p w14:paraId="39D2820E" w14:textId="47D9413B" w:rsidR="00FC7326" w:rsidRPr="000E1568" w:rsidRDefault="00B97C01" w:rsidP="00B97C01">
            <w:pPr>
              <w:tabs>
                <w:tab w:val="left" w:pos="720"/>
              </w:tabs>
              <w:ind w:right="-52"/>
              <w:rPr>
                <w:rFonts w:cs="Times New Roman"/>
                <w:i/>
                <w:iCs/>
                <w:szCs w:val="22"/>
                <w:cs/>
              </w:rPr>
            </w:pPr>
            <w:r w:rsidRPr="000E1568">
              <w:rPr>
                <w:rFonts w:cs="Times New Roman"/>
                <w:i/>
                <w:iCs/>
                <w:szCs w:val="22"/>
              </w:rPr>
              <w:t xml:space="preserve">At 31 December </w:t>
            </w:r>
          </w:p>
        </w:tc>
        <w:tc>
          <w:tcPr>
            <w:tcW w:w="1080" w:type="dxa"/>
            <w:tcBorders>
              <w:top w:val="single" w:sz="4" w:space="0" w:color="auto"/>
            </w:tcBorders>
            <w:vAlign w:val="center"/>
          </w:tcPr>
          <w:p w14:paraId="5BD42CB3" w14:textId="7569AFF1" w:rsidR="00FC7326" w:rsidRPr="000E1568" w:rsidRDefault="00B97C01" w:rsidP="00B97C01">
            <w:pPr>
              <w:pStyle w:val="acctmergecolhdg"/>
              <w:tabs>
                <w:tab w:val="left" w:pos="720"/>
              </w:tabs>
              <w:spacing w:line="240" w:lineRule="auto"/>
              <w:ind w:right="-52"/>
              <w:rPr>
                <w:b w:val="0"/>
                <w:szCs w:val="22"/>
                <w:lang w:val="en-US" w:bidi="th-TH"/>
              </w:rPr>
            </w:pPr>
            <w:r w:rsidRPr="000E1568">
              <w:rPr>
                <w:b w:val="0"/>
                <w:szCs w:val="22"/>
                <w:lang w:val="en-US" w:bidi="th-TH"/>
              </w:rPr>
              <w:t>2024</w:t>
            </w:r>
          </w:p>
        </w:tc>
        <w:tc>
          <w:tcPr>
            <w:tcW w:w="270" w:type="dxa"/>
            <w:tcBorders>
              <w:top w:val="single" w:sz="4" w:space="0" w:color="auto"/>
            </w:tcBorders>
            <w:vAlign w:val="center"/>
          </w:tcPr>
          <w:p w14:paraId="75C3B228" w14:textId="77777777" w:rsidR="00FC7326" w:rsidRPr="000E1568" w:rsidRDefault="00FC7326" w:rsidP="00B97C01">
            <w:pPr>
              <w:pStyle w:val="acctmergecolhdg"/>
              <w:tabs>
                <w:tab w:val="left" w:pos="720"/>
              </w:tabs>
              <w:spacing w:line="240" w:lineRule="auto"/>
              <w:ind w:right="-52"/>
              <w:rPr>
                <w:b w:val="0"/>
                <w:szCs w:val="22"/>
                <w:lang w:val="en-US" w:bidi="th-TH"/>
              </w:rPr>
            </w:pPr>
          </w:p>
        </w:tc>
        <w:tc>
          <w:tcPr>
            <w:tcW w:w="1080" w:type="dxa"/>
            <w:tcBorders>
              <w:top w:val="single" w:sz="4" w:space="0" w:color="auto"/>
            </w:tcBorders>
            <w:vAlign w:val="center"/>
          </w:tcPr>
          <w:p w14:paraId="6F968E48" w14:textId="1B7B1E94" w:rsidR="00FC7326" w:rsidRPr="000E1568" w:rsidRDefault="00B97C01" w:rsidP="00B97C01">
            <w:pPr>
              <w:pStyle w:val="acctmergecolhdg"/>
              <w:tabs>
                <w:tab w:val="left" w:pos="720"/>
              </w:tabs>
              <w:spacing w:line="240" w:lineRule="auto"/>
              <w:ind w:right="-52"/>
              <w:rPr>
                <w:b w:val="0"/>
                <w:szCs w:val="22"/>
                <w:lang w:val="en-US" w:bidi="th-TH"/>
              </w:rPr>
            </w:pPr>
            <w:r w:rsidRPr="000E1568">
              <w:rPr>
                <w:b w:val="0"/>
                <w:szCs w:val="22"/>
                <w:lang w:val="en-US" w:bidi="th-TH"/>
              </w:rPr>
              <w:t>2023</w:t>
            </w:r>
          </w:p>
        </w:tc>
        <w:tc>
          <w:tcPr>
            <w:tcW w:w="270" w:type="dxa"/>
          </w:tcPr>
          <w:p w14:paraId="7DDD53C4" w14:textId="77777777" w:rsidR="00FC7326" w:rsidRPr="000E1568" w:rsidRDefault="00FC7326" w:rsidP="00B97C01">
            <w:pPr>
              <w:pStyle w:val="acctmergecolhdg"/>
              <w:tabs>
                <w:tab w:val="left" w:pos="720"/>
              </w:tabs>
              <w:spacing w:line="240" w:lineRule="auto"/>
              <w:ind w:right="-52"/>
              <w:rPr>
                <w:b w:val="0"/>
                <w:szCs w:val="22"/>
                <w:lang w:val="en-US" w:bidi="th-TH"/>
              </w:rPr>
            </w:pPr>
          </w:p>
        </w:tc>
        <w:tc>
          <w:tcPr>
            <w:tcW w:w="1153" w:type="dxa"/>
            <w:tcBorders>
              <w:top w:val="single" w:sz="4" w:space="0" w:color="auto"/>
            </w:tcBorders>
            <w:vAlign w:val="center"/>
          </w:tcPr>
          <w:p w14:paraId="2EE390E6" w14:textId="1D334F95" w:rsidR="00FC7326" w:rsidRPr="000E1568" w:rsidRDefault="00B97C01" w:rsidP="00B97C01">
            <w:pPr>
              <w:pStyle w:val="acctmergecolhdg"/>
              <w:tabs>
                <w:tab w:val="left" w:pos="720"/>
              </w:tabs>
              <w:spacing w:line="240" w:lineRule="auto"/>
              <w:ind w:right="-52"/>
              <w:rPr>
                <w:b w:val="0"/>
                <w:szCs w:val="22"/>
                <w:lang w:val="en-US" w:bidi="th-TH"/>
              </w:rPr>
            </w:pPr>
            <w:r w:rsidRPr="000E1568">
              <w:rPr>
                <w:b w:val="0"/>
                <w:szCs w:val="22"/>
                <w:lang w:val="en-US" w:bidi="th-TH"/>
              </w:rPr>
              <w:t>2024</w:t>
            </w:r>
          </w:p>
        </w:tc>
        <w:tc>
          <w:tcPr>
            <w:tcW w:w="236" w:type="dxa"/>
            <w:tcBorders>
              <w:top w:val="single" w:sz="4" w:space="0" w:color="auto"/>
            </w:tcBorders>
            <w:vAlign w:val="center"/>
          </w:tcPr>
          <w:p w14:paraId="6B3A836C" w14:textId="77777777" w:rsidR="00FC7326" w:rsidRPr="000E1568" w:rsidRDefault="00FC7326" w:rsidP="00B97C01">
            <w:pPr>
              <w:pStyle w:val="acctmergecolhdg"/>
              <w:tabs>
                <w:tab w:val="left" w:pos="720"/>
              </w:tabs>
              <w:spacing w:line="240" w:lineRule="auto"/>
              <w:ind w:right="-52"/>
              <w:rPr>
                <w:b w:val="0"/>
                <w:szCs w:val="22"/>
                <w:lang w:val="en-US" w:bidi="th-TH"/>
              </w:rPr>
            </w:pPr>
          </w:p>
        </w:tc>
        <w:tc>
          <w:tcPr>
            <w:tcW w:w="1127" w:type="dxa"/>
            <w:tcBorders>
              <w:top w:val="single" w:sz="4" w:space="0" w:color="auto"/>
            </w:tcBorders>
            <w:vAlign w:val="center"/>
          </w:tcPr>
          <w:p w14:paraId="3ED0A518" w14:textId="019E861E" w:rsidR="00FC7326" w:rsidRPr="000E1568" w:rsidRDefault="00B97C01" w:rsidP="00B97C01">
            <w:pPr>
              <w:pStyle w:val="acctmergecolhdg"/>
              <w:tabs>
                <w:tab w:val="left" w:pos="720"/>
              </w:tabs>
              <w:spacing w:line="240" w:lineRule="auto"/>
              <w:ind w:right="-52"/>
              <w:rPr>
                <w:b w:val="0"/>
                <w:szCs w:val="22"/>
                <w:lang w:val="en-US" w:bidi="th-TH"/>
              </w:rPr>
            </w:pPr>
            <w:r w:rsidRPr="000E1568">
              <w:rPr>
                <w:b w:val="0"/>
                <w:szCs w:val="22"/>
                <w:lang w:val="en-US" w:bidi="th-TH"/>
              </w:rPr>
              <w:t>2023</w:t>
            </w:r>
          </w:p>
        </w:tc>
      </w:tr>
      <w:tr w:rsidR="00FC7326" w:rsidRPr="000E1568" w14:paraId="6F9FA156" w14:textId="77777777" w:rsidTr="00723482">
        <w:trPr>
          <w:trHeight w:val="402"/>
          <w:tblHeader/>
        </w:trPr>
        <w:tc>
          <w:tcPr>
            <w:tcW w:w="4590" w:type="dxa"/>
          </w:tcPr>
          <w:p w14:paraId="5770B935" w14:textId="77777777" w:rsidR="00FC7326" w:rsidRPr="000E1568" w:rsidRDefault="00FC7326" w:rsidP="008A23B9">
            <w:pPr>
              <w:rPr>
                <w:rFonts w:cs="Times New Roman"/>
                <w:sz w:val="27"/>
                <w:szCs w:val="27"/>
                <w:highlight w:val="yellow"/>
              </w:rPr>
            </w:pPr>
          </w:p>
        </w:tc>
        <w:tc>
          <w:tcPr>
            <w:tcW w:w="5216" w:type="dxa"/>
            <w:gridSpan w:val="7"/>
          </w:tcPr>
          <w:p w14:paraId="1A7E0557" w14:textId="5395F903" w:rsidR="00FC7326" w:rsidRPr="000E1568" w:rsidRDefault="00B97C01" w:rsidP="008A23B9">
            <w:pPr>
              <w:pStyle w:val="acctfourfigures"/>
              <w:tabs>
                <w:tab w:val="clear" w:pos="765"/>
              </w:tabs>
              <w:spacing w:line="240" w:lineRule="auto"/>
              <w:ind w:left="-79" w:right="-7"/>
              <w:jc w:val="center"/>
              <w:rPr>
                <w:sz w:val="27"/>
                <w:szCs w:val="27"/>
                <w:highlight w:val="yellow"/>
                <w:lang w:bidi="th-TH"/>
              </w:rPr>
            </w:pPr>
            <w:r w:rsidRPr="000E1568">
              <w:rPr>
                <w:i/>
                <w:iCs/>
                <w:szCs w:val="22"/>
              </w:rPr>
              <w:t>(in million Baht)</w:t>
            </w:r>
          </w:p>
        </w:tc>
      </w:tr>
      <w:tr w:rsidR="00FC7326" w:rsidRPr="000E1568" w14:paraId="7C0889EC" w14:textId="77777777" w:rsidTr="00723482">
        <w:trPr>
          <w:trHeight w:val="414"/>
        </w:trPr>
        <w:tc>
          <w:tcPr>
            <w:tcW w:w="4590" w:type="dxa"/>
          </w:tcPr>
          <w:p w14:paraId="59FD4C10" w14:textId="52A3D341" w:rsidR="00FC7326" w:rsidRPr="000E1568" w:rsidRDefault="00B97C01" w:rsidP="008A23B9">
            <w:pPr>
              <w:ind w:left="342" w:hanging="342"/>
              <w:rPr>
                <w:rFonts w:cs="Times New Roman"/>
                <w:szCs w:val="22"/>
                <w:highlight w:val="yellow"/>
              </w:rPr>
            </w:pPr>
            <w:r w:rsidRPr="000E1568">
              <w:rPr>
                <w:rFonts w:cs="Times New Roman"/>
                <w:b/>
                <w:bCs/>
                <w:i/>
                <w:iCs/>
                <w:szCs w:val="22"/>
              </w:rPr>
              <w:t>Financial assets measured at fair value</w:t>
            </w:r>
          </w:p>
        </w:tc>
        <w:tc>
          <w:tcPr>
            <w:tcW w:w="1080" w:type="dxa"/>
          </w:tcPr>
          <w:p w14:paraId="655BEA56" w14:textId="77777777" w:rsidR="00FC7326" w:rsidRPr="000E1568" w:rsidRDefault="00FC7326" w:rsidP="008A23B9">
            <w:pPr>
              <w:pStyle w:val="acctfourfigures"/>
              <w:tabs>
                <w:tab w:val="clear" w:pos="765"/>
                <w:tab w:val="decimal" w:pos="614"/>
              </w:tabs>
              <w:spacing w:line="240" w:lineRule="auto"/>
              <w:ind w:right="-94"/>
              <w:rPr>
                <w:sz w:val="27"/>
                <w:szCs w:val="27"/>
                <w:highlight w:val="yellow"/>
                <w:lang w:val="en-US" w:bidi="th-TH"/>
              </w:rPr>
            </w:pPr>
          </w:p>
        </w:tc>
        <w:tc>
          <w:tcPr>
            <w:tcW w:w="270" w:type="dxa"/>
          </w:tcPr>
          <w:p w14:paraId="1239CDFF" w14:textId="77777777" w:rsidR="00FC7326" w:rsidRPr="000E1568" w:rsidRDefault="00FC7326" w:rsidP="008A23B9">
            <w:pPr>
              <w:tabs>
                <w:tab w:val="decimal" w:pos="614"/>
              </w:tabs>
              <w:ind w:left="-115" w:right="-94"/>
              <w:rPr>
                <w:rFonts w:cs="Times New Roman"/>
                <w:b/>
                <w:sz w:val="27"/>
                <w:szCs w:val="27"/>
                <w:highlight w:val="yellow"/>
              </w:rPr>
            </w:pPr>
          </w:p>
        </w:tc>
        <w:tc>
          <w:tcPr>
            <w:tcW w:w="1080" w:type="dxa"/>
          </w:tcPr>
          <w:p w14:paraId="4EA06090" w14:textId="77777777" w:rsidR="00FC7326" w:rsidRPr="000E1568" w:rsidRDefault="00FC7326" w:rsidP="008A23B9">
            <w:pPr>
              <w:pStyle w:val="acctfourfigures"/>
              <w:tabs>
                <w:tab w:val="clear" w:pos="765"/>
                <w:tab w:val="decimal" w:pos="614"/>
              </w:tabs>
              <w:spacing w:line="240" w:lineRule="auto"/>
              <w:ind w:left="-115" w:right="-94"/>
              <w:rPr>
                <w:sz w:val="27"/>
                <w:szCs w:val="27"/>
                <w:highlight w:val="yellow"/>
                <w:lang w:val="en-US" w:bidi="th-TH"/>
              </w:rPr>
            </w:pPr>
          </w:p>
        </w:tc>
        <w:tc>
          <w:tcPr>
            <w:tcW w:w="270" w:type="dxa"/>
          </w:tcPr>
          <w:p w14:paraId="79A5659A" w14:textId="77777777" w:rsidR="00FC7326" w:rsidRPr="000E1568" w:rsidRDefault="00FC7326" w:rsidP="008A23B9">
            <w:pPr>
              <w:tabs>
                <w:tab w:val="decimal" w:pos="614"/>
              </w:tabs>
              <w:ind w:left="-115" w:right="-94"/>
              <w:rPr>
                <w:rFonts w:cs="Times New Roman"/>
                <w:b/>
                <w:sz w:val="27"/>
                <w:szCs w:val="27"/>
                <w:highlight w:val="yellow"/>
              </w:rPr>
            </w:pPr>
          </w:p>
        </w:tc>
        <w:tc>
          <w:tcPr>
            <w:tcW w:w="1153" w:type="dxa"/>
          </w:tcPr>
          <w:p w14:paraId="5937B75C" w14:textId="77777777" w:rsidR="00FC7326" w:rsidRPr="000E1568" w:rsidRDefault="00FC7326" w:rsidP="008A23B9">
            <w:pPr>
              <w:pStyle w:val="acctfourfigures"/>
              <w:tabs>
                <w:tab w:val="clear" w:pos="765"/>
                <w:tab w:val="decimal" w:pos="614"/>
              </w:tabs>
              <w:spacing w:line="240" w:lineRule="auto"/>
              <w:ind w:left="-115" w:right="-94"/>
              <w:rPr>
                <w:sz w:val="27"/>
                <w:szCs w:val="27"/>
                <w:highlight w:val="yellow"/>
                <w:lang w:val="en-US" w:bidi="th-TH"/>
              </w:rPr>
            </w:pPr>
          </w:p>
        </w:tc>
        <w:tc>
          <w:tcPr>
            <w:tcW w:w="236" w:type="dxa"/>
          </w:tcPr>
          <w:p w14:paraId="49822C59" w14:textId="77777777" w:rsidR="00FC7326" w:rsidRPr="000E1568" w:rsidRDefault="00FC7326" w:rsidP="008A23B9">
            <w:pPr>
              <w:tabs>
                <w:tab w:val="decimal" w:pos="614"/>
              </w:tabs>
              <w:ind w:left="-115" w:right="-94"/>
              <w:rPr>
                <w:rFonts w:cs="Times New Roman"/>
                <w:b/>
                <w:sz w:val="27"/>
                <w:szCs w:val="27"/>
                <w:highlight w:val="yellow"/>
              </w:rPr>
            </w:pPr>
          </w:p>
        </w:tc>
        <w:tc>
          <w:tcPr>
            <w:tcW w:w="1127" w:type="dxa"/>
          </w:tcPr>
          <w:p w14:paraId="21EC29B3" w14:textId="77777777" w:rsidR="00FC7326" w:rsidRPr="000E1568" w:rsidRDefault="00FC7326" w:rsidP="008A23B9">
            <w:pPr>
              <w:pStyle w:val="acctfourfigures"/>
              <w:tabs>
                <w:tab w:val="clear" w:pos="765"/>
                <w:tab w:val="decimal" w:pos="614"/>
              </w:tabs>
              <w:spacing w:line="240" w:lineRule="auto"/>
              <w:ind w:left="-115" w:right="-94"/>
              <w:rPr>
                <w:sz w:val="27"/>
                <w:szCs w:val="27"/>
                <w:highlight w:val="yellow"/>
                <w:lang w:val="en-US" w:bidi="th-TH"/>
              </w:rPr>
            </w:pPr>
          </w:p>
        </w:tc>
      </w:tr>
      <w:tr w:rsidR="00723482" w:rsidRPr="000E1568" w14:paraId="041CC22A" w14:textId="77777777" w:rsidTr="00723482">
        <w:trPr>
          <w:trHeight w:val="414"/>
        </w:trPr>
        <w:tc>
          <w:tcPr>
            <w:tcW w:w="4590" w:type="dxa"/>
          </w:tcPr>
          <w:p w14:paraId="7CEB7561" w14:textId="11971B66" w:rsidR="00E16484" w:rsidRPr="000E1568" w:rsidRDefault="00E75B6C" w:rsidP="00E16484">
            <w:pPr>
              <w:ind w:left="342" w:hanging="342"/>
              <w:rPr>
                <w:rFonts w:cs="Times New Roman"/>
                <w:b/>
                <w:bCs/>
                <w:i/>
                <w:iCs/>
                <w:szCs w:val="22"/>
              </w:rPr>
            </w:pPr>
            <w:r w:rsidRPr="000E1568">
              <w:rPr>
                <w:rFonts w:cs="Times New Roman"/>
                <w:szCs w:val="22"/>
              </w:rPr>
              <w:t>Other current financial assets - investment in debt securities</w:t>
            </w:r>
          </w:p>
        </w:tc>
        <w:tc>
          <w:tcPr>
            <w:tcW w:w="1080" w:type="dxa"/>
          </w:tcPr>
          <w:p w14:paraId="0059A496" w14:textId="77777777" w:rsidR="00D45986" w:rsidRDefault="00D45986" w:rsidP="00D45986">
            <w:pPr>
              <w:pStyle w:val="acctfourfigures"/>
              <w:tabs>
                <w:tab w:val="clear" w:pos="765"/>
                <w:tab w:val="decimal" w:pos="526"/>
              </w:tabs>
              <w:spacing w:line="240" w:lineRule="atLeast"/>
              <w:ind w:right="-18"/>
              <w:rPr>
                <w:szCs w:val="22"/>
              </w:rPr>
            </w:pPr>
          </w:p>
          <w:p w14:paraId="7002F768" w14:textId="03FC47C3" w:rsidR="00E16484" w:rsidRPr="000E1568" w:rsidRDefault="00E16484" w:rsidP="002D1FF7">
            <w:pPr>
              <w:pStyle w:val="acctfourfigures"/>
              <w:tabs>
                <w:tab w:val="clear" w:pos="765"/>
                <w:tab w:val="decimal" w:pos="526"/>
              </w:tabs>
              <w:spacing w:line="240" w:lineRule="atLeast"/>
              <w:ind w:right="-18"/>
              <w:rPr>
                <w:szCs w:val="22"/>
              </w:rPr>
            </w:pPr>
            <w:r w:rsidRPr="000E1568">
              <w:rPr>
                <w:szCs w:val="22"/>
              </w:rPr>
              <w:t>0.22</w:t>
            </w:r>
          </w:p>
        </w:tc>
        <w:tc>
          <w:tcPr>
            <w:tcW w:w="270" w:type="dxa"/>
          </w:tcPr>
          <w:p w14:paraId="3CDA43A6" w14:textId="77777777" w:rsidR="00E16484" w:rsidRPr="000E1568" w:rsidRDefault="00E16484" w:rsidP="00E16484">
            <w:pPr>
              <w:tabs>
                <w:tab w:val="decimal" w:pos="614"/>
              </w:tabs>
              <w:spacing w:line="240" w:lineRule="atLeast"/>
              <w:ind w:left="-79" w:right="-18"/>
              <w:rPr>
                <w:rFonts w:cs="Times New Roman"/>
                <w:szCs w:val="22"/>
                <w:lang w:val="en-GB" w:bidi="ar-SA"/>
              </w:rPr>
            </w:pPr>
          </w:p>
        </w:tc>
        <w:tc>
          <w:tcPr>
            <w:tcW w:w="1080" w:type="dxa"/>
          </w:tcPr>
          <w:p w14:paraId="702C7986" w14:textId="77777777" w:rsidR="00E16484" w:rsidRPr="000E1568" w:rsidRDefault="00E16484" w:rsidP="00E16484">
            <w:pPr>
              <w:pStyle w:val="acctfourfigures"/>
              <w:tabs>
                <w:tab w:val="clear" w:pos="765"/>
                <w:tab w:val="decimal" w:pos="614"/>
              </w:tabs>
              <w:spacing w:line="240" w:lineRule="atLeast"/>
              <w:ind w:left="-79" w:right="-18"/>
              <w:rPr>
                <w:szCs w:val="22"/>
              </w:rPr>
            </w:pPr>
          </w:p>
          <w:p w14:paraId="1C61FC51" w14:textId="6B8BE065" w:rsidR="00E16484" w:rsidRPr="000E1568" w:rsidRDefault="00E16484" w:rsidP="002D1FF7">
            <w:pPr>
              <w:pStyle w:val="acctfourfigures"/>
              <w:tabs>
                <w:tab w:val="clear" w:pos="765"/>
                <w:tab w:val="decimal" w:pos="519"/>
              </w:tabs>
              <w:spacing w:line="240" w:lineRule="atLeast"/>
              <w:ind w:left="-79" w:right="-18"/>
              <w:rPr>
                <w:szCs w:val="22"/>
              </w:rPr>
            </w:pPr>
            <w:r w:rsidRPr="000E1568">
              <w:rPr>
                <w:szCs w:val="22"/>
              </w:rPr>
              <w:t>0.21</w:t>
            </w:r>
          </w:p>
        </w:tc>
        <w:tc>
          <w:tcPr>
            <w:tcW w:w="270" w:type="dxa"/>
          </w:tcPr>
          <w:p w14:paraId="76196E10" w14:textId="77777777" w:rsidR="00E16484" w:rsidRPr="000E1568" w:rsidRDefault="00E16484" w:rsidP="00E16484">
            <w:pPr>
              <w:tabs>
                <w:tab w:val="decimal" w:pos="614"/>
              </w:tabs>
              <w:spacing w:line="240" w:lineRule="atLeast"/>
              <w:ind w:left="-79" w:right="-18"/>
              <w:rPr>
                <w:rFonts w:cs="Times New Roman"/>
                <w:szCs w:val="22"/>
                <w:lang w:val="en-GB" w:bidi="ar-SA"/>
              </w:rPr>
            </w:pPr>
          </w:p>
        </w:tc>
        <w:tc>
          <w:tcPr>
            <w:tcW w:w="1153" w:type="dxa"/>
          </w:tcPr>
          <w:p w14:paraId="02D804A8" w14:textId="77777777" w:rsidR="00723482" w:rsidRPr="000E1568" w:rsidRDefault="00E16484" w:rsidP="00E16484">
            <w:pPr>
              <w:pStyle w:val="acctfourfigures"/>
              <w:tabs>
                <w:tab w:val="clear" w:pos="765"/>
                <w:tab w:val="decimal" w:pos="614"/>
              </w:tabs>
              <w:spacing w:line="240" w:lineRule="atLeast"/>
              <w:ind w:left="-79" w:right="-18"/>
              <w:rPr>
                <w:szCs w:val="28"/>
                <w:lang w:bidi="th-TH"/>
              </w:rPr>
            </w:pPr>
            <w:r w:rsidRPr="000E1568">
              <w:rPr>
                <w:szCs w:val="22"/>
              </w:rPr>
              <w:t xml:space="preserve">     </w:t>
            </w:r>
          </w:p>
          <w:p w14:paraId="48A05652" w14:textId="52B4F2EB" w:rsidR="00E16484" w:rsidRPr="000E1568" w:rsidRDefault="00E16484" w:rsidP="002D1FF7">
            <w:pPr>
              <w:pStyle w:val="acctfourfigures"/>
              <w:tabs>
                <w:tab w:val="clear" w:pos="765"/>
                <w:tab w:val="decimal" w:pos="614"/>
              </w:tabs>
              <w:spacing w:line="240" w:lineRule="atLeast"/>
              <w:ind w:left="-79" w:right="-18"/>
              <w:rPr>
                <w:szCs w:val="22"/>
              </w:rPr>
            </w:pPr>
            <w:r w:rsidRPr="000E1568">
              <w:rPr>
                <w:szCs w:val="22"/>
              </w:rPr>
              <w:t xml:space="preserve">  0.22</w:t>
            </w:r>
          </w:p>
        </w:tc>
        <w:tc>
          <w:tcPr>
            <w:tcW w:w="236" w:type="dxa"/>
          </w:tcPr>
          <w:p w14:paraId="4A1C6107" w14:textId="77777777" w:rsidR="00E16484" w:rsidRPr="000E1568" w:rsidRDefault="00E16484" w:rsidP="00E16484">
            <w:pPr>
              <w:tabs>
                <w:tab w:val="decimal" w:pos="614"/>
              </w:tabs>
              <w:spacing w:line="240" w:lineRule="atLeast"/>
              <w:ind w:left="-79" w:right="-18"/>
              <w:rPr>
                <w:rFonts w:cs="Times New Roman"/>
                <w:szCs w:val="22"/>
                <w:lang w:val="en-GB" w:bidi="ar-SA"/>
              </w:rPr>
            </w:pPr>
          </w:p>
        </w:tc>
        <w:tc>
          <w:tcPr>
            <w:tcW w:w="1127" w:type="dxa"/>
          </w:tcPr>
          <w:p w14:paraId="47D1C67F" w14:textId="77777777" w:rsidR="00723482" w:rsidRPr="000E1568" w:rsidRDefault="00E16484" w:rsidP="00E16484">
            <w:pPr>
              <w:pStyle w:val="acctfourfigures"/>
              <w:tabs>
                <w:tab w:val="clear" w:pos="765"/>
                <w:tab w:val="decimal" w:pos="614"/>
              </w:tabs>
              <w:spacing w:line="240" w:lineRule="atLeast"/>
              <w:ind w:left="-79" w:right="-18"/>
              <w:rPr>
                <w:szCs w:val="28"/>
                <w:lang w:bidi="th-TH"/>
              </w:rPr>
            </w:pPr>
            <w:r w:rsidRPr="000E1568">
              <w:rPr>
                <w:szCs w:val="22"/>
              </w:rPr>
              <w:t xml:space="preserve">   </w:t>
            </w:r>
          </w:p>
          <w:p w14:paraId="3DC33032" w14:textId="343747FF" w:rsidR="00E16484" w:rsidRPr="000E1568" w:rsidRDefault="00E16484" w:rsidP="002D1FF7">
            <w:pPr>
              <w:pStyle w:val="acctfourfigures"/>
              <w:tabs>
                <w:tab w:val="clear" w:pos="765"/>
                <w:tab w:val="decimal" w:pos="570"/>
              </w:tabs>
              <w:spacing w:line="240" w:lineRule="atLeast"/>
              <w:ind w:left="-79" w:right="-18"/>
              <w:rPr>
                <w:szCs w:val="22"/>
              </w:rPr>
            </w:pPr>
            <w:r w:rsidRPr="000E1568">
              <w:rPr>
                <w:szCs w:val="22"/>
              </w:rPr>
              <w:t xml:space="preserve">      0.21</w:t>
            </w:r>
          </w:p>
        </w:tc>
      </w:tr>
      <w:tr w:rsidR="00723482" w:rsidRPr="000E1568" w14:paraId="100853B6" w14:textId="77777777" w:rsidTr="00723482">
        <w:trPr>
          <w:trHeight w:val="414"/>
        </w:trPr>
        <w:tc>
          <w:tcPr>
            <w:tcW w:w="4590" w:type="dxa"/>
          </w:tcPr>
          <w:p w14:paraId="6EA01107" w14:textId="3C24BCD3" w:rsidR="00E16484" w:rsidRPr="000E1568" w:rsidRDefault="00E16484" w:rsidP="00E16484">
            <w:pPr>
              <w:ind w:left="342" w:hanging="342"/>
              <w:rPr>
                <w:rFonts w:cs="Times New Roman"/>
                <w:b/>
                <w:bCs/>
                <w:i/>
                <w:iCs/>
                <w:szCs w:val="22"/>
                <w:highlight w:val="yellow"/>
                <w:cs/>
              </w:rPr>
            </w:pPr>
            <w:r w:rsidRPr="000E1568">
              <w:rPr>
                <w:rFonts w:cs="Times New Roman"/>
                <w:szCs w:val="22"/>
              </w:rPr>
              <w:t>Other non-current financial assets - investment in equity securities</w:t>
            </w:r>
          </w:p>
        </w:tc>
        <w:tc>
          <w:tcPr>
            <w:tcW w:w="1080" w:type="dxa"/>
            <w:shd w:val="clear" w:color="auto" w:fill="auto"/>
          </w:tcPr>
          <w:p w14:paraId="0247DFD0" w14:textId="77777777" w:rsidR="00D45986" w:rsidRDefault="00D45986" w:rsidP="00D45986">
            <w:pPr>
              <w:pStyle w:val="acctfourfigures"/>
              <w:tabs>
                <w:tab w:val="clear" w:pos="765"/>
                <w:tab w:val="decimal" w:pos="526"/>
              </w:tabs>
              <w:spacing w:line="240" w:lineRule="atLeast"/>
              <w:ind w:right="-18"/>
              <w:rPr>
                <w:szCs w:val="22"/>
              </w:rPr>
            </w:pPr>
          </w:p>
          <w:p w14:paraId="0DBA21C6" w14:textId="0A0BD06F" w:rsidR="00E16484" w:rsidRPr="000E1568" w:rsidRDefault="00E16484" w:rsidP="00D45986">
            <w:pPr>
              <w:pStyle w:val="acctfourfigures"/>
              <w:tabs>
                <w:tab w:val="clear" w:pos="765"/>
                <w:tab w:val="decimal" w:pos="526"/>
              </w:tabs>
              <w:spacing w:line="240" w:lineRule="atLeast"/>
              <w:ind w:right="-18"/>
              <w:rPr>
                <w:szCs w:val="22"/>
              </w:rPr>
            </w:pPr>
            <w:r w:rsidRPr="000E1568">
              <w:rPr>
                <w:szCs w:val="22"/>
              </w:rPr>
              <w:t>757.50</w:t>
            </w:r>
          </w:p>
        </w:tc>
        <w:tc>
          <w:tcPr>
            <w:tcW w:w="270" w:type="dxa"/>
            <w:shd w:val="clear" w:color="auto" w:fill="auto"/>
          </w:tcPr>
          <w:p w14:paraId="38AE4F85" w14:textId="77777777" w:rsidR="00E16484" w:rsidRPr="000E1568" w:rsidRDefault="00E16484" w:rsidP="00E16484">
            <w:pPr>
              <w:tabs>
                <w:tab w:val="decimal" w:pos="614"/>
              </w:tabs>
              <w:spacing w:line="240" w:lineRule="atLeast"/>
              <w:ind w:left="-79" w:right="-18"/>
              <w:rPr>
                <w:rFonts w:cs="Times New Roman"/>
                <w:szCs w:val="22"/>
                <w:lang w:val="en-GB" w:bidi="ar-SA"/>
              </w:rPr>
            </w:pPr>
          </w:p>
        </w:tc>
        <w:tc>
          <w:tcPr>
            <w:tcW w:w="1080" w:type="dxa"/>
            <w:shd w:val="clear" w:color="auto" w:fill="auto"/>
          </w:tcPr>
          <w:p w14:paraId="3A7F7C5E" w14:textId="77777777" w:rsidR="00D45986" w:rsidRDefault="00D45986" w:rsidP="00E16484">
            <w:pPr>
              <w:pStyle w:val="acctfourfigures"/>
              <w:tabs>
                <w:tab w:val="clear" w:pos="765"/>
                <w:tab w:val="decimal" w:pos="614"/>
              </w:tabs>
              <w:spacing w:line="240" w:lineRule="atLeast"/>
              <w:ind w:left="-79" w:right="-18"/>
              <w:rPr>
                <w:szCs w:val="22"/>
              </w:rPr>
            </w:pPr>
          </w:p>
          <w:p w14:paraId="122D69B3" w14:textId="15E2D7DA" w:rsidR="00E16484" w:rsidRPr="000E1568" w:rsidRDefault="00E16484" w:rsidP="00D45986">
            <w:pPr>
              <w:pStyle w:val="acctfourfigures"/>
              <w:tabs>
                <w:tab w:val="clear" w:pos="765"/>
                <w:tab w:val="decimal" w:pos="519"/>
              </w:tabs>
              <w:spacing w:line="240" w:lineRule="atLeast"/>
              <w:ind w:left="-79" w:right="-18"/>
              <w:rPr>
                <w:szCs w:val="22"/>
              </w:rPr>
            </w:pPr>
            <w:r w:rsidRPr="000E1568">
              <w:rPr>
                <w:szCs w:val="22"/>
              </w:rPr>
              <w:t>703.36</w:t>
            </w:r>
          </w:p>
        </w:tc>
        <w:tc>
          <w:tcPr>
            <w:tcW w:w="270" w:type="dxa"/>
            <w:shd w:val="clear" w:color="auto" w:fill="auto"/>
          </w:tcPr>
          <w:p w14:paraId="733CBD55" w14:textId="77777777" w:rsidR="00E16484" w:rsidRPr="000E1568" w:rsidRDefault="00E16484" w:rsidP="00E16484">
            <w:pPr>
              <w:tabs>
                <w:tab w:val="decimal" w:pos="614"/>
              </w:tabs>
              <w:spacing w:line="240" w:lineRule="atLeast"/>
              <w:ind w:left="-79" w:right="-18"/>
              <w:rPr>
                <w:rFonts w:cs="Times New Roman"/>
                <w:szCs w:val="22"/>
                <w:lang w:val="en-GB" w:bidi="ar-SA"/>
              </w:rPr>
            </w:pPr>
          </w:p>
        </w:tc>
        <w:tc>
          <w:tcPr>
            <w:tcW w:w="1153" w:type="dxa"/>
            <w:shd w:val="clear" w:color="auto" w:fill="auto"/>
          </w:tcPr>
          <w:p w14:paraId="05F9F4FD" w14:textId="77777777" w:rsidR="00D45986" w:rsidRDefault="00D45986" w:rsidP="00723482">
            <w:pPr>
              <w:pStyle w:val="acctfourfigures"/>
              <w:tabs>
                <w:tab w:val="clear" w:pos="765"/>
                <w:tab w:val="decimal" w:pos="614"/>
              </w:tabs>
              <w:spacing w:line="240" w:lineRule="atLeast"/>
              <w:ind w:left="-79" w:right="-18"/>
              <w:rPr>
                <w:szCs w:val="22"/>
              </w:rPr>
            </w:pPr>
          </w:p>
          <w:p w14:paraId="7C3866C1" w14:textId="47D30880" w:rsidR="00E16484" w:rsidRPr="000E1568" w:rsidRDefault="00E16484" w:rsidP="00723482">
            <w:pPr>
              <w:pStyle w:val="acctfourfigures"/>
              <w:tabs>
                <w:tab w:val="clear" w:pos="765"/>
                <w:tab w:val="decimal" w:pos="614"/>
              </w:tabs>
              <w:spacing w:line="240" w:lineRule="atLeast"/>
              <w:ind w:left="-79" w:right="-18"/>
              <w:rPr>
                <w:szCs w:val="22"/>
              </w:rPr>
            </w:pPr>
            <w:r w:rsidRPr="000E1568">
              <w:rPr>
                <w:szCs w:val="22"/>
              </w:rPr>
              <w:t>-</w:t>
            </w:r>
          </w:p>
        </w:tc>
        <w:tc>
          <w:tcPr>
            <w:tcW w:w="236" w:type="dxa"/>
            <w:shd w:val="clear" w:color="auto" w:fill="auto"/>
          </w:tcPr>
          <w:p w14:paraId="1ACAE424" w14:textId="77777777" w:rsidR="00E16484" w:rsidRPr="000E1568" w:rsidRDefault="00E16484" w:rsidP="00E16484">
            <w:pPr>
              <w:tabs>
                <w:tab w:val="decimal" w:pos="614"/>
              </w:tabs>
              <w:spacing w:line="240" w:lineRule="atLeast"/>
              <w:ind w:left="-79" w:right="-18"/>
              <w:rPr>
                <w:rFonts w:cs="Times New Roman"/>
                <w:szCs w:val="22"/>
                <w:lang w:val="en-GB" w:bidi="ar-SA"/>
              </w:rPr>
            </w:pPr>
          </w:p>
        </w:tc>
        <w:tc>
          <w:tcPr>
            <w:tcW w:w="1127" w:type="dxa"/>
            <w:shd w:val="clear" w:color="auto" w:fill="auto"/>
          </w:tcPr>
          <w:p w14:paraId="46792167" w14:textId="77777777" w:rsidR="00D45986" w:rsidRDefault="00D45986" w:rsidP="00E16484">
            <w:pPr>
              <w:pStyle w:val="acctfourfigures"/>
              <w:tabs>
                <w:tab w:val="clear" w:pos="765"/>
                <w:tab w:val="decimal" w:pos="512"/>
              </w:tabs>
              <w:spacing w:line="240" w:lineRule="atLeast"/>
              <w:ind w:left="-79" w:right="-18"/>
              <w:rPr>
                <w:szCs w:val="22"/>
              </w:rPr>
            </w:pPr>
          </w:p>
          <w:p w14:paraId="749EED73" w14:textId="61384342" w:rsidR="00E16484" w:rsidRPr="000E1568" w:rsidRDefault="00E16484" w:rsidP="00E16484">
            <w:pPr>
              <w:pStyle w:val="acctfourfigures"/>
              <w:tabs>
                <w:tab w:val="clear" w:pos="765"/>
                <w:tab w:val="decimal" w:pos="512"/>
              </w:tabs>
              <w:spacing w:line="240" w:lineRule="atLeast"/>
              <w:ind w:left="-79" w:right="-18"/>
              <w:rPr>
                <w:szCs w:val="22"/>
              </w:rPr>
            </w:pPr>
            <w:r w:rsidRPr="000E1568">
              <w:rPr>
                <w:szCs w:val="22"/>
              </w:rPr>
              <w:t>-</w:t>
            </w:r>
          </w:p>
        </w:tc>
      </w:tr>
      <w:tr w:rsidR="00FC7326" w:rsidRPr="000E1568" w14:paraId="09CF12C0" w14:textId="77777777" w:rsidTr="008E4A6B">
        <w:trPr>
          <w:trHeight w:val="346"/>
        </w:trPr>
        <w:tc>
          <w:tcPr>
            <w:tcW w:w="4590" w:type="dxa"/>
          </w:tcPr>
          <w:p w14:paraId="2A801535" w14:textId="2979B797" w:rsidR="00FC7326" w:rsidRPr="00864057" w:rsidRDefault="008E4A6B" w:rsidP="008A23B9">
            <w:pPr>
              <w:ind w:left="342" w:hanging="342"/>
              <w:rPr>
                <w:rFonts w:cs="Times New Roman"/>
                <w:szCs w:val="22"/>
                <w:cs/>
              </w:rPr>
            </w:pPr>
            <w:r w:rsidRPr="000E1568">
              <w:rPr>
                <w:rFonts w:cs="Times New Roman"/>
                <w:szCs w:val="22"/>
              </w:rPr>
              <w:t>Investment propeties</w:t>
            </w:r>
          </w:p>
        </w:tc>
        <w:tc>
          <w:tcPr>
            <w:tcW w:w="1080" w:type="dxa"/>
            <w:shd w:val="clear" w:color="auto" w:fill="auto"/>
          </w:tcPr>
          <w:p w14:paraId="0EBA4C8D" w14:textId="1FCE5A65" w:rsidR="00FC7326" w:rsidRPr="000E1568" w:rsidRDefault="008E4A6B" w:rsidP="00D45986">
            <w:pPr>
              <w:pStyle w:val="acctfourfigures"/>
              <w:tabs>
                <w:tab w:val="clear" w:pos="765"/>
                <w:tab w:val="decimal" w:pos="526"/>
              </w:tabs>
              <w:spacing w:line="240" w:lineRule="auto"/>
              <w:ind w:left="-115" w:right="-94"/>
              <w:rPr>
                <w:szCs w:val="22"/>
                <w:lang w:val="en-US" w:bidi="th-TH"/>
              </w:rPr>
            </w:pPr>
            <w:r w:rsidRPr="000E1568">
              <w:rPr>
                <w:szCs w:val="22"/>
                <w:lang w:val="en-US" w:bidi="th-TH"/>
              </w:rPr>
              <w:t>22,406.13</w:t>
            </w:r>
          </w:p>
        </w:tc>
        <w:tc>
          <w:tcPr>
            <w:tcW w:w="270" w:type="dxa"/>
            <w:shd w:val="clear" w:color="auto" w:fill="auto"/>
          </w:tcPr>
          <w:p w14:paraId="1C177CD7" w14:textId="77777777" w:rsidR="00FC7326" w:rsidRPr="00864057" w:rsidRDefault="00FC7326" w:rsidP="008A23B9">
            <w:pPr>
              <w:tabs>
                <w:tab w:val="decimal" w:pos="614"/>
              </w:tabs>
              <w:ind w:left="-115" w:right="-94"/>
              <w:rPr>
                <w:rFonts w:cs="Times New Roman"/>
                <w:szCs w:val="22"/>
              </w:rPr>
            </w:pPr>
          </w:p>
        </w:tc>
        <w:tc>
          <w:tcPr>
            <w:tcW w:w="1080" w:type="dxa"/>
            <w:shd w:val="clear" w:color="auto" w:fill="auto"/>
          </w:tcPr>
          <w:p w14:paraId="4C1CFFBF" w14:textId="392C4FEB" w:rsidR="00FC7326" w:rsidRPr="000E1568" w:rsidRDefault="008E4A6B" w:rsidP="00D45986">
            <w:pPr>
              <w:pStyle w:val="acctfourfigures"/>
              <w:tabs>
                <w:tab w:val="clear" w:pos="765"/>
                <w:tab w:val="decimal" w:pos="519"/>
              </w:tabs>
              <w:spacing w:line="240" w:lineRule="auto"/>
              <w:ind w:left="-115" w:right="-94"/>
              <w:rPr>
                <w:szCs w:val="22"/>
                <w:lang w:val="en-US" w:bidi="th-TH"/>
              </w:rPr>
            </w:pPr>
            <w:r w:rsidRPr="000E1568">
              <w:rPr>
                <w:szCs w:val="22"/>
                <w:lang w:val="en-US" w:bidi="th-TH"/>
              </w:rPr>
              <w:t>22,411.58</w:t>
            </w:r>
          </w:p>
        </w:tc>
        <w:tc>
          <w:tcPr>
            <w:tcW w:w="270" w:type="dxa"/>
            <w:shd w:val="clear" w:color="auto" w:fill="auto"/>
          </w:tcPr>
          <w:p w14:paraId="0F8C32B5" w14:textId="77777777" w:rsidR="00FC7326" w:rsidRPr="00864057" w:rsidRDefault="00FC7326" w:rsidP="008A23B9">
            <w:pPr>
              <w:tabs>
                <w:tab w:val="decimal" w:pos="614"/>
              </w:tabs>
              <w:ind w:left="-115" w:right="-94"/>
              <w:rPr>
                <w:rFonts w:cs="Times New Roman"/>
                <w:szCs w:val="22"/>
              </w:rPr>
            </w:pPr>
          </w:p>
        </w:tc>
        <w:tc>
          <w:tcPr>
            <w:tcW w:w="1153" w:type="dxa"/>
            <w:shd w:val="clear" w:color="auto" w:fill="auto"/>
          </w:tcPr>
          <w:p w14:paraId="108207F3" w14:textId="3431EB42" w:rsidR="00FC7326" w:rsidRPr="00864057" w:rsidRDefault="008E4A6B" w:rsidP="00723482">
            <w:pPr>
              <w:pStyle w:val="acctfourfigures"/>
              <w:tabs>
                <w:tab w:val="clear" w:pos="765"/>
                <w:tab w:val="decimal" w:pos="614"/>
              </w:tabs>
              <w:spacing w:line="240" w:lineRule="atLeast"/>
              <w:ind w:left="-79" w:right="-18"/>
              <w:rPr>
                <w:szCs w:val="22"/>
                <w:lang w:val="en-US" w:bidi="th-TH"/>
              </w:rPr>
            </w:pPr>
            <w:r w:rsidRPr="00864057">
              <w:rPr>
                <w:szCs w:val="22"/>
                <w:lang w:val="en-US" w:bidi="th-TH"/>
              </w:rPr>
              <w:t>10,599.72</w:t>
            </w:r>
          </w:p>
        </w:tc>
        <w:tc>
          <w:tcPr>
            <w:tcW w:w="236" w:type="dxa"/>
            <w:shd w:val="clear" w:color="auto" w:fill="auto"/>
          </w:tcPr>
          <w:p w14:paraId="67779F9C" w14:textId="77777777" w:rsidR="00FC7326" w:rsidRPr="00864057" w:rsidRDefault="00FC7326" w:rsidP="008A23B9">
            <w:pPr>
              <w:tabs>
                <w:tab w:val="decimal" w:pos="614"/>
              </w:tabs>
              <w:ind w:left="-115" w:right="-94"/>
              <w:rPr>
                <w:rFonts w:cs="Times New Roman"/>
                <w:szCs w:val="22"/>
              </w:rPr>
            </w:pPr>
          </w:p>
        </w:tc>
        <w:tc>
          <w:tcPr>
            <w:tcW w:w="1127" w:type="dxa"/>
            <w:shd w:val="clear" w:color="auto" w:fill="auto"/>
          </w:tcPr>
          <w:p w14:paraId="7333158F" w14:textId="67793EE1" w:rsidR="00FC7326" w:rsidRPr="000E1568" w:rsidRDefault="008E4A6B" w:rsidP="00D45986">
            <w:pPr>
              <w:pStyle w:val="acctfourfigures"/>
              <w:tabs>
                <w:tab w:val="clear" w:pos="765"/>
                <w:tab w:val="decimal" w:pos="570"/>
              </w:tabs>
              <w:spacing w:line="240" w:lineRule="auto"/>
              <w:ind w:left="-115" w:right="-94"/>
              <w:rPr>
                <w:szCs w:val="22"/>
                <w:lang w:val="en-US" w:bidi="th-TH"/>
              </w:rPr>
            </w:pPr>
            <w:r w:rsidRPr="000E1568">
              <w:rPr>
                <w:szCs w:val="22"/>
                <w:lang w:val="en-US" w:bidi="th-TH"/>
              </w:rPr>
              <w:t>10,382.36</w:t>
            </w:r>
          </w:p>
        </w:tc>
      </w:tr>
      <w:tr w:rsidR="00EB5EFF" w:rsidRPr="000E1568" w14:paraId="3CB02150" w14:textId="77777777" w:rsidTr="008E4A6B">
        <w:trPr>
          <w:trHeight w:val="346"/>
        </w:trPr>
        <w:tc>
          <w:tcPr>
            <w:tcW w:w="4590" w:type="dxa"/>
          </w:tcPr>
          <w:p w14:paraId="6799DE36" w14:textId="77777777" w:rsidR="00EB5EFF" w:rsidRPr="000E1568" w:rsidRDefault="00EB5EFF" w:rsidP="008A23B9">
            <w:pPr>
              <w:ind w:left="342" w:hanging="342"/>
              <w:rPr>
                <w:rFonts w:cs="Times New Roman"/>
                <w:szCs w:val="22"/>
              </w:rPr>
            </w:pPr>
          </w:p>
        </w:tc>
        <w:tc>
          <w:tcPr>
            <w:tcW w:w="1080" w:type="dxa"/>
            <w:shd w:val="clear" w:color="auto" w:fill="auto"/>
          </w:tcPr>
          <w:p w14:paraId="14EE9B0E" w14:textId="77777777" w:rsidR="00EB5EFF" w:rsidRPr="000E1568" w:rsidRDefault="00EB5EFF" w:rsidP="008A23B9">
            <w:pPr>
              <w:pStyle w:val="acctfourfigures"/>
              <w:tabs>
                <w:tab w:val="clear" w:pos="765"/>
                <w:tab w:val="decimal" w:pos="614"/>
              </w:tabs>
              <w:spacing w:line="240" w:lineRule="auto"/>
              <w:ind w:left="-115" w:right="-94"/>
              <w:rPr>
                <w:szCs w:val="22"/>
                <w:lang w:val="en-US" w:bidi="th-TH"/>
              </w:rPr>
            </w:pPr>
          </w:p>
        </w:tc>
        <w:tc>
          <w:tcPr>
            <w:tcW w:w="270" w:type="dxa"/>
            <w:shd w:val="clear" w:color="auto" w:fill="auto"/>
          </w:tcPr>
          <w:p w14:paraId="20BF2EF8" w14:textId="77777777" w:rsidR="00EB5EFF" w:rsidRPr="000E1568" w:rsidRDefault="00EB5EFF" w:rsidP="008A23B9">
            <w:pPr>
              <w:tabs>
                <w:tab w:val="decimal" w:pos="614"/>
              </w:tabs>
              <w:ind w:left="-115" w:right="-94"/>
              <w:rPr>
                <w:rFonts w:cs="Times New Roman"/>
                <w:b/>
                <w:szCs w:val="22"/>
              </w:rPr>
            </w:pPr>
          </w:p>
        </w:tc>
        <w:tc>
          <w:tcPr>
            <w:tcW w:w="1080" w:type="dxa"/>
            <w:shd w:val="clear" w:color="auto" w:fill="auto"/>
          </w:tcPr>
          <w:p w14:paraId="6179B37D" w14:textId="77777777" w:rsidR="00EB5EFF" w:rsidRPr="000E1568" w:rsidRDefault="00EB5EFF" w:rsidP="008A23B9">
            <w:pPr>
              <w:pStyle w:val="acctfourfigures"/>
              <w:tabs>
                <w:tab w:val="clear" w:pos="765"/>
                <w:tab w:val="decimal" w:pos="614"/>
              </w:tabs>
              <w:spacing w:line="240" w:lineRule="auto"/>
              <w:ind w:left="-115" w:right="-94"/>
              <w:rPr>
                <w:szCs w:val="22"/>
                <w:lang w:val="en-US" w:bidi="th-TH"/>
              </w:rPr>
            </w:pPr>
          </w:p>
        </w:tc>
        <w:tc>
          <w:tcPr>
            <w:tcW w:w="270" w:type="dxa"/>
            <w:shd w:val="clear" w:color="auto" w:fill="auto"/>
          </w:tcPr>
          <w:p w14:paraId="14E7A29F" w14:textId="77777777" w:rsidR="00EB5EFF" w:rsidRPr="000E1568" w:rsidRDefault="00EB5EFF" w:rsidP="008A23B9">
            <w:pPr>
              <w:tabs>
                <w:tab w:val="decimal" w:pos="614"/>
              </w:tabs>
              <w:ind w:left="-115" w:right="-94"/>
              <w:rPr>
                <w:rFonts w:cs="Times New Roman"/>
                <w:b/>
                <w:szCs w:val="22"/>
              </w:rPr>
            </w:pPr>
          </w:p>
        </w:tc>
        <w:tc>
          <w:tcPr>
            <w:tcW w:w="1153" w:type="dxa"/>
            <w:shd w:val="clear" w:color="auto" w:fill="auto"/>
          </w:tcPr>
          <w:p w14:paraId="155669EF" w14:textId="77777777" w:rsidR="00EB5EFF" w:rsidRPr="000E1568" w:rsidRDefault="00EB5EFF" w:rsidP="00723482">
            <w:pPr>
              <w:pStyle w:val="acctfourfigures"/>
              <w:tabs>
                <w:tab w:val="clear" w:pos="765"/>
                <w:tab w:val="decimal" w:pos="614"/>
              </w:tabs>
              <w:spacing w:line="240" w:lineRule="atLeast"/>
              <w:ind w:left="-79" w:right="-18"/>
              <w:rPr>
                <w:szCs w:val="22"/>
              </w:rPr>
            </w:pPr>
          </w:p>
        </w:tc>
        <w:tc>
          <w:tcPr>
            <w:tcW w:w="236" w:type="dxa"/>
            <w:shd w:val="clear" w:color="auto" w:fill="auto"/>
          </w:tcPr>
          <w:p w14:paraId="2F2AA3D5" w14:textId="77777777" w:rsidR="00EB5EFF" w:rsidRPr="000E1568" w:rsidRDefault="00EB5EFF" w:rsidP="008A23B9">
            <w:pPr>
              <w:tabs>
                <w:tab w:val="decimal" w:pos="614"/>
              </w:tabs>
              <w:ind w:left="-115" w:right="-94"/>
              <w:rPr>
                <w:rFonts w:cs="Times New Roman"/>
                <w:b/>
                <w:szCs w:val="22"/>
              </w:rPr>
            </w:pPr>
          </w:p>
        </w:tc>
        <w:tc>
          <w:tcPr>
            <w:tcW w:w="1127" w:type="dxa"/>
            <w:shd w:val="clear" w:color="auto" w:fill="auto"/>
          </w:tcPr>
          <w:p w14:paraId="11DBEA17" w14:textId="77777777" w:rsidR="00EB5EFF" w:rsidRPr="000E1568" w:rsidRDefault="00EB5EFF" w:rsidP="008A23B9">
            <w:pPr>
              <w:pStyle w:val="acctfourfigures"/>
              <w:tabs>
                <w:tab w:val="clear" w:pos="765"/>
                <w:tab w:val="decimal" w:pos="614"/>
              </w:tabs>
              <w:spacing w:line="240" w:lineRule="auto"/>
              <w:ind w:left="-115" w:right="-94"/>
              <w:rPr>
                <w:szCs w:val="22"/>
                <w:lang w:val="en-US" w:bidi="th-TH"/>
              </w:rPr>
            </w:pPr>
          </w:p>
        </w:tc>
      </w:tr>
      <w:tr w:rsidR="00FC7326" w:rsidRPr="000E1568" w14:paraId="6DB81F55" w14:textId="77777777" w:rsidTr="00723482">
        <w:trPr>
          <w:trHeight w:val="414"/>
        </w:trPr>
        <w:tc>
          <w:tcPr>
            <w:tcW w:w="4590" w:type="dxa"/>
          </w:tcPr>
          <w:p w14:paraId="680F16B4" w14:textId="664B4E2A" w:rsidR="00FC7326" w:rsidRPr="000E1568" w:rsidRDefault="00B97C01" w:rsidP="008A23B9">
            <w:pPr>
              <w:ind w:left="342" w:hanging="342"/>
              <w:rPr>
                <w:rFonts w:cs="Times New Roman"/>
                <w:b/>
                <w:bCs/>
                <w:i/>
                <w:iCs/>
                <w:szCs w:val="22"/>
                <w:highlight w:val="yellow"/>
                <w:cs/>
              </w:rPr>
            </w:pPr>
            <w:r w:rsidRPr="000E1568">
              <w:rPr>
                <w:rFonts w:cs="Times New Roman"/>
                <w:b/>
                <w:bCs/>
                <w:i/>
                <w:iCs/>
                <w:szCs w:val="22"/>
              </w:rPr>
              <w:t>Financial liabilities disclosed at fair value</w:t>
            </w:r>
          </w:p>
        </w:tc>
        <w:tc>
          <w:tcPr>
            <w:tcW w:w="1080" w:type="dxa"/>
            <w:shd w:val="clear" w:color="auto" w:fill="auto"/>
            <w:vAlign w:val="bottom"/>
          </w:tcPr>
          <w:p w14:paraId="25E6F81F" w14:textId="77777777" w:rsidR="00FC7326" w:rsidRPr="000E1568" w:rsidRDefault="00FC7326" w:rsidP="008A23B9">
            <w:pPr>
              <w:pStyle w:val="acctfourfigures"/>
              <w:tabs>
                <w:tab w:val="clear" w:pos="765"/>
                <w:tab w:val="decimal" w:pos="614"/>
              </w:tabs>
              <w:spacing w:line="240" w:lineRule="atLeast"/>
              <w:ind w:left="-79" w:right="-18"/>
              <w:rPr>
                <w:szCs w:val="22"/>
                <w:cs/>
                <w:lang w:bidi="th-TH"/>
              </w:rPr>
            </w:pPr>
          </w:p>
        </w:tc>
        <w:tc>
          <w:tcPr>
            <w:tcW w:w="270" w:type="dxa"/>
            <w:shd w:val="clear" w:color="auto" w:fill="auto"/>
            <w:vAlign w:val="bottom"/>
          </w:tcPr>
          <w:p w14:paraId="28C972FD" w14:textId="77777777" w:rsidR="00FC7326" w:rsidRPr="000E1568" w:rsidRDefault="00FC7326" w:rsidP="008A23B9">
            <w:pPr>
              <w:tabs>
                <w:tab w:val="decimal" w:pos="614"/>
              </w:tabs>
              <w:rPr>
                <w:rFonts w:cs="Times New Roman"/>
                <w:b/>
                <w:szCs w:val="22"/>
              </w:rPr>
            </w:pPr>
          </w:p>
        </w:tc>
        <w:tc>
          <w:tcPr>
            <w:tcW w:w="1080" w:type="dxa"/>
            <w:shd w:val="clear" w:color="auto" w:fill="auto"/>
            <w:vAlign w:val="bottom"/>
          </w:tcPr>
          <w:p w14:paraId="534D1074" w14:textId="77777777" w:rsidR="00FC7326" w:rsidRPr="000E1568" w:rsidRDefault="00FC7326" w:rsidP="008A23B9">
            <w:pPr>
              <w:pStyle w:val="acctfourfigures"/>
              <w:tabs>
                <w:tab w:val="clear" w:pos="765"/>
                <w:tab w:val="decimal" w:pos="614"/>
              </w:tabs>
              <w:spacing w:line="240" w:lineRule="atLeast"/>
              <w:ind w:left="-79" w:right="-18"/>
              <w:rPr>
                <w:szCs w:val="22"/>
                <w:cs/>
                <w:lang w:bidi="th-TH"/>
              </w:rPr>
            </w:pPr>
          </w:p>
        </w:tc>
        <w:tc>
          <w:tcPr>
            <w:tcW w:w="270" w:type="dxa"/>
            <w:shd w:val="clear" w:color="auto" w:fill="auto"/>
            <w:vAlign w:val="bottom"/>
          </w:tcPr>
          <w:p w14:paraId="4E7D02FD" w14:textId="77777777" w:rsidR="00FC7326" w:rsidRPr="000E1568" w:rsidRDefault="00FC7326" w:rsidP="008A23B9">
            <w:pPr>
              <w:tabs>
                <w:tab w:val="decimal" w:pos="614"/>
              </w:tabs>
              <w:rPr>
                <w:rFonts w:cs="Times New Roman"/>
                <w:b/>
                <w:szCs w:val="22"/>
              </w:rPr>
            </w:pPr>
          </w:p>
        </w:tc>
        <w:tc>
          <w:tcPr>
            <w:tcW w:w="1153" w:type="dxa"/>
            <w:shd w:val="clear" w:color="auto" w:fill="auto"/>
          </w:tcPr>
          <w:p w14:paraId="2CE87D60" w14:textId="77777777" w:rsidR="00FC7326" w:rsidRPr="000E1568" w:rsidRDefault="00FC7326" w:rsidP="00723482">
            <w:pPr>
              <w:pStyle w:val="acctfourfigures"/>
              <w:tabs>
                <w:tab w:val="clear" w:pos="765"/>
                <w:tab w:val="decimal" w:pos="614"/>
              </w:tabs>
              <w:spacing w:line="240" w:lineRule="atLeast"/>
              <w:ind w:left="-79" w:right="-18"/>
              <w:rPr>
                <w:szCs w:val="22"/>
                <w:cs/>
                <w:lang w:bidi="th-TH"/>
              </w:rPr>
            </w:pPr>
          </w:p>
        </w:tc>
        <w:tc>
          <w:tcPr>
            <w:tcW w:w="236" w:type="dxa"/>
            <w:shd w:val="clear" w:color="auto" w:fill="auto"/>
          </w:tcPr>
          <w:p w14:paraId="6E1EA111" w14:textId="77777777" w:rsidR="00FC7326" w:rsidRPr="000E1568" w:rsidRDefault="00FC7326" w:rsidP="008A23B9">
            <w:pPr>
              <w:tabs>
                <w:tab w:val="decimal" w:pos="614"/>
              </w:tabs>
              <w:rPr>
                <w:rFonts w:cs="Times New Roman"/>
                <w:b/>
                <w:szCs w:val="22"/>
              </w:rPr>
            </w:pPr>
          </w:p>
        </w:tc>
        <w:tc>
          <w:tcPr>
            <w:tcW w:w="1127" w:type="dxa"/>
            <w:shd w:val="clear" w:color="auto" w:fill="auto"/>
          </w:tcPr>
          <w:p w14:paraId="2815F72C" w14:textId="77777777" w:rsidR="00FC7326" w:rsidRPr="000E1568" w:rsidRDefault="00FC7326" w:rsidP="008A23B9">
            <w:pPr>
              <w:pStyle w:val="acctfourfigures"/>
              <w:tabs>
                <w:tab w:val="clear" w:pos="765"/>
                <w:tab w:val="decimal" w:pos="614"/>
              </w:tabs>
              <w:spacing w:line="240" w:lineRule="atLeast"/>
              <w:ind w:left="-79"/>
              <w:rPr>
                <w:szCs w:val="22"/>
                <w:cs/>
                <w:lang w:bidi="th-TH"/>
              </w:rPr>
            </w:pPr>
          </w:p>
        </w:tc>
      </w:tr>
      <w:tr w:rsidR="00723482" w:rsidRPr="000E1568" w14:paraId="125A99CB" w14:textId="77777777" w:rsidTr="00EB5EFF">
        <w:trPr>
          <w:trHeight w:val="318"/>
        </w:trPr>
        <w:tc>
          <w:tcPr>
            <w:tcW w:w="4590" w:type="dxa"/>
          </w:tcPr>
          <w:p w14:paraId="4B97039A" w14:textId="3C766FC8" w:rsidR="00E16484" w:rsidRPr="000E1568" w:rsidRDefault="00E16484" w:rsidP="00E16484">
            <w:pPr>
              <w:ind w:left="342" w:hanging="342"/>
              <w:rPr>
                <w:rFonts w:cs="Times New Roman"/>
                <w:b/>
                <w:bCs/>
                <w:i/>
                <w:iCs/>
                <w:szCs w:val="22"/>
                <w:highlight w:val="yellow"/>
                <w:cs/>
              </w:rPr>
            </w:pPr>
            <w:r w:rsidRPr="000E1568">
              <w:rPr>
                <w:rFonts w:cs="Times New Roman"/>
                <w:szCs w:val="22"/>
              </w:rPr>
              <w:t>Short-term loans from financial institutions</w:t>
            </w:r>
          </w:p>
        </w:tc>
        <w:tc>
          <w:tcPr>
            <w:tcW w:w="1080" w:type="dxa"/>
            <w:shd w:val="clear" w:color="auto" w:fill="auto"/>
            <w:vAlign w:val="center"/>
          </w:tcPr>
          <w:p w14:paraId="7B72115E" w14:textId="5BAFFDD6" w:rsidR="00E16484" w:rsidRPr="000E1568" w:rsidRDefault="00E16484" w:rsidP="00D45986">
            <w:pPr>
              <w:pStyle w:val="acctfourfigures"/>
              <w:tabs>
                <w:tab w:val="clear" w:pos="765"/>
                <w:tab w:val="decimal" w:pos="884"/>
              </w:tabs>
              <w:spacing w:line="240" w:lineRule="atLeast"/>
              <w:ind w:left="-79" w:right="-18"/>
              <w:rPr>
                <w:szCs w:val="22"/>
                <w:cs/>
                <w:lang w:bidi="th-TH"/>
              </w:rPr>
            </w:pPr>
            <w:r w:rsidRPr="000E1568">
              <w:rPr>
                <w:szCs w:val="22"/>
              </w:rPr>
              <w:t>(1</w:t>
            </w:r>
            <w:r w:rsidRPr="000E1568">
              <w:rPr>
                <w:szCs w:val="22"/>
                <w:cs/>
              </w:rPr>
              <w:t>,</w:t>
            </w:r>
            <w:r w:rsidRPr="000E1568">
              <w:rPr>
                <w:szCs w:val="22"/>
              </w:rPr>
              <w:t>000.00)</w:t>
            </w:r>
          </w:p>
        </w:tc>
        <w:tc>
          <w:tcPr>
            <w:tcW w:w="270" w:type="dxa"/>
            <w:shd w:val="clear" w:color="auto" w:fill="auto"/>
            <w:vAlign w:val="center"/>
          </w:tcPr>
          <w:p w14:paraId="62114EF6" w14:textId="77777777" w:rsidR="00E16484" w:rsidRPr="000E1568" w:rsidRDefault="00E16484" w:rsidP="00E16484">
            <w:pPr>
              <w:tabs>
                <w:tab w:val="decimal" w:pos="614"/>
              </w:tabs>
              <w:rPr>
                <w:rFonts w:cs="Times New Roman"/>
                <w:szCs w:val="22"/>
                <w:lang w:val="en-GB" w:bidi="ar-SA"/>
              </w:rPr>
            </w:pPr>
          </w:p>
        </w:tc>
        <w:tc>
          <w:tcPr>
            <w:tcW w:w="1080" w:type="dxa"/>
            <w:shd w:val="clear" w:color="auto" w:fill="auto"/>
            <w:vAlign w:val="center"/>
          </w:tcPr>
          <w:p w14:paraId="4D0F3179" w14:textId="4B8BF372"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(1,3</w:t>
            </w:r>
            <w:r w:rsidR="00864057">
              <w:rPr>
                <w:szCs w:val="22"/>
              </w:rPr>
              <w:t>48.95</w:t>
            </w:r>
            <w:r w:rsidRPr="000E1568">
              <w:rPr>
                <w:szCs w:val="22"/>
              </w:rPr>
              <w:t>)</w:t>
            </w:r>
          </w:p>
        </w:tc>
        <w:tc>
          <w:tcPr>
            <w:tcW w:w="270" w:type="dxa"/>
            <w:shd w:val="clear" w:color="auto" w:fill="auto"/>
            <w:vAlign w:val="center"/>
          </w:tcPr>
          <w:p w14:paraId="5AE9BD55" w14:textId="77777777" w:rsidR="00E16484" w:rsidRPr="000E1568" w:rsidRDefault="00E16484" w:rsidP="00E16484">
            <w:pPr>
              <w:tabs>
                <w:tab w:val="decimal" w:pos="614"/>
              </w:tabs>
              <w:rPr>
                <w:rFonts w:cs="Times New Roman"/>
                <w:szCs w:val="22"/>
                <w:lang w:val="en-GB" w:bidi="ar-SA"/>
              </w:rPr>
            </w:pPr>
          </w:p>
        </w:tc>
        <w:tc>
          <w:tcPr>
            <w:tcW w:w="1153" w:type="dxa"/>
            <w:shd w:val="clear" w:color="auto" w:fill="auto"/>
            <w:vAlign w:val="center"/>
          </w:tcPr>
          <w:p w14:paraId="54113F91" w14:textId="1035FCC3"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(1</w:t>
            </w:r>
            <w:r w:rsidRPr="000E1568">
              <w:rPr>
                <w:szCs w:val="22"/>
                <w:cs/>
              </w:rPr>
              <w:t>,</w:t>
            </w:r>
            <w:r w:rsidRPr="000E1568">
              <w:rPr>
                <w:szCs w:val="22"/>
              </w:rPr>
              <w:t>000.00)</w:t>
            </w:r>
          </w:p>
        </w:tc>
        <w:tc>
          <w:tcPr>
            <w:tcW w:w="236" w:type="dxa"/>
            <w:shd w:val="clear" w:color="auto" w:fill="auto"/>
            <w:vAlign w:val="center"/>
          </w:tcPr>
          <w:p w14:paraId="34C087C6" w14:textId="77777777" w:rsidR="00E16484" w:rsidRPr="000E1568" w:rsidRDefault="00E16484" w:rsidP="00E16484">
            <w:pPr>
              <w:tabs>
                <w:tab w:val="decimal" w:pos="614"/>
              </w:tabs>
              <w:rPr>
                <w:rFonts w:cs="Times New Roman"/>
                <w:szCs w:val="22"/>
                <w:lang w:val="en-GB" w:bidi="ar-SA"/>
              </w:rPr>
            </w:pPr>
          </w:p>
        </w:tc>
        <w:tc>
          <w:tcPr>
            <w:tcW w:w="1127" w:type="dxa"/>
            <w:shd w:val="clear" w:color="auto" w:fill="auto"/>
            <w:vAlign w:val="center"/>
          </w:tcPr>
          <w:p w14:paraId="5925988F" w14:textId="5730D63C" w:rsidR="00E16484" w:rsidRPr="000E1568" w:rsidRDefault="00E16484" w:rsidP="00E16484">
            <w:pPr>
              <w:pStyle w:val="acctfourfigures"/>
              <w:tabs>
                <w:tab w:val="clear" w:pos="765"/>
                <w:tab w:val="decimal" w:pos="614"/>
              </w:tabs>
              <w:spacing w:line="240" w:lineRule="atLeast"/>
              <w:ind w:left="-79"/>
              <w:rPr>
                <w:szCs w:val="22"/>
                <w:cs/>
                <w:lang w:bidi="th-TH"/>
              </w:rPr>
            </w:pPr>
            <w:r w:rsidRPr="000E1568">
              <w:rPr>
                <w:szCs w:val="22"/>
                <w:cs/>
                <w:lang w:bidi="th-TH"/>
              </w:rPr>
              <w:t>(</w:t>
            </w:r>
            <w:r w:rsidRPr="000E1568">
              <w:rPr>
                <w:szCs w:val="22"/>
              </w:rPr>
              <w:t>1,3</w:t>
            </w:r>
            <w:r w:rsidR="00864057">
              <w:rPr>
                <w:szCs w:val="22"/>
              </w:rPr>
              <w:t>48</w:t>
            </w:r>
            <w:r w:rsidRPr="000E1568">
              <w:rPr>
                <w:szCs w:val="22"/>
              </w:rPr>
              <w:t>.</w:t>
            </w:r>
            <w:r w:rsidR="00864057">
              <w:rPr>
                <w:szCs w:val="22"/>
              </w:rPr>
              <w:t>95</w:t>
            </w:r>
            <w:r w:rsidRPr="000E1568">
              <w:rPr>
                <w:szCs w:val="22"/>
              </w:rPr>
              <w:t>)</w:t>
            </w:r>
          </w:p>
        </w:tc>
      </w:tr>
      <w:tr w:rsidR="00723482" w:rsidRPr="000E1568" w14:paraId="4A4AD347" w14:textId="77777777" w:rsidTr="00723482">
        <w:trPr>
          <w:trHeight w:val="414"/>
        </w:trPr>
        <w:tc>
          <w:tcPr>
            <w:tcW w:w="4590" w:type="dxa"/>
            <w:vAlign w:val="bottom"/>
          </w:tcPr>
          <w:p w14:paraId="38CAAD2E" w14:textId="791A9B7F" w:rsidR="00E16484" w:rsidRPr="000E1568" w:rsidRDefault="00E16484" w:rsidP="00E16484">
            <w:pPr>
              <w:ind w:left="342" w:hanging="342"/>
              <w:rPr>
                <w:rFonts w:cs="Times New Roman"/>
                <w:b/>
                <w:bCs/>
                <w:i/>
                <w:iCs/>
                <w:szCs w:val="22"/>
                <w:highlight w:val="yellow"/>
                <w:cs/>
              </w:rPr>
            </w:pPr>
            <w:r w:rsidRPr="000E1568">
              <w:rPr>
                <w:rFonts w:cs="Times New Roman"/>
                <w:szCs w:val="22"/>
              </w:rPr>
              <w:t>Current portion of long-term loans from financial institutions</w:t>
            </w:r>
          </w:p>
        </w:tc>
        <w:tc>
          <w:tcPr>
            <w:tcW w:w="1080" w:type="dxa"/>
            <w:shd w:val="clear" w:color="auto" w:fill="auto"/>
          </w:tcPr>
          <w:p w14:paraId="4763A0F3" w14:textId="77777777" w:rsidR="00BD68DA" w:rsidRDefault="00BD68DA" w:rsidP="00E16484">
            <w:pPr>
              <w:pStyle w:val="acctfourfigures"/>
              <w:tabs>
                <w:tab w:val="clear" w:pos="765"/>
                <w:tab w:val="decimal" w:pos="614"/>
              </w:tabs>
              <w:spacing w:line="240" w:lineRule="atLeast"/>
              <w:ind w:left="-79" w:right="-18"/>
              <w:rPr>
                <w:szCs w:val="22"/>
              </w:rPr>
            </w:pPr>
          </w:p>
          <w:p w14:paraId="52628C89" w14:textId="5217697D"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(1,2</w:t>
            </w:r>
            <w:r w:rsidR="00134CF8">
              <w:rPr>
                <w:szCs w:val="22"/>
              </w:rPr>
              <w:t>88</w:t>
            </w:r>
            <w:r w:rsidRPr="000E1568">
              <w:rPr>
                <w:szCs w:val="22"/>
              </w:rPr>
              <w:t>.9</w:t>
            </w:r>
            <w:r w:rsidR="00134CF8">
              <w:rPr>
                <w:szCs w:val="22"/>
              </w:rPr>
              <w:t>1</w:t>
            </w:r>
            <w:r w:rsidRPr="000E1568">
              <w:rPr>
                <w:szCs w:val="22"/>
              </w:rPr>
              <w:t>)</w:t>
            </w:r>
          </w:p>
        </w:tc>
        <w:tc>
          <w:tcPr>
            <w:tcW w:w="270" w:type="dxa"/>
            <w:shd w:val="clear" w:color="auto" w:fill="auto"/>
          </w:tcPr>
          <w:p w14:paraId="29B640E8" w14:textId="77777777" w:rsidR="00E16484" w:rsidRPr="000E1568" w:rsidRDefault="00E16484" w:rsidP="00E16484">
            <w:pPr>
              <w:tabs>
                <w:tab w:val="decimal" w:pos="614"/>
              </w:tabs>
              <w:rPr>
                <w:rFonts w:cs="Times New Roman"/>
                <w:szCs w:val="22"/>
                <w:lang w:val="en-GB" w:bidi="ar-SA"/>
              </w:rPr>
            </w:pPr>
          </w:p>
        </w:tc>
        <w:tc>
          <w:tcPr>
            <w:tcW w:w="1080" w:type="dxa"/>
            <w:shd w:val="clear" w:color="auto" w:fill="auto"/>
          </w:tcPr>
          <w:p w14:paraId="43CCC293" w14:textId="77777777" w:rsidR="00BD68DA" w:rsidRDefault="00BD68DA" w:rsidP="00E16484">
            <w:pPr>
              <w:pStyle w:val="acctfourfigures"/>
              <w:tabs>
                <w:tab w:val="clear" w:pos="765"/>
                <w:tab w:val="decimal" w:pos="614"/>
              </w:tabs>
              <w:spacing w:line="240" w:lineRule="atLeast"/>
              <w:ind w:left="-79" w:right="-18"/>
              <w:rPr>
                <w:szCs w:val="22"/>
              </w:rPr>
            </w:pPr>
          </w:p>
          <w:p w14:paraId="4FE4D5A7" w14:textId="7CAF6925"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cs/>
              </w:rPr>
              <w:t>(</w:t>
            </w:r>
            <w:r w:rsidRPr="000E1568">
              <w:rPr>
                <w:szCs w:val="22"/>
              </w:rPr>
              <w:t>2,625.</w:t>
            </w:r>
            <w:r w:rsidR="00864057">
              <w:rPr>
                <w:szCs w:val="22"/>
              </w:rPr>
              <w:t>0</w:t>
            </w:r>
            <w:r w:rsidRPr="000E1568">
              <w:rPr>
                <w:szCs w:val="22"/>
              </w:rPr>
              <w:t>1</w:t>
            </w:r>
            <w:r w:rsidRPr="000E1568">
              <w:rPr>
                <w:szCs w:val="22"/>
                <w:cs/>
              </w:rPr>
              <w:t>)</w:t>
            </w:r>
          </w:p>
        </w:tc>
        <w:tc>
          <w:tcPr>
            <w:tcW w:w="270" w:type="dxa"/>
            <w:shd w:val="clear" w:color="auto" w:fill="auto"/>
          </w:tcPr>
          <w:p w14:paraId="18E54B8D" w14:textId="77777777" w:rsidR="00E16484" w:rsidRPr="000E1568" w:rsidRDefault="00E16484" w:rsidP="00E16484">
            <w:pPr>
              <w:tabs>
                <w:tab w:val="decimal" w:pos="614"/>
              </w:tabs>
              <w:rPr>
                <w:rFonts w:cs="Times New Roman"/>
                <w:szCs w:val="22"/>
                <w:lang w:val="en-GB" w:bidi="ar-SA"/>
              </w:rPr>
            </w:pPr>
          </w:p>
        </w:tc>
        <w:tc>
          <w:tcPr>
            <w:tcW w:w="1153" w:type="dxa"/>
            <w:shd w:val="clear" w:color="auto" w:fill="auto"/>
          </w:tcPr>
          <w:p w14:paraId="48A1F125" w14:textId="77777777" w:rsidR="00BD68DA" w:rsidRDefault="00BD68DA" w:rsidP="00E16484">
            <w:pPr>
              <w:pStyle w:val="acctfourfigures"/>
              <w:tabs>
                <w:tab w:val="clear" w:pos="765"/>
                <w:tab w:val="decimal" w:pos="614"/>
              </w:tabs>
              <w:spacing w:line="240" w:lineRule="atLeast"/>
              <w:ind w:left="-79" w:right="-18"/>
              <w:rPr>
                <w:szCs w:val="22"/>
              </w:rPr>
            </w:pPr>
          </w:p>
          <w:p w14:paraId="2F901892" w14:textId="1646A6B3"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(1,09</w:t>
            </w:r>
            <w:r w:rsidR="00864057">
              <w:rPr>
                <w:szCs w:val="22"/>
              </w:rPr>
              <w:t>0</w:t>
            </w:r>
            <w:r w:rsidRPr="000E1568">
              <w:rPr>
                <w:szCs w:val="22"/>
              </w:rPr>
              <w:t>.</w:t>
            </w:r>
            <w:r w:rsidR="00864057">
              <w:rPr>
                <w:szCs w:val="22"/>
              </w:rPr>
              <w:t>36</w:t>
            </w:r>
            <w:r w:rsidRPr="000E1568">
              <w:rPr>
                <w:szCs w:val="22"/>
              </w:rPr>
              <w:t>)</w:t>
            </w:r>
          </w:p>
        </w:tc>
        <w:tc>
          <w:tcPr>
            <w:tcW w:w="236" w:type="dxa"/>
            <w:shd w:val="clear" w:color="auto" w:fill="auto"/>
          </w:tcPr>
          <w:p w14:paraId="460B634B" w14:textId="77777777" w:rsidR="00E16484" w:rsidRPr="000E1568" w:rsidRDefault="00E16484" w:rsidP="00E16484">
            <w:pPr>
              <w:tabs>
                <w:tab w:val="decimal" w:pos="614"/>
              </w:tabs>
              <w:rPr>
                <w:rFonts w:cs="Times New Roman"/>
                <w:szCs w:val="22"/>
                <w:lang w:val="en-GB" w:bidi="ar-SA"/>
              </w:rPr>
            </w:pPr>
          </w:p>
        </w:tc>
        <w:tc>
          <w:tcPr>
            <w:tcW w:w="1127" w:type="dxa"/>
            <w:shd w:val="clear" w:color="auto" w:fill="auto"/>
          </w:tcPr>
          <w:p w14:paraId="10700A7D" w14:textId="77777777" w:rsidR="00BD68DA" w:rsidRDefault="00BD68DA" w:rsidP="00E16484">
            <w:pPr>
              <w:pStyle w:val="acctfourfigures"/>
              <w:tabs>
                <w:tab w:val="clear" w:pos="765"/>
                <w:tab w:val="decimal" w:pos="614"/>
              </w:tabs>
              <w:spacing w:line="240" w:lineRule="atLeast"/>
              <w:ind w:left="-79"/>
              <w:rPr>
                <w:szCs w:val="22"/>
              </w:rPr>
            </w:pPr>
          </w:p>
          <w:p w14:paraId="3DED0E4F" w14:textId="7977B34C" w:rsidR="00E16484" w:rsidRPr="000E1568" w:rsidRDefault="00E16484" w:rsidP="00E16484">
            <w:pPr>
              <w:pStyle w:val="acctfourfigures"/>
              <w:tabs>
                <w:tab w:val="clear" w:pos="765"/>
                <w:tab w:val="decimal" w:pos="614"/>
              </w:tabs>
              <w:spacing w:line="240" w:lineRule="atLeast"/>
              <w:ind w:left="-79"/>
              <w:rPr>
                <w:szCs w:val="22"/>
                <w:cs/>
                <w:lang w:bidi="th-TH"/>
              </w:rPr>
            </w:pPr>
            <w:r w:rsidRPr="000E1568">
              <w:rPr>
                <w:szCs w:val="22"/>
              </w:rPr>
              <w:t>(93.</w:t>
            </w:r>
            <w:r w:rsidR="00864057">
              <w:rPr>
                <w:szCs w:val="22"/>
              </w:rPr>
              <w:t>06</w:t>
            </w:r>
            <w:r w:rsidRPr="000E1568">
              <w:rPr>
                <w:szCs w:val="22"/>
              </w:rPr>
              <w:t>)</w:t>
            </w:r>
          </w:p>
        </w:tc>
      </w:tr>
      <w:tr w:rsidR="00723482" w:rsidRPr="000E1568" w14:paraId="5D4F73B7" w14:textId="77777777" w:rsidTr="00723482">
        <w:trPr>
          <w:trHeight w:val="414"/>
        </w:trPr>
        <w:tc>
          <w:tcPr>
            <w:tcW w:w="4590" w:type="dxa"/>
          </w:tcPr>
          <w:p w14:paraId="339817D2" w14:textId="671B0A42" w:rsidR="00E16484" w:rsidRPr="000E1568" w:rsidRDefault="00E16484" w:rsidP="00E16484">
            <w:pPr>
              <w:ind w:left="342" w:hanging="342"/>
              <w:rPr>
                <w:rFonts w:cs="Times New Roman"/>
                <w:b/>
                <w:bCs/>
                <w:i/>
                <w:iCs/>
                <w:szCs w:val="22"/>
                <w:highlight w:val="yellow"/>
                <w:cs/>
              </w:rPr>
            </w:pPr>
            <w:r w:rsidRPr="000E1568">
              <w:rPr>
                <w:rFonts w:cs="Times New Roman"/>
                <w:szCs w:val="22"/>
              </w:rPr>
              <w:t>Loan-term loans from financial institutions</w:t>
            </w:r>
          </w:p>
        </w:tc>
        <w:tc>
          <w:tcPr>
            <w:tcW w:w="1080" w:type="dxa"/>
            <w:shd w:val="clear" w:color="auto" w:fill="auto"/>
          </w:tcPr>
          <w:p w14:paraId="6CD6A2A3" w14:textId="71F79233"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(2,5</w:t>
            </w:r>
            <w:r w:rsidR="00134CF8">
              <w:rPr>
                <w:rFonts w:cs="Angsana New"/>
                <w:szCs w:val="28"/>
                <w:lang w:bidi="th-TH"/>
              </w:rPr>
              <w:t>44</w:t>
            </w:r>
            <w:r w:rsidRPr="000E1568">
              <w:rPr>
                <w:szCs w:val="22"/>
              </w:rPr>
              <w:t>.</w:t>
            </w:r>
            <w:r w:rsidR="00134CF8">
              <w:rPr>
                <w:szCs w:val="22"/>
              </w:rPr>
              <w:t>35</w:t>
            </w:r>
            <w:r w:rsidRPr="000E1568">
              <w:rPr>
                <w:szCs w:val="22"/>
              </w:rPr>
              <w:t>)</w:t>
            </w:r>
          </w:p>
        </w:tc>
        <w:tc>
          <w:tcPr>
            <w:tcW w:w="270" w:type="dxa"/>
            <w:shd w:val="clear" w:color="auto" w:fill="auto"/>
          </w:tcPr>
          <w:p w14:paraId="012A2EC5" w14:textId="77777777" w:rsidR="00E16484" w:rsidRPr="000E1568" w:rsidRDefault="00E16484" w:rsidP="00E16484">
            <w:pPr>
              <w:tabs>
                <w:tab w:val="decimal" w:pos="614"/>
              </w:tabs>
              <w:rPr>
                <w:rFonts w:cs="Times New Roman"/>
                <w:szCs w:val="22"/>
                <w:lang w:val="en-GB" w:bidi="ar-SA"/>
              </w:rPr>
            </w:pPr>
          </w:p>
        </w:tc>
        <w:tc>
          <w:tcPr>
            <w:tcW w:w="1080" w:type="dxa"/>
            <w:shd w:val="clear" w:color="auto" w:fill="auto"/>
          </w:tcPr>
          <w:p w14:paraId="4A50F03E" w14:textId="3DBB8BF6"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(4</w:t>
            </w:r>
            <w:r w:rsidR="00864057">
              <w:rPr>
                <w:szCs w:val="22"/>
              </w:rPr>
              <w:t>19</w:t>
            </w:r>
            <w:r w:rsidRPr="000E1568">
              <w:rPr>
                <w:szCs w:val="22"/>
              </w:rPr>
              <w:t>.</w:t>
            </w:r>
            <w:r w:rsidR="00864057">
              <w:rPr>
                <w:szCs w:val="22"/>
              </w:rPr>
              <w:t>0</w:t>
            </w:r>
            <w:r w:rsidRPr="000E1568">
              <w:rPr>
                <w:szCs w:val="22"/>
              </w:rPr>
              <w:t>0)</w:t>
            </w:r>
          </w:p>
        </w:tc>
        <w:tc>
          <w:tcPr>
            <w:tcW w:w="270" w:type="dxa"/>
            <w:shd w:val="clear" w:color="auto" w:fill="auto"/>
            <w:vAlign w:val="bottom"/>
          </w:tcPr>
          <w:p w14:paraId="1E1D489A" w14:textId="77777777" w:rsidR="00E16484" w:rsidRPr="000E1568" w:rsidRDefault="00E16484" w:rsidP="00E16484">
            <w:pPr>
              <w:tabs>
                <w:tab w:val="decimal" w:pos="614"/>
              </w:tabs>
              <w:rPr>
                <w:rFonts w:cs="Times New Roman"/>
                <w:szCs w:val="22"/>
                <w:lang w:val="en-GB" w:bidi="ar-SA"/>
              </w:rPr>
            </w:pPr>
          </w:p>
        </w:tc>
        <w:tc>
          <w:tcPr>
            <w:tcW w:w="1153" w:type="dxa"/>
            <w:shd w:val="clear" w:color="auto" w:fill="auto"/>
          </w:tcPr>
          <w:p w14:paraId="64770539" w14:textId="6C29924E" w:rsidR="00E16484" w:rsidRPr="000E1568" w:rsidRDefault="00E16484" w:rsidP="00E16484">
            <w:pPr>
              <w:pStyle w:val="acctfourfigures"/>
              <w:tabs>
                <w:tab w:val="clear" w:pos="765"/>
                <w:tab w:val="decimal" w:pos="614"/>
              </w:tabs>
              <w:spacing w:line="240" w:lineRule="atLeast"/>
              <w:ind w:left="-79" w:right="-18"/>
              <w:rPr>
                <w:szCs w:val="22"/>
                <w:cs/>
                <w:lang w:bidi="th-TH"/>
              </w:rPr>
            </w:pPr>
            <w:r w:rsidRPr="000E1568">
              <w:rPr>
                <w:szCs w:val="22"/>
              </w:rPr>
              <w:t>(32</w:t>
            </w:r>
            <w:r w:rsidR="00864057">
              <w:rPr>
                <w:szCs w:val="22"/>
              </w:rPr>
              <w:t>8</w:t>
            </w:r>
            <w:r w:rsidRPr="000E1568">
              <w:rPr>
                <w:szCs w:val="22"/>
              </w:rPr>
              <w:t>.</w:t>
            </w:r>
            <w:r w:rsidR="00864057">
              <w:rPr>
                <w:szCs w:val="22"/>
              </w:rPr>
              <w:t>58</w:t>
            </w:r>
            <w:r w:rsidRPr="000E1568">
              <w:rPr>
                <w:szCs w:val="22"/>
              </w:rPr>
              <w:t>)</w:t>
            </w:r>
          </w:p>
        </w:tc>
        <w:tc>
          <w:tcPr>
            <w:tcW w:w="236" w:type="dxa"/>
            <w:shd w:val="clear" w:color="auto" w:fill="auto"/>
          </w:tcPr>
          <w:p w14:paraId="45104E46" w14:textId="77777777" w:rsidR="00E16484" w:rsidRPr="000E1568" w:rsidRDefault="00E16484" w:rsidP="00E16484">
            <w:pPr>
              <w:tabs>
                <w:tab w:val="decimal" w:pos="614"/>
              </w:tabs>
              <w:rPr>
                <w:rFonts w:cs="Times New Roman"/>
                <w:szCs w:val="22"/>
                <w:lang w:val="en-GB" w:bidi="ar-SA"/>
              </w:rPr>
            </w:pPr>
          </w:p>
        </w:tc>
        <w:tc>
          <w:tcPr>
            <w:tcW w:w="1127" w:type="dxa"/>
            <w:shd w:val="clear" w:color="auto" w:fill="auto"/>
          </w:tcPr>
          <w:p w14:paraId="1D97A2DB" w14:textId="2B9B3556" w:rsidR="00E16484" w:rsidRPr="000E1568" w:rsidRDefault="00E16484" w:rsidP="00E16484">
            <w:pPr>
              <w:pStyle w:val="acctfourfigures"/>
              <w:tabs>
                <w:tab w:val="clear" w:pos="765"/>
                <w:tab w:val="decimal" w:pos="614"/>
              </w:tabs>
              <w:spacing w:line="240" w:lineRule="atLeast"/>
              <w:ind w:left="-79"/>
              <w:rPr>
                <w:szCs w:val="22"/>
                <w:cs/>
                <w:lang w:bidi="th-TH"/>
              </w:rPr>
            </w:pPr>
            <w:r w:rsidRPr="000E1568">
              <w:rPr>
                <w:szCs w:val="22"/>
                <w:cs/>
                <w:lang w:bidi="th-TH"/>
              </w:rPr>
              <w:t>(</w:t>
            </w:r>
            <w:r w:rsidRPr="000E1568">
              <w:rPr>
                <w:szCs w:val="22"/>
              </w:rPr>
              <w:t>4</w:t>
            </w:r>
            <w:r w:rsidR="00864057">
              <w:rPr>
                <w:szCs w:val="22"/>
              </w:rPr>
              <w:t>19</w:t>
            </w:r>
            <w:r w:rsidRPr="000E1568">
              <w:rPr>
                <w:szCs w:val="22"/>
              </w:rPr>
              <w:t>.</w:t>
            </w:r>
            <w:r w:rsidR="00864057">
              <w:rPr>
                <w:szCs w:val="22"/>
              </w:rPr>
              <w:t>00</w:t>
            </w:r>
            <w:r w:rsidRPr="000E1568">
              <w:rPr>
                <w:szCs w:val="22"/>
                <w:cs/>
                <w:lang w:bidi="th-TH"/>
              </w:rPr>
              <w:t>)</w:t>
            </w:r>
          </w:p>
        </w:tc>
      </w:tr>
    </w:tbl>
    <w:p w14:paraId="17D74352" w14:textId="77777777" w:rsidR="00B97C01" w:rsidRPr="000E1568" w:rsidRDefault="00B97C01" w:rsidP="00624C68">
      <w:pPr>
        <w:jc w:val="both"/>
        <w:rPr>
          <w:rFonts w:cs="Times New Roman"/>
          <w:b/>
          <w:bCs/>
          <w:i/>
          <w:iCs/>
          <w:szCs w:val="22"/>
        </w:rPr>
      </w:pPr>
    </w:p>
    <w:p w14:paraId="4B2110B6" w14:textId="65DF478A" w:rsidR="00151D54" w:rsidRPr="000E1568" w:rsidRDefault="00151D54" w:rsidP="00742D90">
      <w:pPr>
        <w:tabs>
          <w:tab w:val="left" w:pos="540"/>
        </w:tabs>
        <w:spacing w:line="240" w:lineRule="exact"/>
        <w:jc w:val="thaiDistribute"/>
        <w:rPr>
          <w:rFonts w:cs="Times New Roman"/>
          <w:i/>
          <w:iCs/>
          <w:szCs w:val="22"/>
        </w:rPr>
      </w:pPr>
      <w:r w:rsidRPr="000E1568">
        <w:rPr>
          <w:rFonts w:cs="Times New Roman"/>
          <w:i/>
          <w:iCs/>
          <w:szCs w:val="22"/>
        </w:rPr>
        <w:t>(</w:t>
      </w:r>
      <w:r w:rsidR="008E4A6B" w:rsidRPr="000E1568">
        <w:rPr>
          <w:rFonts w:cs="Times New Roman"/>
          <w:i/>
          <w:iCs/>
          <w:szCs w:val="28"/>
        </w:rPr>
        <w:t>b</w:t>
      </w:r>
      <w:r w:rsidRPr="000E1568">
        <w:rPr>
          <w:rFonts w:cs="Times New Roman"/>
          <w:i/>
          <w:iCs/>
          <w:szCs w:val="22"/>
        </w:rPr>
        <w:t xml:space="preserve">)    </w:t>
      </w:r>
      <w:r w:rsidRPr="000E1568">
        <w:rPr>
          <w:rFonts w:cs="Times New Roman"/>
          <w:i/>
          <w:iCs/>
          <w:szCs w:val="22"/>
        </w:rPr>
        <w:tab/>
        <w:t>Financial risk management policies</w:t>
      </w:r>
    </w:p>
    <w:p w14:paraId="4E8AE085" w14:textId="77777777" w:rsidR="00151D54" w:rsidRPr="000E1568" w:rsidRDefault="00151D54" w:rsidP="00742D90">
      <w:pPr>
        <w:spacing w:line="240" w:lineRule="exact"/>
        <w:ind w:left="540"/>
        <w:jc w:val="both"/>
        <w:rPr>
          <w:rFonts w:cs="Times New Roman"/>
          <w:b/>
          <w:bCs/>
          <w:i/>
          <w:iCs/>
          <w:szCs w:val="22"/>
        </w:rPr>
      </w:pPr>
    </w:p>
    <w:p w14:paraId="40D43651" w14:textId="77777777" w:rsidR="00151D54" w:rsidRPr="000E1568" w:rsidRDefault="00151D54" w:rsidP="00742D90">
      <w:pPr>
        <w:spacing w:line="240" w:lineRule="exact"/>
        <w:ind w:left="540" w:right="-7"/>
        <w:jc w:val="thaiDistribute"/>
        <w:rPr>
          <w:rFonts w:cs="Times New Roman"/>
          <w:b/>
          <w:bCs/>
          <w:szCs w:val="22"/>
        </w:rPr>
      </w:pPr>
      <w:r w:rsidRPr="000E1568">
        <w:rPr>
          <w:rFonts w:cs="Times New Roman"/>
          <w:b/>
          <w:bCs/>
          <w:i/>
          <w:iCs/>
          <w:szCs w:val="22"/>
        </w:rPr>
        <w:t>Risk management framework</w:t>
      </w:r>
      <w:r w:rsidRPr="000E1568">
        <w:rPr>
          <w:rFonts w:cs="Times New Roman"/>
          <w:b/>
          <w:bCs/>
          <w:szCs w:val="22"/>
        </w:rPr>
        <w:t xml:space="preserve"> </w:t>
      </w:r>
    </w:p>
    <w:p w14:paraId="28349FC3" w14:textId="77777777" w:rsidR="00151D54" w:rsidRPr="000E1568" w:rsidRDefault="00151D54" w:rsidP="00742D90">
      <w:pPr>
        <w:spacing w:line="240" w:lineRule="exact"/>
        <w:ind w:left="540" w:right="-7"/>
        <w:jc w:val="thaiDistribute"/>
        <w:rPr>
          <w:rFonts w:cs="Times New Roman"/>
          <w:szCs w:val="22"/>
        </w:rPr>
      </w:pPr>
    </w:p>
    <w:p w14:paraId="05E1C99F" w14:textId="1E04B87B" w:rsidR="00151D54" w:rsidRPr="000E1568" w:rsidRDefault="00151D54" w:rsidP="00742D90">
      <w:pPr>
        <w:spacing w:line="240" w:lineRule="exact"/>
        <w:ind w:left="540" w:right="-7"/>
        <w:jc w:val="thaiDistribute"/>
        <w:rPr>
          <w:rFonts w:cs="Times New Roman"/>
          <w:szCs w:val="22"/>
        </w:rPr>
      </w:pPr>
      <w:r w:rsidRPr="000E1568">
        <w:rPr>
          <w:rFonts w:cs="Times New Roman"/>
          <w:szCs w:val="22"/>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r w:rsidR="00D52F62" w:rsidRPr="000E1568">
        <w:rPr>
          <w:rFonts w:cs="Times New Roman"/>
          <w:szCs w:val="22"/>
        </w:rPr>
        <w:t xml:space="preserve"> </w:t>
      </w:r>
    </w:p>
    <w:p w14:paraId="42007AB4" w14:textId="77777777" w:rsidR="00151D54" w:rsidRPr="000E1568" w:rsidRDefault="00151D54" w:rsidP="00742D90">
      <w:pPr>
        <w:spacing w:line="240" w:lineRule="exact"/>
        <w:ind w:left="540" w:right="-7"/>
        <w:jc w:val="thaiDistribute"/>
        <w:rPr>
          <w:rFonts w:cs="Times New Roman"/>
          <w:szCs w:val="22"/>
        </w:rPr>
      </w:pPr>
    </w:p>
    <w:p w14:paraId="7A5F079D" w14:textId="77777777" w:rsidR="00EB5EFF" w:rsidRPr="000E1568" w:rsidRDefault="00EB5EFF">
      <w:pPr>
        <w:overflowPunct/>
        <w:autoSpaceDE/>
        <w:autoSpaceDN/>
        <w:adjustRightInd/>
        <w:textAlignment w:val="auto"/>
        <w:rPr>
          <w:rFonts w:cs="Times New Roman"/>
          <w:szCs w:val="22"/>
        </w:rPr>
      </w:pPr>
      <w:r w:rsidRPr="000E1568">
        <w:rPr>
          <w:rFonts w:cs="Times New Roman"/>
          <w:szCs w:val="22"/>
        </w:rPr>
        <w:br w:type="page"/>
      </w:r>
    </w:p>
    <w:p w14:paraId="27703019" w14:textId="74A85F5A" w:rsidR="00151D54" w:rsidRPr="000E1568" w:rsidRDefault="00151D54" w:rsidP="00742D90">
      <w:pPr>
        <w:spacing w:line="240" w:lineRule="exact"/>
        <w:ind w:left="540" w:right="-7"/>
        <w:jc w:val="thaiDistribute"/>
        <w:rPr>
          <w:rFonts w:cs="Times New Roman"/>
          <w:szCs w:val="22"/>
        </w:rPr>
      </w:pPr>
      <w:r w:rsidRPr="000E1568">
        <w:rPr>
          <w:rFonts w:cs="Times New Roman"/>
          <w:szCs w:val="22"/>
        </w:rPr>
        <w:lastRenderedPageBreak/>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15F1E75B" w14:textId="77777777" w:rsidR="00151D54" w:rsidRPr="000E1568" w:rsidRDefault="00151D54" w:rsidP="00742D90">
      <w:pPr>
        <w:spacing w:line="240" w:lineRule="exact"/>
        <w:ind w:left="540" w:right="-7"/>
        <w:jc w:val="thaiDistribute"/>
        <w:rPr>
          <w:rFonts w:cs="Times New Roman"/>
          <w:szCs w:val="22"/>
        </w:rPr>
      </w:pPr>
    </w:p>
    <w:p w14:paraId="7C455157" w14:textId="4EF57559" w:rsidR="00AD3DF4" w:rsidRPr="000E1568" w:rsidRDefault="00151D54" w:rsidP="00742D90">
      <w:pPr>
        <w:spacing w:line="240" w:lineRule="exact"/>
        <w:ind w:left="540" w:right="-7"/>
        <w:jc w:val="thaiDistribute"/>
        <w:rPr>
          <w:rFonts w:cs="Times New Roman"/>
          <w:szCs w:val="22"/>
        </w:rPr>
      </w:pPr>
      <w:r w:rsidRPr="000E1568">
        <w:rPr>
          <w:rFonts w:cs="Times New Roman"/>
          <w:szCs w:val="22"/>
        </w:rPr>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0A4E7B28" w14:textId="17F0DA0D" w:rsidR="00151D54" w:rsidRPr="000E1568" w:rsidRDefault="00151D54" w:rsidP="00624C68">
      <w:pPr>
        <w:overflowPunct/>
        <w:autoSpaceDE/>
        <w:autoSpaceDN/>
        <w:adjustRightInd/>
        <w:textAlignment w:val="auto"/>
        <w:rPr>
          <w:rFonts w:cs="Times New Roman"/>
          <w:szCs w:val="22"/>
          <w:cs/>
        </w:rPr>
      </w:pPr>
    </w:p>
    <w:p w14:paraId="7FD76D71" w14:textId="4003CB06" w:rsidR="00151D54" w:rsidRPr="000E1568" w:rsidRDefault="00151D54" w:rsidP="00742D90">
      <w:pPr>
        <w:spacing w:line="240" w:lineRule="exact"/>
        <w:ind w:left="1080" w:hanging="540"/>
        <w:jc w:val="both"/>
        <w:rPr>
          <w:rFonts w:cs="Times New Roman"/>
          <w:i/>
          <w:iCs/>
          <w:szCs w:val="22"/>
        </w:rPr>
      </w:pPr>
      <w:r w:rsidRPr="000E1568">
        <w:rPr>
          <w:rFonts w:cs="Times New Roman"/>
          <w:i/>
          <w:iCs/>
          <w:szCs w:val="22"/>
        </w:rPr>
        <w:t>(</w:t>
      </w:r>
      <w:r w:rsidR="008E4A6B" w:rsidRPr="000E1568">
        <w:rPr>
          <w:rFonts w:cs="Times New Roman"/>
          <w:i/>
          <w:iCs/>
          <w:szCs w:val="22"/>
        </w:rPr>
        <w:t>b</w:t>
      </w:r>
      <w:r w:rsidRPr="000E1568">
        <w:rPr>
          <w:rFonts w:cs="Times New Roman"/>
          <w:i/>
          <w:iCs/>
          <w:szCs w:val="22"/>
        </w:rPr>
        <w:t xml:space="preserve">.1) </w:t>
      </w:r>
      <w:r w:rsidRPr="000E1568">
        <w:rPr>
          <w:rFonts w:cs="Times New Roman"/>
          <w:i/>
          <w:iCs/>
          <w:szCs w:val="22"/>
        </w:rPr>
        <w:tab/>
        <w:t xml:space="preserve">Credit risk </w:t>
      </w:r>
    </w:p>
    <w:p w14:paraId="068E85EF" w14:textId="77777777" w:rsidR="00151D54" w:rsidRPr="000E1568" w:rsidRDefault="00151D54" w:rsidP="00742D90">
      <w:pPr>
        <w:spacing w:line="240" w:lineRule="exact"/>
        <w:ind w:left="540" w:right="-7"/>
        <w:jc w:val="thaiDistribute"/>
        <w:rPr>
          <w:rFonts w:cs="Times New Roman"/>
          <w:szCs w:val="22"/>
        </w:rPr>
      </w:pPr>
    </w:p>
    <w:p w14:paraId="24B4DB4C" w14:textId="77777777" w:rsidR="00151D54" w:rsidRPr="000E1568" w:rsidRDefault="00151D54" w:rsidP="00742D90">
      <w:pPr>
        <w:spacing w:line="240" w:lineRule="exact"/>
        <w:ind w:left="1080" w:right="-7"/>
        <w:jc w:val="thaiDistribute"/>
        <w:rPr>
          <w:rFonts w:cs="Times New Roman"/>
          <w:szCs w:val="22"/>
        </w:rPr>
      </w:pPr>
      <w:r w:rsidRPr="000E1568">
        <w:rPr>
          <w:rFonts w:cs="Times New Roman"/>
          <w:szCs w:val="22"/>
        </w:rPr>
        <w:t>Credit risk is the risk of financial loss to the Group if a customer or counterparty to a financial instrument fails to meet its contractual obligations, and arises principally from the Group’s receivables from customers and investments in debt securities</w:t>
      </w:r>
    </w:p>
    <w:p w14:paraId="494DB24C" w14:textId="77777777" w:rsidR="00151D54" w:rsidRPr="000E1568" w:rsidRDefault="00151D54" w:rsidP="00742D90">
      <w:pPr>
        <w:spacing w:line="240" w:lineRule="exact"/>
        <w:ind w:left="540" w:right="-7"/>
        <w:jc w:val="thaiDistribute"/>
        <w:rPr>
          <w:rFonts w:cs="Times New Roman"/>
          <w:szCs w:val="22"/>
        </w:rPr>
      </w:pPr>
    </w:p>
    <w:p w14:paraId="44BDF695" w14:textId="7B74965E" w:rsidR="00151D54" w:rsidRPr="000E1568" w:rsidRDefault="00151D54" w:rsidP="00742D90">
      <w:pPr>
        <w:spacing w:line="240" w:lineRule="exact"/>
        <w:ind w:left="1260" w:right="-7" w:hanging="180"/>
        <w:jc w:val="thaiDistribute"/>
        <w:rPr>
          <w:rFonts w:cs="Times New Roman"/>
          <w:szCs w:val="22"/>
        </w:rPr>
      </w:pPr>
      <w:r w:rsidRPr="000E1568">
        <w:rPr>
          <w:rFonts w:cs="Times New Roman"/>
          <w:szCs w:val="22"/>
        </w:rPr>
        <w:t>(</w:t>
      </w:r>
      <w:r w:rsidR="008E4A6B" w:rsidRPr="000E1568">
        <w:rPr>
          <w:rFonts w:cs="Times New Roman"/>
          <w:szCs w:val="22"/>
        </w:rPr>
        <w:t>b</w:t>
      </w:r>
      <w:r w:rsidRPr="000E1568">
        <w:rPr>
          <w:rFonts w:cs="Times New Roman"/>
          <w:szCs w:val="22"/>
        </w:rPr>
        <w:t xml:space="preserve">.1.1) </w:t>
      </w:r>
      <w:r w:rsidRPr="000E1568">
        <w:rPr>
          <w:rFonts w:cs="Times New Roman"/>
          <w:szCs w:val="22"/>
        </w:rPr>
        <w:tab/>
        <w:t xml:space="preserve">Trade accounts receivables </w:t>
      </w:r>
    </w:p>
    <w:p w14:paraId="46A99E53" w14:textId="77777777" w:rsidR="00151D54" w:rsidRPr="000E1568" w:rsidRDefault="00151D54" w:rsidP="00742D90">
      <w:pPr>
        <w:spacing w:line="240" w:lineRule="exact"/>
        <w:ind w:left="540" w:right="-7"/>
        <w:jc w:val="thaiDistribute"/>
        <w:rPr>
          <w:rFonts w:cs="Times New Roman"/>
          <w:szCs w:val="22"/>
        </w:rPr>
      </w:pPr>
    </w:p>
    <w:p w14:paraId="742BBB14" w14:textId="77777777" w:rsidR="00151D54" w:rsidRPr="000E1568" w:rsidRDefault="00151D54" w:rsidP="00742D90">
      <w:pPr>
        <w:spacing w:line="240" w:lineRule="exact"/>
        <w:ind w:left="2160" w:right="-7"/>
        <w:jc w:val="thaiDistribute"/>
        <w:rPr>
          <w:rFonts w:cs="Times New Roman"/>
          <w:szCs w:val="22"/>
        </w:rPr>
      </w:pPr>
      <w:r w:rsidRPr="000E1568">
        <w:rPr>
          <w:rFonts w:cs="Times New Roman"/>
          <w:szCs w:val="22"/>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4CB4E1CE" w14:textId="77777777" w:rsidR="00151D54" w:rsidRPr="000E1568" w:rsidRDefault="00151D54" w:rsidP="00742D90">
      <w:pPr>
        <w:spacing w:line="240" w:lineRule="exact"/>
        <w:ind w:left="2160" w:right="-7"/>
        <w:jc w:val="thaiDistribute"/>
        <w:rPr>
          <w:rFonts w:cs="Times New Roman"/>
          <w:szCs w:val="22"/>
        </w:rPr>
      </w:pPr>
    </w:p>
    <w:p w14:paraId="52477945" w14:textId="77777777" w:rsidR="00151D54" w:rsidRPr="000E1568" w:rsidRDefault="00151D54" w:rsidP="00742D90">
      <w:pPr>
        <w:spacing w:line="240" w:lineRule="exact"/>
        <w:ind w:left="2160" w:right="-7"/>
        <w:jc w:val="thaiDistribute"/>
        <w:rPr>
          <w:rFonts w:cs="Times New Roman"/>
          <w:szCs w:val="22"/>
        </w:rPr>
      </w:pPr>
      <w:r w:rsidRPr="000E1568">
        <w:rPr>
          <w:rFonts w:cs="Times New Roman"/>
          <w:szCs w:val="22"/>
        </w:rPr>
        <w:t xml:space="preserve">The risk management committee has established a credit policy under which each new customer is analysed individually for creditworthiness before the Group’s standard payment and delivery terms and conditions are offered. The Group’s review includes external ratings, if they are available, financial statements, credit agency information, industry information and in some cases bank references. Sale limits are established for each customer and reviewed quarterly. Any sales exceeding those limits require approval from the risk management committee. </w:t>
      </w:r>
    </w:p>
    <w:p w14:paraId="114CB8F5" w14:textId="1D898165" w:rsidR="00114F03" w:rsidRPr="000E1568" w:rsidRDefault="00114F03">
      <w:pPr>
        <w:overflowPunct/>
        <w:autoSpaceDE/>
        <w:autoSpaceDN/>
        <w:adjustRightInd/>
        <w:textAlignment w:val="auto"/>
        <w:rPr>
          <w:rFonts w:cs="Times New Roman"/>
          <w:szCs w:val="22"/>
        </w:rPr>
      </w:pPr>
    </w:p>
    <w:p w14:paraId="0C178576" w14:textId="7545C969" w:rsidR="00151D54" w:rsidRPr="000E1568" w:rsidRDefault="00151D54" w:rsidP="00742D90">
      <w:pPr>
        <w:spacing w:line="240" w:lineRule="exact"/>
        <w:ind w:left="2160" w:right="-7"/>
        <w:jc w:val="thaiDistribute"/>
        <w:rPr>
          <w:rFonts w:cs="Times New Roman"/>
          <w:szCs w:val="22"/>
        </w:rPr>
      </w:pPr>
      <w:r w:rsidRPr="000E1568">
        <w:rPr>
          <w:rFonts w:cs="Times New Roman"/>
          <w:szCs w:val="22"/>
        </w:rPr>
        <w:t>The Group limits its exposure to credit risk from trade accounts receivables by establishing a maximum payment period of 3 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 view of economic conditions over the expected lives of the receivables.</w:t>
      </w:r>
    </w:p>
    <w:p w14:paraId="7D67B9B5" w14:textId="77777777" w:rsidR="00151D54" w:rsidRPr="000E1568" w:rsidRDefault="00151D54" w:rsidP="00742D90">
      <w:pPr>
        <w:spacing w:line="240" w:lineRule="exact"/>
        <w:ind w:left="2160" w:right="-7"/>
        <w:jc w:val="thaiDistribute"/>
        <w:rPr>
          <w:rFonts w:cs="Times New Roman"/>
          <w:szCs w:val="22"/>
        </w:rPr>
      </w:pPr>
    </w:p>
    <w:p w14:paraId="0F4C5DA7" w14:textId="4F5EF4A4" w:rsidR="00151D54" w:rsidRPr="000E1568" w:rsidRDefault="00151D54" w:rsidP="00742D90">
      <w:pPr>
        <w:spacing w:line="240" w:lineRule="exact"/>
        <w:ind w:left="2160" w:right="-7"/>
        <w:jc w:val="thaiDistribute"/>
        <w:rPr>
          <w:rFonts w:cs="Times New Roman"/>
          <w:szCs w:val="22"/>
        </w:rPr>
      </w:pPr>
      <w:r w:rsidRPr="000E1568">
        <w:rPr>
          <w:rFonts w:cs="Times New Roman"/>
          <w:szCs w:val="22"/>
        </w:rPr>
        <w:t>The Group limits its exposure to credit risk from trade accounts receivables by establishing a maximum payment period of three months.</w:t>
      </w:r>
    </w:p>
    <w:p w14:paraId="08DC1578" w14:textId="77777777" w:rsidR="00DE2223" w:rsidRPr="000E1568" w:rsidRDefault="00DE2223" w:rsidP="00742D90">
      <w:pPr>
        <w:spacing w:line="240" w:lineRule="exact"/>
        <w:ind w:left="2160" w:right="-7"/>
        <w:jc w:val="thaiDistribute"/>
        <w:rPr>
          <w:rFonts w:cs="Times New Roman"/>
          <w:szCs w:val="22"/>
        </w:rPr>
      </w:pPr>
    </w:p>
    <w:p w14:paraId="7FB17DBF" w14:textId="654089A5" w:rsidR="00151D54" w:rsidRPr="000E1568" w:rsidRDefault="00151D54" w:rsidP="00151D54">
      <w:pPr>
        <w:ind w:left="1260" w:right="-7" w:hanging="180"/>
        <w:jc w:val="thaiDistribute"/>
        <w:rPr>
          <w:rFonts w:cs="Times New Roman"/>
          <w:szCs w:val="22"/>
        </w:rPr>
      </w:pPr>
      <w:r w:rsidRPr="000E1568">
        <w:rPr>
          <w:rFonts w:cs="Times New Roman"/>
          <w:szCs w:val="22"/>
        </w:rPr>
        <w:t>(</w:t>
      </w:r>
      <w:r w:rsidR="008E4A6B" w:rsidRPr="000E1568">
        <w:rPr>
          <w:rFonts w:cs="Times New Roman"/>
          <w:szCs w:val="22"/>
        </w:rPr>
        <w:t>b.</w:t>
      </w:r>
      <w:r w:rsidRPr="000E1568">
        <w:rPr>
          <w:rFonts w:cs="Times New Roman"/>
          <w:szCs w:val="22"/>
        </w:rPr>
        <w:t>1.2)</w:t>
      </w:r>
      <w:r w:rsidRPr="000E1568">
        <w:rPr>
          <w:rFonts w:cs="Times New Roman"/>
          <w:szCs w:val="22"/>
        </w:rPr>
        <w:tab/>
        <w:t>Investment in debt securities</w:t>
      </w:r>
    </w:p>
    <w:p w14:paraId="5731FD6C" w14:textId="77777777" w:rsidR="00151D54" w:rsidRPr="000E1568" w:rsidRDefault="00151D54" w:rsidP="00151D54">
      <w:pPr>
        <w:ind w:left="2160" w:right="-7"/>
        <w:jc w:val="thaiDistribute"/>
        <w:rPr>
          <w:rFonts w:cs="Times New Roman"/>
          <w:szCs w:val="22"/>
        </w:rPr>
      </w:pPr>
    </w:p>
    <w:p w14:paraId="33D40DF3" w14:textId="77777777" w:rsidR="00151D54" w:rsidRPr="000E1568" w:rsidRDefault="00151D54" w:rsidP="00151D54">
      <w:pPr>
        <w:ind w:left="2160" w:right="-7"/>
        <w:jc w:val="thaiDistribute"/>
        <w:rPr>
          <w:rFonts w:cs="Times New Roman"/>
          <w:szCs w:val="22"/>
        </w:rPr>
      </w:pPr>
      <w:r w:rsidRPr="000E1568">
        <w:rPr>
          <w:rFonts w:cs="Times New Roman"/>
          <w:szCs w:val="22"/>
        </w:rPr>
        <w:t>The Group considers that all debt investments measured FVOCI have low credit risk. Then the credit loss allowance assessed during the year was therefore limited to 12 months expected losses or ‘low credit risk’. Marketable bonds are considered to be an investment grade credit rating published by external credit rating agencies. The credit risk of other instruments are considered to be low when the risk of default is low and the issuer has a strong capacity to meet its contractual cash flow obligations.</w:t>
      </w:r>
    </w:p>
    <w:p w14:paraId="564CA103" w14:textId="05D6D9F8" w:rsidR="00EB5EFF" w:rsidRPr="000E1568" w:rsidRDefault="00BD1FEF" w:rsidP="00D45986">
      <w:pPr>
        <w:overflowPunct/>
        <w:autoSpaceDE/>
        <w:autoSpaceDN/>
        <w:adjustRightInd/>
        <w:textAlignment w:val="auto"/>
        <w:rPr>
          <w:rFonts w:cs="Times New Roman"/>
          <w:szCs w:val="22"/>
        </w:rPr>
      </w:pPr>
      <w:r>
        <w:rPr>
          <w:rFonts w:cs="Times New Roman"/>
          <w:szCs w:val="22"/>
        </w:rPr>
        <w:br w:type="page"/>
      </w:r>
    </w:p>
    <w:p w14:paraId="3A74841F" w14:textId="2AB3FF0F" w:rsidR="00151D54" w:rsidRPr="000E1568" w:rsidRDefault="00151D54" w:rsidP="00151D54">
      <w:pPr>
        <w:ind w:left="1260" w:right="-7" w:hanging="180"/>
        <w:jc w:val="thaiDistribute"/>
        <w:rPr>
          <w:rFonts w:cs="Times New Roman"/>
          <w:szCs w:val="22"/>
        </w:rPr>
      </w:pPr>
      <w:r w:rsidRPr="000E1568">
        <w:rPr>
          <w:rFonts w:cs="Times New Roman"/>
          <w:szCs w:val="22"/>
        </w:rPr>
        <w:lastRenderedPageBreak/>
        <w:t>(</w:t>
      </w:r>
      <w:r w:rsidR="008E4A6B" w:rsidRPr="000E1568">
        <w:rPr>
          <w:rFonts w:cs="Times New Roman"/>
          <w:szCs w:val="22"/>
        </w:rPr>
        <w:t>b</w:t>
      </w:r>
      <w:r w:rsidRPr="000E1568">
        <w:rPr>
          <w:rFonts w:cs="Times New Roman"/>
          <w:szCs w:val="22"/>
        </w:rPr>
        <w:t xml:space="preserve">.1.3) </w:t>
      </w:r>
      <w:r w:rsidRPr="000E1568">
        <w:rPr>
          <w:rFonts w:cs="Times New Roman"/>
          <w:szCs w:val="22"/>
        </w:rPr>
        <w:tab/>
        <w:t>Financial instrument and cash at banks</w:t>
      </w:r>
    </w:p>
    <w:p w14:paraId="22FD5967" w14:textId="77777777" w:rsidR="00151D54" w:rsidRPr="000E1568" w:rsidRDefault="00151D54" w:rsidP="00151D54">
      <w:pPr>
        <w:ind w:left="2160" w:right="-7"/>
        <w:jc w:val="thaiDistribute"/>
        <w:rPr>
          <w:rFonts w:cs="Times New Roman"/>
          <w:szCs w:val="22"/>
        </w:rPr>
      </w:pPr>
    </w:p>
    <w:p w14:paraId="6C5B8A79" w14:textId="77777777" w:rsidR="00151D54" w:rsidRPr="000E1568" w:rsidRDefault="00151D54" w:rsidP="00151D54">
      <w:pPr>
        <w:ind w:left="2160" w:right="-7"/>
        <w:jc w:val="thaiDistribute"/>
        <w:rPr>
          <w:rFonts w:cs="Times New Roman"/>
          <w:szCs w:val="22"/>
        </w:rPr>
      </w:pPr>
      <w:r w:rsidRPr="000E1568">
        <w:rPr>
          <w:rFonts w:cs="Times New Roman"/>
          <w:szCs w:val="22"/>
        </w:rPr>
        <w:t>The Group manages the credit risk from balance with banks and financial institutions approved within credit limits is limited because the counterparties are banks and financial institutions which the Group considers to have low credit risk.</w:t>
      </w:r>
    </w:p>
    <w:p w14:paraId="5F236DAE" w14:textId="77777777" w:rsidR="00624C68" w:rsidRPr="000E1568" w:rsidRDefault="00624C68" w:rsidP="00151D54">
      <w:pPr>
        <w:ind w:left="2160" w:right="-7"/>
        <w:jc w:val="thaiDistribute"/>
        <w:rPr>
          <w:rFonts w:cs="Times New Roman"/>
          <w:szCs w:val="22"/>
        </w:rPr>
      </w:pPr>
    </w:p>
    <w:p w14:paraId="323B55B6" w14:textId="0DF58507" w:rsidR="00151D54" w:rsidRPr="000E1568" w:rsidRDefault="00151D54" w:rsidP="0058390A">
      <w:pPr>
        <w:spacing w:line="240" w:lineRule="exact"/>
        <w:ind w:left="1080" w:hanging="540"/>
        <w:jc w:val="both"/>
        <w:rPr>
          <w:rFonts w:cs="Times New Roman"/>
          <w:i/>
          <w:iCs/>
          <w:szCs w:val="22"/>
        </w:rPr>
      </w:pPr>
      <w:r w:rsidRPr="000E1568">
        <w:rPr>
          <w:rFonts w:cs="Times New Roman"/>
          <w:i/>
          <w:iCs/>
          <w:szCs w:val="22"/>
        </w:rPr>
        <w:t>(</w:t>
      </w:r>
      <w:r w:rsidR="008E4A6B" w:rsidRPr="000E1568">
        <w:rPr>
          <w:rFonts w:cs="Times New Roman"/>
          <w:i/>
          <w:iCs/>
          <w:szCs w:val="22"/>
        </w:rPr>
        <w:t>b</w:t>
      </w:r>
      <w:r w:rsidRPr="000E1568">
        <w:rPr>
          <w:rFonts w:cs="Times New Roman"/>
          <w:i/>
          <w:iCs/>
          <w:szCs w:val="22"/>
        </w:rPr>
        <w:t xml:space="preserve">.2) </w:t>
      </w:r>
      <w:r w:rsidRPr="000E1568">
        <w:rPr>
          <w:rFonts w:cs="Times New Roman"/>
          <w:i/>
          <w:iCs/>
          <w:szCs w:val="22"/>
        </w:rPr>
        <w:tab/>
        <w:t>Liquidity risk</w:t>
      </w:r>
    </w:p>
    <w:p w14:paraId="2953ED1A" w14:textId="77777777" w:rsidR="00151D54" w:rsidRPr="000E1568" w:rsidRDefault="00151D54" w:rsidP="00151D54">
      <w:pPr>
        <w:ind w:left="540"/>
        <w:jc w:val="both"/>
        <w:rPr>
          <w:rFonts w:cs="Times New Roman"/>
          <w:b/>
          <w:bCs/>
          <w:i/>
          <w:iCs/>
          <w:szCs w:val="22"/>
        </w:rPr>
      </w:pPr>
    </w:p>
    <w:p w14:paraId="13BBCAF3" w14:textId="77777777" w:rsidR="00151D54" w:rsidRPr="000E1568" w:rsidRDefault="00151D54" w:rsidP="00151D54">
      <w:pPr>
        <w:ind w:left="1080" w:right="-7"/>
        <w:jc w:val="thaiDistribute"/>
        <w:rPr>
          <w:rFonts w:cs="Times New Roman"/>
          <w:szCs w:val="22"/>
        </w:rPr>
      </w:pPr>
      <w:r w:rsidRPr="000E1568">
        <w:rPr>
          <w:rFonts w:cs="Times New Roman"/>
          <w:szCs w:val="22"/>
        </w:rPr>
        <w:t>The Group monitors its liquidity risk and maintains a level of cash and cash equivalents deemed adequate by management to finance the Group’s operations and to mitigate the effects of fluctuations in cash flows which the Group considers to have low risk.</w:t>
      </w:r>
    </w:p>
    <w:p w14:paraId="26659137" w14:textId="77777777" w:rsidR="00151D54" w:rsidRPr="000E1568" w:rsidRDefault="00151D54" w:rsidP="00151D54">
      <w:pPr>
        <w:ind w:left="1080" w:right="-7"/>
        <w:jc w:val="thaiDistribute"/>
        <w:rPr>
          <w:rFonts w:cs="Times New Roman"/>
          <w:szCs w:val="22"/>
        </w:rPr>
      </w:pPr>
    </w:p>
    <w:p w14:paraId="2180A2A8" w14:textId="47605390" w:rsidR="00151D54" w:rsidRPr="000E1568" w:rsidRDefault="00151D54" w:rsidP="00151D54">
      <w:pPr>
        <w:ind w:left="1080" w:right="-7"/>
        <w:jc w:val="thaiDistribute"/>
        <w:rPr>
          <w:rFonts w:cs="Times New Roman"/>
          <w:szCs w:val="22"/>
        </w:rPr>
      </w:pPr>
      <w:r w:rsidRPr="000E1568">
        <w:rPr>
          <w:rFonts w:cs="Times New Roman"/>
          <w:szCs w:val="22"/>
        </w:rPr>
        <w:t>The following table are the remaining contractual maturities of financial liabilities at the reporting date. The amounts are gross and undiscounted and include contractual interest payments and reduce the impact of netting agreements</w:t>
      </w:r>
      <w:r w:rsidR="00114F03" w:rsidRPr="000E1568">
        <w:rPr>
          <w:rFonts w:cs="Times New Roman"/>
          <w:szCs w:val="22"/>
        </w:rPr>
        <w:t>.</w:t>
      </w:r>
    </w:p>
    <w:p w14:paraId="5EECB8EF" w14:textId="77777777" w:rsidR="00151D54" w:rsidRPr="000E1568" w:rsidRDefault="00151D54" w:rsidP="00151D54">
      <w:pPr>
        <w:ind w:left="540" w:right="-7"/>
        <w:jc w:val="thaiDistribute"/>
        <w:rPr>
          <w:rFonts w:cs="Times New Roman"/>
          <w:szCs w:val="22"/>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0E1568" w14:paraId="2E65DBE2" w14:textId="77777777" w:rsidTr="00531B6D">
        <w:trPr>
          <w:tblHeader/>
        </w:trPr>
        <w:tc>
          <w:tcPr>
            <w:tcW w:w="3420" w:type="dxa"/>
            <w:vAlign w:val="bottom"/>
          </w:tcPr>
          <w:p w14:paraId="3A7F819D" w14:textId="77777777" w:rsidR="00151D54" w:rsidRPr="000E1568" w:rsidRDefault="00151D54" w:rsidP="00531B6D">
            <w:pPr>
              <w:rPr>
                <w:rFonts w:cs="Times New Roman"/>
                <w:b/>
                <w:bCs/>
                <w:i/>
                <w:iCs/>
                <w:szCs w:val="22"/>
              </w:rPr>
            </w:pPr>
          </w:p>
        </w:tc>
        <w:tc>
          <w:tcPr>
            <w:tcW w:w="5220" w:type="dxa"/>
            <w:gridSpan w:val="7"/>
            <w:vAlign w:val="bottom"/>
          </w:tcPr>
          <w:p w14:paraId="489C473D" w14:textId="77777777" w:rsidR="00151D54" w:rsidRPr="000E1568" w:rsidRDefault="00151D54" w:rsidP="00531B6D">
            <w:pPr>
              <w:jc w:val="center"/>
              <w:rPr>
                <w:rFonts w:cs="Times New Roman"/>
                <w:szCs w:val="22"/>
              </w:rPr>
            </w:pPr>
            <w:r w:rsidRPr="000E1568">
              <w:rPr>
                <w:rFonts w:cs="Times New Roman"/>
                <w:b/>
                <w:bCs/>
                <w:szCs w:val="22"/>
              </w:rPr>
              <w:t xml:space="preserve">Consolidated financial statements </w:t>
            </w:r>
          </w:p>
        </w:tc>
      </w:tr>
      <w:tr w:rsidR="00151D54" w:rsidRPr="000E1568" w14:paraId="2D511BB3" w14:textId="77777777" w:rsidTr="00531B6D">
        <w:trPr>
          <w:tblHeader/>
        </w:trPr>
        <w:tc>
          <w:tcPr>
            <w:tcW w:w="3420" w:type="dxa"/>
            <w:vAlign w:val="bottom"/>
          </w:tcPr>
          <w:p w14:paraId="14B13616" w14:textId="77777777" w:rsidR="00151D54" w:rsidRPr="000E1568" w:rsidRDefault="00151D54" w:rsidP="00531B6D">
            <w:pPr>
              <w:rPr>
                <w:rFonts w:cs="Times New Roman"/>
                <w:b/>
                <w:bCs/>
                <w:i/>
                <w:iCs/>
                <w:szCs w:val="22"/>
              </w:rPr>
            </w:pPr>
          </w:p>
        </w:tc>
        <w:tc>
          <w:tcPr>
            <w:tcW w:w="5220" w:type="dxa"/>
            <w:gridSpan w:val="7"/>
            <w:vAlign w:val="bottom"/>
          </w:tcPr>
          <w:p w14:paraId="6D749A52" w14:textId="77777777" w:rsidR="00151D54" w:rsidRPr="000E1568" w:rsidRDefault="00151D54" w:rsidP="00531B6D">
            <w:pPr>
              <w:jc w:val="center"/>
              <w:rPr>
                <w:rFonts w:cs="Times New Roman"/>
                <w:szCs w:val="22"/>
              </w:rPr>
            </w:pPr>
            <w:r w:rsidRPr="000E1568">
              <w:rPr>
                <w:rFonts w:cs="Times New Roman"/>
                <w:szCs w:val="22"/>
              </w:rPr>
              <w:t>Contractual cash flows</w:t>
            </w:r>
          </w:p>
        </w:tc>
      </w:tr>
      <w:tr w:rsidR="00151D54" w:rsidRPr="000E1568" w14:paraId="0A6000CD" w14:textId="77777777" w:rsidTr="00742D90">
        <w:trPr>
          <w:trHeight w:val="56"/>
          <w:tblHeader/>
        </w:trPr>
        <w:tc>
          <w:tcPr>
            <w:tcW w:w="3420" w:type="dxa"/>
            <w:vAlign w:val="bottom"/>
          </w:tcPr>
          <w:p w14:paraId="1BA068B0" w14:textId="77777777" w:rsidR="00151D54" w:rsidRPr="000E1568" w:rsidRDefault="00151D54" w:rsidP="00531B6D">
            <w:pPr>
              <w:rPr>
                <w:rFonts w:cs="Times New Roman"/>
                <w:b/>
                <w:bCs/>
                <w:i/>
                <w:iCs/>
                <w:szCs w:val="22"/>
              </w:rPr>
            </w:pPr>
          </w:p>
        </w:tc>
        <w:tc>
          <w:tcPr>
            <w:tcW w:w="1080" w:type="dxa"/>
            <w:vAlign w:val="bottom"/>
          </w:tcPr>
          <w:p w14:paraId="73DCE66D" w14:textId="77777777" w:rsidR="00151D54" w:rsidRPr="000E1568" w:rsidRDefault="00151D54" w:rsidP="00531B6D">
            <w:pPr>
              <w:ind w:left="-112" w:right="-105"/>
              <w:jc w:val="center"/>
              <w:rPr>
                <w:rFonts w:cs="Times New Roman"/>
                <w:szCs w:val="22"/>
              </w:rPr>
            </w:pPr>
            <w:r w:rsidRPr="000E1568">
              <w:rPr>
                <w:rFonts w:cs="Times New Roman"/>
                <w:szCs w:val="22"/>
              </w:rPr>
              <w:t>Carrying amount</w:t>
            </w:r>
          </w:p>
        </w:tc>
        <w:tc>
          <w:tcPr>
            <w:tcW w:w="272" w:type="dxa"/>
            <w:vAlign w:val="bottom"/>
          </w:tcPr>
          <w:p w14:paraId="7C80D02A" w14:textId="77777777" w:rsidR="00151D54" w:rsidRPr="000E1568" w:rsidRDefault="00151D54" w:rsidP="00531B6D">
            <w:pPr>
              <w:jc w:val="center"/>
              <w:rPr>
                <w:rFonts w:cs="Times New Roman"/>
                <w:szCs w:val="22"/>
              </w:rPr>
            </w:pPr>
          </w:p>
        </w:tc>
        <w:tc>
          <w:tcPr>
            <w:tcW w:w="1078" w:type="dxa"/>
            <w:vAlign w:val="bottom"/>
          </w:tcPr>
          <w:p w14:paraId="74BEE31A" w14:textId="77777777" w:rsidR="00151D54" w:rsidRPr="000E1568" w:rsidRDefault="00151D54" w:rsidP="00531B6D">
            <w:pPr>
              <w:ind w:left="-26" w:right="-19"/>
              <w:jc w:val="center"/>
              <w:rPr>
                <w:rFonts w:cs="Times New Roman"/>
                <w:szCs w:val="22"/>
              </w:rPr>
            </w:pPr>
            <w:r w:rsidRPr="000E1568">
              <w:rPr>
                <w:rFonts w:cs="Times New Roman"/>
                <w:szCs w:val="22"/>
              </w:rPr>
              <w:t>1 year</w:t>
            </w:r>
          </w:p>
          <w:p w14:paraId="5A1B426C" w14:textId="77777777" w:rsidR="00151D54" w:rsidRPr="000E1568" w:rsidRDefault="00151D54" w:rsidP="00531B6D">
            <w:pPr>
              <w:ind w:left="-26" w:right="-19"/>
              <w:jc w:val="center"/>
              <w:rPr>
                <w:rFonts w:cs="Times New Roman"/>
                <w:szCs w:val="22"/>
              </w:rPr>
            </w:pPr>
            <w:r w:rsidRPr="000E1568">
              <w:rPr>
                <w:rFonts w:cs="Times New Roman"/>
                <w:szCs w:val="22"/>
              </w:rPr>
              <w:t>or less</w:t>
            </w:r>
          </w:p>
        </w:tc>
        <w:tc>
          <w:tcPr>
            <w:tcW w:w="272" w:type="dxa"/>
            <w:vAlign w:val="bottom"/>
          </w:tcPr>
          <w:p w14:paraId="62D00B50" w14:textId="77777777" w:rsidR="00151D54" w:rsidRPr="000E1568" w:rsidRDefault="00151D54" w:rsidP="00531B6D">
            <w:pPr>
              <w:jc w:val="center"/>
              <w:rPr>
                <w:rFonts w:cs="Times New Roman"/>
                <w:szCs w:val="22"/>
              </w:rPr>
            </w:pPr>
          </w:p>
        </w:tc>
        <w:tc>
          <w:tcPr>
            <w:tcW w:w="1078" w:type="dxa"/>
            <w:vAlign w:val="bottom"/>
          </w:tcPr>
          <w:p w14:paraId="0554550F" w14:textId="77777777" w:rsidR="004256C6" w:rsidRPr="000E1568" w:rsidRDefault="00151D54" w:rsidP="00531B6D">
            <w:pPr>
              <w:ind w:left="-110" w:right="-110"/>
              <w:jc w:val="center"/>
              <w:rPr>
                <w:rFonts w:cs="Times New Roman"/>
                <w:szCs w:val="22"/>
              </w:rPr>
            </w:pPr>
            <w:r w:rsidRPr="000E1568">
              <w:rPr>
                <w:rFonts w:cs="Times New Roman"/>
                <w:szCs w:val="22"/>
              </w:rPr>
              <w:t xml:space="preserve">More than </w:t>
            </w:r>
            <w:r w:rsidRPr="000E1568">
              <w:rPr>
                <w:rFonts w:cs="Times New Roman"/>
                <w:szCs w:val="22"/>
              </w:rPr>
              <w:br/>
              <w:t>1 year</w:t>
            </w:r>
            <w:r w:rsidR="004256C6" w:rsidRPr="000E1568">
              <w:rPr>
                <w:rFonts w:cs="Times New Roman"/>
                <w:szCs w:val="22"/>
              </w:rPr>
              <w:t xml:space="preserve"> but not over </w:t>
            </w:r>
          </w:p>
          <w:p w14:paraId="624EF359" w14:textId="173C74AA" w:rsidR="00151D54" w:rsidRPr="000E1568" w:rsidRDefault="004256C6" w:rsidP="00531B6D">
            <w:pPr>
              <w:ind w:left="-110" w:right="-110"/>
              <w:jc w:val="center"/>
              <w:rPr>
                <w:rFonts w:cs="Times New Roman"/>
                <w:szCs w:val="22"/>
              </w:rPr>
            </w:pPr>
            <w:r w:rsidRPr="000E1568">
              <w:rPr>
                <w:rFonts w:cs="Times New Roman"/>
                <w:szCs w:val="22"/>
              </w:rPr>
              <w:t>5 years</w:t>
            </w:r>
          </w:p>
        </w:tc>
        <w:tc>
          <w:tcPr>
            <w:tcW w:w="236" w:type="dxa"/>
            <w:vAlign w:val="bottom"/>
          </w:tcPr>
          <w:p w14:paraId="09DA7DC5" w14:textId="77777777" w:rsidR="00151D54" w:rsidRPr="000E1568" w:rsidRDefault="00151D54" w:rsidP="00531B6D">
            <w:pPr>
              <w:jc w:val="center"/>
              <w:rPr>
                <w:rFonts w:cs="Times New Roman"/>
                <w:szCs w:val="22"/>
              </w:rPr>
            </w:pPr>
          </w:p>
        </w:tc>
        <w:tc>
          <w:tcPr>
            <w:tcW w:w="1204" w:type="dxa"/>
            <w:vAlign w:val="bottom"/>
          </w:tcPr>
          <w:p w14:paraId="1E179947" w14:textId="77777777" w:rsidR="00151D54" w:rsidRPr="000E1568" w:rsidRDefault="00151D54" w:rsidP="00531B6D">
            <w:pPr>
              <w:jc w:val="center"/>
              <w:rPr>
                <w:rFonts w:cs="Times New Roman"/>
                <w:szCs w:val="22"/>
              </w:rPr>
            </w:pPr>
            <w:r w:rsidRPr="000E1568">
              <w:rPr>
                <w:rFonts w:cs="Times New Roman"/>
                <w:szCs w:val="22"/>
              </w:rPr>
              <w:t>Total</w:t>
            </w:r>
          </w:p>
        </w:tc>
      </w:tr>
      <w:tr w:rsidR="00151D54" w:rsidRPr="000E1568" w14:paraId="7B2F9881" w14:textId="77777777" w:rsidTr="00531B6D">
        <w:trPr>
          <w:trHeight w:val="308"/>
          <w:tblHeader/>
        </w:trPr>
        <w:tc>
          <w:tcPr>
            <w:tcW w:w="3420" w:type="dxa"/>
            <w:vAlign w:val="bottom"/>
          </w:tcPr>
          <w:p w14:paraId="200B814E" w14:textId="77777777" w:rsidR="00151D54" w:rsidRPr="000E1568" w:rsidRDefault="00151D54" w:rsidP="00531B6D">
            <w:pPr>
              <w:rPr>
                <w:rFonts w:cs="Times New Roman"/>
                <w:b/>
                <w:bCs/>
                <w:i/>
                <w:iCs/>
                <w:szCs w:val="22"/>
              </w:rPr>
            </w:pPr>
          </w:p>
        </w:tc>
        <w:tc>
          <w:tcPr>
            <w:tcW w:w="5220" w:type="dxa"/>
            <w:gridSpan w:val="7"/>
            <w:vAlign w:val="bottom"/>
          </w:tcPr>
          <w:p w14:paraId="746C5617" w14:textId="77777777" w:rsidR="00151D54" w:rsidRPr="000E1568" w:rsidRDefault="00151D54" w:rsidP="00531B6D">
            <w:pPr>
              <w:jc w:val="center"/>
              <w:rPr>
                <w:rFonts w:cs="Times New Roman"/>
                <w:i/>
                <w:iCs/>
                <w:szCs w:val="22"/>
              </w:rPr>
            </w:pPr>
            <w:r w:rsidRPr="000E1568">
              <w:rPr>
                <w:rFonts w:cs="Times New Roman"/>
                <w:i/>
                <w:iCs/>
                <w:szCs w:val="22"/>
              </w:rPr>
              <w:t>(in million Baht)</w:t>
            </w:r>
          </w:p>
        </w:tc>
      </w:tr>
      <w:tr w:rsidR="00151D54" w:rsidRPr="000E1568" w14:paraId="73C78907" w14:textId="77777777" w:rsidTr="00531B6D">
        <w:trPr>
          <w:trHeight w:val="308"/>
        </w:trPr>
        <w:tc>
          <w:tcPr>
            <w:tcW w:w="3420" w:type="dxa"/>
            <w:vAlign w:val="bottom"/>
          </w:tcPr>
          <w:p w14:paraId="6BFA7948" w14:textId="0E057D04" w:rsidR="00151D54" w:rsidRPr="000E1568" w:rsidRDefault="00151D54" w:rsidP="00531B6D">
            <w:pPr>
              <w:rPr>
                <w:rFonts w:cs="Times New Roman"/>
                <w:b/>
                <w:bCs/>
                <w:i/>
                <w:iCs/>
                <w:szCs w:val="22"/>
              </w:rPr>
            </w:pPr>
            <w:r w:rsidRPr="000E1568">
              <w:rPr>
                <w:rFonts w:cs="Times New Roman"/>
                <w:b/>
                <w:bCs/>
                <w:i/>
                <w:iCs/>
                <w:szCs w:val="22"/>
              </w:rPr>
              <w:t>At 31 December 202</w:t>
            </w:r>
            <w:r w:rsidR="00817262" w:rsidRPr="000E1568">
              <w:rPr>
                <w:rFonts w:cs="Times New Roman"/>
                <w:b/>
                <w:bCs/>
                <w:i/>
                <w:iCs/>
                <w:szCs w:val="22"/>
              </w:rPr>
              <w:t>4</w:t>
            </w:r>
          </w:p>
        </w:tc>
        <w:tc>
          <w:tcPr>
            <w:tcW w:w="5220" w:type="dxa"/>
            <w:gridSpan w:val="7"/>
            <w:vAlign w:val="bottom"/>
          </w:tcPr>
          <w:p w14:paraId="030BB912" w14:textId="77777777" w:rsidR="00151D54" w:rsidRPr="000E1568" w:rsidRDefault="00151D54" w:rsidP="00531B6D">
            <w:pPr>
              <w:jc w:val="center"/>
              <w:rPr>
                <w:rFonts w:cs="Times New Roman"/>
                <w:i/>
                <w:iCs/>
                <w:szCs w:val="22"/>
              </w:rPr>
            </w:pPr>
          </w:p>
        </w:tc>
      </w:tr>
      <w:tr w:rsidR="00151D54" w:rsidRPr="000E1568" w14:paraId="3B97BFD9" w14:textId="77777777" w:rsidTr="00531B6D">
        <w:tc>
          <w:tcPr>
            <w:tcW w:w="3420" w:type="dxa"/>
            <w:vAlign w:val="bottom"/>
          </w:tcPr>
          <w:p w14:paraId="48E0D92A" w14:textId="77777777" w:rsidR="00151D54" w:rsidRPr="000E1568" w:rsidRDefault="00151D54" w:rsidP="00531B6D">
            <w:pPr>
              <w:ind w:left="73" w:right="-24" w:hanging="73"/>
              <w:rPr>
                <w:rFonts w:cs="Times New Roman"/>
                <w:b/>
                <w:bCs/>
                <w:i/>
                <w:iCs/>
                <w:szCs w:val="22"/>
                <w:cs/>
              </w:rPr>
            </w:pPr>
            <w:r w:rsidRPr="000E1568">
              <w:rPr>
                <w:rFonts w:cs="Times New Roman"/>
                <w:b/>
                <w:bCs/>
                <w:i/>
                <w:iCs/>
                <w:szCs w:val="22"/>
              </w:rPr>
              <w:t>Non-derivative financial liabilities</w:t>
            </w:r>
          </w:p>
        </w:tc>
        <w:tc>
          <w:tcPr>
            <w:tcW w:w="1080" w:type="dxa"/>
            <w:vAlign w:val="bottom"/>
          </w:tcPr>
          <w:p w14:paraId="74F80855" w14:textId="77777777" w:rsidR="00151D54" w:rsidRPr="000E1568" w:rsidRDefault="00151D54" w:rsidP="00531B6D">
            <w:pPr>
              <w:tabs>
                <w:tab w:val="decimal" w:pos="708"/>
              </w:tabs>
              <w:rPr>
                <w:rFonts w:cs="Times New Roman"/>
                <w:b/>
                <w:bCs/>
                <w:szCs w:val="22"/>
              </w:rPr>
            </w:pPr>
          </w:p>
        </w:tc>
        <w:tc>
          <w:tcPr>
            <w:tcW w:w="272" w:type="dxa"/>
            <w:vAlign w:val="bottom"/>
          </w:tcPr>
          <w:p w14:paraId="6A648A2E" w14:textId="77777777" w:rsidR="00151D54" w:rsidRPr="000E1568" w:rsidRDefault="00151D54" w:rsidP="00531B6D">
            <w:pPr>
              <w:tabs>
                <w:tab w:val="decimal" w:pos="708"/>
              </w:tabs>
              <w:rPr>
                <w:rFonts w:cs="Times New Roman"/>
                <w:b/>
                <w:bCs/>
                <w:szCs w:val="22"/>
              </w:rPr>
            </w:pPr>
          </w:p>
        </w:tc>
        <w:tc>
          <w:tcPr>
            <w:tcW w:w="1078" w:type="dxa"/>
            <w:vAlign w:val="bottom"/>
          </w:tcPr>
          <w:p w14:paraId="2E15F6BB" w14:textId="77777777" w:rsidR="00151D54" w:rsidRPr="000E1568" w:rsidRDefault="00151D54" w:rsidP="00531B6D">
            <w:pPr>
              <w:tabs>
                <w:tab w:val="decimal" w:pos="708"/>
              </w:tabs>
              <w:rPr>
                <w:rFonts w:cs="Times New Roman"/>
                <w:b/>
                <w:bCs/>
                <w:szCs w:val="22"/>
              </w:rPr>
            </w:pPr>
          </w:p>
        </w:tc>
        <w:tc>
          <w:tcPr>
            <w:tcW w:w="272" w:type="dxa"/>
            <w:vAlign w:val="bottom"/>
          </w:tcPr>
          <w:p w14:paraId="1BA72C9E" w14:textId="77777777" w:rsidR="00151D54" w:rsidRPr="000E1568" w:rsidRDefault="00151D54" w:rsidP="00531B6D">
            <w:pPr>
              <w:tabs>
                <w:tab w:val="decimal" w:pos="708"/>
              </w:tabs>
              <w:rPr>
                <w:rFonts w:cs="Times New Roman"/>
                <w:b/>
                <w:bCs/>
                <w:szCs w:val="22"/>
              </w:rPr>
            </w:pPr>
          </w:p>
        </w:tc>
        <w:tc>
          <w:tcPr>
            <w:tcW w:w="1078" w:type="dxa"/>
            <w:vAlign w:val="bottom"/>
          </w:tcPr>
          <w:p w14:paraId="77676437" w14:textId="77777777" w:rsidR="00151D54" w:rsidRPr="000E1568" w:rsidRDefault="00151D54" w:rsidP="00531B6D">
            <w:pPr>
              <w:tabs>
                <w:tab w:val="decimal" w:pos="708"/>
              </w:tabs>
              <w:rPr>
                <w:rFonts w:cs="Times New Roman"/>
                <w:b/>
                <w:bCs/>
                <w:szCs w:val="22"/>
              </w:rPr>
            </w:pPr>
          </w:p>
        </w:tc>
        <w:tc>
          <w:tcPr>
            <w:tcW w:w="236" w:type="dxa"/>
            <w:vAlign w:val="bottom"/>
          </w:tcPr>
          <w:p w14:paraId="547C825F" w14:textId="77777777" w:rsidR="00151D54" w:rsidRPr="000E1568" w:rsidRDefault="00151D54" w:rsidP="00531B6D">
            <w:pPr>
              <w:tabs>
                <w:tab w:val="decimal" w:pos="708"/>
              </w:tabs>
              <w:rPr>
                <w:rFonts w:cs="Times New Roman"/>
                <w:b/>
                <w:bCs/>
                <w:szCs w:val="22"/>
              </w:rPr>
            </w:pPr>
          </w:p>
        </w:tc>
        <w:tc>
          <w:tcPr>
            <w:tcW w:w="1204" w:type="dxa"/>
            <w:vAlign w:val="bottom"/>
          </w:tcPr>
          <w:p w14:paraId="47A26209" w14:textId="77777777" w:rsidR="00151D54" w:rsidRPr="000E1568" w:rsidRDefault="00151D54" w:rsidP="00531B6D">
            <w:pPr>
              <w:tabs>
                <w:tab w:val="decimal" w:pos="708"/>
              </w:tabs>
              <w:rPr>
                <w:rFonts w:cs="Times New Roman"/>
                <w:b/>
                <w:bCs/>
                <w:szCs w:val="22"/>
              </w:rPr>
            </w:pPr>
          </w:p>
        </w:tc>
      </w:tr>
      <w:tr w:rsidR="00AD3DF4" w:rsidRPr="000E1568" w14:paraId="7F41BB32" w14:textId="77777777" w:rsidTr="00812C4E">
        <w:tc>
          <w:tcPr>
            <w:tcW w:w="3420" w:type="dxa"/>
            <w:vAlign w:val="bottom"/>
          </w:tcPr>
          <w:p w14:paraId="47A7B3BC" w14:textId="77777777" w:rsidR="00AD3DF4" w:rsidRPr="000E1568" w:rsidRDefault="00AD3DF4" w:rsidP="00AD3DF4">
            <w:pPr>
              <w:ind w:left="73" w:right="-24" w:hanging="73"/>
              <w:rPr>
                <w:rFonts w:cs="Times New Roman"/>
                <w:i/>
                <w:iCs/>
                <w:szCs w:val="22"/>
              </w:rPr>
            </w:pPr>
            <w:r w:rsidRPr="000E1568">
              <w:rPr>
                <w:rFonts w:cs="Times New Roman"/>
                <w:szCs w:val="22"/>
              </w:rPr>
              <w:t>Loans from financial institutions</w:t>
            </w:r>
          </w:p>
        </w:tc>
        <w:tc>
          <w:tcPr>
            <w:tcW w:w="1080" w:type="dxa"/>
          </w:tcPr>
          <w:p w14:paraId="07A70D37" w14:textId="6FC40C69" w:rsidR="00AD3DF4" w:rsidRPr="000E1568" w:rsidRDefault="00AD3DF4" w:rsidP="00AD3DF4">
            <w:pPr>
              <w:tabs>
                <w:tab w:val="decimal" w:pos="970"/>
              </w:tabs>
              <w:rPr>
                <w:rFonts w:cs="Times New Roman"/>
                <w:szCs w:val="22"/>
              </w:rPr>
            </w:pPr>
            <w:r w:rsidRPr="000E1568">
              <w:rPr>
                <w:rFonts w:cs="Times New Roman"/>
                <w:szCs w:val="22"/>
              </w:rPr>
              <w:t>4</w:t>
            </w:r>
            <w:r w:rsidRPr="000E1568">
              <w:rPr>
                <w:rFonts w:cs="Times New Roman"/>
                <w:szCs w:val="22"/>
                <w:cs/>
              </w:rPr>
              <w:t>,</w:t>
            </w:r>
            <w:r w:rsidRPr="000E1568">
              <w:rPr>
                <w:rFonts w:cs="Times New Roman"/>
                <w:szCs w:val="22"/>
              </w:rPr>
              <w:t>863</w:t>
            </w:r>
          </w:p>
        </w:tc>
        <w:tc>
          <w:tcPr>
            <w:tcW w:w="272" w:type="dxa"/>
          </w:tcPr>
          <w:p w14:paraId="2EB2A942" w14:textId="77777777" w:rsidR="00AD3DF4" w:rsidRPr="000E1568" w:rsidRDefault="00AD3DF4" w:rsidP="00AD3DF4">
            <w:pPr>
              <w:tabs>
                <w:tab w:val="decimal" w:pos="708"/>
              </w:tabs>
              <w:rPr>
                <w:rFonts w:cs="Times New Roman"/>
                <w:szCs w:val="22"/>
              </w:rPr>
            </w:pPr>
          </w:p>
        </w:tc>
        <w:tc>
          <w:tcPr>
            <w:tcW w:w="1078" w:type="dxa"/>
          </w:tcPr>
          <w:p w14:paraId="17141E3F" w14:textId="4F1D0D2F" w:rsidR="00AD3DF4" w:rsidRPr="000E1568" w:rsidRDefault="00AD3DF4" w:rsidP="00AD3DF4">
            <w:pPr>
              <w:tabs>
                <w:tab w:val="decimal" w:pos="876"/>
              </w:tabs>
              <w:rPr>
                <w:rFonts w:cs="Times New Roman"/>
                <w:szCs w:val="22"/>
              </w:rPr>
            </w:pPr>
            <w:r w:rsidRPr="000E1568">
              <w:rPr>
                <w:rFonts w:cs="Times New Roman"/>
                <w:szCs w:val="22"/>
              </w:rPr>
              <w:t>2</w:t>
            </w:r>
            <w:r w:rsidRPr="000E1568">
              <w:rPr>
                <w:rFonts w:cs="Times New Roman"/>
                <w:szCs w:val="22"/>
                <w:cs/>
              </w:rPr>
              <w:t>,</w:t>
            </w:r>
            <w:r w:rsidRPr="000E1568">
              <w:rPr>
                <w:rFonts w:cs="Times New Roman"/>
                <w:szCs w:val="22"/>
              </w:rPr>
              <w:t>299</w:t>
            </w:r>
          </w:p>
        </w:tc>
        <w:tc>
          <w:tcPr>
            <w:tcW w:w="272" w:type="dxa"/>
          </w:tcPr>
          <w:p w14:paraId="79D9257C" w14:textId="77777777" w:rsidR="00AD3DF4" w:rsidRPr="000E1568" w:rsidRDefault="00AD3DF4" w:rsidP="00AD3DF4">
            <w:pPr>
              <w:tabs>
                <w:tab w:val="decimal" w:pos="876"/>
              </w:tabs>
              <w:rPr>
                <w:rFonts w:cs="Times New Roman"/>
                <w:szCs w:val="22"/>
              </w:rPr>
            </w:pPr>
          </w:p>
        </w:tc>
        <w:tc>
          <w:tcPr>
            <w:tcW w:w="1078" w:type="dxa"/>
          </w:tcPr>
          <w:p w14:paraId="1A7FF4A5" w14:textId="288F936D" w:rsidR="00AD3DF4" w:rsidRPr="000E1568" w:rsidRDefault="00AD3DF4" w:rsidP="00AD3DF4">
            <w:pPr>
              <w:tabs>
                <w:tab w:val="decimal" w:pos="876"/>
              </w:tabs>
              <w:rPr>
                <w:rFonts w:cs="Times New Roman"/>
                <w:szCs w:val="22"/>
              </w:rPr>
            </w:pPr>
            <w:r w:rsidRPr="000E1568">
              <w:rPr>
                <w:rFonts w:cs="Times New Roman"/>
                <w:szCs w:val="22"/>
              </w:rPr>
              <w:t>2</w:t>
            </w:r>
            <w:r w:rsidRPr="000E1568">
              <w:rPr>
                <w:rFonts w:cs="Times New Roman"/>
                <w:szCs w:val="22"/>
                <w:cs/>
              </w:rPr>
              <w:t>,</w:t>
            </w:r>
            <w:r w:rsidRPr="000E1568">
              <w:rPr>
                <w:rFonts w:cs="Times New Roman"/>
                <w:szCs w:val="22"/>
              </w:rPr>
              <w:t>564</w:t>
            </w:r>
          </w:p>
        </w:tc>
        <w:tc>
          <w:tcPr>
            <w:tcW w:w="236" w:type="dxa"/>
          </w:tcPr>
          <w:p w14:paraId="39D91550" w14:textId="77777777" w:rsidR="00AD3DF4" w:rsidRPr="000E1568" w:rsidRDefault="00AD3DF4" w:rsidP="00AD3DF4">
            <w:pPr>
              <w:tabs>
                <w:tab w:val="decimal" w:pos="876"/>
              </w:tabs>
              <w:rPr>
                <w:rFonts w:cs="Times New Roman"/>
                <w:szCs w:val="22"/>
              </w:rPr>
            </w:pPr>
          </w:p>
        </w:tc>
        <w:tc>
          <w:tcPr>
            <w:tcW w:w="1204" w:type="dxa"/>
          </w:tcPr>
          <w:p w14:paraId="581380D1" w14:textId="27177DCA" w:rsidR="00AD3DF4" w:rsidRPr="000E1568" w:rsidRDefault="00AD3DF4" w:rsidP="00AD3DF4">
            <w:pPr>
              <w:tabs>
                <w:tab w:val="decimal" w:pos="1008"/>
              </w:tabs>
              <w:rPr>
                <w:rFonts w:cs="Times New Roman"/>
                <w:szCs w:val="22"/>
              </w:rPr>
            </w:pPr>
            <w:r w:rsidRPr="000E1568">
              <w:rPr>
                <w:rFonts w:cs="Times New Roman"/>
                <w:szCs w:val="22"/>
              </w:rPr>
              <w:t>4</w:t>
            </w:r>
            <w:r w:rsidRPr="000E1568">
              <w:rPr>
                <w:rFonts w:cs="Times New Roman"/>
                <w:szCs w:val="22"/>
                <w:cs/>
              </w:rPr>
              <w:t>,</w:t>
            </w:r>
            <w:r w:rsidRPr="000E1568">
              <w:rPr>
                <w:rFonts w:cs="Times New Roman"/>
                <w:szCs w:val="22"/>
              </w:rPr>
              <w:t>863</w:t>
            </w:r>
          </w:p>
        </w:tc>
      </w:tr>
      <w:tr w:rsidR="00AD3DF4" w:rsidRPr="000E1568" w14:paraId="3279B169" w14:textId="77777777" w:rsidTr="00812C4E">
        <w:tc>
          <w:tcPr>
            <w:tcW w:w="3420" w:type="dxa"/>
            <w:vAlign w:val="bottom"/>
          </w:tcPr>
          <w:p w14:paraId="17B7753D" w14:textId="3E20F080" w:rsidR="00AD3DF4" w:rsidRPr="000E1568" w:rsidRDefault="00AD3DF4" w:rsidP="00AD3DF4">
            <w:pPr>
              <w:ind w:left="73" w:right="-24" w:hanging="73"/>
              <w:rPr>
                <w:rFonts w:cs="Times New Roman"/>
                <w:szCs w:val="22"/>
                <w:cs/>
              </w:rPr>
            </w:pPr>
            <w:r w:rsidRPr="000E1568">
              <w:rPr>
                <w:rFonts w:cs="Times New Roman"/>
                <w:szCs w:val="22"/>
              </w:rPr>
              <w:t xml:space="preserve">Trade and other </w:t>
            </w:r>
            <w:r w:rsidR="00EB5EFF" w:rsidRPr="000E1568">
              <w:rPr>
                <w:rFonts w:cs="Times New Roman"/>
                <w:szCs w:val="22"/>
              </w:rPr>
              <w:t xml:space="preserve">current </w:t>
            </w:r>
            <w:r w:rsidRPr="000E1568">
              <w:rPr>
                <w:rFonts w:cs="Times New Roman"/>
                <w:szCs w:val="22"/>
              </w:rPr>
              <w:t>payables</w:t>
            </w:r>
          </w:p>
        </w:tc>
        <w:tc>
          <w:tcPr>
            <w:tcW w:w="1080" w:type="dxa"/>
          </w:tcPr>
          <w:p w14:paraId="7419533D" w14:textId="4B4162E8" w:rsidR="00AD3DF4" w:rsidRPr="000E1568" w:rsidRDefault="00AD3DF4" w:rsidP="00AD3DF4">
            <w:pPr>
              <w:tabs>
                <w:tab w:val="decimal" w:pos="970"/>
              </w:tabs>
              <w:rPr>
                <w:rFonts w:cs="Times New Roman"/>
                <w:szCs w:val="22"/>
              </w:rPr>
            </w:pPr>
            <w:r w:rsidRPr="000E1568">
              <w:rPr>
                <w:rFonts w:cs="Times New Roman"/>
                <w:szCs w:val="22"/>
              </w:rPr>
              <w:t>296</w:t>
            </w:r>
          </w:p>
        </w:tc>
        <w:tc>
          <w:tcPr>
            <w:tcW w:w="272" w:type="dxa"/>
          </w:tcPr>
          <w:p w14:paraId="0A9B4034" w14:textId="77777777" w:rsidR="00AD3DF4" w:rsidRPr="000E1568" w:rsidRDefault="00AD3DF4" w:rsidP="00AD3DF4">
            <w:pPr>
              <w:tabs>
                <w:tab w:val="decimal" w:pos="706"/>
              </w:tabs>
              <w:rPr>
                <w:rFonts w:cs="Times New Roman"/>
                <w:szCs w:val="22"/>
              </w:rPr>
            </w:pPr>
          </w:p>
        </w:tc>
        <w:tc>
          <w:tcPr>
            <w:tcW w:w="1078" w:type="dxa"/>
          </w:tcPr>
          <w:p w14:paraId="00FAB3E1" w14:textId="267C44C9" w:rsidR="00AD3DF4" w:rsidRPr="000E1568" w:rsidDel="00D00E75" w:rsidRDefault="00AD3DF4" w:rsidP="00AD3DF4">
            <w:pPr>
              <w:tabs>
                <w:tab w:val="decimal" w:pos="876"/>
              </w:tabs>
              <w:rPr>
                <w:rFonts w:cs="Times New Roman"/>
                <w:szCs w:val="22"/>
              </w:rPr>
            </w:pPr>
            <w:r w:rsidRPr="000E1568">
              <w:rPr>
                <w:rFonts w:cs="Times New Roman"/>
                <w:szCs w:val="22"/>
              </w:rPr>
              <w:t>296</w:t>
            </w:r>
          </w:p>
        </w:tc>
        <w:tc>
          <w:tcPr>
            <w:tcW w:w="272" w:type="dxa"/>
          </w:tcPr>
          <w:p w14:paraId="2CD37FED" w14:textId="77777777" w:rsidR="00AD3DF4" w:rsidRPr="000E1568" w:rsidDel="00D00E75" w:rsidRDefault="00AD3DF4" w:rsidP="00AD3DF4">
            <w:pPr>
              <w:tabs>
                <w:tab w:val="decimal" w:pos="706"/>
              </w:tabs>
              <w:rPr>
                <w:rFonts w:cs="Times New Roman"/>
                <w:szCs w:val="22"/>
              </w:rPr>
            </w:pPr>
          </w:p>
        </w:tc>
        <w:tc>
          <w:tcPr>
            <w:tcW w:w="1078" w:type="dxa"/>
          </w:tcPr>
          <w:p w14:paraId="48DF81FD" w14:textId="08679915" w:rsidR="00AD3DF4" w:rsidRPr="000E1568" w:rsidRDefault="00AD3DF4" w:rsidP="00AD3DF4">
            <w:pPr>
              <w:tabs>
                <w:tab w:val="decimal" w:pos="700"/>
              </w:tabs>
              <w:rPr>
                <w:rFonts w:cs="Times New Roman"/>
                <w:szCs w:val="22"/>
              </w:rPr>
            </w:pPr>
            <w:r w:rsidRPr="000E1568">
              <w:rPr>
                <w:rFonts w:cs="Times New Roman"/>
                <w:szCs w:val="22"/>
              </w:rPr>
              <w:t>-</w:t>
            </w:r>
          </w:p>
        </w:tc>
        <w:tc>
          <w:tcPr>
            <w:tcW w:w="236" w:type="dxa"/>
          </w:tcPr>
          <w:p w14:paraId="418A928D" w14:textId="77777777" w:rsidR="00AD3DF4" w:rsidRPr="000E1568" w:rsidRDefault="00AD3DF4" w:rsidP="00AD3DF4">
            <w:pPr>
              <w:tabs>
                <w:tab w:val="decimal" w:pos="706"/>
              </w:tabs>
              <w:rPr>
                <w:rFonts w:cs="Times New Roman"/>
                <w:szCs w:val="22"/>
              </w:rPr>
            </w:pPr>
          </w:p>
        </w:tc>
        <w:tc>
          <w:tcPr>
            <w:tcW w:w="1204" w:type="dxa"/>
          </w:tcPr>
          <w:p w14:paraId="7C24FFE3" w14:textId="096867BD" w:rsidR="00AD3DF4" w:rsidRPr="000E1568" w:rsidRDefault="00AD3DF4" w:rsidP="00AD3DF4">
            <w:pPr>
              <w:tabs>
                <w:tab w:val="decimal" w:pos="1008"/>
              </w:tabs>
              <w:rPr>
                <w:rFonts w:cs="Times New Roman"/>
                <w:szCs w:val="22"/>
              </w:rPr>
            </w:pPr>
            <w:r w:rsidRPr="000E1568">
              <w:rPr>
                <w:rFonts w:cs="Times New Roman"/>
                <w:szCs w:val="22"/>
              </w:rPr>
              <w:t>296</w:t>
            </w:r>
          </w:p>
        </w:tc>
      </w:tr>
      <w:tr w:rsidR="00AD3DF4" w:rsidRPr="000E1568" w14:paraId="305D2ADE" w14:textId="77777777" w:rsidTr="00812C4E">
        <w:tc>
          <w:tcPr>
            <w:tcW w:w="3420" w:type="dxa"/>
            <w:vAlign w:val="bottom"/>
          </w:tcPr>
          <w:p w14:paraId="0197CC0F" w14:textId="77777777" w:rsidR="00AD3DF4" w:rsidRPr="000E1568" w:rsidRDefault="00AD3DF4" w:rsidP="00AD3DF4">
            <w:pPr>
              <w:ind w:left="73" w:right="-24" w:hanging="73"/>
              <w:rPr>
                <w:rFonts w:cs="Times New Roman"/>
                <w:szCs w:val="22"/>
              </w:rPr>
            </w:pPr>
            <w:r w:rsidRPr="000E1568">
              <w:rPr>
                <w:rFonts w:cs="Times New Roman"/>
                <w:szCs w:val="22"/>
              </w:rPr>
              <w:t>Lease liabilities</w:t>
            </w:r>
          </w:p>
        </w:tc>
        <w:tc>
          <w:tcPr>
            <w:tcW w:w="1080" w:type="dxa"/>
          </w:tcPr>
          <w:p w14:paraId="377C16CB" w14:textId="05607E7A" w:rsidR="00AD3DF4" w:rsidRPr="000E1568" w:rsidRDefault="00AD3DF4" w:rsidP="00AD3DF4">
            <w:pPr>
              <w:tabs>
                <w:tab w:val="decimal" w:pos="970"/>
              </w:tabs>
              <w:rPr>
                <w:rFonts w:cs="Times New Roman"/>
                <w:szCs w:val="22"/>
              </w:rPr>
            </w:pPr>
            <w:r w:rsidRPr="000E1568">
              <w:rPr>
                <w:rFonts w:cs="Times New Roman"/>
                <w:szCs w:val="22"/>
              </w:rPr>
              <w:t>139</w:t>
            </w:r>
          </w:p>
        </w:tc>
        <w:tc>
          <w:tcPr>
            <w:tcW w:w="272" w:type="dxa"/>
          </w:tcPr>
          <w:p w14:paraId="2E833E31" w14:textId="77777777" w:rsidR="00AD3DF4" w:rsidRPr="000E1568" w:rsidRDefault="00AD3DF4" w:rsidP="00AD3DF4">
            <w:pPr>
              <w:tabs>
                <w:tab w:val="decimal" w:pos="706"/>
              </w:tabs>
              <w:rPr>
                <w:rFonts w:cs="Times New Roman"/>
                <w:szCs w:val="22"/>
              </w:rPr>
            </w:pPr>
          </w:p>
        </w:tc>
        <w:tc>
          <w:tcPr>
            <w:tcW w:w="1078" w:type="dxa"/>
          </w:tcPr>
          <w:p w14:paraId="7BF5B7F0" w14:textId="61E0C65D" w:rsidR="00AD3DF4" w:rsidRPr="000E1568" w:rsidDel="00D00E75" w:rsidRDefault="00AD3DF4" w:rsidP="00AD3DF4">
            <w:pPr>
              <w:tabs>
                <w:tab w:val="decimal" w:pos="876"/>
              </w:tabs>
              <w:rPr>
                <w:rFonts w:cs="Times New Roman"/>
                <w:szCs w:val="22"/>
              </w:rPr>
            </w:pPr>
            <w:r w:rsidRPr="000E1568">
              <w:rPr>
                <w:rFonts w:cs="Times New Roman"/>
                <w:szCs w:val="22"/>
              </w:rPr>
              <w:t>6</w:t>
            </w:r>
          </w:p>
        </w:tc>
        <w:tc>
          <w:tcPr>
            <w:tcW w:w="272" w:type="dxa"/>
          </w:tcPr>
          <w:p w14:paraId="1C9E5FBC" w14:textId="77777777" w:rsidR="00AD3DF4" w:rsidRPr="000E1568" w:rsidDel="00D00E75" w:rsidRDefault="00AD3DF4" w:rsidP="00AD3DF4">
            <w:pPr>
              <w:tabs>
                <w:tab w:val="decimal" w:pos="706"/>
              </w:tabs>
              <w:rPr>
                <w:rFonts w:cs="Times New Roman"/>
                <w:szCs w:val="22"/>
              </w:rPr>
            </w:pPr>
          </w:p>
        </w:tc>
        <w:tc>
          <w:tcPr>
            <w:tcW w:w="1078" w:type="dxa"/>
          </w:tcPr>
          <w:p w14:paraId="02CB785B" w14:textId="0726D8E5" w:rsidR="00AD3DF4" w:rsidRPr="000E1568" w:rsidRDefault="00AD3DF4" w:rsidP="00AD3DF4">
            <w:pPr>
              <w:tabs>
                <w:tab w:val="decimal" w:pos="878"/>
              </w:tabs>
              <w:rPr>
                <w:rFonts w:cs="Times New Roman"/>
                <w:szCs w:val="22"/>
              </w:rPr>
            </w:pPr>
            <w:r w:rsidRPr="000E1568">
              <w:rPr>
                <w:rFonts w:cs="Times New Roman"/>
                <w:szCs w:val="22"/>
              </w:rPr>
              <w:t>133</w:t>
            </w:r>
          </w:p>
        </w:tc>
        <w:tc>
          <w:tcPr>
            <w:tcW w:w="236" w:type="dxa"/>
          </w:tcPr>
          <w:p w14:paraId="52D4F25B" w14:textId="77777777" w:rsidR="00AD3DF4" w:rsidRPr="000E1568" w:rsidRDefault="00AD3DF4" w:rsidP="00AD3DF4">
            <w:pPr>
              <w:tabs>
                <w:tab w:val="decimal" w:pos="706"/>
              </w:tabs>
              <w:rPr>
                <w:rFonts w:cs="Times New Roman"/>
                <w:szCs w:val="22"/>
              </w:rPr>
            </w:pPr>
          </w:p>
        </w:tc>
        <w:tc>
          <w:tcPr>
            <w:tcW w:w="1204" w:type="dxa"/>
          </w:tcPr>
          <w:p w14:paraId="4E6268D9" w14:textId="785B8D5F" w:rsidR="00AD3DF4" w:rsidRPr="000E1568" w:rsidRDefault="00AD3DF4" w:rsidP="00AD3DF4">
            <w:pPr>
              <w:tabs>
                <w:tab w:val="decimal" w:pos="1008"/>
              </w:tabs>
              <w:rPr>
                <w:rFonts w:cs="Times New Roman"/>
                <w:szCs w:val="22"/>
              </w:rPr>
            </w:pPr>
            <w:r w:rsidRPr="000E1568">
              <w:rPr>
                <w:rFonts w:cs="Times New Roman"/>
                <w:szCs w:val="22"/>
              </w:rPr>
              <w:t>139</w:t>
            </w:r>
          </w:p>
        </w:tc>
      </w:tr>
      <w:tr w:rsidR="00AD3DF4" w:rsidRPr="000E1568" w14:paraId="2E270DF8" w14:textId="77777777" w:rsidTr="00812C4E">
        <w:tc>
          <w:tcPr>
            <w:tcW w:w="3420" w:type="dxa"/>
            <w:vAlign w:val="bottom"/>
          </w:tcPr>
          <w:p w14:paraId="01425EEB" w14:textId="77777777" w:rsidR="00AD3DF4" w:rsidRPr="000E1568" w:rsidRDefault="00AD3DF4" w:rsidP="00AD3DF4">
            <w:pPr>
              <w:ind w:left="73" w:right="-24" w:hanging="73"/>
              <w:rPr>
                <w:rFonts w:cs="Times New Roman"/>
                <w:szCs w:val="22"/>
              </w:rPr>
            </w:pPr>
            <w:r w:rsidRPr="000E1568">
              <w:rPr>
                <w:rFonts w:cs="Times New Roman"/>
                <w:szCs w:val="22"/>
              </w:rPr>
              <w:t>Loans from related parties</w:t>
            </w:r>
          </w:p>
        </w:tc>
        <w:tc>
          <w:tcPr>
            <w:tcW w:w="1080" w:type="dxa"/>
            <w:tcBorders>
              <w:top w:val="nil"/>
              <w:left w:val="nil"/>
              <w:right w:val="nil"/>
            </w:tcBorders>
          </w:tcPr>
          <w:p w14:paraId="6A400FCC" w14:textId="6B4B80F3" w:rsidR="00AD3DF4" w:rsidRPr="000E1568" w:rsidRDefault="00AD3DF4" w:rsidP="00AD3DF4">
            <w:pPr>
              <w:tabs>
                <w:tab w:val="decimal" w:pos="970"/>
              </w:tabs>
              <w:rPr>
                <w:rFonts w:cs="Times New Roman"/>
                <w:szCs w:val="22"/>
              </w:rPr>
            </w:pPr>
            <w:r w:rsidRPr="000E1568">
              <w:rPr>
                <w:rFonts w:cs="Times New Roman"/>
                <w:szCs w:val="22"/>
              </w:rPr>
              <w:t>1</w:t>
            </w:r>
            <w:r w:rsidRPr="000E1568">
              <w:rPr>
                <w:rFonts w:cs="Times New Roman"/>
                <w:szCs w:val="22"/>
                <w:cs/>
              </w:rPr>
              <w:t>,</w:t>
            </w:r>
            <w:r w:rsidRPr="000E1568">
              <w:rPr>
                <w:rFonts w:cs="Times New Roman"/>
                <w:szCs w:val="22"/>
              </w:rPr>
              <w:t>555</w:t>
            </w:r>
          </w:p>
        </w:tc>
        <w:tc>
          <w:tcPr>
            <w:tcW w:w="272" w:type="dxa"/>
          </w:tcPr>
          <w:p w14:paraId="36AAE851" w14:textId="77777777" w:rsidR="00AD3DF4" w:rsidRPr="000E1568" w:rsidRDefault="00AD3DF4" w:rsidP="00AD3DF4">
            <w:pPr>
              <w:tabs>
                <w:tab w:val="decimal" w:pos="706"/>
              </w:tabs>
              <w:rPr>
                <w:rFonts w:cs="Times New Roman"/>
                <w:szCs w:val="22"/>
              </w:rPr>
            </w:pPr>
          </w:p>
        </w:tc>
        <w:tc>
          <w:tcPr>
            <w:tcW w:w="1078" w:type="dxa"/>
            <w:tcBorders>
              <w:top w:val="nil"/>
              <w:left w:val="nil"/>
              <w:right w:val="nil"/>
            </w:tcBorders>
          </w:tcPr>
          <w:p w14:paraId="559F3D3F" w14:textId="4A9EEBD4" w:rsidR="00AD3DF4" w:rsidRPr="000E1568" w:rsidDel="00D00E75" w:rsidRDefault="00AD3DF4" w:rsidP="00AD3DF4">
            <w:pPr>
              <w:tabs>
                <w:tab w:val="decimal" w:pos="700"/>
              </w:tabs>
              <w:rPr>
                <w:rFonts w:cs="Times New Roman"/>
                <w:szCs w:val="22"/>
              </w:rPr>
            </w:pPr>
            <w:r w:rsidRPr="000E1568">
              <w:rPr>
                <w:rFonts w:cs="Times New Roman"/>
                <w:szCs w:val="22"/>
                <w:cs/>
              </w:rPr>
              <w:t>-</w:t>
            </w:r>
          </w:p>
        </w:tc>
        <w:tc>
          <w:tcPr>
            <w:tcW w:w="272" w:type="dxa"/>
          </w:tcPr>
          <w:p w14:paraId="58FD8136" w14:textId="77777777" w:rsidR="00AD3DF4" w:rsidRPr="000E1568" w:rsidDel="00D00E75" w:rsidRDefault="00AD3DF4" w:rsidP="00AD3DF4">
            <w:pPr>
              <w:tabs>
                <w:tab w:val="decimal" w:pos="706"/>
              </w:tabs>
              <w:rPr>
                <w:rFonts w:cs="Times New Roman"/>
                <w:szCs w:val="22"/>
              </w:rPr>
            </w:pPr>
          </w:p>
        </w:tc>
        <w:tc>
          <w:tcPr>
            <w:tcW w:w="1078" w:type="dxa"/>
            <w:tcBorders>
              <w:top w:val="nil"/>
              <w:left w:val="nil"/>
              <w:right w:val="nil"/>
            </w:tcBorders>
          </w:tcPr>
          <w:p w14:paraId="1052E0F7" w14:textId="4DCA001A" w:rsidR="00AD3DF4" w:rsidRPr="000E1568" w:rsidRDefault="00AD3DF4" w:rsidP="00AD3DF4">
            <w:pPr>
              <w:tabs>
                <w:tab w:val="decimal" w:pos="878"/>
              </w:tabs>
              <w:rPr>
                <w:rFonts w:cs="Times New Roman"/>
                <w:szCs w:val="22"/>
              </w:rPr>
            </w:pPr>
            <w:r w:rsidRPr="000E1568">
              <w:rPr>
                <w:rFonts w:cs="Times New Roman"/>
                <w:szCs w:val="22"/>
              </w:rPr>
              <w:t>1</w:t>
            </w:r>
            <w:r w:rsidRPr="000E1568">
              <w:rPr>
                <w:rFonts w:cs="Times New Roman"/>
                <w:szCs w:val="22"/>
                <w:cs/>
              </w:rPr>
              <w:t>,</w:t>
            </w:r>
            <w:r w:rsidRPr="000E1568">
              <w:rPr>
                <w:rFonts w:cs="Times New Roman"/>
                <w:szCs w:val="22"/>
              </w:rPr>
              <w:t>555</w:t>
            </w:r>
          </w:p>
        </w:tc>
        <w:tc>
          <w:tcPr>
            <w:tcW w:w="236" w:type="dxa"/>
          </w:tcPr>
          <w:p w14:paraId="568D303B" w14:textId="77777777" w:rsidR="00AD3DF4" w:rsidRPr="000E1568" w:rsidRDefault="00AD3DF4" w:rsidP="00AD3DF4">
            <w:pPr>
              <w:tabs>
                <w:tab w:val="decimal" w:pos="706"/>
              </w:tabs>
              <w:rPr>
                <w:rFonts w:cs="Times New Roman"/>
                <w:szCs w:val="22"/>
              </w:rPr>
            </w:pPr>
          </w:p>
        </w:tc>
        <w:tc>
          <w:tcPr>
            <w:tcW w:w="1204" w:type="dxa"/>
            <w:tcBorders>
              <w:top w:val="nil"/>
              <w:left w:val="nil"/>
              <w:right w:val="nil"/>
            </w:tcBorders>
          </w:tcPr>
          <w:p w14:paraId="018032BC" w14:textId="5972C859" w:rsidR="00AD3DF4" w:rsidRPr="000E1568" w:rsidRDefault="00AD3DF4" w:rsidP="00AD3DF4">
            <w:pPr>
              <w:tabs>
                <w:tab w:val="decimal" w:pos="1008"/>
              </w:tabs>
              <w:rPr>
                <w:rFonts w:cs="Times New Roman"/>
                <w:szCs w:val="22"/>
              </w:rPr>
            </w:pPr>
            <w:r w:rsidRPr="000E1568">
              <w:rPr>
                <w:rFonts w:cs="Times New Roman"/>
                <w:szCs w:val="22"/>
              </w:rPr>
              <w:t>1</w:t>
            </w:r>
            <w:r w:rsidRPr="000E1568">
              <w:rPr>
                <w:rFonts w:cs="Times New Roman"/>
                <w:szCs w:val="22"/>
                <w:cs/>
              </w:rPr>
              <w:t>,</w:t>
            </w:r>
            <w:r w:rsidRPr="000E1568">
              <w:rPr>
                <w:rFonts w:cs="Times New Roman"/>
                <w:szCs w:val="22"/>
              </w:rPr>
              <w:t>555</w:t>
            </w:r>
          </w:p>
        </w:tc>
      </w:tr>
      <w:tr w:rsidR="00AD3DF4" w:rsidRPr="000E1568" w14:paraId="344E96C6" w14:textId="77777777" w:rsidTr="00812C4E">
        <w:tc>
          <w:tcPr>
            <w:tcW w:w="3420" w:type="dxa"/>
            <w:vAlign w:val="bottom"/>
          </w:tcPr>
          <w:p w14:paraId="039FA2D1" w14:textId="77777777" w:rsidR="00AD3DF4" w:rsidRPr="000E1568" w:rsidRDefault="00AD3DF4" w:rsidP="00AD3DF4">
            <w:pPr>
              <w:ind w:left="248" w:right="-24" w:hanging="248"/>
              <w:rPr>
                <w:rFonts w:cs="Times New Roman"/>
                <w:szCs w:val="22"/>
              </w:rPr>
            </w:pPr>
            <w:r w:rsidRPr="000E1568">
              <w:rPr>
                <w:rFonts w:cs="Times New Roman"/>
                <w:szCs w:val="22"/>
              </w:rPr>
              <w:t>Rental and service retention</w:t>
            </w:r>
          </w:p>
        </w:tc>
        <w:tc>
          <w:tcPr>
            <w:tcW w:w="1080" w:type="dxa"/>
            <w:tcBorders>
              <w:top w:val="nil"/>
              <w:left w:val="nil"/>
              <w:right w:val="nil"/>
            </w:tcBorders>
          </w:tcPr>
          <w:p w14:paraId="1E35D3CA" w14:textId="237CF58C" w:rsidR="00AD3DF4" w:rsidRPr="000E1568" w:rsidRDefault="00AD3DF4" w:rsidP="00AD3DF4">
            <w:pPr>
              <w:tabs>
                <w:tab w:val="decimal" w:pos="970"/>
              </w:tabs>
              <w:rPr>
                <w:rFonts w:cs="Times New Roman"/>
                <w:szCs w:val="22"/>
              </w:rPr>
            </w:pPr>
            <w:r w:rsidRPr="000E1568">
              <w:rPr>
                <w:rFonts w:cs="Times New Roman"/>
                <w:szCs w:val="22"/>
              </w:rPr>
              <w:t>246</w:t>
            </w:r>
          </w:p>
        </w:tc>
        <w:tc>
          <w:tcPr>
            <w:tcW w:w="272" w:type="dxa"/>
          </w:tcPr>
          <w:p w14:paraId="120AB823" w14:textId="77777777" w:rsidR="00AD3DF4" w:rsidRPr="000E1568" w:rsidRDefault="00AD3DF4" w:rsidP="00AD3DF4">
            <w:pPr>
              <w:tabs>
                <w:tab w:val="decimal" w:pos="706"/>
              </w:tabs>
              <w:rPr>
                <w:rFonts w:cs="Times New Roman"/>
                <w:szCs w:val="22"/>
              </w:rPr>
            </w:pPr>
          </w:p>
        </w:tc>
        <w:tc>
          <w:tcPr>
            <w:tcW w:w="1078" w:type="dxa"/>
            <w:tcBorders>
              <w:top w:val="nil"/>
              <w:left w:val="nil"/>
              <w:right w:val="nil"/>
            </w:tcBorders>
          </w:tcPr>
          <w:p w14:paraId="4046E2B1" w14:textId="0BE4AEF7" w:rsidR="00AD3DF4" w:rsidRPr="000E1568" w:rsidDel="00D00E75" w:rsidRDefault="00AD3DF4" w:rsidP="00AD3DF4">
            <w:pPr>
              <w:tabs>
                <w:tab w:val="decimal" w:pos="876"/>
              </w:tabs>
              <w:rPr>
                <w:rFonts w:cs="Times New Roman"/>
                <w:szCs w:val="22"/>
              </w:rPr>
            </w:pPr>
            <w:r w:rsidRPr="000E1568">
              <w:rPr>
                <w:rFonts w:cs="Times New Roman"/>
                <w:szCs w:val="22"/>
              </w:rPr>
              <w:t>12</w:t>
            </w:r>
          </w:p>
        </w:tc>
        <w:tc>
          <w:tcPr>
            <w:tcW w:w="272" w:type="dxa"/>
          </w:tcPr>
          <w:p w14:paraId="7A73812E" w14:textId="77777777" w:rsidR="00AD3DF4" w:rsidRPr="000E1568" w:rsidDel="00D00E75" w:rsidRDefault="00AD3DF4" w:rsidP="00AD3DF4">
            <w:pPr>
              <w:tabs>
                <w:tab w:val="decimal" w:pos="683"/>
              </w:tabs>
              <w:rPr>
                <w:rFonts w:cs="Times New Roman"/>
                <w:szCs w:val="22"/>
              </w:rPr>
            </w:pPr>
          </w:p>
        </w:tc>
        <w:tc>
          <w:tcPr>
            <w:tcW w:w="1078" w:type="dxa"/>
            <w:tcBorders>
              <w:top w:val="nil"/>
              <w:left w:val="nil"/>
              <w:right w:val="nil"/>
            </w:tcBorders>
          </w:tcPr>
          <w:p w14:paraId="3C2FBC98" w14:textId="5F18E88F" w:rsidR="00AD3DF4" w:rsidRPr="000E1568" w:rsidRDefault="00AD3DF4" w:rsidP="00AD3DF4">
            <w:pPr>
              <w:tabs>
                <w:tab w:val="decimal" w:pos="878"/>
              </w:tabs>
              <w:rPr>
                <w:rFonts w:cs="Times New Roman"/>
                <w:szCs w:val="22"/>
              </w:rPr>
            </w:pPr>
            <w:r w:rsidRPr="000E1568">
              <w:rPr>
                <w:rFonts w:cs="Times New Roman"/>
                <w:szCs w:val="22"/>
              </w:rPr>
              <w:t>234</w:t>
            </w:r>
          </w:p>
        </w:tc>
        <w:tc>
          <w:tcPr>
            <w:tcW w:w="236" w:type="dxa"/>
          </w:tcPr>
          <w:p w14:paraId="0E62E8DD" w14:textId="77777777" w:rsidR="00AD3DF4" w:rsidRPr="000E1568" w:rsidRDefault="00AD3DF4" w:rsidP="00AD3DF4">
            <w:pPr>
              <w:tabs>
                <w:tab w:val="decimal" w:pos="706"/>
              </w:tabs>
              <w:rPr>
                <w:rFonts w:cs="Times New Roman"/>
                <w:szCs w:val="22"/>
              </w:rPr>
            </w:pPr>
          </w:p>
        </w:tc>
        <w:tc>
          <w:tcPr>
            <w:tcW w:w="1204" w:type="dxa"/>
            <w:tcBorders>
              <w:top w:val="nil"/>
              <w:left w:val="nil"/>
              <w:right w:val="nil"/>
            </w:tcBorders>
          </w:tcPr>
          <w:p w14:paraId="038C315E" w14:textId="599EA3F1" w:rsidR="00AD3DF4" w:rsidRPr="000E1568" w:rsidRDefault="00AD3DF4" w:rsidP="00AD3DF4">
            <w:pPr>
              <w:tabs>
                <w:tab w:val="decimal" w:pos="1008"/>
              </w:tabs>
              <w:rPr>
                <w:rFonts w:cs="Times New Roman"/>
                <w:szCs w:val="22"/>
              </w:rPr>
            </w:pPr>
            <w:r w:rsidRPr="000E1568">
              <w:rPr>
                <w:rFonts w:cs="Times New Roman"/>
                <w:szCs w:val="22"/>
              </w:rPr>
              <w:t>246</w:t>
            </w:r>
          </w:p>
        </w:tc>
      </w:tr>
      <w:tr w:rsidR="00AD3DF4" w:rsidRPr="000E1568" w14:paraId="4125511F" w14:textId="77777777" w:rsidTr="00531B6D">
        <w:tc>
          <w:tcPr>
            <w:tcW w:w="3420" w:type="dxa"/>
            <w:vAlign w:val="bottom"/>
          </w:tcPr>
          <w:p w14:paraId="45FB098A" w14:textId="77777777" w:rsidR="00AD3DF4" w:rsidRPr="000E1568" w:rsidRDefault="00AD3DF4" w:rsidP="00AD3DF4">
            <w:pPr>
              <w:ind w:left="73" w:right="-24" w:hanging="73"/>
              <w:rPr>
                <w:rFonts w:cs="Times New Roman"/>
                <w:szCs w:val="22"/>
              </w:rPr>
            </w:pPr>
            <w:r w:rsidRPr="000E1568">
              <w:rPr>
                <w:rFonts w:cs="Times New Roman"/>
                <w:szCs w:val="22"/>
              </w:rPr>
              <w:t>Contractor payables</w:t>
            </w:r>
          </w:p>
        </w:tc>
        <w:tc>
          <w:tcPr>
            <w:tcW w:w="1080" w:type="dxa"/>
            <w:tcBorders>
              <w:top w:val="nil"/>
              <w:left w:val="nil"/>
              <w:right w:val="nil"/>
            </w:tcBorders>
            <w:vAlign w:val="bottom"/>
          </w:tcPr>
          <w:p w14:paraId="4AA9C448" w14:textId="36044744" w:rsidR="00AD3DF4" w:rsidRPr="000E1568" w:rsidRDefault="00AD3DF4" w:rsidP="00AD3DF4">
            <w:pPr>
              <w:tabs>
                <w:tab w:val="decimal" w:pos="970"/>
              </w:tabs>
              <w:rPr>
                <w:rFonts w:cs="Times New Roman"/>
                <w:szCs w:val="22"/>
              </w:rPr>
            </w:pPr>
            <w:r w:rsidRPr="000E1568">
              <w:rPr>
                <w:rFonts w:cs="Times New Roman"/>
                <w:szCs w:val="22"/>
              </w:rPr>
              <w:t>18</w:t>
            </w:r>
          </w:p>
        </w:tc>
        <w:tc>
          <w:tcPr>
            <w:tcW w:w="272" w:type="dxa"/>
            <w:vAlign w:val="bottom"/>
          </w:tcPr>
          <w:p w14:paraId="6DDBCD21" w14:textId="77777777" w:rsidR="00AD3DF4" w:rsidRPr="000E1568" w:rsidRDefault="00AD3DF4" w:rsidP="00AD3DF4">
            <w:pPr>
              <w:tabs>
                <w:tab w:val="decimal" w:pos="706"/>
              </w:tabs>
              <w:rPr>
                <w:rFonts w:cs="Times New Roman"/>
                <w:szCs w:val="22"/>
              </w:rPr>
            </w:pPr>
          </w:p>
        </w:tc>
        <w:tc>
          <w:tcPr>
            <w:tcW w:w="1078" w:type="dxa"/>
            <w:tcBorders>
              <w:top w:val="nil"/>
              <w:left w:val="nil"/>
              <w:right w:val="nil"/>
            </w:tcBorders>
            <w:vAlign w:val="bottom"/>
          </w:tcPr>
          <w:p w14:paraId="24595610" w14:textId="5D2ED910" w:rsidR="00AD3DF4" w:rsidRPr="000E1568" w:rsidRDefault="00AD3DF4" w:rsidP="00AD3DF4">
            <w:pPr>
              <w:tabs>
                <w:tab w:val="decimal" w:pos="876"/>
              </w:tabs>
              <w:rPr>
                <w:rFonts w:cs="Times New Roman"/>
                <w:szCs w:val="22"/>
              </w:rPr>
            </w:pPr>
            <w:r w:rsidRPr="000E1568">
              <w:rPr>
                <w:rFonts w:cs="Times New Roman"/>
                <w:szCs w:val="22"/>
              </w:rPr>
              <w:t>18</w:t>
            </w:r>
          </w:p>
        </w:tc>
        <w:tc>
          <w:tcPr>
            <w:tcW w:w="272" w:type="dxa"/>
            <w:vAlign w:val="bottom"/>
          </w:tcPr>
          <w:p w14:paraId="12476D05" w14:textId="77777777" w:rsidR="00AD3DF4" w:rsidRPr="000E1568" w:rsidDel="00D00E75" w:rsidRDefault="00AD3DF4" w:rsidP="00AD3DF4">
            <w:pPr>
              <w:tabs>
                <w:tab w:val="decimal" w:pos="683"/>
              </w:tabs>
              <w:rPr>
                <w:rFonts w:cs="Times New Roman"/>
                <w:szCs w:val="22"/>
              </w:rPr>
            </w:pPr>
          </w:p>
        </w:tc>
        <w:tc>
          <w:tcPr>
            <w:tcW w:w="1078" w:type="dxa"/>
            <w:tcBorders>
              <w:top w:val="nil"/>
              <w:left w:val="nil"/>
              <w:right w:val="nil"/>
            </w:tcBorders>
            <w:vAlign w:val="bottom"/>
          </w:tcPr>
          <w:p w14:paraId="592E1E0D" w14:textId="694A2116" w:rsidR="00AD3DF4" w:rsidRPr="000E1568" w:rsidRDefault="00AD3DF4" w:rsidP="00AD3DF4">
            <w:pPr>
              <w:tabs>
                <w:tab w:val="decimal" w:pos="700"/>
              </w:tabs>
              <w:rPr>
                <w:rFonts w:cs="Times New Roman"/>
                <w:szCs w:val="22"/>
              </w:rPr>
            </w:pPr>
            <w:r w:rsidRPr="000E1568">
              <w:rPr>
                <w:rFonts w:cs="Times New Roman"/>
                <w:szCs w:val="22"/>
              </w:rPr>
              <w:t>-</w:t>
            </w:r>
          </w:p>
        </w:tc>
        <w:tc>
          <w:tcPr>
            <w:tcW w:w="236" w:type="dxa"/>
            <w:vAlign w:val="bottom"/>
          </w:tcPr>
          <w:p w14:paraId="5943AC44" w14:textId="77777777" w:rsidR="00AD3DF4" w:rsidRPr="000E1568" w:rsidRDefault="00AD3DF4" w:rsidP="00AD3DF4">
            <w:pPr>
              <w:tabs>
                <w:tab w:val="decimal" w:pos="706"/>
              </w:tabs>
              <w:rPr>
                <w:rFonts w:cs="Times New Roman"/>
                <w:szCs w:val="22"/>
              </w:rPr>
            </w:pPr>
          </w:p>
        </w:tc>
        <w:tc>
          <w:tcPr>
            <w:tcW w:w="1204" w:type="dxa"/>
            <w:tcBorders>
              <w:top w:val="nil"/>
              <w:left w:val="nil"/>
              <w:right w:val="nil"/>
            </w:tcBorders>
            <w:vAlign w:val="bottom"/>
          </w:tcPr>
          <w:p w14:paraId="14349ADA" w14:textId="5BE446DF" w:rsidR="00AD3DF4" w:rsidRPr="000E1568" w:rsidRDefault="00AD3DF4" w:rsidP="00AD3DF4">
            <w:pPr>
              <w:tabs>
                <w:tab w:val="decimal" w:pos="1008"/>
              </w:tabs>
              <w:rPr>
                <w:rFonts w:cs="Times New Roman"/>
                <w:szCs w:val="22"/>
              </w:rPr>
            </w:pPr>
            <w:r w:rsidRPr="000E1568">
              <w:rPr>
                <w:rFonts w:cs="Times New Roman"/>
                <w:szCs w:val="22"/>
              </w:rPr>
              <w:t>18</w:t>
            </w:r>
          </w:p>
        </w:tc>
      </w:tr>
      <w:tr w:rsidR="00AD3DF4" w:rsidRPr="000E1568" w14:paraId="40C7A383" w14:textId="77777777" w:rsidTr="00812C4E">
        <w:tc>
          <w:tcPr>
            <w:tcW w:w="3420" w:type="dxa"/>
            <w:vAlign w:val="bottom"/>
          </w:tcPr>
          <w:p w14:paraId="4FA5E761" w14:textId="77777777" w:rsidR="00AD3DF4" w:rsidRPr="000E1568" w:rsidRDefault="00AD3DF4" w:rsidP="00AD3DF4">
            <w:pPr>
              <w:ind w:left="73" w:right="-24" w:hanging="73"/>
              <w:rPr>
                <w:rFonts w:cs="Times New Roman"/>
                <w:szCs w:val="22"/>
              </w:rPr>
            </w:pPr>
          </w:p>
        </w:tc>
        <w:tc>
          <w:tcPr>
            <w:tcW w:w="1080" w:type="dxa"/>
            <w:tcBorders>
              <w:top w:val="single" w:sz="4" w:space="0" w:color="auto"/>
              <w:left w:val="nil"/>
              <w:bottom w:val="double" w:sz="4" w:space="0" w:color="auto"/>
              <w:right w:val="nil"/>
            </w:tcBorders>
          </w:tcPr>
          <w:p w14:paraId="2AAA5B44" w14:textId="5F7FB8D8" w:rsidR="00AD3DF4" w:rsidRPr="000E1568" w:rsidRDefault="00AD3DF4" w:rsidP="00AD3DF4">
            <w:pPr>
              <w:tabs>
                <w:tab w:val="decimal" w:pos="970"/>
              </w:tabs>
              <w:rPr>
                <w:rFonts w:cs="Times New Roman"/>
                <w:b/>
                <w:bCs/>
                <w:szCs w:val="22"/>
              </w:rPr>
            </w:pPr>
            <w:r w:rsidRPr="000E1568">
              <w:rPr>
                <w:rFonts w:cs="Times New Roman"/>
                <w:b/>
                <w:bCs/>
                <w:szCs w:val="22"/>
              </w:rPr>
              <w:t>7,117</w:t>
            </w:r>
          </w:p>
        </w:tc>
        <w:tc>
          <w:tcPr>
            <w:tcW w:w="272" w:type="dxa"/>
          </w:tcPr>
          <w:p w14:paraId="647C102D" w14:textId="77777777" w:rsidR="00AD3DF4" w:rsidRPr="000E1568" w:rsidRDefault="00AD3DF4" w:rsidP="00AD3DF4">
            <w:pPr>
              <w:tabs>
                <w:tab w:val="decimal" w:pos="706"/>
              </w:tabs>
              <w:rPr>
                <w:rFonts w:cs="Times New Roman"/>
                <w:b/>
                <w:bCs/>
                <w:szCs w:val="22"/>
              </w:rPr>
            </w:pPr>
          </w:p>
        </w:tc>
        <w:tc>
          <w:tcPr>
            <w:tcW w:w="1078" w:type="dxa"/>
            <w:tcBorders>
              <w:top w:val="single" w:sz="4" w:space="0" w:color="auto"/>
              <w:left w:val="nil"/>
              <w:bottom w:val="double" w:sz="4" w:space="0" w:color="auto"/>
              <w:right w:val="nil"/>
            </w:tcBorders>
          </w:tcPr>
          <w:p w14:paraId="06856B56" w14:textId="41E31C85" w:rsidR="00AD3DF4" w:rsidRPr="000E1568" w:rsidRDefault="00AD3DF4" w:rsidP="00AD3DF4">
            <w:pPr>
              <w:tabs>
                <w:tab w:val="decimal" w:pos="876"/>
              </w:tabs>
              <w:rPr>
                <w:rFonts w:cs="Times New Roman"/>
                <w:b/>
                <w:bCs/>
                <w:szCs w:val="22"/>
              </w:rPr>
            </w:pPr>
            <w:r w:rsidRPr="000E1568">
              <w:rPr>
                <w:rFonts w:cs="Times New Roman"/>
                <w:b/>
                <w:bCs/>
                <w:szCs w:val="22"/>
              </w:rPr>
              <w:t>2,631</w:t>
            </w:r>
          </w:p>
        </w:tc>
        <w:tc>
          <w:tcPr>
            <w:tcW w:w="272" w:type="dxa"/>
          </w:tcPr>
          <w:p w14:paraId="477385AD" w14:textId="77777777" w:rsidR="00AD3DF4" w:rsidRPr="000E1568" w:rsidDel="00D00E75" w:rsidRDefault="00AD3DF4" w:rsidP="00AD3DF4">
            <w:pPr>
              <w:tabs>
                <w:tab w:val="decimal" w:pos="683"/>
              </w:tabs>
              <w:rPr>
                <w:rFonts w:cs="Times New Roman"/>
                <w:b/>
                <w:bCs/>
                <w:szCs w:val="22"/>
              </w:rPr>
            </w:pPr>
          </w:p>
        </w:tc>
        <w:tc>
          <w:tcPr>
            <w:tcW w:w="1078" w:type="dxa"/>
            <w:tcBorders>
              <w:top w:val="single" w:sz="4" w:space="0" w:color="auto"/>
              <w:left w:val="nil"/>
              <w:bottom w:val="double" w:sz="4" w:space="0" w:color="auto"/>
              <w:right w:val="nil"/>
            </w:tcBorders>
          </w:tcPr>
          <w:p w14:paraId="35DC29F8" w14:textId="40CA034B" w:rsidR="00AD3DF4" w:rsidRPr="000E1568" w:rsidRDefault="00AD3DF4" w:rsidP="00AD3DF4">
            <w:pPr>
              <w:tabs>
                <w:tab w:val="decimal" w:pos="878"/>
              </w:tabs>
              <w:rPr>
                <w:rFonts w:cs="Times New Roman"/>
                <w:b/>
                <w:bCs/>
                <w:szCs w:val="22"/>
              </w:rPr>
            </w:pPr>
            <w:r w:rsidRPr="000E1568">
              <w:rPr>
                <w:rFonts w:cs="Times New Roman"/>
                <w:b/>
                <w:bCs/>
                <w:szCs w:val="22"/>
              </w:rPr>
              <w:t>4,486</w:t>
            </w:r>
          </w:p>
        </w:tc>
        <w:tc>
          <w:tcPr>
            <w:tcW w:w="236" w:type="dxa"/>
          </w:tcPr>
          <w:p w14:paraId="5A42ED0D" w14:textId="77777777" w:rsidR="00AD3DF4" w:rsidRPr="000E1568" w:rsidRDefault="00AD3DF4" w:rsidP="00AD3DF4">
            <w:pPr>
              <w:tabs>
                <w:tab w:val="decimal" w:pos="706"/>
              </w:tabs>
              <w:rPr>
                <w:rFonts w:cs="Times New Roman"/>
                <w:b/>
                <w:bCs/>
                <w:szCs w:val="22"/>
              </w:rPr>
            </w:pPr>
          </w:p>
        </w:tc>
        <w:tc>
          <w:tcPr>
            <w:tcW w:w="1204" w:type="dxa"/>
            <w:tcBorders>
              <w:top w:val="single" w:sz="4" w:space="0" w:color="auto"/>
              <w:left w:val="nil"/>
              <w:bottom w:val="double" w:sz="4" w:space="0" w:color="auto"/>
              <w:right w:val="nil"/>
            </w:tcBorders>
          </w:tcPr>
          <w:p w14:paraId="548D0362" w14:textId="20ED1A15" w:rsidR="00AD3DF4" w:rsidRPr="000E1568" w:rsidRDefault="00AD3DF4" w:rsidP="00AD3DF4">
            <w:pPr>
              <w:tabs>
                <w:tab w:val="decimal" w:pos="1008"/>
              </w:tabs>
              <w:rPr>
                <w:rFonts w:cs="Times New Roman"/>
                <w:b/>
                <w:bCs/>
                <w:szCs w:val="22"/>
              </w:rPr>
            </w:pPr>
            <w:r w:rsidRPr="000E1568">
              <w:rPr>
                <w:rFonts w:cs="Times New Roman"/>
                <w:b/>
                <w:bCs/>
                <w:szCs w:val="22"/>
              </w:rPr>
              <w:t>7,117</w:t>
            </w:r>
          </w:p>
        </w:tc>
      </w:tr>
      <w:tr w:rsidR="00E542F8" w:rsidRPr="000E1568" w14:paraId="1FC77E1F" w14:textId="77777777" w:rsidTr="00531B6D">
        <w:tc>
          <w:tcPr>
            <w:tcW w:w="3420" w:type="dxa"/>
            <w:vAlign w:val="bottom"/>
          </w:tcPr>
          <w:p w14:paraId="45D8BB6C" w14:textId="77777777" w:rsidR="00E542F8" w:rsidRPr="000E1568" w:rsidRDefault="00E542F8" w:rsidP="00E542F8">
            <w:pPr>
              <w:rPr>
                <w:rFonts w:cs="Times New Roman"/>
                <w:b/>
                <w:bCs/>
                <w:i/>
                <w:iCs/>
                <w:szCs w:val="22"/>
              </w:rPr>
            </w:pPr>
          </w:p>
        </w:tc>
        <w:tc>
          <w:tcPr>
            <w:tcW w:w="5220" w:type="dxa"/>
            <w:gridSpan w:val="7"/>
            <w:vAlign w:val="bottom"/>
          </w:tcPr>
          <w:p w14:paraId="269AE81E" w14:textId="77777777" w:rsidR="00E542F8" w:rsidRPr="000E1568" w:rsidRDefault="00E542F8" w:rsidP="00E542F8">
            <w:pPr>
              <w:jc w:val="center"/>
              <w:rPr>
                <w:rFonts w:cs="Times New Roman"/>
                <w:szCs w:val="22"/>
              </w:rPr>
            </w:pPr>
          </w:p>
        </w:tc>
      </w:tr>
      <w:tr w:rsidR="00E542F8" w:rsidRPr="000E1568" w14:paraId="4EB5499D" w14:textId="77777777" w:rsidTr="00531B6D">
        <w:trPr>
          <w:trHeight w:val="308"/>
        </w:trPr>
        <w:tc>
          <w:tcPr>
            <w:tcW w:w="3420" w:type="dxa"/>
            <w:vAlign w:val="bottom"/>
          </w:tcPr>
          <w:p w14:paraId="433E4015" w14:textId="7C0C21D5" w:rsidR="00E542F8" w:rsidRPr="000E1568" w:rsidRDefault="00E542F8" w:rsidP="00E542F8">
            <w:pPr>
              <w:rPr>
                <w:rFonts w:cs="Times New Roman"/>
                <w:b/>
                <w:bCs/>
                <w:i/>
                <w:iCs/>
                <w:szCs w:val="22"/>
              </w:rPr>
            </w:pPr>
            <w:r w:rsidRPr="000E1568">
              <w:rPr>
                <w:rFonts w:cs="Times New Roman"/>
                <w:b/>
                <w:bCs/>
                <w:i/>
                <w:iCs/>
                <w:szCs w:val="22"/>
              </w:rPr>
              <w:t>At 31 December 202</w:t>
            </w:r>
            <w:r w:rsidR="00817262" w:rsidRPr="000E1568">
              <w:rPr>
                <w:rFonts w:cs="Times New Roman"/>
                <w:b/>
                <w:bCs/>
                <w:i/>
                <w:iCs/>
                <w:szCs w:val="22"/>
              </w:rPr>
              <w:t>3</w:t>
            </w:r>
          </w:p>
        </w:tc>
        <w:tc>
          <w:tcPr>
            <w:tcW w:w="5220" w:type="dxa"/>
            <w:gridSpan w:val="7"/>
            <w:vAlign w:val="bottom"/>
          </w:tcPr>
          <w:p w14:paraId="462D30C8" w14:textId="77777777" w:rsidR="00E542F8" w:rsidRPr="000E1568" w:rsidRDefault="00E542F8" w:rsidP="00E542F8">
            <w:pPr>
              <w:jc w:val="center"/>
              <w:rPr>
                <w:rFonts w:cs="Times New Roman"/>
                <w:i/>
                <w:iCs/>
                <w:szCs w:val="22"/>
              </w:rPr>
            </w:pPr>
          </w:p>
        </w:tc>
      </w:tr>
      <w:tr w:rsidR="00E542F8" w:rsidRPr="000E1568" w14:paraId="5B6B0FFF" w14:textId="77777777" w:rsidTr="00531B6D">
        <w:tc>
          <w:tcPr>
            <w:tcW w:w="3420" w:type="dxa"/>
            <w:vAlign w:val="bottom"/>
          </w:tcPr>
          <w:p w14:paraId="1BD5E786" w14:textId="04136906" w:rsidR="00E542F8" w:rsidRPr="000E1568" w:rsidRDefault="00E542F8" w:rsidP="00E542F8">
            <w:pPr>
              <w:ind w:left="73" w:right="-24" w:hanging="73"/>
              <w:rPr>
                <w:rFonts w:cs="Times New Roman"/>
                <w:b/>
                <w:bCs/>
                <w:i/>
                <w:iCs/>
                <w:szCs w:val="22"/>
                <w:cs/>
              </w:rPr>
            </w:pPr>
            <w:r w:rsidRPr="000E1568">
              <w:rPr>
                <w:rFonts w:cs="Times New Roman"/>
                <w:b/>
                <w:bCs/>
                <w:i/>
                <w:iCs/>
                <w:szCs w:val="22"/>
              </w:rPr>
              <w:t>Non-derivative financial liabilities</w:t>
            </w:r>
          </w:p>
        </w:tc>
        <w:tc>
          <w:tcPr>
            <w:tcW w:w="1080" w:type="dxa"/>
            <w:vAlign w:val="bottom"/>
          </w:tcPr>
          <w:p w14:paraId="781FD133" w14:textId="77777777" w:rsidR="00E542F8" w:rsidRPr="000E1568" w:rsidRDefault="00E542F8" w:rsidP="00E542F8">
            <w:pPr>
              <w:tabs>
                <w:tab w:val="decimal" w:pos="708"/>
              </w:tabs>
              <w:rPr>
                <w:rFonts w:cs="Times New Roman"/>
                <w:b/>
                <w:bCs/>
                <w:szCs w:val="22"/>
              </w:rPr>
            </w:pPr>
          </w:p>
        </w:tc>
        <w:tc>
          <w:tcPr>
            <w:tcW w:w="272" w:type="dxa"/>
            <w:vAlign w:val="bottom"/>
          </w:tcPr>
          <w:p w14:paraId="77A98357" w14:textId="77777777" w:rsidR="00E542F8" w:rsidRPr="000E1568" w:rsidRDefault="00E542F8" w:rsidP="00E542F8">
            <w:pPr>
              <w:tabs>
                <w:tab w:val="decimal" w:pos="708"/>
              </w:tabs>
              <w:rPr>
                <w:rFonts w:cs="Times New Roman"/>
                <w:b/>
                <w:bCs/>
                <w:szCs w:val="22"/>
              </w:rPr>
            </w:pPr>
          </w:p>
        </w:tc>
        <w:tc>
          <w:tcPr>
            <w:tcW w:w="1078" w:type="dxa"/>
            <w:vAlign w:val="bottom"/>
          </w:tcPr>
          <w:p w14:paraId="3D209D83" w14:textId="77777777" w:rsidR="00E542F8" w:rsidRPr="000E1568" w:rsidRDefault="00E542F8" w:rsidP="00E542F8">
            <w:pPr>
              <w:tabs>
                <w:tab w:val="decimal" w:pos="708"/>
              </w:tabs>
              <w:rPr>
                <w:rFonts w:cs="Times New Roman"/>
                <w:b/>
                <w:bCs/>
                <w:szCs w:val="22"/>
              </w:rPr>
            </w:pPr>
          </w:p>
        </w:tc>
        <w:tc>
          <w:tcPr>
            <w:tcW w:w="272" w:type="dxa"/>
            <w:vAlign w:val="bottom"/>
          </w:tcPr>
          <w:p w14:paraId="27477CA3" w14:textId="77777777" w:rsidR="00E542F8" w:rsidRPr="000E1568" w:rsidRDefault="00E542F8" w:rsidP="00E542F8">
            <w:pPr>
              <w:tabs>
                <w:tab w:val="decimal" w:pos="708"/>
              </w:tabs>
              <w:rPr>
                <w:rFonts w:cs="Times New Roman"/>
                <w:b/>
                <w:bCs/>
                <w:szCs w:val="22"/>
              </w:rPr>
            </w:pPr>
          </w:p>
        </w:tc>
        <w:tc>
          <w:tcPr>
            <w:tcW w:w="1078" w:type="dxa"/>
            <w:vAlign w:val="bottom"/>
          </w:tcPr>
          <w:p w14:paraId="7C854F14" w14:textId="77777777" w:rsidR="00E542F8" w:rsidRPr="000E1568" w:rsidRDefault="00E542F8" w:rsidP="00E542F8">
            <w:pPr>
              <w:tabs>
                <w:tab w:val="decimal" w:pos="708"/>
              </w:tabs>
              <w:rPr>
                <w:rFonts w:cs="Times New Roman"/>
                <w:b/>
                <w:bCs/>
                <w:szCs w:val="22"/>
              </w:rPr>
            </w:pPr>
          </w:p>
        </w:tc>
        <w:tc>
          <w:tcPr>
            <w:tcW w:w="236" w:type="dxa"/>
            <w:vAlign w:val="bottom"/>
          </w:tcPr>
          <w:p w14:paraId="2137B89D" w14:textId="77777777" w:rsidR="00E542F8" w:rsidRPr="000E1568" w:rsidRDefault="00E542F8" w:rsidP="00E542F8">
            <w:pPr>
              <w:tabs>
                <w:tab w:val="decimal" w:pos="708"/>
              </w:tabs>
              <w:rPr>
                <w:rFonts w:cs="Times New Roman"/>
                <w:b/>
                <w:bCs/>
                <w:szCs w:val="22"/>
              </w:rPr>
            </w:pPr>
          </w:p>
        </w:tc>
        <w:tc>
          <w:tcPr>
            <w:tcW w:w="1204" w:type="dxa"/>
            <w:vAlign w:val="bottom"/>
          </w:tcPr>
          <w:p w14:paraId="71B22CBC" w14:textId="77777777" w:rsidR="00E542F8" w:rsidRPr="000E1568" w:rsidRDefault="00E542F8" w:rsidP="00E542F8">
            <w:pPr>
              <w:tabs>
                <w:tab w:val="decimal" w:pos="708"/>
              </w:tabs>
              <w:rPr>
                <w:rFonts w:cs="Times New Roman"/>
                <w:b/>
                <w:bCs/>
                <w:szCs w:val="22"/>
              </w:rPr>
            </w:pPr>
          </w:p>
        </w:tc>
      </w:tr>
      <w:tr w:rsidR="00817262" w:rsidRPr="000E1568" w14:paraId="35BF19F8" w14:textId="77777777" w:rsidTr="002328F0">
        <w:tc>
          <w:tcPr>
            <w:tcW w:w="3420" w:type="dxa"/>
            <w:vAlign w:val="bottom"/>
          </w:tcPr>
          <w:p w14:paraId="35519276" w14:textId="5477AEB7" w:rsidR="00817262" w:rsidRPr="000E1568" w:rsidRDefault="00817262" w:rsidP="00817262">
            <w:pPr>
              <w:ind w:left="73" w:right="-24" w:hanging="73"/>
              <w:rPr>
                <w:rFonts w:cs="Times New Roman"/>
                <w:i/>
                <w:iCs/>
                <w:szCs w:val="22"/>
              </w:rPr>
            </w:pPr>
            <w:r w:rsidRPr="000E1568">
              <w:rPr>
                <w:rFonts w:cs="Times New Roman"/>
                <w:szCs w:val="22"/>
              </w:rPr>
              <w:t>Loans from financial institutions</w:t>
            </w:r>
          </w:p>
        </w:tc>
        <w:tc>
          <w:tcPr>
            <w:tcW w:w="1080" w:type="dxa"/>
            <w:tcBorders>
              <w:left w:val="nil"/>
              <w:right w:val="nil"/>
            </w:tcBorders>
          </w:tcPr>
          <w:p w14:paraId="156C9721" w14:textId="600D06AE" w:rsidR="00817262" w:rsidRPr="000E1568" w:rsidRDefault="00817262" w:rsidP="00817262">
            <w:pPr>
              <w:tabs>
                <w:tab w:val="decimal" w:pos="970"/>
              </w:tabs>
              <w:rPr>
                <w:rFonts w:cs="Times New Roman"/>
                <w:szCs w:val="22"/>
              </w:rPr>
            </w:pPr>
            <w:r w:rsidRPr="000E1568">
              <w:rPr>
                <w:rFonts w:cs="Times New Roman"/>
                <w:szCs w:val="22"/>
              </w:rPr>
              <w:t>4,402</w:t>
            </w:r>
          </w:p>
        </w:tc>
        <w:tc>
          <w:tcPr>
            <w:tcW w:w="272" w:type="dxa"/>
            <w:vAlign w:val="bottom"/>
          </w:tcPr>
          <w:p w14:paraId="01EE93CD" w14:textId="77777777" w:rsidR="00817262" w:rsidRPr="000E1568" w:rsidRDefault="00817262" w:rsidP="00817262">
            <w:pPr>
              <w:tabs>
                <w:tab w:val="decimal" w:pos="708"/>
              </w:tabs>
              <w:rPr>
                <w:rFonts w:cs="Times New Roman"/>
                <w:b/>
                <w:bCs/>
                <w:szCs w:val="22"/>
              </w:rPr>
            </w:pPr>
          </w:p>
        </w:tc>
        <w:tc>
          <w:tcPr>
            <w:tcW w:w="1078" w:type="dxa"/>
            <w:tcBorders>
              <w:left w:val="nil"/>
              <w:right w:val="nil"/>
            </w:tcBorders>
          </w:tcPr>
          <w:p w14:paraId="38A8C589" w14:textId="72B3565B" w:rsidR="00817262" w:rsidRPr="000E1568" w:rsidRDefault="00817262" w:rsidP="00817262">
            <w:pPr>
              <w:tabs>
                <w:tab w:val="decimal" w:pos="876"/>
              </w:tabs>
              <w:rPr>
                <w:rFonts w:cs="Times New Roman"/>
                <w:szCs w:val="22"/>
              </w:rPr>
            </w:pPr>
            <w:r w:rsidRPr="000E1568">
              <w:rPr>
                <w:rFonts w:cs="Times New Roman"/>
                <w:szCs w:val="22"/>
              </w:rPr>
              <w:t>3,975</w:t>
            </w:r>
          </w:p>
        </w:tc>
        <w:tc>
          <w:tcPr>
            <w:tcW w:w="272" w:type="dxa"/>
            <w:vAlign w:val="bottom"/>
          </w:tcPr>
          <w:p w14:paraId="3DAEFD1A" w14:textId="77777777" w:rsidR="00817262" w:rsidRPr="000E1568" w:rsidRDefault="00817262" w:rsidP="00817262">
            <w:pPr>
              <w:tabs>
                <w:tab w:val="decimal" w:pos="876"/>
              </w:tabs>
              <w:rPr>
                <w:rFonts w:cs="Times New Roman"/>
                <w:szCs w:val="22"/>
              </w:rPr>
            </w:pPr>
          </w:p>
        </w:tc>
        <w:tc>
          <w:tcPr>
            <w:tcW w:w="1078" w:type="dxa"/>
            <w:tcBorders>
              <w:left w:val="nil"/>
              <w:right w:val="nil"/>
            </w:tcBorders>
          </w:tcPr>
          <w:p w14:paraId="7D30A13D" w14:textId="2BE6E558" w:rsidR="00817262" w:rsidRPr="000E1568" w:rsidRDefault="00817262" w:rsidP="00817262">
            <w:pPr>
              <w:tabs>
                <w:tab w:val="decimal" w:pos="876"/>
              </w:tabs>
              <w:rPr>
                <w:rFonts w:cs="Times New Roman"/>
                <w:szCs w:val="22"/>
              </w:rPr>
            </w:pPr>
            <w:r w:rsidRPr="000E1568">
              <w:rPr>
                <w:rFonts w:cs="Times New Roman"/>
                <w:szCs w:val="22"/>
              </w:rPr>
              <w:t>427</w:t>
            </w:r>
          </w:p>
        </w:tc>
        <w:tc>
          <w:tcPr>
            <w:tcW w:w="236" w:type="dxa"/>
            <w:vAlign w:val="bottom"/>
          </w:tcPr>
          <w:p w14:paraId="4DA69659" w14:textId="77777777" w:rsidR="00817262" w:rsidRPr="000E1568" w:rsidRDefault="00817262" w:rsidP="00817262">
            <w:pPr>
              <w:tabs>
                <w:tab w:val="decimal" w:pos="876"/>
              </w:tabs>
              <w:rPr>
                <w:rFonts w:cs="Times New Roman"/>
                <w:szCs w:val="22"/>
              </w:rPr>
            </w:pPr>
          </w:p>
        </w:tc>
        <w:tc>
          <w:tcPr>
            <w:tcW w:w="1204" w:type="dxa"/>
            <w:tcBorders>
              <w:left w:val="nil"/>
              <w:right w:val="nil"/>
            </w:tcBorders>
          </w:tcPr>
          <w:p w14:paraId="0AE2B179" w14:textId="16070A17" w:rsidR="00817262" w:rsidRPr="000E1568" w:rsidRDefault="00817262" w:rsidP="00817262">
            <w:pPr>
              <w:tabs>
                <w:tab w:val="decimal" w:pos="1008"/>
              </w:tabs>
              <w:rPr>
                <w:rFonts w:cs="Times New Roman"/>
                <w:szCs w:val="22"/>
              </w:rPr>
            </w:pPr>
            <w:r w:rsidRPr="000E1568">
              <w:rPr>
                <w:rFonts w:cs="Times New Roman"/>
                <w:szCs w:val="22"/>
              </w:rPr>
              <w:t>4,402</w:t>
            </w:r>
          </w:p>
        </w:tc>
      </w:tr>
      <w:tr w:rsidR="00817262" w:rsidRPr="000E1568" w14:paraId="19E3CB28" w14:textId="77777777" w:rsidTr="002328F0">
        <w:tc>
          <w:tcPr>
            <w:tcW w:w="3420" w:type="dxa"/>
            <w:vAlign w:val="bottom"/>
          </w:tcPr>
          <w:p w14:paraId="7F53FC9B" w14:textId="0257758A" w:rsidR="00817262" w:rsidRPr="000E1568" w:rsidRDefault="00817262" w:rsidP="00817262">
            <w:pPr>
              <w:ind w:left="73" w:right="-24" w:hanging="73"/>
              <w:rPr>
                <w:rFonts w:cs="Times New Roman"/>
                <w:szCs w:val="22"/>
                <w:cs/>
              </w:rPr>
            </w:pPr>
            <w:r w:rsidRPr="000E1568">
              <w:rPr>
                <w:rFonts w:cs="Times New Roman"/>
                <w:szCs w:val="22"/>
              </w:rPr>
              <w:t>Trade and other</w:t>
            </w:r>
            <w:r w:rsidR="00EB5EFF" w:rsidRPr="000E1568">
              <w:rPr>
                <w:rFonts w:cs="Times New Roman"/>
                <w:szCs w:val="22"/>
              </w:rPr>
              <w:t xml:space="preserve"> current</w:t>
            </w:r>
            <w:r w:rsidRPr="000E1568">
              <w:rPr>
                <w:rFonts w:cs="Times New Roman"/>
                <w:szCs w:val="22"/>
              </w:rPr>
              <w:t xml:space="preserve"> payables</w:t>
            </w:r>
          </w:p>
        </w:tc>
        <w:tc>
          <w:tcPr>
            <w:tcW w:w="1080" w:type="dxa"/>
            <w:tcBorders>
              <w:left w:val="nil"/>
              <w:right w:val="nil"/>
            </w:tcBorders>
          </w:tcPr>
          <w:p w14:paraId="540ECB61" w14:textId="4566C116" w:rsidR="00817262" w:rsidRPr="000E1568" w:rsidRDefault="00817262" w:rsidP="00817262">
            <w:pPr>
              <w:tabs>
                <w:tab w:val="decimal" w:pos="970"/>
              </w:tabs>
              <w:rPr>
                <w:rFonts w:cs="Times New Roman"/>
                <w:szCs w:val="22"/>
              </w:rPr>
            </w:pPr>
            <w:r w:rsidRPr="000E1568">
              <w:rPr>
                <w:rFonts w:cs="Times New Roman"/>
                <w:szCs w:val="22"/>
              </w:rPr>
              <w:t>271</w:t>
            </w:r>
          </w:p>
        </w:tc>
        <w:tc>
          <w:tcPr>
            <w:tcW w:w="272" w:type="dxa"/>
            <w:vAlign w:val="bottom"/>
          </w:tcPr>
          <w:p w14:paraId="569D38DB" w14:textId="77777777" w:rsidR="00817262" w:rsidRPr="000E1568" w:rsidRDefault="00817262" w:rsidP="00817262">
            <w:pPr>
              <w:tabs>
                <w:tab w:val="decimal" w:pos="706"/>
              </w:tabs>
              <w:rPr>
                <w:rFonts w:cs="Times New Roman"/>
                <w:szCs w:val="22"/>
              </w:rPr>
            </w:pPr>
          </w:p>
        </w:tc>
        <w:tc>
          <w:tcPr>
            <w:tcW w:w="1078" w:type="dxa"/>
            <w:tcBorders>
              <w:left w:val="nil"/>
              <w:right w:val="nil"/>
            </w:tcBorders>
          </w:tcPr>
          <w:p w14:paraId="689B039F" w14:textId="04E4144E" w:rsidR="00817262" w:rsidRPr="000E1568" w:rsidDel="00D00E75" w:rsidRDefault="00817262" w:rsidP="00817262">
            <w:pPr>
              <w:tabs>
                <w:tab w:val="decimal" w:pos="876"/>
              </w:tabs>
              <w:rPr>
                <w:rFonts w:cs="Times New Roman"/>
                <w:szCs w:val="22"/>
              </w:rPr>
            </w:pPr>
            <w:r w:rsidRPr="000E1568">
              <w:rPr>
                <w:rFonts w:cs="Times New Roman"/>
                <w:szCs w:val="22"/>
              </w:rPr>
              <w:t>271</w:t>
            </w:r>
          </w:p>
        </w:tc>
        <w:tc>
          <w:tcPr>
            <w:tcW w:w="272" w:type="dxa"/>
            <w:vAlign w:val="bottom"/>
          </w:tcPr>
          <w:p w14:paraId="1DE6D157" w14:textId="77777777" w:rsidR="00817262" w:rsidRPr="000E1568" w:rsidDel="00D00E75" w:rsidRDefault="00817262" w:rsidP="00817262">
            <w:pPr>
              <w:tabs>
                <w:tab w:val="decimal" w:pos="706"/>
              </w:tabs>
              <w:rPr>
                <w:rFonts w:cs="Times New Roman"/>
                <w:szCs w:val="22"/>
              </w:rPr>
            </w:pPr>
          </w:p>
        </w:tc>
        <w:tc>
          <w:tcPr>
            <w:tcW w:w="1078" w:type="dxa"/>
            <w:tcBorders>
              <w:left w:val="nil"/>
              <w:right w:val="nil"/>
            </w:tcBorders>
          </w:tcPr>
          <w:p w14:paraId="3AF9C3A2" w14:textId="174FB70B" w:rsidR="00817262" w:rsidRPr="000E1568" w:rsidRDefault="00817262" w:rsidP="00817262">
            <w:pPr>
              <w:tabs>
                <w:tab w:val="decimal" w:pos="700"/>
              </w:tabs>
              <w:rPr>
                <w:rFonts w:cs="Times New Roman"/>
                <w:szCs w:val="22"/>
              </w:rPr>
            </w:pPr>
            <w:r w:rsidRPr="000E1568">
              <w:rPr>
                <w:rFonts w:cs="Times New Roman"/>
                <w:szCs w:val="22"/>
              </w:rPr>
              <w:t>-</w:t>
            </w:r>
          </w:p>
        </w:tc>
        <w:tc>
          <w:tcPr>
            <w:tcW w:w="236" w:type="dxa"/>
            <w:vAlign w:val="bottom"/>
          </w:tcPr>
          <w:p w14:paraId="1AD2ED34" w14:textId="77777777" w:rsidR="00817262" w:rsidRPr="000E1568" w:rsidRDefault="00817262" w:rsidP="00817262">
            <w:pPr>
              <w:tabs>
                <w:tab w:val="decimal" w:pos="706"/>
              </w:tabs>
              <w:rPr>
                <w:rFonts w:cs="Times New Roman"/>
                <w:szCs w:val="22"/>
              </w:rPr>
            </w:pPr>
          </w:p>
        </w:tc>
        <w:tc>
          <w:tcPr>
            <w:tcW w:w="1204" w:type="dxa"/>
            <w:tcBorders>
              <w:left w:val="nil"/>
              <w:right w:val="nil"/>
            </w:tcBorders>
          </w:tcPr>
          <w:p w14:paraId="28E2A514" w14:textId="4A5CBD72" w:rsidR="00817262" w:rsidRPr="000E1568" w:rsidRDefault="00817262" w:rsidP="00817262">
            <w:pPr>
              <w:tabs>
                <w:tab w:val="decimal" w:pos="1008"/>
              </w:tabs>
              <w:rPr>
                <w:rFonts w:cs="Times New Roman"/>
                <w:szCs w:val="22"/>
              </w:rPr>
            </w:pPr>
            <w:r w:rsidRPr="000E1568">
              <w:rPr>
                <w:rFonts w:cs="Times New Roman"/>
                <w:szCs w:val="22"/>
              </w:rPr>
              <w:t>271</w:t>
            </w:r>
          </w:p>
        </w:tc>
      </w:tr>
      <w:tr w:rsidR="00817262" w:rsidRPr="000E1568" w14:paraId="4EC63A84" w14:textId="77777777" w:rsidTr="002328F0">
        <w:tc>
          <w:tcPr>
            <w:tcW w:w="3420" w:type="dxa"/>
            <w:vAlign w:val="bottom"/>
          </w:tcPr>
          <w:p w14:paraId="52F57DAB" w14:textId="4A1844B5" w:rsidR="00817262" w:rsidRPr="000E1568" w:rsidRDefault="00817262" w:rsidP="00817262">
            <w:pPr>
              <w:ind w:left="73" w:right="-24" w:hanging="73"/>
              <w:rPr>
                <w:rFonts w:cs="Times New Roman"/>
                <w:szCs w:val="22"/>
              </w:rPr>
            </w:pPr>
            <w:r w:rsidRPr="000E1568">
              <w:rPr>
                <w:rFonts w:cs="Times New Roman"/>
                <w:szCs w:val="22"/>
              </w:rPr>
              <w:t>Lease liabilities</w:t>
            </w:r>
          </w:p>
        </w:tc>
        <w:tc>
          <w:tcPr>
            <w:tcW w:w="1080" w:type="dxa"/>
            <w:tcBorders>
              <w:left w:val="nil"/>
              <w:right w:val="nil"/>
            </w:tcBorders>
          </w:tcPr>
          <w:p w14:paraId="2EE2F58B" w14:textId="2FDDA99A" w:rsidR="00817262" w:rsidRPr="000E1568" w:rsidRDefault="00817262" w:rsidP="00817262">
            <w:pPr>
              <w:tabs>
                <w:tab w:val="decimal" w:pos="970"/>
              </w:tabs>
              <w:rPr>
                <w:rFonts w:cs="Times New Roman"/>
                <w:szCs w:val="22"/>
              </w:rPr>
            </w:pPr>
            <w:r w:rsidRPr="000E1568">
              <w:rPr>
                <w:rFonts w:cs="Times New Roman"/>
                <w:szCs w:val="22"/>
              </w:rPr>
              <w:t>137</w:t>
            </w:r>
          </w:p>
        </w:tc>
        <w:tc>
          <w:tcPr>
            <w:tcW w:w="272" w:type="dxa"/>
            <w:vAlign w:val="bottom"/>
          </w:tcPr>
          <w:p w14:paraId="53F2A8F7" w14:textId="77777777" w:rsidR="00817262" w:rsidRPr="000E1568" w:rsidRDefault="00817262" w:rsidP="00817262">
            <w:pPr>
              <w:tabs>
                <w:tab w:val="decimal" w:pos="706"/>
              </w:tabs>
              <w:rPr>
                <w:rFonts w:cs="Times New Roman"/>
                <w:szCs w:val="22"/>
              </w:rPr>
            </w:pPr>
          </w:p>
        </w:tc>
        <w:tc>
          <w:tcPr>
            <w:tcW w:w="1078" w:type="dxa"/>
            <w:tcBorders>
              <w:left w:val="nil"/>
              <w:right w:val="nil"/>
            </w:tcBorders>
          </w:tcPr>
          <w:p w14:paraId="1F48F2E9" w14:textId="3594DF20" w:rsidR="00817262" w:rsidRPr="000E1568" w:rsidDel="00D00E75" w:rsidRDefault="00817262" w:rsidP="00817262">
            <w:pPr>
              <w:tabs>
                <w:tab w:val="decimal" w:pos="876"/>
              </w:tabs>
              <w:rPr>
                <w:rFonts w:cs="Times New Roman"/>
                <w:szCs w:val="22"/>
              </w:rPr>
            </w:pPr>
            <w:r w:rsidRPr="000E1568">
              <w:rPr>
                <w:rFonts w:cs="Times New Roman"/>
                <w:szCs w:val="22"/>
              </w:rPr>
              <w:t>5</w:t>
            </w:r>
          </w:p>
        </w:tc>
        <w:tc>
          <w:tcPr>
            <w:tcW w:w="272" w:type="dxa"/>
            <w:vAlign w:val="bottom"/>
          </w:tcPr>
          <w:p w14:paraId="4C9B8CB1" w14:textId="77777777" w:rsidR="00817262" w:rsidRPr="000E1568" w:rsidDel="00D00E75" w:rsidRDefault="00817262" w:rsidP="00817262">
            <w:pPr>
              <w:tabs>
                <w:tab w:val="decimal" w:pos="706"/>
              </w:tabs>
              <w:rPr>
                <w:rFonts w:cs="Times New Roman"/>
                <w:szCs w:val="22"/>
              </w:rPr>
            </w:pPr>
          </w:p>
        </w:tc>
        <w:tc>
          <w:tcPr>
            <w:tcW w:w="1078" w:type="dxa"/>
            <w:tcBorders>
              <w:left w:val="nil"/>
              <w:right w:val="nil"/>
            </w:tcBorders>
          </w:tcPr>
          <w:p w14:paraId="0671370C" w14:textId="432E4141" w:rsidR="00817262" w:rsidRPr="000E1568" w:rsidRDefault="00817262" w:rsidP="00817262">
            <w:pPr>
              <w:tabs>
                <w:tab w:val="decimal" w:pos="878"/>
              </w:tabs>
              <w:rPr>
                <w:rFonts w:cs="Times New Roman"/>
                <w:szCs w:val="22"/>
              </w:rPr>
            </w:pPr>
            <w:r w:rsidRPr="000E1568">
              <w:rPr>
                <w:rFonts w:cs="Times New Roman"/>
                <w:szCs w:val="22"/>
              </w:rPr>
              <w:t>132</w:t>
            </w:r>
          </w:p>
        </w:tc>
        <w:tc>
          <w:tcPr>
            <w:tcW w:w="236" w:type="dxa"/>
            <w:vAlign w:val="bottom"/>
          </w:tcPr>
          <w:p w14:paraId="40598B8B" w14:textId="77777777" w:rsidR="00817262" w:rsidRPr="000E1568" w:rsidRDefault="00817262" w:rsidP="00817262">
            <w:pPr>
              <w:tabs>
                <w:tab w:val="decimal" w:pos="706"/>
              </w:tabs>
              <w:rPr>
                <w:rFonts w:cs="Times New Roman"/>
                <w:szCs w:val="22"/>
              </w:rPr>
            </w:pPr>
          </w:p>
        </w:tc>
        <w:tc>
          <w:tcPr>
            <w:tcW w:w="1204" w:type="dxa"/>
            <w:tcBorders>
              <w:left w:val="nil"/>
              <w:right w:val="nil"/>
            </w:tcBorders>
          </w:tcPr>
          <w:p w14:paraId="464B3893" w14:textId="44D23B63" w:rsidR="00817262" w:rsidRPr="000E1568" w:rsidRDefault="00817262" w:rsidP="00817262">
            <w:pPr>
              <w:tabs>
                <w:tab w:val="decimal" w:pos="1008"/>
              </w:tabs>
              <w:rPr>
                <w:rFonts w:cs="Times New Roman"/>
                <w:szCs w:val="22"/>
              </w:rPr>
            </w:pPr>
            <w:r w:rsidRPr="000E1568">
              <w:rPr>
                <w:rFonts w:cs="Times New Roman"/>
                <w:szCs w:val="22"/>
              </w:rPr>
              <w:t>137</w:t>
            </w:r>
          </w:p>
        </w:tc>
      </w:tr>
      <w:tr w:rsidR="00817262" w:rsidRPr="000E1568" w14:paraId="6AA7AC07" w14:textId="77777777" w:rsidTr="002328F0">
        <w:tc>
          <w:tcPr>
            <w:tcW w:w="3420" w:type="dxa"/>
            <w:vAlign w:val="bottom"/>
          </w:tcPr>
          <w:p w14:paraId="25BFAF00" w14:textId="38F4E802" w:rsidR="00817262" w:rsidRPr="000E1568" w:rsidRDefault="00817262" w:rsidP="00817262">
            <w:pPr>
              <w:ind w:left="73" w:right="-24" w:hanging="73"/>
              <w:rPr>
                <w:rFonts w:cs="Times New Roman"/>
                <w:szCs w:val="22"/>
              </w:rPr>
            </w:pPr>
            <w:r w:rsidRPr="000E1568">
              <w:rPr>
                <w:rFonts w:cs="Times New Roman"/>
                <w:szCs w:val="22"/>
              </w:rPr>
              <w:t>Loans from related parties</w:t>
            </w:r>
          </w:p>
        </w:tc>
        <w:tc>
          <w:tcPr>
            <w:tcW w:w="1080" w:type="dxa"/>
            <w:tcBorders>
              <w:left w:val="nil"/>
              <w:right w:val="nil"/>
            </w:tcBorders>
          </w:tcPr>
          <w:p w14:paraId="45A94CB2" w14:textId="1D2686DA" w:rsidR="00817262" w:rsidRPr="000E1568" w:rsidRDefault="00817262" w:rsidP="00817262">
            <w:pPr>
              <w:tabs>
                <w:tab w:val="decimal" w:pos="970"/>
              </w:tabs>
              <w:rPr>
                <w:rFonts w:cs="Times New Roman"/>
                <w:szCs w:val="22"/>
              </w:rPr>
            </w:pPr>
            <w:r w:rsidRPr="000E1568">
              <w:rPr>
                <w:rFonts w:cs="Times New Roman"/>
                <w:szCs w:val="22"/>
              </w:rPr>
              <w:t>1,907</w:t>
            </w:r>
          </w:p>
        </w:tc>
        <w:tc>
          <w:tcPr>
            <w:tcW w:w="272" w:type="dxa"/>
            <w:vAlign w:val="bottom"/>
          </w:tcPr>
          <w:p w14:paraId="0AF01D43" w14:textId="77777777" w:rsidR="00817262" w:rsidRPr="000E1568" w:rsidRDefault="00817262" w:rsidP="00817262">
            <w:pPr>
              <w:tabs>
                <w:tab w:val="decimal" w:pos="706"/>
              </w:tabs>
              <w:rPr>
                <w:rFonts w:cs="Times New Roman"/>
                <w:szCs w:val="22"/>
              </w:rPr>
            </w:pPr>
          </w:p>
        </w:tc>
        <w:tc>
          <w:tcPr>
            <w:tcW w:w="1078" w:type="dxa"/>
            <w:tcBorders>
              <w:left w:val="nil"/>
              <w:right w:val="nil"/>
            </w:tcBorders>
          </w:tcPr>
          <w:p w14:paraId="389F4997" w14:textId="6A8E8EC5" w:rsidR="00817262" w:rsidRPr="000E1568" w:rsidDel="00D00E75" w:rsidRDefault="00817262" w:rsidP="00817262">
            <w:pPr>
              <w:tabs>
                <w:tab w:val="decimal" w:pos="700"/>
              </w:tabs>
              <w:rPr>
                <w:rFonts w:cs="Times New Roman"/>
                <w:szCs w:val="22"/>
              </w:rPr>
            </w:pPr>
            <w:r w:rsidRPr="000E1568">
              <w:rPr>
                <w:rFonts w:cs="Times New Roman"/>
                <w:szCs w:val="22"/>
              </w:rPr>
              <w:t>-</w:t>
            </w:r>
          </w:p>
        </w:tc>
        <w:tc>
          <w:tcPr>
            <w:tcW w:w="272" w:type="dxa"/>
            <w:vAlign w:val="bottom"/>
          </w:tcPr>
          <w:p w14:paraId="51D6ECD0" w14:textId="77777777" w:rsidR="00817262" w:rsidRPr="000E1568" w:rsidDel="00D00E75" w:rsidRDefault="00817262" w:rsidP="00817262">
            <w:pPr>
              <w:tabs>
                <w:tab w:val="decimal" w:pos="706"/>
              </w:tabs>
              <w:rPr>
                <w:rFonts w:cs="Times New Roman"/>
                <w:szCs w:val="22"/>
              </w:rPr>
            </w:pPr>
          </w:p>
        </w:tc>
        <w:tc>
          <w:tcPr>
            <w:tcW w:w="1078" w:type="dxa"/>
            <w:tcBorders>
              <w:left w:val="nil"/>
              <w:right w:val="nil"/>
            </w:tcBorders>
          </w:tcPr>
          <w:p w14:paraId="3D47C1ED" w14:textId="335E1D0B" w:rsidR="00817262" w:rsidRPr="000E1568" w:rsidRDefault="00817262" w:rsidP="00817262">
            <w:pPr>
              <w:tabs>
                <w:tab w:val="decimal" w:pos="878"/>
              </w:tabs>
              <w:rPr>
                <w:rFonts w:cs="Times New Roman"/>
                <w:szCs w:val="22"/>
              </w:rPr>
            </w:pPr>
            <w:r w:rsidRPr="000E1568">
              <w:rPr>
                <w:rFonts w:cs="Times New Roman"/>
                <w:szCs w:val="22"/>
              </w:rPr>
              <w:t>1,907</w:t>
            </w:r>
          </w:p>
        </w:tc>
        <w:tc>
          <w:tcPr>
            <w:tcW w:w="236" w:type="dxa"/>
            <w:vAlign w:val="bottom"/>
          </w:tcPr>
          <w:p w14:paraId="04E77D30" w14:textId="77777777" w:rsidR="00817262" w:rsidRPr="000E1568" w:rsidRDefault="00817262" w:rsidP="00817262">
            <w:pPr>
              <w:tabs>
                <w:tab w:val="decimal" w:pos="706"/>
              </w:tabs>
              <w:rPr>
                <w:rFonts w:cs="Times New Roman"/>
                <w:szCs w:val="22"/>
              </w:rPr>
            </w:pPr>
          </w:p>
        </w:tc>
        <w:tc>
          <w:tcPr>
            <w:tcW w:w="1204" w:type="dxa"/>
            <w:tcBorders>
              <w:left w:val="nil"/>
              <w:right w:val="nil"/>
            </w:tcBorders>
          </w:tcPr>
          <w:p w14:paraId="3FBA56FB" w14:textId="546ECF86" w:rsidR="00817262" w:rsidRPr="000E1568" w:rsidRDefault="00817262" w:rsidP="00817262">
            <w:pPr>
              <w:tabs>
                <w:tab w:val="decimal" w:pos="1008"/>
              </w:tabs>
              <w:rPr>
                <w:rFonts w:cs="Times New Roman"/>
                <w:szCs w:val="22"/>
              </w:rPr>
            </w:pPr>
            <w:r w:rsidRPr="000E1568">
              <w:rPr>
                <w:rFonts w:cs="Times New Roman"/>
                <w:szCs w:val="22"/>
              </w:rPr>
              <w:t>1,907</w:t>
            </w:r>
          </w:p>
        </w:tc>
      </w:tr>
      <w:tr w:rsidR="00817262" w:rsidRPr="000E1568" w14:paraId="27E42802" w14:textId="77777777" w:rsidTr="002328F0">
        <w:tc>
          <w:tcPr>
            <w:tcW w:w="3420" w:type="dxa"/>
            <w:vAlign w:val="bottom"/>
          </w:tcPr>
          <w:p w14:paraId="31BF8390" w14:textId="054999BA" w:rsidR="00817262" w:rsidRPr="000E1568" w:rsidRDefault="00817262" w:rsidP="00817262">
            <w:pPr>
              <w:ind w:left="248" w:right="-24" w:hanging="248"/>
              <w:rPr>
                <w:rFonts w:cs="Times New Roman"/>
                <w:szCs w:val="22"/>
              </w:rPr>
            </w:pPr>
            <w:r w:rsidRPr="000E1568">
              <w:rPr>
                <w:rFonts w:cs="Times New Roman"/>
                <w:szCs w:val="22"/>
              </w:rPr>
              <w:t>Rental and service retention</w:t>
            </w:r>
          </w:p>
        </w:tc>
        <w:tc>
          <w:tcPr>
            <w:tcW w:w="1080" w:type="dxa"/>
            <w:tcBorders>
              <w:left w:val="nil"/>
              <w:right w:val="nil"/>
            </w:tcBorders>
          </w:tcPr>
          <w:p w14:paraId="1B26F126" w14:textId="05416E78" w:rsidR="00817262" w:rsidRPr="000E1568" w:rsidRDefault="00817262" w:rsidP="00817262">
            <w:pPr>
              <w:tabs>
                <w:tab w:val="decimal" w:pos="970"/>
              </w:tabs>
              <w:rPr>
                <w:rFonts w:cs="Times New Roman"/>
                <w:szCs w:val="22"/>
              </w:rPr>
            </w:pPr>
            <w:r w:rsidRPr="000E1568">
              <w:rPr>
                <w:rFonts w:cs="Times New Roman"/>
                <w:szCs w:val="22"/>
              </w:rPr>
              <w:t>245</w:t>
            </w:r>
          </w:p>
        </w:tc>
        <w:tc>
          <w:tcPr>
            <w:tcW w:w="272" w:type="dxa"/>
            <w:vAlign w:val="bottom"/>
          </w:tcPr>
          <w:p w14:paraId="3FFDFD5F" w14:textId="77777777" w:rsidR="00817262" w:rsidRPr="000E1568" w:rsidRDefault="00817262" w:rsidP="00817262">
            <w:pPr>
              <w:tabs>
                <w:tab w:val="decimal" w:pos="706"/>
              </w:tabs>
              <w:rPr>
                <w:rFonts w:cs="Times New Roman"/>
                <w:szCs w:val="22"/>
              </w:rPr>
            </w:pPr>
          </w:p>
        </w:tc>
        <w:tc>
          <w:tcPr>
            <w:tcW w:w="1078" w:type="dxa"/>
            <w:tcBorders>
              <w:left w:val="nil"/>
              <w:right w:val="nil"/>
            </w:tcBorders>
          </w:tcPr>
          <w:p w14:paraId="0DEDF2B1" w14:textId="236ECE21" w:rsidR="00817262" w:rsidRPr="000E1568" w:rsidDel="00D00E75" w:rsidRDefault="00817262" w:rsidP="00817262">
            <w:pPr>
              <w:tabs>
                <w:tab w:val="decimal" w:pos="876"/>
              </w:tabs>
              <w:rPr>
                <w:rFonts w:cs="Times New Roman"/>
                <w:szCs w:val="22"/>
              </w:rPr>
            </w:pPr>
            <w:r w:rsidRPr="000E1568">
              <w:rPr>
                <w:rFonts w:cs="Times New Roman"/>
                <w:szCs w:val="22"/>
              </w:rPr>
              <w:t>66</w:t>
            </w:r>
          </w:p>
        </w:tc>
        <w:tc>
          <w:tcPr>
            <w:tcW w:w="272" w:type="dxa"/>
            <w:vAlign w:val="bottom"/>
          </w:tcPr>
          <w:p w14:paraId="7C842738" w14:textId="77777777" w:rsidR="00817262" w:rsidRPr="000E1568" w:rsidDel="00D00E75" w:rsidRDefault="00817262" w:rsidP="00817262">
            <w:pPr>
              <w:tabs>
                <w:tab w:val="decimal" w:pos="683"/>
              </w:tabs>
              <w:rPr>
                <w:rFonts w:cs="Times New Roman"/>
                <w:szCs w:val="22"/>
              </w:rPr>
            </w:pPr>
          </w:p>
        </w:tc>
        <w:tc>
          <w:tcPr>
            <w:tcW w:w="1078" w:type="dxa"/>
            <w:tcBorders>
              <w:left w:val="nil"/>
              <w:right w:val="nil"/>
            </w:tcBorders>
          </w:tcPr>
          <w:p w14:paraId="74E19503" w14:textId="082BBBD8" w:rsidR="00817262" w:rsidRPr="000E1568" w:rsidRDefault="00817262" w:rsidP="00817262">
            <w:pPr>
              <w:tabs>
                <w:tab w:val="decimal" w:pos="878"/>
              </w:tabs>
              <w:rPr>
                <w:rFonts w:cs="Times New Roman"/>
                <w:szCs w:val="22"/>
              </w:rPr>
            </w:pPr>
            <w:r w:rsidRPr="000E1568">
              <w:rPr>
                <w:rFonts w:cs="Times New Roman"/>
                <w:szCs w:val="22"/>
              </w:rPr>
              <w:t>179</w:t>
            </w:r>
          </w:p>
        </w:tc>
        <w:tc>
          <w:tcPr>
            <w:tcW w:w="236" w:type="dxa"/>
            <w:vAlign w:val="bottom"/>
          </w:tcPr>
          <w:p w14:paraId="0D1E9618" w14:textId="77777777" w:rsidR="00817262" w:rsidRPr="000E1568" w:rsidRDefault="00817262" w:rsidP="00817262">
            <w:pPr>
              <w:tabs>
                <w:tab w:val="decimal" w:pos="706"/>
              </w:tabs>
              <w:rPr>
                <w:rFonts w:cs="Times New Roman"/>
                <w:szCs w:val="22"/>
              </w:rPr>
            </w:pPr>
          </w:p>
        </w:tc>
        <w:tc>
          <w:tcPr>
            <w:tcW w:w="1204" w:type="dxa"/>
            <w:tcBorders>
              <w:left w:val="nil"/>
              <w:right w:val="nil"/>
            </w:tcBorders>
          </w:tcPr>
          <w:p w14:paraId="6970CFE3" w14:textId="6552B092" w:rsidR="00817262" w:rsidRPr="000E1568" w:rsidRDefault="00817262" w:rsidP="00817262">
            <w:pPr>
              <w:tabs>
                <w:tab w:val="decimal" w:pos="1008"/>
              </w:tabs>
              <w:rPr>
                <w:rFonts w:cs="Times New Roman"/>
                <w:szCs w:val="22"/>
              </w:rPr>
            </w:pPr>
            <w:r w:rsidRPr="000E1568">
              <w:rPr>
                <w:rFonts w:cs="Times New Roman"/>
                <w:szCs w:val="22"/>
              </w:rPr>
              <w:t>245</w:t>
            </w:r>
          </w:p>
        </w:tc>
      </w:tr>
      <w:tr w:rsidR="00817262" w:rsidRPr="000E1568" w14:paraId="69C0FF1F" w14:textId="77777777" w:rsidTr="00C138DF">
        <w:tc>
          <w:tcPr>
            <w:tcW w:w="3420" w:type="dxa"/>
            <w:vAlign w:val="bottom"/>
          </w:tcPr>
          <w:p w14:paraId="76DFA7D2" w14:textId="2167D107" w:rsidR="00817262" w:rsidRPr="000E1568" w:rsidRDefault="00817262" w:rsidP="00817262">
            <w:pPr>
              <w:ind w:left="73" w:right="-24" w:hanging="73"/>
              <w:rPr>
                <w:rFonts w:cs="Times New Roman"/>
                <w:szCs w:val="22"/>
              </w:rPr>
            </w:pPr>
            <w:r w:rsidRPr="000E1568">
              <w:rPr>
                <w:rFonts w:cs="Times New Roman"/>
                <w:szCs w:val="22"/>
              </w:rPr>
              <w:t>Contractor payables</w:t>
            </w:r>
          </w:p>
        </w:tc>
        <w:tc>
          <w:tcPr>
            <w:tcW w:w="1080" w:type="dxa"/>
            <w:tcBorders>
              <w:left w:val="nil"/>
              <w:bottom w:val="single" w:sz="4" w:space="0" w:color="auto"/>
              <w:right w:val="nil"/>
            </w:tcBorders>
            <w:vAlign w:val="bottom"/>
          </w:tcPr>
          <w:p w14:paraId="7D360DFC" w14:textId="0545A3E3" w:rsidR="00817262" w:rsidRPr="000E1568" w:rsidRDefault="00817262" w:rsidP="00817262">
            <w:pPr>
              <w:tabs>
                <w:tab w:val="decimal" w:pos="970"/>
              </w:tabs>
              <w:rPr>
                <w:rFonts w:cs="Times New Roman"/>
                <w:szCs w:val="22"/>
              </w:rPr>
            </w:pPr>
            <w:r w:rsidRPr="000E1568">
              <w:rPr>
                <w:rFonts w:cs="Times New Roman"/>
                <w:szCs w:val="22"/>
              </w:rPr>
              <w:t>22</w:t>
            </w:r>
          </w:p>
        </w:tc>
        <w:tc>
          <w:tcPr>
            <w:tcW w:w="272" w:type="dxa"/>
            <w:vAlign w:val="bottom"/>
          </w:tcPr>
          <w:p w14:paraId="1DC36F90" w14:textId="77777777" w:rsidR="00817262" w:rsidRPr="000E1568" w:rsidRDefault="00817262" w:rsidP="00817262">
            <w:pPr>
              <w:tabs>
                <w:tab w:val="decimal" w:pos="706"/>
              </w:tabs>
              <w:rPr>
                <w:rFonts w:cs="Times New Roman"/>
                <w:szCs w:val="22"/>
              </w:rPr>
            </w:pPr>
          </w:p>
        </w:tc>
        <w:tc>
          <w:tcPr>
            <w:tcW w:w="1078" w:type="dxa"/>
            <w:tcBorders>
              <w:left w:val="nil"/>
              <w:bottom w:val="single" w:sz="4" w:space="0" w:color="auto"/>
              <w:right w:val="nil"/>
            </w:tcBorders>
            <w:vAlign w:val="bottom"/>
          </w:tcPr>
          <w:p w14:paraId="6D9BBA41" w14:textId="643A71F3" w:rsidR="00817262" w:rsidRPr="000E1568" w:rsidRDefault="00817262" w:rsidP="00817262">
            <w:pPr>
              <w:tabs>
                <w:tab w:val="decimal" w:pos="876"/>
              </w:tabs>
              <w:rPr>
                <w:rFonts w:cs="Times New Roman"/>
                <w:szCs w:val="22"/>
              </w:rPr>
            </w:pPr>
            <w:r w:rsidRPr="000E1568">
              <w:rPr>
                <w:rFonts w:cs="Times New Roman"/>
                <w:szCs w:val="22"/>
              </w:rPr>
              <w:t>22</w:t>
            </w:r>
          </w:p>
        </w:tc>
        <w:tc>
          <w:tcPr>
            <w:tcW w:w="272" w:type="dxa"/>
            <w:vAlign w:val="bottom"/>
          </w:tcPr>
          <w:p w14:paraId="0A4552BE" w14:textId="77777777" w:rsidR="00817262" w:rsidRPr="000E1568" w:rsidDel="00D00E75" w:rsidRDefault="00817262" w:rsidP="00817262">
            <w:pPr>
              <w:tabs>
                <w:tab w:val="decimal" w:pos="683"/>
              </w:tabs>
              <w:rPr>
                <w:rFonts w:cs="Times New Roman"/>
                <w:szCs w:val="22"/>
              </w:rPr>
            </w:pPr>
          </w:p>
        </w:tc>
        <w:tc>
          <w:tcPr>
            <w:tcW w:w="1078" w:type="dxa"/>
            <w:tcBorders>
              <w:left w:val="nil"/>
              <w:bottom w:val="single" w:sz="4" w:space="0" w:color="auto"/>
              <w:right w:val="nil"/>
            </w:tcBorders>
            <w:vAlign w:val="bottom"/>
          </w:tcPr>
          <w:p w14:paraId="2083F1B5" w14:textId="615BCE07" w:rsidR="00817262" w:rsidRPr="000E1568" w:rsidRDefault="00817262" w:rsidP="00817262">
            <w:pPr>
              <w:tabs>
                <w:tab w:val="decimal" w:pos="700"/>
              </w:tabs>
              <w:rPr>
                <w:rFonts w:cs="Times New Roman"/>
                <w:szCs w:val="22"/>
              </w:rPr>
            </w:pPr>
            <w:r w:rsidRPr="000E1568">
              <w:rPr>
                <w:rFonts w:cs="Times New Roman"/>
                <w:szCs w:val="22"/>
              </w:rPr>
              <w:t>-</w:t>
            </w:r>
          </w:p>
        </w:tc>
        <w:tc>
          <w:tcPr>
            <w:tcW w:w="236" w:type="dxa"/>
            <w:vAlign w:val="bottom"/>
          </w:tcPr>
          <w:p w14:paraId="00DC6674" w14:textId="77777777" w:rsidR="00817262" w:rsidRPr="000E1568" w:rsidRDefault="00817262" w:rsidP="00817262">
            <w:pPr>
              <w:tabs>
                <w:tab w:val="decimal" w:pos="706"/>
              </w:tabs>
              <w:rPr>
                <w:rFonts w:cs="Times New Roman"/>
                <w:szCs w:val="22"/>
              </w:rPr>
            </w:pPr>
          </w:p>
        </w:tc>
        <w:tc>
          <w:tcPr>
            <w:tcW w:w="1204" w:type="dxa"/>
            <w:tcBorders>
              <w:left w:val="nil"/>
              <w:bottom w:val="single" w:sz="4" w:space="0" w:color="auto"/>
              <w:right w:val="nil"/>
            </w:tcBorders>
            <w:vAlign w:val="bottom"/>
          </w:tcPr>
          <w:p w14:paraId="22531E60" w14:textId="0C26DEAB" w:rsidR="00817262" w:rsidRPr="000E1568" w:rsidRDefault="00817262" w:rsidP="00817262">
            <w:pPr>
              <w:tabs>
                <w:tab w:val="decimal" w:pos="1008"/>
              </w:tabs>
              <w:rPr>
                <w:rFonts w:cs="Times New Roman"/>
                <w:szCs w:val="22"/>
              </w:rPr>
            </w:pPr>
            <w:r w:rsidRPr="000E1568">
              <w:rPr>
                <w:rFonts w:cs="Times New Roman"/>
                <w:szCs w:val="22"/>
              </w:rPr>
              <w:t>22</w:t>
            </w:r>
          </w:p>
        </w:tc>
      </w:tr>
      <w:tr w:rsidR="00817262" w:rsidRPr="000E1568" w14:paraId="3C8D2AA4" w14:textId="77777777" w:rsidTr="002328F0">
        <w:tc>
          <w:tcPr>
            <w:tcW w:w="3420" w:type="dxa"/>
            <w:vAlign w:val="bottom"/>
          </w:tcPr>
          <w:p w14:paraId="2C084116" w14:textId="77777777" w:rsidR="00817262" w:rsidRPr="000E1568" w:rsidRDefault="00817262" w:rsidP="00817262">
            <w:pPr>
              <w:ind w:left="73" w:right="-24" w:hanging="73"/>
              <w:rPr>
                <w:rFonts w:cs="Times New Roman"/>
                <w:szCs w:val="22"/>
              </w:rPr>
            </w:pPr>
          </w:p>
        </w:tc>
        <w:tc>
          <w:tcPr>
            <w:tcW w:w="1080" w:type="dxa"/>
            <w:tcBorders>
              <w:top w:val="single" w:sz="4" w:space="0" w:color="auto"/>
              <w:left w:val="nil"/>
              <w:bottom w:val="double" w:sz="4" w:space="0" w:color="auto"/>
              <w:right w:val="nil"/>
            </w:tcBorders>
            <w:vAlign w:val="bottom"/>
          </w:tcPr>
          <w:p w14:paraId="53B5ABAD" w14:textId="01A5C995" w:rsidR="00817262" w:rsidRPr="000E1568" w:rsidRDefault="00817262" w:rsidP="00817262">
            <w:pPr>
              <w:tabs>
                <w:tab w:val="decimal" w:pos="970"/>
              </w:tabs>
              <w:rPr>
                <w:rFonts w:cs="Times New Roman"/>
                <w:b/>
                <w:bCs/>
                <w:szCs w:val="22"/>
              </w:rPr>
            </w:pPr>
            <w:r w:rsidRPr="000E1568">
              <w:rPr>
                <w:rFonts w:cs="Times New Roman"/>
                <w:b/>
                <w:bCs/>
                <w:szCs w:val="22"/>
              </w:rPr>
              <w:t>6,984</w:t>
            </w:r>
          </w:p>
        </w:tc>
        <w:tc>
          <w:tcPr>
            <w:tcW w:w="272" w:type="dxa"/>
            <w:vAlign w:val="bottom"/>
          </w:tcPr>
          <w:p w14:paraId="7B87FF02" w14:textId="77777777" w:rsidR="00817262" w:rsidRPr="000E1568" w:rsidRDefault="00817262" w:rsidP="00817262">
            <w:pPr>
              <w:tabs>
                <w:tab w:val="decimal" w:pos="706"/>
              </w:tabs>
              <w:rPr>
                <w:rFonts w:cs="Times New Roman"/>
                <w:b/>
                <w:bCs/>
                <w:szCs w:val="22"/>
              </w:rPr>
            </w:pPr>
          </w:p>
        </w:tc>
        <w:tc>
          <w:tcPr>
            <w:tcW w:w="1078" w:type="dxa"/>
            <w:tcBorders>
              <w:top w:val="single" w:sz="4" w:space="0" w:color="auto"/>
              <w:left w:val="nil"/>
              <w:bottom w:val="double" w:sz="4" w:space="0" w:color="auto"/>
              <w:right w:val="nil"/>
            </w:tcBorders>
          </w:tcPr>
          <w:p w14:paraId="2B4EF6E6" w14:textId="7316B54A" w:rsidR="00817262" w:rsidRPr="000E1568" w:rsidRDefault="00817262" w:rsidP="00817262">
            <w:pPr>
              <w:tabs>
                <w:tab w:val="decimal" w:pos="876"/>
              </w:tabs>
              <w:rPr>
                <w:rFonts w:cs="Times New Roman"/>
                <w:b/>
                <w:bCs/>
                <w:szCs w:val="22"/>
              </w:rPr>
            </w:pPr>
            <w:r w:rsidRPr="000E1568">
              <w:rPr>
                <w:rFonts w:cs="Times New Roman"/>
                <w:b/>
                <w:bCs/>
                <w:szCs w:val="22"/>
              </w:rPr>
              <w:t>4,339</w:t>
            </w:r>
          </w:p>
        </w:tc>
        <w:tc>
          <w:tcPr>
            <w:tcW w:w="272" w:type="dxa"/>
            <w:vAlign w:val="bottom"/>
          </w:tcPr>
          <w:p w14:paraId="0F62A31C" w14:textId="77777777" w:rsidR="00817262" w:rsidRPr="000E1568" w:rsidDel="00D00E75" w:rsidRDefault="00817262" w:rsidP="00817262">
            <w:pPr>
              <w:tabs>
                <w:tab w:val="decimal" w:pos="683"/>
              </w:tabs>
              <w:rPr>
                <w:rFonts w:cs="Times New Roman"/>
                <w:b/>
                <w:bCs/>
                <w:szCs w:val="22"/>
              </w:rPr>
            </w:pPr>
          </w:p>
        </w:tc>
        <w:tc>
          <w:tcPr>
            <w:tcW w:w="1078" w:type="dxa"/>
            <w:tcBorders>
              <w:top w:val="single" w:sz="4" w:space="0" w:color="auto"/>
              <w:left w:val="nil"/>
              <w:bottom w:val="double" w:sz="4" w:space="0" w:color="auto"/>
              <w:right w:val="nil"/>
            </w:tcBorders>
          </w:tcPr>
          <w:p w14:paraId="56181C92" w14:textId="6B231A00" w:rsidR="00817262" w:rsidRPr="000E1568" w:rsidRDefault="00817262" w:rsidP="00817262">
            <w:pPr>
              <w:tabs>
                <w:tab w:val="decimal" w:pos="878"/>
              </w:tabs>
              <w:rPr>
                <w:rFonts w:cs="Times New Roman"/>
                <w:b/>
                <w:bCs/>
                <w:szCs w:val="22"/>
              </w:rPr>
            </w:pPr>
            <w:r w:rsidRPr="000E1568">
              <w:rPr>
                <w:rFonts w:cs="Times New Roman"/>
                <w:b/>
                <w:bCs/>
                <w:szCs w:val="22"/>
              </w:rPr>
              <w:t>2,645</w:t>
            </w:r>
          </w:p>
        </w:tc>
        <w:tc>
          <w:tcPr>
            <w:tcW w:w="236" w:type="dxa"/>
            <w:vAlign w:val="bottom"/>
          </w:tcPr>
          <w:p w14:paraId="760CFE1A" w14:textId="77777777" w:rsidR="00817262" w:rsidRPr="000E1568" w:rsidRDefault="00817262" w:rsidP="00817262">
            <w:pPr>
              <w:tabs>
                <w:tab w:val="decimal" w:pos="706"/>
              </w:tabs>
              <w:rPr>
                <w:rFonts w:cs="Times New Roman"/>
                <w:b/>
                <w:bCs/>
                <w:szCs w:val="22"/>
              </w:rPr>
            </w:pPr>
          </w:p>
        </w:tc>
        <w:tc>
          <w:tcPr>
            <w:tcW w:w="1204" w:type="dxa"/>
            <w:tcBorders>
              <w:top w:val="single" w:sz="4" w:space="0" w:color="auto"/>
              <w:left w:val="nil"/>
              <w:bottom w:val="double" w:sz="4" w:space="0" w:color="auto"/>
              <w:right w:val="nil"/>
            </w:tcBorders>
          </w:tcPr>
          <w:p w14:paraId="6B7D2F51" w14:textId="05C3C028" w:rsidR="00817262" w:rsidRPr="000E1568" w:rsidRDefault="00817262" w:rsidP="00817262">
            <w:pPr>
              <w:tabs>
                <w:tab w:val="decimal" w:pos="1008"/>
              </w:tabs>
              <w:rPr>
                <w:rFonts w:cs="Times New Roman"/>
                <w:b/>
                <w:bCs/>
                <w:szCs w:val="22"/>
              </w:rPr>
            </w:pPr>
            <w:r w:rsidRPr="000E1568">
              <w:rPr>
                <w:rFonts w:cs="Times New Roman"/>
                <w:b/>
                <w:bCs/>
                <w:szCs w:val="22"/>
              </w:rPr>
              <w:t>6,984</w:t>
            </w:r>
          </w:p>
        </w:tc>
      </w:tr>
    </w:tbl>
    <w:p w14:paraId="3AF1B1D6" w14:textId="55729CDE" w:rsidR="00CD5EE7" w:rsidRPr="000E1568" w:rsidRDefault="00CD5EE7">
      <w:pPr>
        <w:rPr>
          <w:rFonts w:cs="Times New Roman"/>
          <w:szCs w:val="22"/>
        </w:rPr>
      </w:pPr>
    </w:p>
    <w:p w14:paraId="6C008464" w14:textId="77777777" w:rsidR="00EB5EFF" w:rsidRPr="000E1568" w:rsidRDefault="00EB5EFF">
      <w:pPr>
        <w:rPr>
          <w:rFonts w:cs="Times New Roman"/>
          <w:szCs w:val="22"/>
        </w:rPr>
      </w:pPr>
    </w:p>
    <w:p w14:paraId="4139D513" w14:textId="77777777" w:rsidR="00EB5EFF" w:rsidRPr="000E1568" w:rsidRDefault="00EB5EFF">
      <w:pPr>
        <w:rPr>
          <w:rFonts w:cs="Times New Roman"/>
          <w:szCs w:val="22"/>
        </w:rPr>
      </w:pPr>
    </w:p>
    <w:p w14:paraId="15DB89C1" w14:textId="77777777" w:rsidR="00EB5EFF" w:rsidRPr="000E1568" w:rsidRDefault="00EB5EFF">
      <w:pPr>
        <w:rPr>
          <w:rFonts w:cs="Times New Roman"/>
          <w:szCs w:val="22"/>
        </w:rPr>
      </w:pPr>
    </w:p>
    <w:p w14:paraId="1B31C899" w14:textId="77777777" w:rsidR="00EB5EFF" w:rsidRPr="000E1568" w:rsidRDefault="00EB5EFF">
      <w:pPr>
        <w:rPr>
          <w:rFonts w:cs="Times New Roman"/>
          <w:szCs w:val="22"/>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0E1568" w14:paraId="7BFE644D" w14:textId="77777777" w:rsidTr="0097504B">
        <w:trPr>
          <w:tblHeader/>
        </w:trPr>
        <w:tc>
          <w:tcPr>
            <w:tcW w:w="3420" w:type="dxa"/>
            <w:vAlign w:val="bottom"/>
          </w:tcPr>
          <w:p w14:paraId="1D28FFA7" w14:textId="56B36334" w:rsidR="00151D54" w:rsidRPr="000E1568" w:rsidRDefault="00151D54" w:rsidP="00531B6D">
            <w:pPr>
              <w:rPr>
                <w:rFonts w:cs="Times New Roman"/>
                <w:b/>
                <w:bCs/>
                <w:i/>
                <w:iCs/>
                <w:szCs w:val="22"/>
              </w:rPr>
            </w:pPr>
          </w:p>
        </w:tc>
        <w:tc>
          <w:tcPr>
            <w:tcW w:w="5220" w:type="dxa"/>
            <w:gridSpan w:val="7"/>
            <w:vAlign w:val="bottom"/>
          </w:tcPr>
          <w:p w14:paraId="48E45E31" w14:textId="77777777" w:rsidR="00151D54" w:rsidRPr="000E1568" w:rsidRDefault="00151D54" w:rsidP="00531B6D">
            <w:pPr>
              <w:jc w:val="center"/>
              <w:rPr>
                <w:rFonts w:cs="Times New Roman"/>
                <w:szCs w:val="22"/>
              </w:rPr>
            </w:pPr>
            <w:r w:rsidRPr="000E1568">
              <w:rPr>
                <w:rFonts w:cs="Times New Roman"/>
                <w:b/>
                <w:bCs/>
                <w:szCs w:val="22"/>
              </w:rPr>
              <w:t>Separate financial statements</w:t>
            </w:r>
          </w:p>
        </w:tc>
      </w:tr>
      <w:tr w:rsidR="00151D54" w:rsidRPr="000E1568" w14:paraId="102CE3F2" w14:textId="77777777" w:rsidTr="0097504B">
        <w:trPr>
          <w:tblHeader/>
        </w:trPr>
        <w:tc>
          <w:tcPr>
            <w:tcW w:w="3420" w:type="dxa"/>
            <w:vAlign w:val="bottom"/>
          </w:tcPr>
          <w:p w14:paraId="695ACA64" w14:textId="77777777" w:rsidR="00151D54" w:rsidRPr="000E1568" w:rsidRDefault="00151D54" w:rsidP="00531B6D">
            <w:pPr>
              <w:rPr>
                <w:rFonts w:cs="Times New Roman"/>
                <w:b/>
                <w:bCs/>
                <w:i/>
                <w:iCs/>
                <w:szCs w:val="22"/>
              </w:rPr>
            </w:pPr>
          </w:p>
        </w:tc>
        <w:tc>
          <w:tcPr>
            <w:tcW w:w="5220" w:type="dxa"/>
            <w:gridSpan w:val="7"/>
            <w:vAlign w:val="bottom"/>
          </w:tcPr>
          <w:p w14:paraId="5B13583C" w14:textId="77777777" w:rsidR="00151D54" w:rsidRPr="000E1568" w:rsidRDefault="00151D54" w:rsidP="00531B6D">
            <w:pPr>
              <w:jc w:val="center"/>
              <w:rPr>
                <w:rFonts w:cs="Times New Roman"/>
                <w:szCs w:val="22"/>
              </w:rPr>
            </w:pPr>
            <w:r w:rsidRPr="000E1568">
              <w:rPr>
                <w:rFonts w:cs="Times New Roman"/>
                <w:szCs w:val="22"/>
              </w:rPr>
              <w:t>Contractual cash flows</w:t>
            </w:r>
          </w:p>
        </w:tc>
      </w:tr>
      <w:tr w:rsidR="00151D54" w:rsidRPr="000E1568" w14:paraId="1F5B40CA" w14:textId="77777777" w:rsidTr="0097504B">
        <w:trPr>
          <w:trHeight w:val="56"/>
          <w:tblHeader/>
        </w:trPr>
        <w:tc>
          <w:tcPr>
            <w:tcW w:w="3420" w:type="dxa"/>
            <w:vAlign w:val="bottom"/>
          </w:tcPr>
          <w:p w14:paraId="25316ED7" w14:textId="77777777" w:rsidR="00151D54" w:rsidRPr="000E1568" w:rsidRDefault="00151D54" w:rsidP="00531B6D">
            <w:pPr>
              <w:rPr>
                <w:rFonts w:cs="Times New Roman"/>
                <w:b/>
                <w:bCs/>
                <w:i/>
                <w:iCs/>
                <w:szCs w:val="22"/>
              </w:rPr>
            </w:pPr>
          </w:p>
        </w:tc>
        <w:tc>
          <w:tcPr>
            <w:tcW w:w="1080" w:type="dxa"/>
            <w:vAlign w:val="bottom"/>
          </w:tcPr>
          <w:p w14:paraId="74760339" w14:textId="77777777" w:rsidR="00151D54" w:rsidRPr="000E1568" w:rsidRDefault="00151D54" w:rsidP="00531B6D">
            <w:pPr>
              <w:ind w:left="-112" w:right="-105"/>
              <w:jc w:val="center"/>
              <w:rPr>
                <w:rFonts w:cs="Times New Roman"/>
                <w:szCs w:val="22"/>
              </w:rPr>
            </w:pPr>
            <w:r w:rsidRPr="000E1568">
              <w:rPr>
                <w:rFonts w:cs="Times New Roman"/>
                <w:szCs w:val="22"/>
              </w:rPr>
              <w:t>Carrying amount</w:t>
            </w:r>
          </w:p>
        </w:tc>
        <w:tc>
          <w:tcPr>
            <w:tcW w:w="272" w:type="dxa"/>
            <w:vAlign w:val="bottom"/>
          </w:tcPr>
          <w:p w14:paraId="6E6688BB" w14:textId="77777777" w:rsidR="00151D54" w:rsidRPr="000E1568" w:rsidRDefault="00151D54" w:rsidP="00531B6D">
            <w:pPr>
              <w:jc w:val="center"/>
              <w:rPr>
                <w:rFonts w:cs="Times New Roman"/>
                <w:szCs w:val="22"/>
              </w:rPr>
            </w:pPr>
          </w:p>
        </w:tc>
        <w:tc>
          <w:tcPr>
            <w:tcW w:w="1078" w:type="dxa"/>
            <w:vAlign w:val="bottom"/>
          </w:tcPr>
          <w:p w14:paraId="6E9864D8" w14:textId="77777777" w:rsidR="00151D54" w:rsidRPr="000E1568" w:rsidRDefault="00151D54" w:rsidP="00531B6D">
            <w:pPr>
              <w:ind w:left="-26" w:right="-19"/>
              <w:jc w:val="center"/>
              <w:rPr>
                <w:rFonts w:cs="Times New Roman"/>
                <w:szCs w:val="22"/>
              </w:rPr>
            </w:pPr>
            <w:r w:rsidRPr="000E1568">
              <w:rPr>
                <w:rFonts w:cs="Times New Roman"/>
                <w:szCs w:val="22"/>
              </w:rPr>
              <w:t>1 year</w:t>
            </w:r>
          </w:p>
          <w:p w14:paraId="6761967F" w14:textId="77777777" w:rsidR="00151D54" w:rsidRPr="000E1568" w:rsidRDefault="00151D54" w:rsidP="00531B6D">
            <w:pPr>
              <w:ind w:left="-26" w:right="-19"/>
              <w:jc w:val="center"/>
              <w:rPr>
                <w:rFonts w:cs="Times New Roman"/>
                <w:szCs w:val="22"/>
              </w:rPr>
            </w:pPr>
            <w:r w:rsidRPr="000E1568">
              <w:rPr>
                <w:rFonts w:cs="Times New Roman"/>
                <w:szCs w:val="22"/>
              </w:rPr>
              <w:t>or less</w:t>
            </w:r>
          </w:p>
        </w:tc>
        <w:tc>
          <w:tcPr>
            <w:tcW w:w="272" w:type="dxa"/>
            <w:vAlign w:val="bottom"/>
          </w:tcPr>
          <w:p w14:paraId="25D772DC" w14:textId="77777777" w:rsidR="00151D54" w:rsidRPr="000E1568" w:rsidRDefault="00151D54" w:rsidP="00531B6D">
            <w:pPr>
              <w:jc w:val="center"/>
              <w:rPr>
                <w:rFonts w:cs="Times New Roman"/>
                <w:szCs w:val="22"/>
              </w:rPr>
            </w:pPr>
          </w:p>
        </w:tc>
        <w:tc>
          <w:tcPr>
            <w:tcW w:w="1078" w:type="dxa"/>
            <w:vAlign w:val="bottom"/>
          </w:tcPr>
          <w:p w14:paraId="1A69CA09" w14:textId="77777777" w:rsidR="003C78CA" w:rsidRPr="000E1568" w:rsidRDefault="003C78CA" w:rsidP="003C78CA">
            <w:pPr>
              <w:ind w:left="-110" w:right="-110"/>
              <w:jc w:val="center"/>
              <w:rPr>
                <w:rFonts w:cs="Times New Roman"/>
                <w:szCs w:val="22"/>
              </w:rPr>
            </w:pPr>
            <w:r w:rsidRPr="000E1568">
              <w:rPr>
                <w:rFonts w:cs="Times New Roman"/>
                <w:szCs w:val="22"/>
              </w:rPr>
              <w:t xml:space="preserve">More than </w:t>
            </w:r>
            <w:r w:rsidRPr="000E1568">
              <w:rPr>
                <w:rFonts w:cs="Times New Roman"/>
                <w:szCs w:val="22"/>
              </w:rPr>
              <w:br/>
              <w:t xml:space="preserve">1 year but not over </w:t>
            </w:r>
          </w:p>
          <w:p w14:paraId="555E2AE7" w14:textId="67787064" w:rsidR="00151D54" w:rsidRPr="000E1568" w:rsidRDefault="003C78CA" w:rsidP="003C78CA">
            <w:pPr>
              <w:ind w:left="-110" w:right="-110"/>
              <w:jc w:val="center"/>
              <w:rPr>
                <w:rFonts w:cs="Times New Roman"/>
                <w:szCs w:val="22"/>
              </w:rPr>
            </w:pPr>
            <w:r w:rsidRPr="000E1568">
              <w:rPr>
                <w:rFonts w:cs="Times New Roman"/>
                <w:szCs w:val="22"/>
              </w:rPr>
              <w:t>5 years</w:t>
            </w:r>
          </w:p>
        </w:tc>
        <w:tc>
          <w:tcPr>
            <w:tcW w:w="236" w:type="dxa"/>
            <w:vAlign w:val="bottom"/>
          </w:tcPr>
          <w:p w14:paraId="18A0B69D" w14:textId="77777777" w:rsidR="00151D54" w:rsidRPr="000E1568" w:rsidRDefault="00151D54" w:rsidP="00531B6D">
            <w:pPr>
              <w:jc w:val="center"/>
              <w:rPr>
                <w:rFonts w:cs="Times New Roman"/>
                <w:szCs w:val="22"/>
              </w:rPr>
            </w:pPr>
          </w:p>
        </w:tc>
        <w:tc>
          <w:tcPr>
            <w:tcW w:w="1204" w:type="dxa"/>
            <w:vAlign w:val="bottom"/>
          </w:tcPr>
          <w:p w14:paraId="688A5E94" w14:textId="77777777" w:rsidR="00151D54" w:rsidRPr="000E1568" w:rsidRDefault="00151D54" w:rsidP="00531B6D">
            <w:pPr>
              <w:jc w:val="center"/>
              <w:rPr>
                <w:rFonts w:cs="Times New Roman"/>
                <w:szCs w:val="22"/>
              </w:rPr>
            </w:pPr>
            <w:r w:rsidRPr="000E1568">
              <w:rPr>
                <w:rFonts w:cs="Times New Roman"/>
                <w:szCs w:val="22"/>
              </w:rPr>
              <w:t>Total</w:t>
            </w:r>
          </w:p>
        </w:tc>
      </w:tr>
      <w:tr w:rsidR="00151D54" w:rsidRPr="000E1568" w14:paraId="55A76B89" w14:textId="77777777" w:rsidTr="0097504B">
        <w:trPr>
          <w:trHeight w:val="308"/>
          <w:tblHeader/>
        </w:trPr>
        <w:tc>
          <w:tcPr>
            <w:tcW w:w="3420" w:type="dxa"/>
            <w:vAlign w:val="bottom"/>
          </w:tcPr>
          <w:p w14:paraId="0AD143E0" w14:textId="77777777" w:rsidR="00151D54" w:rsidRPr="000E1568" w:rsidRDefault="00151D54" w:rsidP="00531B6D">
            <w:pPr>
              <w:rPr>
                <w:rFonts w:cs="Times New Roman"/>
                <w:b/>
                <w:bCs/>
                <w:i/>
                <w:iCs/>
                <w:szCs w:val="22"/>
              </w:rPr>
            </w:pPr>
          </w:p>
        </w:tc>
        <w:tc>
          <w:tcPr>
            <w:tcW w:w="5220" w:type="dxa"/>
            <w:gridSpan w:val="7"/>
            <w:vAlign w:val="bottom"/>
          </w:tcPr>
          <w:p w14:paraId="1925AE96" w14:textId="77777777" w:rsidR="00151D54" w:rsidRPr="000E1568" w:rsidRDefault="00151D54" w:rsidP="00531B6D">
            <w:pPr>
              <w:jc w:val="center"/>
              <w:rPr>
                <w:rFonts w:cs="Times New Roman"/>
                <w:i/>
                <w:iCs/>
                <w:szCs w:val="22"/>
              </w:rPr>
            </w:pPr>
            <w:r w:rsidRPr="000E1568">
              <w:rPr>
                <w:rFonts w:cs="Times New Roman"/>
                <w:i/>
                <w:iCs/>
                <w:szCs w:val="22"/>
              </w:rPr>
              <w:t>(in million Baht)</w:t>
            </w:r>
          </w:p>
        </w:tc>
      </w:tr>
      <w:tr w:rsidR="00151D54" w:rsidRPr="000E1568" w14:paraId="1B0F93ED" w14:textId="77777777" w:rsidTr="0097504B">
        <w:trPr>
          <w:trHeight w:val="308"/>
        </w:trPr>
        <w:tc>
          <w:tcPr>
            <w:tcW w:w="3420" w:type="dxa"/>
            <w:vAlign w:val="bottom"/>
          </w:tcPr>
          <w:p w14:paraId="12D545B5" w14:textId="5C22F869" w:rsidR="00151D54" w:rsidRPr="000E1568" w:rsidRDefault="00151D54" w:rsidP="00531B6D">
            <w:pPr>
              <w:rPr>
                <w:rFonts w:cs="Times New Roman"/>
                <w:b/>
                <w:bCs/>
                <w:i/>
                <w:iCs/>
                <w:szCs w:val="22"/>
              </w:rPr>
            </w:pPr>
            <w:r w:rsidRPr="000E1568">
              <w:rPr>
                <w:rFonts w:cs="Times New Roman"/>
                <w:b/>
                <w:bCs/>
                <w:i/>
                <w:iCs/>
                <w:szCs w:val="22"/>
              </w:rPr>
              <w:t>At 31 December 202</w:t>
            </w:r>
            <w:r w:rsidR="00817262" w:rsidRPr="000E1568">
              <w:rPr>
                <w:rFonts w:cs="Times New Roman"/>
                <w:b/>
                <w:bCs/>
                <w:i/>
                <w:iCs/>
                <w:szCs w:val="22"/>
              </w:rPr>
              <w:t>4</w:t>
            </w:r>
          </w:p>
        </w:tc>
        <w:tc>
          <w:tcPr>
            <w:tcW w:w="5220" w:type="dxa"/>
            <w:gridSpan w:val="7"/>
            <w:vAlign w:val="bottom"/>
          </w:tcPr>
          <w:p w14:paraId="1ADFE98D" w14:textId="77777777" w:rsidR="00151D54" w:rsidRPr="000E1568" w:rsidRDefault="00151D54" w:rsidP="00531B6D">
            <w:pPr>
              <w:jc w:val="center"/>
              <w:rPr>
                <w:rFonts w:cs="Times New Roman"/>
                <w:i/>
                <w:iCs/>
                <w:szCs w:val="22"/>
              </w:rPr>
            </w:pPr>
          </w:p>
        </w:tc>
      </w:tr>
      <w:tr w:rsidR="00AD3DF4" w:rsidRPr="000E1568" w14:paraId="65A80183" w14:textId="77777777" w:rsidTr="00446642">
        <w:tc>
          <w:tcPr>
            <w:tcW w:w="3420" w:type="dxa"/>
            <w:vAlign w:val="bottom"/>
          </w:tcPr>
          <w:p w14:paraId="3FAAAC6F" w14:textId="77777777" w:rsidR="00AD3DF4" w:rsidRPr="000E1568" w:rsidRDefault="00AD3DF4" w:rsidP="00AD3DF4">
            <w:pPr>
              <w:ind w:left="73" w:right="-24" w:hanging="73"/>
              <w:rPr>
                <w:rFonts w:cs="Times New Roman"/>
                <w:b/>
                <w:bCs/>
                <w:i/>
                <w:iCs/>
                <w:szCs w:val="22"/>
                <w:cs/>
              </w:rPr>
            </w:pPr>
            <w:r w:rsidRPr="000E1568">
              <w:rPr>
                <w:rFonts w:cs="Times New Roman"/>
                <w:b/>
                <w:bCs/>
                <w:i/>
                <w:iCs/>
                <w:szCs w:val="22"/>
              </w:rPr>
              <w:t>Non-derivative financial liabilities</w:t>
            </w:r>
          </w:p>
        </w:tc>
        <w:tc>
          <w:tcPr>
            <w:tcW w:w="1080" w:type="dxa"/>
          </w:tcPr>
          <w:p w14:paraId="11A60727" w14:textId="3C9FF0DC" w:rsidR="00AD3DF4" w:rsidRPr="000E1568" w:rsidRDefault="00AD3DF4" w:rsidP="00AD3DF4">
            <w:pPr>
              <w:tabs>
                <w:tab w:val="decimal" w:pos="970"/>
              </w:tabs>
              <w:rPr>
                <w:rFonts w:cs="Times New Roman"/>
                <w:szCs w:val="22"/>
              </w:rPr>
            </w:pPr>
          </w:p>
        </w:tc>
        <w:tc>
          <w:tcPr>
            <w:tcW w:w="272" w:type="dxa"/>
          </w:tcPr>
          <w:p w14:paraId="296D1B11" w14:textId="77777777" w:rsidR="00AD3DF4" w:rsidRPr="000E1568" w:rsidRDefault="00AD3DF4" w:rsidP="00AD3DF4">
            <w:pPr>
              <w:tabs>
                <w:tab w:val="decimal" w:pos="970"/>
              </w:tabs>
              <w:rPr>
                <w:rFonts w:cs="Times New Roman"/>
                <w:szCs w:val="22"/>
              </w:rPr>
            </w:pPr>
          </w:p>
        </w:tc>
        <w:tc>
          <w:tcPr>
            <w:tcW w:w="1078" w:type="dxa"/>
          </w:tcPr>
          <w:p w14:paraId="59B421FB" w14:textId="41859488" w:rsidR="00AD3DF4" w:rsidRPr="000E1568" w:rsidRDefault="00AD3DF4" w:rsidP="00AD3DF4">
            <w:pPr>
              <w:tabs>
                <w:tab w:val="decimal" w:pos="970"/>
              </w:tabs>
              <w:rPr>
                <w:rFonts w:cs="Times New Roman"/>
                <w:szCs w:val="22"/>
              </w:rPr>
            </w:pPr>
          </w:p>
        </w:tc>
        <w:tc>
          <w:tcPr>
            <w:tcW w:w="272" w:type="dxa"/>
          </w:tcPr>
          <w:p w14:paraId="6E888CF9" w14:textId="77777777" w:rsidR="00AD3DF4" w:rsidRPr="000E1568" w:rsidRDefault="00AD3DF4" w:rsidP="00AD3DF4">
            <w:pPr>
              <w:tabs>
                <w:tab w:val="decimal" w:pos="970"/>
              </w:tabs>
              <w:rPr>
                <w:rFonts w:cs="Times New Roman"/>
                <w:szCs w:val="22"/>
              </w:rPr>
            </w:pPr>
          </w:p>
        </w:tc>
        <w:tc>
          <w:tcPr>
            <w:tcW w:w="1078" w:type="dxa"/>
          </w:tcPr>
          <w:p w14:paraId="079510CA" w14:textId="798369FA" w:rsidR="00AD3DF4" w:rsidRPr="000E1568" w:rsidRDefault="00AD3DF4" w:rsidP="00AD3DF4">
            <w:pPr>
              <w:tabs>
                <w:tab w:val="decimal" w:pos="970"/>
              </w:tabs>
              <w:rPr>
                <w:rFonts w:cs="Times New Roman"/>
                <w:szCs w:val="22"/>
              </w:rPr>
            </w:pPr>
          </w:p>
        </w:tc>
        <w:tc>
          <w:tcPr>
            <w:tcW w:w="236" w:type="dxa"/>
          </w:tcPr>
          <w:p w14:paraId="7CB1D13F" w14:textId="77777777" w:rsidR="00AD3DF4" w:rsidRPr="000E1568" w:rsidRDefault="00AD3DF4" w:rsidP="00AD3DF4">
            <w:pPr>
              <w:tabs>
                <w:tab w:val="decimal" w:pos="970"/>
              </w:tabs>
              <w:rPr>
                <w:rFonts w:cs="Times New Roman"/>
                <w:szCs w:val="22"/>
              </w:rPr>
            </w:pPr>
          </w:p>
        </w:tc>
        <w:tc>
          <w:tcPr>
            <w:tcW w:w="1204" w:type="dxa"/>
          </w:tcPr>
          <w:p w14:paraId="4CB5631C" w14:textId="5A047EDA" w:rsidR="00AD3DF4" w:rsidRPr="000E1568" w:rsidRDefault="00AD3DF4" w:rsidP="00AD3DF4">
            <w:pPr>
              <w:tabs>
                <w:tab w:val="decimal" w:pos="970"/>
              </w:tabs>
              <w:rPr>
                <w:rFonts w:cs="Times New Roman"/>
                <w:szCs w:val="22"/>
              </w:rPr>
            </w:pPr>
          </w:p>
        </w:tc>
      </w:tr>
      <w:tr w:rsidR="00141825" w:rsidRPr="000E1568" w14:paraId="2BCB0F71" w14:textId="77777777" w:rsidTr="0097504B">
        <w:tc>
          <w:tcPr>
            <w:tcW w:w="3420" w:type="dxa"/>
            <w:vAlign w:val="bottom"/>
          </w:tcPr>
          <w:p w14:paraId="794EDE58" w14:textId="77777777" w:rsidR="00141825" w:rsidRPr="000E1568" w:rsidRDefault="00141825" w:rsidP="00141825">
            <w:pPr>
              <w:ind w:left="73" w:right="-24" w:hanging="73"/>
              <w:rPr>
                <w:rFonts w:cs="Times New Roman"/>
                <w:i/>
                <w:iCs/>
                <w:szCs w:val="22"/>
              </w:rPr>
            </w:pPr>
            <w:r w:rsidRPr="000E1568">
              <w:rPr>
                <w:rFonts w:cs="Times New Roman"/>
                <w:szCs w:val="22"/>
              </w:rPr>
              <w:t>Loans from financial institutions</w:t>
            </w:r>
          </w:p>
        </w:tc>
        <w:tc>
          <w:tcPr>
            <w:tcW w:w="1080" w:type="dxa"/>
          </w:tcPr>
          <w:p w14:paraId="61B4DB6A" w14:textId="19403613" w:rsidR="00141825" w:rsidRPr="000E1568" w:rsidRDefault="00141825" w:rsidP="00141825">
            <w:pPr>
              <w:tabs>
                <w:tab w:val="decimal" w:pos="970"/>
              </w:tabs>
              <w:rPr>
                <w:rFonts w:cs="Times New Roman"/>
                <w:szCs w:val="22"/>
              </w:rPr>
            </w:pPr>
            <w:r w:rsidRPr="000E1568">
              <w:rPr>
                <w:rFonts w:cs="Times New Roman"/>
                <w:szCs w:val="22"/>
              </w:rPr>
              <w:t>2,431</w:t>
            </w:r>
          </w:p>
        </w:tc>
        <w:tc>
          <w:tcPr>
            <w:tcW w:w="272" w:type="dxa"/>
          </w:tcPr>
          <w:p w14:paraId="72525EAD" w14:textId="77777777" w:rsidR="00141825" w:rsidRPr="000E1568" w:rsidRDefault="00141825" w:rsidP="00141825">
            <w:pPr>
              <w:tabs>
                <w:tab w:val="decimal" w:pos="708"/>
              </w:tabs>
              <w:rPr>
                <w:rFonts w:cs="Times New Roman"/>
                <w:szCs w:val="22"/>
              </w:rPr>
            </w:pPr>
          </w:p>
        </w:tc>
        <w:tc>
          <w:tcPr>
            <w:tcW w:w="1078" w:type="dxa"/>
          </w:tcPr>
          <w:p w14:paraId="5D0705A3" w14:textId="47133768" w:rsidR="00141825" w:rsidRPr="000E1568" w:rsidRDefault="00141825" w:rsidP="00141825">
            <w:pPr>
              <w:tabs>
                <w:tab w:val="decimal" w:pos="876"/>
              </w:tabs>
              <w:rPr>
                <w:rFonts w:cs="Times New Roman"/>
                <w:szCs w:val="22"/>
              </w:rPr>
            </w:pPr>
            <w:r w:rsidRPr="000E1568">
              <w:rPr>
                <w:rFonts w:cs="Times New Roman"/>
                <w:szCs w:val="22"/>
              </w:rPr>
              <w:t>2,099</w:t>
            </w:r>
          </w:p>
        </w:tc>
        <w:tc>
          <w:tcPr>
            <w:tcW w:w="272" w:type="dxa"/>
          </w:tcPr>
          <w:p w14:paraId="7170228B" w14:textId="77777777" w:rsidR="00141825" w:rsidRPr="000E1568" w:rsidRDefault="00141825" w:rsidP="00141825">
            <w:pPr>
              <w:tabs>
                <w:tab w:val="decimal" w:pos="876"/>
              </w:tabs>
              <w:rPr>
                <w:rFonts w:cs="Times New Roman"/>
                <w:szCs w:val="22"/>
              </w:rPr>
            </w:pPr>
          </w:p>
        </w:tc>
        <w:tc>
          <w:tcPr>
            <w:tcW w:w="1078" w:type="dxa"/>
          </w:tcPr>
          <w:p w14:paraId="75EA10A6" w14:textId="32B2B24C" w:rsidR="00141825" w:rsidRPr="000E1568" w:rsidRDefault="00141825" w:rsidP="00DD7BAA">
            <w:pPr>
              <w:tabs>
                <w:tab w:val="decimal" w:pos="876"/>
              </w:tabs>
              <w:rPr>
                <w:rFonts w:cs="Times New Roman"/>
                <w:szCs w:val="22"/>
              </w:rPr>
            </w:pPr>
            <w:r w:rsidRPr="000E1568">
              <w:rPr>
                <w:rFonts w:cs="Times New Roman"/>
                <w:szCs w:val="22"/>
              </w:rPr>
              <w:t>332</w:t>
            </w:r>
          </w:p>
        </w:tc>
        <w:tc>
          <w:tcPr>
            <w:tcW w:w="236" w:type="dxa"/>
          </w:tcPr>
          <w:p w14:paraId="2F8DAEB6" w14:textId="77777777" w:rsidR="00141825" w:rsidRPr="000E1568" w:rsidRDefault="00141825" w:rsidP="00141825">
            <w:pPr>
              <w:tabs>
                <w:tab w:val="decimal" w:pos="876"/>
              </w:tabs>
              <w:rPr>
                <w:rFonts w:cs="Times New Roman"/>
                <w:szCs w:val="22"/>
              </w:rPr>
            </w:pPr>
          </w:p>
        </w:tc>
        <w:tc>
          <w:tcPr>
            <w:tcW w:w="1204" w:type="dxa"/>
          </w:tcPr>
          <w:p w14:paraId="69744013" w14:textId="15C337AD" w:rsidR="00141825" w:rsidRPr="000E1568" w:rsidRDefault="00141825" w:rsidP="00141825">
            <w:pPr>
              <w:tabs>
                <w:tab w:val="decimal" w:pos="1008"/>
              </w:tabs>
              <w:rPr>
                <w:rFonts w:cs="Times New Roman"/>
                <w:szCs w:val="22"/>
              </w:rPr>
            </w:pPr>
            <w:r w:rsidRPr="000E1568">
              <w:rPr>
                <w:rFonts w:cs="Times New Roman"/>
                <w:szCs w:val="22"/>
              </w:rPr>
              <w:t>2,431</w:t>
            </w:r>
          </w:p>
        </w:tc>
      </w:tr>
      <w:tr w:rsidR="00141825" w:rsidRPr="000E1568" w14:paraId="726B5B20" w14:textId="77777777" w:rsidTr="0097504B">
        <w:tc>
          <w:tcPr>
            <w:tcW w:w="3420" w:type="dxa"/>
            <w:vAlign w:val="bottom"/>
          </w:tcPr>
          <w:p w14:paraId="281C232A" w14:textId="77777777" w:rsidR="00141825" w:rsidRPr="000E1568" w:rsidRDefault="00141825" w:rsidP="00141825">
            <w:pPr>
              <w:ind w:left="73" w:right="-24" w:hanging="73"/>
              <w:rPr>
                <w:rFonts w:cs="Times New Roman"/>
                <w:szCs w:val="22"/>
                <w:cs/>
              </w:rPr>
            </w:pPr>
            <w:r w:rsidRPr="000E1568">
              <w:rPr>
                <w:rFonts w:cs="Times New Roman"/>
                <w:szCs w:val="22"/>
              </w:rPr>
              <w:t>Trade and other payables</w:t>
            </w:r>
          </w:p>
        </w:tc>
        <w:tc>
          <w:tcPr>
            <w:tcW w:w="1080" w:type="dxa"/>
          </w:tcPr>
          <w:p w14:paraId="5A7DD62D" w14:textId="74BC7A0F" w:rsidR="00141825" w:rsidRPr="000E1568" w:rsidRDefault="00141825" w:rsidP="00141825">
            <w:pPr>
              <w:tabs>
                <w:tab w:val="decimal" w:pos="970"/>
              </w:tabs>
              <w:rPr>
                <w:rFonts w:cs="Times New Roman"/>
                <w:szCs w:val="22"/>
              </w:rPr>
            </w:pPr>
            <w:r w:rsidRPr="000E1568">
              <w:rPr>
                <w:rFonts w:cs="Times New Roman"/>
                <w:szCs w:val="22"/>
              </w:rPr>
              <w:t>125</w:t>
            </w:r>
          </w:p>
        </w:tc>
        <w:tc>
          <w:tcPr>
            <w:tcW w:w="272" w:type="dxa"/>
          </w:tcPr>
          <w:p w14:paraId="288E66F9" w14:textId="77777777" w:rsidR="00141825" w:rsidRPr="000E1568" w:rsidRDefault="00141825" w:rsidP="00141825">
            <w:pPr>
              <w:tabs>
                <w:tab w:val="decimal" w:pos="706"/>
              </w:tabs>
              <w:rPr>
                <w:rFonts w:cs="Times New Roman"/>
                <w:szCs w:val="22"/>
              </w:rPr>
            </w:pPr>
          </w:p>
        </w:tc>
        <w:tc>
          <w:tcPr>
            <w:tcW w:w="1078" w:type="dxa"/>
          </w:tcPr>
          <w:p w14:paraId="7A112423" w14:textId="0795FFBA" w:rsidR="00141825" w:rsidRPr="000E1568" w:rsidDel="00D00E75" w:rsidRDefault="00141825" w:rsidP="00141825">
            <w:pPr>
              <w:tabs>
                <w:tab w:val="decimal" w:pos="876"/>
              </w:tabs>
              <w:rPr>
                <w:rFonts w:cs="Times New Roman"/>
                <w:szCs w:val="22"/>
              </w:rPr>
            </w:pPr>
            <w:r w:rsidRPr="000E1568">
              <w:rPr>
                <w:rFonts w:cs="Times New Roman"/>
                <w:szCs w:val="22"/>
              </w:rPr>
              <w:t>125</w:t>
            </w:r>
          </w:p>
        </w:tc>
        <w:tc>
          <w:tcPr>
            <w:tcW w:w="272" w:type="dxa"/>
          </w:tcPr>
          <w:p w14:paraId="7EA45011" w14:textId="77777777" w:rsidR="00141825" w:rsidRPr="000E1568" w:rsidDel="00D00E75" w:rsidRDefault="00141825" w:rsidP="00141825">
            <w:pPr>
              <w:tabs>
                <w:tab w:val="decimal" w:pos="706"/>
              </w:tabs>
              <w:rPr>
                <w:rFonts w:cs="Times New Roman"/>
                <w:szCs w:val="22"/>
              </w:rPr>
            </w:pPr>
          </w:p>
        </w:tc>
        <w:tc>
          <w:tcPr>
            <w:tcW w:w="1078" w:type="dxa"/>
          </w:tcPr>
          <w:p w14:paraId="00A09809" w14:textId="74359E8B" w:rsidR="00141825" w:rsidRPr="000E1568" w:rsidRDefault="00141825" w:rsidP="00DD7BAA">
            <w:pPr>
              <w:tabs>
                <w:tab w:val="decimal" w:pos="700"/>
              </w:tabs>
              <w:rPr>
                <w:rFonts w:cs="Times New Roman"/>
                <w:szCs w:val="22"/>
              </w:rPr>
            </w:pPr>
            <w:r w:rsidRPr="000E1568">
              <w:rPr>
                <w:rFonts w:cs="Times New Roman"/>
                <w:szCs w:val="22"/>
              </w:rPr>
              <w:t>-</w:t>
            </w:r>
          </w:p>
        </w:tc>
        <w:tc>
          <w:tcPr>
            <w:tcW w:w="236" w:type="dxa"/>
          </w:tcPr>
          <w:p w14:paraId="2BF54E7D" w14:textId="77777777" w:rsidR="00141825" w:rsidRPr="000E1568" w:rsidRDefault="00141825" w:rsidP="00141825">
            <w:pPr>
              <w:tabs>
                <w:tab w:val="decimal" w:pos="706"/>
              </w:tabs>
              <w:rPr>
                <w:rFonts w:cs="Times New Roman"/>
                <w:szCs w:val="22"/>
              </w:rPr>
            </w:pPr>
          </w:p>
        </w:tc>
        <w:tc>
          <w:tcPr>
            <w:tcW w:w="1204" w:type="dxa"/>
          </w:tcPr>
          <w:p w14:paraId="7CD0D43E" w14:textId="2EC31824" w:rsidR="00141825" w:rsidRPr="000E1568" w:rsidRDefault="00141825" w:rsidP="00141825">
            <w:pPr>
              <w:tabs>
                <w:tab w:val="decimal" w:pos="1008"/>
              </w:tabs>
              <w:rPr>
                <w:rFonts w:cs="Times New Roman"/>
                <w:szCs w:val="22"/>
              </w:rPr>
            </w:pPr>
            <w:r w:rsidRPr="000E1568">
              <w:rPr>
                <w:rFonts w:cs="Times New Roman"/>
                <w:szCs w:val="22"/>
              </w:rPr>
              <w:t>125</w:t>
            </w:r>
          </w:p>
        </w:tc>
      </w:tr>
      <w:tr w:rsidR="00141825" w:rsidRPr="000E1568" w14:paraId="78F3EBCB" w14:textId="77777777" w:rsidTr="0097504B">
        <w:tc>
          <w:tcPr>
            <w:tcW w:w="3420" w:type="dxa"/>
            <w:vAlign w:val="bottom"/>
          </w:tcPr>
          <w:p w14:paraId="1B93C1F4" w14:textId="77777777" w:rsidR="00141825" w:rsidRPr="000E1568" w:rsidRDefault="00141825" w:rsidP="00141825">
            <w:pPr>
              <w:ind w:left="73" w:right="-24" w:hanging="73"/>
              <w:rPr>
                <w:rFonts w:cs="Times New Roman"/>
                <w:szCs w:val="22"/>
              </w:rPr>
            </w:pPr>
            <w:r w:rsidRPr="000E1568">
              <w:rPr>
                <w:rFonts w:cs="Times New Roman"/>
                <w:szCs w:val="22"/>
              </w:rPr>
              <w:t>Lease liabilities</w:t>
            </w:r>
          </w:p>
        </w:tc>
        <w:tc>
          <w:tcPr>
            <w:tcW w:w="1080" w:type="dxa"/>
          </w:tcPr>
          <w:p w14:paraId="0E8473B4" w14:textId="4D40CEAC" w:rsidR="00141825" w:rsidRPr="000E1568" w:rsidRDefault="00141825" w:rsidP="00141825">
            <w:pPr>
              <w:tabs>
                <w:tab w:val="decimal" w:pos="970"/>
              </w:tabs>
              <w:rPr>
                <w:rFonts w:cs="Times New Roman"/>
                <w:szCs w:val="22"/>
              </w:rPr>
            </w:pPr>
            <w:r w:rsidRPr="000E1568">
              <w:rPr>
                <w:rFonts w:cs="Times New Roman"/>
                <w:szCs w:val="22"/>
              </w:rPr>
              <w:t>6</w:t>
            </w:r>
          </w:p>
        </w:tc>
        <w:tc>
          <w:tcPr>
            <w:tcW w:w="272" w:type="dxa"/>
          </w:tcPr>
          <w:p w14:paraId="0A576D80" w14:textId="77777777" w:rsidR="00141825" w:rsidRPr="000E1568" w:rsidRDefault="00141825" w:rsidP="00141825">
            <w:pPr>
              <w:tabs>
                <w:tab w:val="decimal" w:pos="706"/>
              </w:tabs>
              <w:rPr>
                <w:rFonts w:cs="Times New Roman"/>
                <w:szCs w:val="22"/>
              </w:rPr>
            </w:pPr>
          </w:p>
        </w:tc>
        <w:tc>
          <w:tcPr>
            <w:tcW w:w="1078" w:type="dxa"/>
          </w:tcPr>
          <w:p w14:paraId="57108850" w14:textId="67B92A3A" w:rsidR="00141825" w:rsidRPr="000E1568" w:rsidDel="00D00E75" w:rsidRDefault="00141825" w:rsidP="00141825">
            <w:pPr>
              <w:tabs>
                <w:tab w:val="decimal" w:pos="876"/>
              </w:tabs>
              <w:rPr>
                <w:rFonts w:cs="Times New Roman"/>
                <w:szCs w:val="22"/>
              </w:rPr>
            </w:pPr>
            <w:r w:rsidRPr="000E1568">
              <w:rPr>
                <w:rFonts w:cs="Times New Roman"/>
                <w:szCs w:val="22"/>
              </w:rPr>
              <w:t>5</w:t>
            </w:r>
          </w:p>
        </w:tc>
        <w:tc>
          <w:tcPr>
            <w:tcW w:w="272" w:type="dxa"/>
          </w:tcPr>
          <w:p w14:paraId="304A4379" w14:textId="77777777" w:rsidR="00141825" w:rsidRPr="000E1568" w:rsidDel="00D00E75" w:rsidRDefault="00141825" w:rsidP="00141825">
            <w:pPr>
              <w:tabs>
                <w:tab w:val="decimal" w:pos="706"/>
              </w:tabs>
              <w:rPr>
                <w:rFonts w:cs="Times New Roman"/>
                <w:szCs w:val="22"/>
              </w:rPr>
            </w:pPr>
          </w:p>
        </w:tc>
        <w:tc>
          <w:tcPr>
            <w:tcW w:w="1078" w:type="dxa"/>
          </w:tcPr>
          <w:p w14:paraId="2C0B4DB4" w14:textId="1F2AB516" w:rsidR="00141825" w:rsidRPr="000E1568" w:rsidRDefault="00141825" w:rsidP="00DD7BAA">
            <w:pPr>
              <w:tabs>
                <w:tab w:val="decimal" w:pos="876"/>
              </w:tabs>
              <w:rPr>
                <w:rFonts w:cs="Times New Roman"/>
                <w:szCs w:val="22"/>
              </w:rPr>
            </w:pPr>
            <w:r w:rsidRPr="000E1568">
              <w:rPr>
                <w:rFonts w:cs="Times New Roman"/>
                <w:szCs w:val="22"/>
              </w:rPr>
              <w:t>1</w:t>
            </w:r>
          </w:p>
        </w:tc>
        <w:tc>
          <w:tcPr>
            <w:tcW w:w="236" w:type="dxa"/>
          </w:tcPr>
          <w:p w14:paraId="48B0B693" w14:textId="77777777" w:rsidR="00141825" w:rsidRPr="000E1568" w:rsidRDefault="00141825" w:rsidP="00141825">
            <w:pPr>
              <w:tabs>
                <w:tab w:val="decimal" w:pos="706"/>
              </w:tabs>
              <w:rPr>
                <w:rFonts w:cs="Times New Roman"/>
                <w:szCs w:val="22"/>
              </w:rPr>
            </w:pPr>
          </w:p>
        </w:tc>
        <w:tc>
          <w:tcPr>
            <w:tcW w:w="1204" w:type="dxa"/>
          </w:tcPr>
          <w:p w14:paraId="3E590A7B" w14:textId="5CAF1938" w:rsidR="00141825" w:rsidRPr="000E1568" w:rsidRDefault="00141825" w:rsidP="00141825">
            <w:pPr>
              <w:tabs>
                <w:tab w:val="decimal" w:pos="1008"/>
              </w:tabs>
              <w:rPr>
                <w:rFonts w:cs="Times New Roman"/>
                <w:szCs w:val="22"/>
              </w:rPr>
            </w:pPr>
            <w:r w:rsidRPr="000E1568">
              <w:rPr>
                <w:rFonts w:cs="Times New Roman"/>
                <w:szCs w:val="22"/>
              </w:rPr>
              <w:t>6</w:t>
            </w:r>
          </w:p>
        </w:tc>
      </w:tr>
      <w:tr w:rsidR="00141825" w:rsidRPr="000E1568" w14:paraId="0B6768DB" w14:textId="77777777" w:rsidTr="00E40FFD">
        <w:tc>
          <w:tcPr>
            <w:tcW w:w="3420" w:type="dxa"/>
            <w:vAlign w:val="bottom"/>
          </w:tcPr>
          <w:p w14:paraId="40A9C627" w14:textId="77777777" w:rsidR="00141825" w:rsidRPr="000E1568" w:rsidRDefault="00141825" w:rsidP="00141825">
            <w:pPr>
              <w:ind w:left="73" w:right="-24" w:hanging="73"/>
              <w:rPr>
                <w:rFonts w:cs="Times New Roman"/>
                <w:szCs w:val="22"/>
              </w:rPr>
            </w:pPr>
            <w:r w:rsidRPr="000E1568">
              <w:rPr>
                <w:rFonts w:cs="Times New Roman"/>
                <w:szCs w:val="22"/>
              </w:rPr>
              <w:t>Loans from related parties</w:t>
            </w:r>
          </w:p>
        </w:tc>
        <w:tc>
          <w:tcPr>
            <w:tcW w:w="1080" w:type="dxa"/>
          </w:tcPr>
          <w:p w14:paraId="4C23A64D" w14:textId="4CE04D5F" w:rsidR="00141825" w:rsidRPr="000E1568" w:rsidRDefault="00141825" w:rsidP="00141825">
            <w:pPr>
              <w:tabs>
                <w:tab w:val="decimal" w:pos="970"/>
              </w:tabs>
              <w:rPr>
                <w:rFonts w:cs="Times New Roman"/>
                <w:szCs w:val="22"/>
              </w:rPr>
            </w:pPr>
            <w:r w:rsidRPr="000E1568">
              <w:rPr>
                <w:rFonts w:cs="Times New Roman"/>
                <w:szCs w:val="22"/>
              </w:rPr>
              <w:t>6,854</w:t>
            </w:r>
          </w:p>
        </w:tc>
        <w:tc>
          <w:tcPr>
            <w:tcW w:w="272" w:type="dxa"/>
          </w:tcPr>
          <w:p w14:paraId="0EAFB38A" w14:textId="77777777" w:rsidR="00141825" w:rsidRPr="000E1568" w:rsidRDefault="00141825" w:rsidP="00141825">
            <w:pPr>
              <w:tabs>
                <w:tab w:val="decimal" w:pos="706"/>
              </w:tabs>
              <w:rPr>
                <w:rFonts w:cs="Times New Roman"/>
                <w:szCs w:val="22"/>
              </w:rPr>
            </w:pPr>
          </w:p>
        </w:tc>
        <w:tc>
          <w:tcPr>
            <w:tcW w:w="1078" w:type="dxa"/>
          </w:tcPr>
          <w:p w14:paraId="05876744" w14:textId="637DC698" w:rsidR="00141825" w:rsidRPr="000E1568" w:rsidDel="00D00E75" w:rsidRDefault="00141825" w:rsidP="00DD7BAA">
            <w:pPr>
              <w:tabs>
                <w:tab w:val="decimal" w:pos="876"/>
              </w:tabs>
              <w:rPr>
                <w:rFonts w:cs="Times New Roman"/>
                <w:szCs w:val="22"/>
              </w:rPr>
            </w:pPr>
            <w:r w:rsidRPr="000E1568">
              <w:rPr>
                <w:rFonts w:cs="Times New Roman"/>
                <w:szCs w:val="22"/>
              </w:rPr>
              <w:t>5,299</w:t>
            </w:r>
          </w:p>
        </w:tc>
        <w:tc>
          <w:tcPr>
            <w:tcW w:w="272" w:type="dxa"/>
          </w:tcPr>
          <w:p w14:paraId="36913CAC" w14:textId="77777777" w:rsidR="00141825" w:rsidRPr="000E1568" w:rsidDel="00D00E75" w:rsidRDefault="00141825" w:rsidP="00141825">
            <w:pPr>
              <w:tabs>
                <w:tab w:val="decimal" w:pos="706"/>
              </w:tabs>
              <w:rPr>
                <w:rFonts w:cs="Times New Roman"/>
                <w:szCs w:val="22"/>
              </w:rPr>
            </w:pPr>
          </w:p>
        </w:tc>
        <w:tc>
          <w:tcPr>
            <w:tcW w:w="1078" w:type="dxa"/>
          </w:tcPr>
          <w:p w14:paraId="7CD16953" w14:textId="7827B254" w:rsidR="00141825" w:rsidRPr="000E1568" w:rsidRDefault="00141825" w:rsidP="00DD7BAA">
            <w:pPr>
              <w:tabs>
                <w:tab w:val="decimal" w:pos="876"/>
              </w:tabs>
              <w:rPr>
                <w:rFonts w:cs="Times New Roman"/>
                <w:szCs w:val="22"/>
              </w:rPr>
            </w:pPr>
            <w:r w:rsidRPr="000E1568">
              <w:rPr>
                <w:rFonts w:cs="Times New Roman"/>
                <w:szCs w:val="22"/>
              </w:rPr>
              <w:t>1,555</w:t>
            </w:r>
          </w:p>
        </w:tc>
        <w:tc>
          <w:tcPr>
            <w:tcW w:w="236" w:type="dxa"/>
          </w:tcPr>
          <w:p w14:paraId="08C28300" w14:textId="77777777" w:rsidR="00141825" w:rsidRPr="000E1568" w:rsidRDefault="00141825" w:rsidP="00141825">
            <w:pPr>
              <w:tabs>
                <w:tab w:val="decimal" w:pos="706"/>
              </w:tabs>
              <w:rPr>
                <w:rFonts w:cs="Times New Roman"/>
                <w:szCs w:val="22"/>
              </w:rPr>
            </w:pPr>
          </w:p>
        </w:tc>
        <w:tc>
          <w:tcPr>
            <w:tcW w:w="1204" w:type="dxa"/>
          </w:tcPr>
          <w:p w14:paraId="29285591" w14:textId="31303CE8" w:rsidR="00141825" w:rsidRPr="000E1568" w:rsidRDefault="00141825" w:rsidP="00141825">
            <w:pPr>
              <w:tabs>
                <w:tab w:val="decimal" w:pos="1008"/>
              </w:tabs>
              <w:rPr>
                <w:rFonts w:cs="Times New Roman"/>
                <w:szCs w:val="22"/>
              </w:rPr>
            </w:pPr>
            <w:r w:rsidRPr="000E1568">
              <w:rPr>
                <w:rFonts w:cs="Times New Roman"/>
                <w:szCs w:val="22"/>
              </w:rPr>
              <w:t>6,854</w:t>
            </w:r>
          </w:p>
        </w:tc>
      </w:tr>
      <w:tr w:rsidR="00141825" w:rsidRPr="000E1568" w14:paraId="47F6C7A1" w14:textId="77777777" w:rsidTr="00E40FFD">
        <w:tc>
          <w:tcPr>
            <w:tcW w:w="3420" w:type="dxa"/>
            <w:vAlign w:val="bottom"/>
          </w:tcPr>
          <w:p w14:paraId="77E98663" w14:textId="77777777" w:rsidR="00141825" w:rsidRPr="000E1568" w:rsidRDefault="00141825" w:rsidP="00141825">
            <w:pPr>
              <w:ind w:left="248" w:right="-24" w:hanging="248"/>
              <w:rPr>
                <w:rFonts w:cs="Times New Roman"/>
                <w:szCs w:val="22"/>
              </w:rPr>
            </w:pPr>
            <w:r w:rsidRPr="000E1568">
              <w:rPr>
                <w:rFonts w:cs="Times New Roman"/>
                <w:szCs w:val="22"/>
              </w:rPr>
              <w:t>Rental and service retention</w:t>
            </w:r>
          </w:p>
        </w:tc>
        <w:tc>
          <w:tcPr>
            <w:tcW w:w="1080" w:type="dxa"/>
            <w:tcBorders>
              <w:left w:val="nil"/>
              <w:right w:val="nil"/>
            </w:tcBorders>
            <w:vAlign w:val="bottom"/>
          </w:tcPr>
          <w:p w14:paraId="54D58A76" w14:textId="0856C2F8" w:rsidR="00141825" w:rsidRPr="000E1568" w:rsidRDefault="00141825" w:rsidP="00141825">
            <w:pPr>
              <w:tabs>
                <w:tab w:val="decimal" w:pos="970"/>
              </w:tabs>
              <w:rPr>
                <w:rFonts w:cs="Times New Roman"/>
                <w:szCs w:val="22"/>
                <w:cs/>
              </w:rPr>
            </w:pPr>
            <w:r w:rsidRPr="000E1568">
              <w:rPr>
                <w:rFonts w:cs="Times New Roman"/>
                <w:szCs w:val="22"/>
              </w:rPr>
              <w:t>1</w:t>
            </w:r>
          </w:p>
        </w:tc>
        <w:tc>
          <w:tcPr>
            <w:tcW w:w="272" w:type="dxa"/>
            <w:vAlign w:val="bottom"/>
          </w:tcPr>
          <w:p w14:paraId="1F2DAC82" w14:textId="77777777" w:rsidR="00141825" w:rsidRPr="000E1568" w:rsidRDefault="00141825" w:rsidP="00141825">
            <w:pPr>
              <w:tabs>
                <w:tab w:val="decimal" w:pos="706"/>
              </w:tabs>
              <w:rPr>
                <w:rFonts w:cs="Times New Roman"/>
                <w:szCs w:val="22"/>
              </w:rPr>
            </w:pPr>
          </w:p>
        </w:tc>
        <w:tc>
          <w:tcPr>
            <w:tcW w:w="1078" w:type="dxa"/>
            <w:tcBorders>
              <w:left w:val="nil"/>
              <w:right w:val="nil"/>
            </w:tcBorders>
          </w:tcPr>
          <w:p w14:paraId="363FB053" w14:textId="39D3B44F" w:rsidR="00141825" w:rsidRPr="000E1568" w:rsidDel="00D00E75" w:rsidRDefault="00141825" w:rsidP="00141825">
            <w:pPr>
              <w:tabs>
                <w:tab w:val="decimal" w:pos="700"/>
              </w:tabs>
              <w:rPr>
                <w:rFonts w:cs="Times New Roman"/>
                <w:szCs w:val="22"/>
              </w:rPr>
            </w:pPr>
            <w:r w:rsidRPr="000E1568">
              <w:rPr>
                <w:rFonts w:cs="Times New Roman"/>
                <w:szCs w:val="22"/>
              </w:rPr>
              <w:t>-</w:t>
            </w:r>
          </w:p>
        </w:tc>
        <w:tc>
          <w:tcPr>
            <w:tcW w:w="272" w:type="dxa"/>
          </w:tcPr>
          <w:p w14:paraId="445C235D" w14:textId="77777777" w:rsidR="00141825" w:rsidRPr="000E1568" w:rsidDel="00D00E75" w:rsidRDefault="00141825" w:rsidP="00141825">
            <w:pPr>
              <w:tabs>
                <w:tab w:val="decimal" w:pos="683"/>
              </w:tabs>
              <w:rPr>
                <w:rFonts w:cs="Times New Roman"/>
                <w:szCs w:val="22"/>
              </w:rPr>
            </w:pPr>
          </w:p>
        </w:tc>
        <w:tc>
          <w:tcPr>
            <w:tcW w:w="1078" w:type="dxa"/>
            <w:tcBorders>
              <w:left w:val="nil"/>
              <w:right w:val="nil"/>
            </w:tcBorders>
            <w:vAlign w:val="bottom"/>
          </w:tcPr>
          <w:p w14:paraId="1DC57E01" w14:textId="1945071D" w:rsidR="00141825" w:rsidRPr="000E1568" w:rsidRDefault="00141825" w:rsidP="00DD7BAA">
            <w:pPr>
              <w:tabs>
                <w:tab w:val="decimal" w:pos="876"/>
              </w:tabs>
              <w:rPr>
                <w:rFonts w:cs="Times New Roman"/>
                <w:szCs w:val="22"/>
              </w:rPr>
            </w:pPr>
            <w:r w:rsidRPr="000E1568">
              <w:rPr>
                <w:rFonts w:cs="Times New Roman"/>
                <w:szCs w:val="22"/>
              </w:rPr>
              <w:t>1</w:t>
            </w:r>
          </w:p>
        </w:tc>
        <w:tc>
          <w:tcPr>
            <w:tcW w:w="236" w:type="dxa"/>
            <w:vAlign w:val="bottom"/>
          </w:tcPr>
          <w:p w14:paraId="3C7FB053" w14:textId="77777777" w:rsidR="00141825" w:rsidRPr="000E1568" w:rsidRDefault="00141825" w:rsidP="00141825">
            <w:pPr>
              <w:tabs>
                <w:tab w:val="decimal" w:pos="706"/>
              </w:tabs>
              <w:rPr>
                <w:rFonts w:cs="Times New Roman"/>
                <w:szCs w:val="22"/>
              </w:rPr>
            </w:pPr>
          </w:p>
        </w:tc>
        <w:tc>
          <w:tcPr>
            <w:tcW w:w="1204" w:type="dxa"/>
            <w:tcBorders>
              <w:left w:val="nil"/>
              <w:right w:val="nil"/>
            </w:tcBorders>
            <w:vAlign w:val="bottom"/>
          </w:tcPr>
          <w:p w14:paraId="099C3054" w14:textId="0032EAF2" w:rsidR="00141825" w:rsidRPr="000E1568" w:rsidRDefault="00141825" w:rsidP="00141825">
            <w:pPr>
              <w:tabs>
                <w:tab w:val="decimal" w:pos="1008"/>
              </w:tabs>
              <w:rPr>
                <w:rFonts w:cs="Times New Roman"/>
                <w:szCs w:val="22"/>
              </w:rPr>
            </w:pPr>
            <w:r w:rsidRPr="000E1568">
              <w:rPr>
                <w:rFonts w:cs="Times New Roman"/>
                <w:szCs w:val="22"/>
              </w:rPr>
              <w:t>1</w:t>
            </w:r>
          </w:p>
        </w:tc>
      </w:tr>
      <w:tr w:rsidR="00141825" w:rsidRPr="000E1568" w14:paraId="58B3544C" w14:textId="77777777" w:rsidTr="00E40FFD">
        <w:tc>
          <w:tcPr>
            <w:tcW w:w="3420" w:type="dxa"/>
            <w:vAlign w:val="bottom"/>
          </w:tcPr>
          <w:p w14:paraId="61553F68" w14:textId="77777777" w:rsidR="00141825" w:rsidRPr="000E1568" w:rsidRDefault="00141825" w:rsidP="00141825">
            <w:pPr>
              <w:ind w:left="73" w:right="-24" w:hanging="73"/>
              <w:rPr>
                <w:rFonts w:cs="Times New Roman"/>
                <w:szCs w:val="22"/>
              </w:rPr>
            </w:pPr>
            <w:r w:rsidRPr="000E1568">
              <w:rPr>
                <w:rFonts w:cs="Times New Roman"/>
                <w:szCs w:val="22"/>
              </w:rPr>
              <w:t>Contractor payables</w:t>
            </w:r>
          </w:p>
        </w:tc>
        <w:tc>
          <w:tcPr>
            <w:tcW w:w="1080" w:type="dxa"/>
            <w:tcBorders>
              <w:left w:val="nil"/>
              <w:bottom w:val="single" w:sz="4" w:space="0" w:color="auto"/>
              <w:right w:val="nil"/>
            </w:tcBorders>
            <w:vAlign w:val="bottom"/>
          </w:tcPr>
          <w:p w14:paraId="1E6E6368" w14:textId="1387F74F" w:rsidR="00141825" w:rsidRPr="000E1568" w:rsidRDefault="00141825" w:rsidP="00141825">
            <w:pPr>
              <w:tabs>
                <w:tab w:val="decimal" w:pos="970"/>
              </w:tabs>
              <w:rPr>
                <w:rFonts w:cs="Times New Roman"/>
                <w:szCs w:val="22"/>
              </w:rPr>
            </w:pPr>
            <w:r w:rsidRPr="000E1568">
              <w:rPr>
                <w:rFonts w:cs="Times New Roman"/>
                <w:szCs w:val="22"/>
              </w:rPr>
              <w:t>7</w:t>
            </w:r>
          </w:p>
        </w:tc>
        <w:tc>
          <w:tcPr>
            <w:tcW w:w="272" w:type="dxa"/>
            <w:vAlign w:val="bottom"/>
          </w:tcPr>
          <w:p w14:paraId="0BE85278" w14:textId="77777777" w:rsidR="00141825" w:rsidRPr="000E1568" w:rsidRDefault="00141825" w:rsidP="00141825">
            <w:pPr>
              <w:tabs>
                <w:tab w:val="decimal" w:pos="706"/>
              </w:tabs>
              <w:rPr>
                <w:rFonts w:cs="Times New Roman"/>
                <w:szCs w:val="22"/>
              </w:rPr>
            </w:pPr>
          </w:p>
        </w:tc>
        <w:tc>
          <w:tcPr>
            <w:tcW w:w="1078" w:type="dxa"/>
            <w:tcBorders>
              <w:left w:val="nil"/>
              <w:bottom w:val="single" w:sz="4" w:space="0" w:color="auto"/>
              <w:right w:val="nil"/>
            </w:tcBorders>
            <w:vAlign w:val="bottom"/>
          </w:tcPr>
          <w:p w14:paraId="6AB07638" w14:textId="18E5F1E4" w:rsidR="00141825" w:rsidRPr="000E1568" w:rsidRDefault="00141825" w:rsidP="00141825">
            <w:pPr>
              <w:tabs>
                <w:tab w:val="decimal" w:pos="876"/>
              </w:tabs>
              <w:rPr>
                <w:rFonts w:cs="Times New Roman"/>
                <w:szCs w:val="22"/>
              </w:rPr>
            </w:pPr>
            <w:r w:rsidRPr="000E1568">
              <w:rPr>
                <w:rFonts w:cs="Times New Roman"/>
                <w:szCs w:val="22"/>
              </w:rPr>
              <w:t>7</w:t>
            </w:r>
          </w:p>
        </w:tc>
        <w:tc>
          <w:tcPr>
            <w:tcW w:w="272" w:type="dxa"/>
            <w:vAlign w:val="bottom"/>
          </w:tcPr>
          <w:p w14:paraId="0EB43E21" w14:textId="77777777" w:rsidR="00141825" w:rsidRPr="000E1568" w:rsidDel="00D00E75" w:rsidRDefault="00141825" w:rsidP="00141825">
            <w:pPr>
              <w:tabs>
                <w:tab w:val="decimal" w:pos="683"/>
              </w:tabs>
              <w:rPr>
                <w:rFonts w:cs="Times New Roman"/>
                <w:szCs w:val="22"/>
              </w:rPr>
            </w:pPr>
          </w:p>
        </w:tc>
        <w:tc>
          <w:tcPr>
            <w:tcW w:w="1078" w:type="dxa"/>
            <w:tcBorders>
              <w:left w:val="nil"/>
              <w:bottom w:val="single" w:sz="4" w:space="0" w:color="auto"/>
              <w:right w:val="nil"/>
            </w:tcBorders>
            <w:vAlign w:val="bottom"/>
          </w:tcPr>
          <w:p w14:paraId="33C02E2A" w14:textId="10F46535" w:rsidR="00141825" w:rsidRPr="000E1568" w:rsidRDefault="00141825" w:rsidP="00DD7BAA">
            <w:pPr>
              <w:tabs>
                <w:tab w:val="decimal" w:pos="700"/>
              </w:tabs>
              <w:rPr>
                <w:rFonts w:cs="Times New Roman"/>
                <w:szCs w:val="22"/>
              </w:rPr>
            </w:pPr>
            <w:r w:rsidRPr="000E1568">
              <w:rPr>
                <w:rFonts w:cs="Times New Roman"/>
                <w:szCs w:val="22"/>
              </w:rPr>
              <w:t>-</w:t>
            </w:r>
          </w:p>
        </w:tc>
        <w:tc>
          <w:tcPr>
            <w:tcW w:w="236" w:type="dxa"/>
            <w:vAlign w:val="bottom"/>
          </w:tcPr>
          <w:p w14:paraId="6EB7C13E" w14:textId="77777777" w:rsidR="00141825" w:rsidRPr="000E1568" w:rsidRDefault="00141825" w:rsidP="00141825">
            <w:pPr>
              <w:tabs>
                <w:tab w:val="decimal" w:pos="706"/>
              </w:tabs>
              <w:rPr>
                <w:rFonts w:cs="Times New Roman"/>
                <w:szCs w:val="22"/>
              </w:rPr>
            </w:pPr>
          </w:p>
        </w:tc>
        <w:tc>
          <w:tcPr>
            <w:tcW w:w="1204" w:type="dxa"/>
            <w:tcBorders>
              <w:left w:val="nil"/>
              <w:bottom w:val="single" w:sz="4" w:space="0" w:color="auto"/>
              <w:right w:val="nil"/>
            </w:tcBorders>
            <w:vAlign w:val="bottom"/>
          </w:tcPr>
          <w:p w14:paraId="1A7D6C60" w14:textId="1AD69FB9" w:rsidR="00141825" w:rsidRPr="000E1568" w:rsidRDefault="00141825" w:rsidP="00141825">
            <w:pPr>
              <w:tabs>
                <w:tab w:val="decimal" w:pos="1008"/>
              </w:tabs>
              <w:rPr>
                <w:rFonts w:cs="Times New Roman"/>
                <w:szCs w:val="22"/>
              </w:rPr>
            </w:pPr>
            <w:r w:rsidRPr="000E1568">
              <w:rPr>
                <w:rFonts w:cs="Times New Roman"/>
                <w:szCs w:val="22"/>
              </w:rPr>
              <w:t>7</w:t>
            </w:r>
          </w:p>
        </w:tc>
      </w:tr>
      <w:tr w:rsidR="00141825" w:rsidRPr="000E1568" w14:paraId="6D587F22" w14:textId="77777777" w:rsidTr="0097504B">
        <w:tc>
          <w:tcPr>
            <w:tcW w:w="3420" w:type="dxa"/>
            <w:vAlign w:val="bottom"/>
          </w:tcPr>
          <w:p w14:paraId="72B5D500" w14:textId="77777777" w:rsidR="00141825" w:rsidRPr="000E1568" w:rsidRDefault="00141825" w:rsidP="00141825">
            <w:pPr>
              <w:ind w:left="73" w:right="-24" w:hanging="73"/>
              <w:rPr>
                <w:rFonts w:cs="Times New Roman"/>
                <w:szCs w:val="22"/>
              </w:rPr>
            </w:pPr>
          </w:p>
        </w:tc>
        <w:tc>
          <w:tcPr>
            <w:tcW w:w="1080" w:type="dxa"/>
            <w:tcBorders>
              <w:top w:val="single" w:sz="4" w:space="0" w:color="auto"/>
              <w:left w:val="nil"/>
              <w:bottom w:val="double" w:sz="4" w:space="0" w:color="auto"/>
              <w:right w:val="nil"/>
            </w:tcBorders>
          </w:tcPr>
          <w:p w14:paraId="44B968B2" w14:textId="1F2BC51A" w:rsidR="00141825" w:rsidRPr="000E1568" w:rsidRDefault="00141825" w:rsidP="00141825">
            <w:pPr>
              <w:tabs>
                <w:tab w:val="decimal" w:pos="970"/>
              </w:tabs>
              <w:rPr>
                <w:rFonts w:cs="Times New Roman"/>
                <w:b/>
                <w:bCs/>
                <w:szCs w:val="22"/>
              </w:rPr>
            </w:pPr>
            <w:r w:rsidRPr="000E1568">
              <w:rPr>
                <w:rFonts w:cs="Times New Roman"/>
                <w:b/>
                <w:bCs/>
                <w:szCs w:val="22"/>
              </w:rPr>
              <w:t>9,424</w:t>
            </w:r>
          </w:p>
        </w:tc>
        <w:tc>
          <w:tcPr>
            <w:tcW w:w="272" w:type="dxa"/>
          </w:tcPr>
          <w:p w14:paraId="17F24CB5" w14:textId="77777777" w:rsidR="00141825" w:rsidRPr="000E1568" w:rsidRDefault="00141825" w:rsidP="00141825">
            <w:pPr>
              <w:tabs>
                <w:tab w:val="decimal" w:pos="706"/>
              </w:tabs>
              <w:rPr>
                <w:rFonts w:cs="Times New Roman"/>
                <w:b/>
                <w:bCs/>
                <w:szCs w:val="22"/>
              </w:rPr>
            </w:pPr>
          </w:p>
        </w:tc>
        <w:tc>
          <w:tcPr>
            <w:tcW w:w="1078" w:type="dxa"/>
            <w:tcBorders>
              <w:top w:val="single" w:sz="4" w:space="0" w:color="auto"/>
              <w:left w:val="nil"/>
              <w:bottom w:val="double" w:sz="4" w:space="0" w:color="auto"/>
              <w:right w:val="nil"/>
            </w:tcBorders>
          </w:tcPr>
          <w:p w14:paraId="45757FA4" w14:textId="2F814746" w:rsidR="00141825" w:rsidRPr="000E1568" w:rsidRDefault="00141825" w:rsidP="00141825">
            <w:pPr>
              <w:tabs>
                <w:tab w:val="decimal" w:pos="876"/>
              </w:tabs>
              <w:rPr>
                <w:rFonts w:cs="Times New Roman"/>
                <w:b/>
                <w:bCs/>
                <w:szCs w:val="22"/>
              </w:rPr>
            </w:pPr>
            <w:r w:rsidRPr="000E1568">
              <w:rPr>
                <w:rFonts w:cs="Times New Roman"/>
                <w:b/>
                <w:bCs/>
                <w:szCs w:val="22"/>
              </w:rPr>
              <w:t>7,535</w:t>
            </w:r>
          </w:p>
        </w:tc>
        <w:tc>
          <w:tcPr>
            <w:tcW w:w="272" w:type="dxa"/>
          </w:tcPr>
          <w:p w14:paraId="47AE7FC8" w14:textId="77777777" w:rsidR="00141825" w:rsidRPr="000E1568" w:rsidDel="00D00E75" w:rsidRDefault="00141825" w:rsidP="00141825">
            <w:pPr>
              <w:tabs>
                <w:tab w:val="decimal" w:pos="683"/>
              </w:tabs>
              <w:rPr>
                <w:rFonts w:cs="Times New Roman"/>
                <w:b/>
                <w:bCs/>
                <w:szCs w:val="22"/>
              </w:rPr>
            </w:pPr>
          </w:p>
        </w:tc>
        <w:tc>
          <w:tcPr>
            <w:tcW w:w="1078" w:type="dxa"/>
            <w:tcBorders>
              <w:top w:val="single" w:sz="4" w:space="0" w:color="auto"/>
              <w:left w:val="nil"/>
              <w:bottom w:val="double" w:sz="4" w:space="0" w:color="auto"/>
              <w:right w:val="nil"/>
            </w:tcBorders>
          </w:tcPr>
          <w:p w14:paraId="0C690742" w14:textId="1D87A3D9" w:rsidR="00141825" w:rsidRPr="000E1568" w:rsidRDefault="00141825" w:rsidP="00141825">
            <w:pPr>
              <w:tabs>
                <w:tab w:val="decimal" w:pos="878"/>
              </w:tabs>
              <w:rPr>
                <w:rFonts w:cs="Times New Roman"/>
                <w:b/>
                <w:bCs/>
                <w:szCs w:val="22"/>
              </w:rPr>
            </w:pPr>
            <w:r w:rsidRPr="000E1568">
              <w:rPr>
                <w:rFonts w:cs="Times New Roman"/>
                <w:b/>
                <w:bCs/>
                <w:szCs w:val="22"/>
              </w:rPr>
              <w:t>1,889</w:t>
            </w:r>
          </w:p>
        </w:tc>
        <w:tc>
          <w:tcPr>
            <w:tcW w:w="236" w:type="dxa"/>
          </w:tcPr>
          <w:p w14:paraId="34481C29" w14:textId="77777777" w:rsidR="00141825" w:rsidRPr="000E1568" w:rsidRDefault="00141825" w:rsidP="00141825">
            <w:pPr>
              <w:tabs>
                <w:tab w:val="decimal" w:pos="706"/>
              </w:tabs>
              <w:rPr>
                <w:rFonts w:cs="Times New Roman"/>
                <w:b/>
                <w:bCs/>
                <w:szCs w:val="22"/>
              </w:rPr>
            </w:pPr>
          </w:p>
        </w:tc>
        <w:tc>
          <w:tcPr>
            <w:tcW w:w="1204" w:type="dxa"/>
            <w:tcBorders>
              <w:top w:val="single" w:sz="4" w:space="0" w:color="auto"/>
              <w:left w:val="nil"/>
              <w:bottom w:val="double" w:sz="4" w:space="0" w:color="auto"/>
              <w:right w:val="nil"/>
            </w:tcBorders>
          </w:tcPr>
          <w:p w14:paraId="4D6D18AD" w14:textId="237A9B0B" w:rsidR="00141825" w:rsidRPr="000E1568" w:rsidRDefault="00141825" w:rsidP="00141825">
            <w:pPr>
              <w:tabs>
                <w:tab w:val="decimal" w:pos="1008"/>
              </w:tabs>
              <w:rPr>
                <w:rFonts w:cs="Times New Roman"/>
                <w:b/>
                <w:bCs/>
                <w:szCs w:val="22"/>
              </w:rPr>
            </w:pPr>
            <w:r w:rsidRPr="000E1568">
              <w:rPr>
                <w:rFonts w:cs="Times New Roman"/>
                <w:b/>
                <w:bCs/>
                <w:szCs w:val="22"/>
              </w:rPr>
              <w:t>9,424</w:t>
            </w:r>
          </w:p>
        </w:tc>
      </w:tr>
      <w:tr w:rsidR="00793FCA" w:rsidRPr="000E1568" w14:paraId="379F3890" w14:textId="77777777" w:rsidTr="0097504B">
        <w:trPr>
          <w:trHeight w:val="308"/>
        </w:trPr>
        <w:tc>
          <w:tcPr>
            <w:tcW w:w="3420" w:type="dxa"/>
            <w:vAlign w:val="bottom"/>
          </w:tcPr>
          <w:p w14:paraId="56547878" w14:textId="65A55842" w:rsidR="00793FCA" w:rsidRPr="000E1568" w:rsidRDefault="00793FCA" w:rsidP="00793FCA">
            <w:pPr>
              <w:rPr>
                <w:rFonts w:cs="Times New Roman"/>
                <w:b/>
                <w:bCs/>
                <w:i/>
                <w:iCs/>
                <w:szCs w:val="22"/>
              </w:rPr>
            </w:pPr>
            <w:r w:rsidRPr="000E1568">
              <w:rPr>
                <w:rFonts w:cs="Times New Roman"/>
                <w:b/>
                <w:bCs/>
                <w:i/>
                <w:iCs/>
                <w:szCs w:val="22"/>
              </w:rPr>
              <w:t>At 31 December 202</w:t>
            </w:r>
            <w:r w:rsidR="00817262" w:rsidRPr="000E1568">
              <w:rPr>
                <w:rFonts w:cs="Times New Roman"/>
                <w:b/>
                <w:bCs/>
                <w:i/>
                <w:iCs/>
                <w:szCs w:val="22"/>
              </w:rPr>
              <w:t>3</w:t>
            </w:r>
          </w:p>
        </w:tc>
        <w:tc>
          <w:tcPr>
            <w:tcW w:w="5220" w:type="dxa"/>
            <w:gridSpan w:val="7"/>
            <w:vAlign w:val="bottom"/>
          </w:tcPr>
          <w:p w14:paraId="019E7947" w14:textId="77777777" w:rsidR="00793FCA" w:rsidRPr="000E1568" w:rsidRDefault="00793FCA" w:rsidP="00793FCA">
            <w:pPr>
              <w:jc w:val="center"/>
              <w:rPr>
                <w:rFonts w:cs="Times New Roman"/>
                <w:i/>
                <w:iCs/>
                <w:szCs w:val="22"/>
              </w:rPr>
            </w:pPr>
          </w:p>
        </w:tc>
      </w:tr>
      <w:tr w:rsidR="00793FCA" w:rsidRPr="000E1568" w14:paraId="448A92E0" w14:textId="77777777" w:rsidTr="0097504B">
        <w:tc>
          <w:tcPr>
            <w:tcW w:w="3420" w:type="dxa"/>
            <w:vAlign w:val="bottom"/>
          </w:tcPr>
          <w:p w14:paraId="7249C6C0" w14:textId="77777777" w:rsidR="00793FCA" w:rsidRPr="000E1568" w:rsidRDefault="00793FCA" w:rsidP="00793FCA">
            <w:pPr>
              <w:ind w:left="73" w:right="-24" w:hanging="73"/>
              <w:rPr>
                <w:rFonts w:cs="Times New Roman"/>
                <w:b/>
                <w:bCs/>
                <w:i/>
                <w:iCs/>
                <w:szCs w:val="22"/>
                <w:cs/>
              </w:rPr>
            </w:pPr>
            <w:r w:rsidRPr="000E1568">
              <w:rPr>
                <w:rFonts w:cs="Times New Roman"/>
                <w:b/>
                <w:bCs/>
                <w:i/>
                <w:iCs/>
                <w:szCs w:val="22"/>
              </w:rPr>
              <w:t>Non-derivative financial liabilities</w:t>
            </w:r>
          </w:p>
        </w:tc>
        <w:tc>
          <w:tcPr>
            <w:tcW w:w="1080" w:type="dxa"/>
            <w:vAlign w:val="bottom"/>
          </w:tcPr>
          <w:p w14:paraId="135AA246" w14:textId="77777777" w:rsidR="00793FCA" w:rsidRPr="000E1568" w:rsidRDefault="00793FCA" w:rsidP="00793FCA">
            <w:pPr>
              <w:tabs>
                <w:tab w:val="decimal" w:pos="708"/>
              </w:tabs>
              <w:rPr>
                <w:rFonts w:cs="Times New Roman"/>
                <w:b/>
                <w:bCs/>
                <w:szCs w:val="22"/>
              </w:rPr>
            </w:pPr>
          </w:p>
        </w:tc>
        <w:tc>
          <w:tcPr>
            <w:tcW w:w="272" w:type="dxa"/>
            <w:vAlign w:val="bottom"/>
          </w:tcPr>
          <w:p w14:paraId="171007E9" w14:textId="77777777" w:rsidR="00793FCA" w:rsidRPr="000E1568" w:rsidRDefault="00793FCA" w:rsidP="00793FCA">
            <w:pPr>
              <w:tabs>
                <w:tab w:val="decimal" w:pos="708"/>
              </w:tabs>
              <w:rPr>
                <w:rFonts w:cs="Times New Roman"/>
                <w:b/>
                <w:bCs/>
                <w:szCs w:val="22"/>
              </w:rPr>
            </w:pPr>
          </w:p>
        </w:tc>
        <w:tc>
          <w:tcPr>
            <w:tcW w:w="1078" w:type="dxa"/>
            <w:vAlign w:val="bottom"/>
          </w:tcPr>
          <w:p w14:paraId="5D0C3D20" w14:textId="77777777" w:rsidR="00793FCA" w:rsidRPr="000E1568" w:rsidRDefault="00793FCA" w:rsidP="00793FCA">
            <w:pPr>
              <w:tabs>
                <w:tab w:val="decimal" w:pos="708"/>
              </w:tabs>
              <w:rPr>
                <w:rFonts w:cs="Times New Roman"/>
                <w:b/>
                <w:bCs/>
                <w:szCs w:val="22"/>
              </w:rPr>
            </w:pPr>
          </w:p>
        </w:tc>
        <w:tc>
          <w:tcPr>
            <w:tcW w:w="272" w:type="dxa"/>
            <w:vAlign w:val="bottom"/>
          </w:tcPr>
          <w:p w14:paraId="3991D967" w14:textId="77777777" w:rsidR="00793FCA" w:rsidRPr="000E1568" w:rsidRDefault="00793FCA" w:rsidP="00793FCA">
            <w:pPr>
              <w:tabs>
                <w:tab w:val="decimal" w:pos="708"/>
              </w:tabs>
              <w:rPr>
                <w:rFonts w:cs="Times New Roman"/>
                <w:b/>
                <w:bCs/>
                <w:szCs w:val="22"/>
              </w:rPr>
            </w:pPr>
          </w:p>
        </w:tc>
        <w:tc>
          <w:tcPr>
            <w:tcW w:w="1078" w:type="dxa"/>
            <w:vAlign w:val="bottom"/>
          </w:tcPr>
          <w:p w14:paraId="2B4E2A06" w14:textId="77777777" w:rsidR="00793FCA" w:rsidRPr="000E1568" w:rsidRDefault="00793FCA" w:rsidP="00793FCA">
            <w:pPr>
              <w:tabs>
                <w:tab w:val="decimal" w:pos="708"/>
              </w:tabs>
              <w:rPr>
                <w:rFonts w:cs="Times New Roman"/>
                <w:b/>
                <w:bCs/>
                <w:szCs w:val="22"/>
              </w:rPr>
            </w:pPr>
          </w:p>
        </w:tc>
        <w:tc>
          <w:tcPr>
            <w:tcW w:w="236" w:type="dxa"/>
            <w:vAlign w:val="bottom"/>
          </w:tcPr>
          <w:p w14:paraId="70AEE757" w14:textId="77777777" w:rsidR="00793FCA" w:rsidRPr="000E1568" w:rsidRDefault="00793FCA" w:rsidP="00793FCA">
            <w:pPr>
              <w:tabs>
                <w:tab w:val="decimal" w:pos="708"/>
              </w:tabs>
              <w:rPr>
                <w:rFonts w:cs="Times New Roman"/>
                <w:b/>
                <w:bCs/>
                <w:szCs w:val="22"/>
              </w:rPr>
            </w:pPr>
          </w:p>
        </w:tc>
        <w:tc>
          <w:tcPr>
            <w:tcW w:w="1204" w:type="dxa"/>
            <w:vAlign w:val="bottom"/>
          </w:tcPr>
          <w:p w14:paraId="00EDF988" w14:textId="77777777" w:rsidR="00793FCA" w:rsidRPr="000E1568" w:rsidRDefault="00793FCA" w:rsidP="00793FCA">
            <w:pPr>
              <w:tabs>
                <w:tab w:val="decimal" w:pos="708"/>
              </w:tabs>
              <w:rPr>
                <w:rFonts w:cs="Times New Roman"/>
                <w:b/>
                <w:bCs/>
                <w:szCs w:val="22"/>
              </w:rPr>
            </w:pPr>
          </w:p>
        </w:tc>
      </w:tr>
      <w:tr w:rsidR="00817262" w:rsidRPr="000E1568" w14:paraId="3B3E0A50" w14:textId="77777777" w:rsidTr="0097504B">
        <w:tc>
          <w:tcPr>
            <w:tcW w:w="3420" w:type="dxa"/>
            <w:vAlign w:val="bottom"/>
          </w:tcPr>
          <w:p w14:paraId="13316542" w14:textId="77777777" w:rsidR="00817262" w:rsidRPr="000E1568" w:rsidRDefault="00817262" w:rsidP="00817262">
            <w:pPr>
              <w:ind w:left="73" w:right="-24" w:hanging="73"/>
              <w:rPr>
                <w:rFonts w:cs="Times New Roman"/>
                <w:i/>
                <w:iCs/>
                <w:szCs w:val="22"/>
              </w:rPr>
            </w:pPr>
            <w:r w:rsidRPr="000E1568">
              <w:rPr>
                <w:rFonts w:cs="Times New Roman"/>
                <w:szCs w:val="22"/>
              </w:rPr>
              <w:t>Loans from financial institutions</w:t>
            </w:r>
          </w:p>
        </w:tc>
        <w:tc>
          <w:tcPr>
            <w:tcW w:w="1080" w:type="dxa"/>
          </w:tcPr>
          <w:p w14:paraId="690657A9" w14:textId="5F24B425" w:rsidR="00817262" w:rsidRPr="000E1568" w:rsidRDefault="00817262" w:rsidP="00817262">
            <w:pPr>
              <w:tabs>
                <w:tab w:val="decimal" w:pos="970"/>
              </w:tabs>
              <w:rPr>
                <w:rFonts w:cs="Times New Roman"/>
                <w:szCs w:val="22"/>
              </w:rPr>
            </w:pPr>
            <w:r w:rsidRPr="000E1568">
              <w:rPr>
                <w:rFonts w:cs="Times New Roman"/>
                <w:szCs w:val="22"/>
              </w:rPr>
              <w:t>1,870</w:t>
            </w:r>
          </w:p>
        </w:tc>
        <w:tc>
          <w:tcPr>
            <w:tcW w:w="272" w:type="dxa"/>
          </w:tcPr>
          <w:p w14:paraId="335DE18F" w14:textId="77777777" w:rsidR="00817262" w:rsidRPr="000E1568" w:rsidRDefault="00817262" w:rsidP="00817262">
            <w:pPr>
              <w:tabs>
                <w:tab w:val="decimal" w:pos="708"/>
              </w:tabs>
              <w:rPr>
                <w:rFonts w:cs="Times New Roman"/>
                <w:b/>
                <w:bCs/>
                <w:szCs w:val="22"/>
              </w:rPr>
            </w:pPr>
          </w:p>
        </w:tc>
        <w:tc>
          <w:tcPr>
            <w:tcW w:w="1078" w:type="dxa"/>
          </w:tcPr>
          <w:p w14:paraId="33A30BC2" w14:textId="3E329FA7" w:rsidR="00817262" w:rsidRPr="000E1568" w:rsidRDefault="00817262" w:rsidP="00817262">
            <w:pPr>
              <w:tabs>
                <w:tab w:val="decimal" w:pos="876"/>
              </w:tabs>
              <w:rPr>
                <w:rFonts w:cs="Times New Roman"/>
                <w:szCs w:val="22"/>
              </w:rPr>
            </w:pPr>
            <w:r w:rsidRPr="000E1568">
              <w:rPr>
                <w:rFonts w:cs="Times New Roman"/>
                <w:szCs w:val="22"/>
              </w:rPr>
              <w:t>1,443</w:t>
            </w:r>
          </w:p>
        </w:tc>
        <w:tc>
          <w:tcPr>
            <w:tcW w:w="272" w:type="dxa"/>
          </w:tcPr>
          <w:p w14:paraId="1106DF08" w14:textId="77777777" w:rsidR="00817262" w:rsidRPr="000E1568" w:rsidRDefault="00817262" w:rsidP="00817262">
            <w:pPr>
              <w:tabs>
                <w:tab w:val="decimal" w:pos="876"/>
              </w:tabs>
              <w:rPr>
                <w:rFonts w:cs="Times New Roman"/>
                <w:szCs w:val="22"/>
              </w:rPr>
            </w:pPr>
          </w:p>
        </w:tc>
        <w:tc>
          <w:tcPr>
            <w:tcW w:w="1078" w:type="dxa"/>
          </w:tcPr>
          <w:p w14:paraId="4FA6E94E" w14:textId="1AD61ABD" w:rsidR="00817262" w:rsidRPr="000E1568" w:rsidRDefault="00BD1FEF" w:rsidP="00AD3DF4">
            <w:pPr>
              <w:tabs>
                <w:tab w:val="decimal" w:pos="876"/>
              </w:tabs>
              <w:rPr>
                <w:rFonts w:cs="Times New Roman"/>
                <w:szCs w:val="22"/>
              </w:rPr>
            </w:pPr>
            <w:r>
              <w:rPr>
                <w:rFonts w:cs="Times New Roman"/>
                <w:szCs w:val="22"/>
              </w:rPr>
              <w:t xml:space="preserve"> </w:t>
            </w:r>
            <w:r w:rsidR="00817262" w:rsidRPr="000E1568">
              <w:rPr>
                <w:rFonts w:cs="Times New Roman"/>
                <w:szCs w:val="22"/>
              </w:rPr>
              <w:t>427</w:t>
            </w:r>
          </w:p>
        </w:tc>
        <w:tc>
          <w:tcPr>
            <w:tcW w:w="236" w:type="dxa"/>
          </w:tcPr>
          <w:p w14:paraId="51514667" w14:textId="77777777" w:rsidR="00817262" w:rsidRPr="000E1568" w:rsidRDefault="00817262" w:rsidP="00817262">
            <w:pPr>
              <w:tabs>
                <w:tab w:val="decimal" w:pos="876"/>
              </w:tabs>
              <w:rPr>
                <w:rFonts w:cs="Times New Roman"/>
                <w:szCs w:val="22"/>
              </w:rPr>
            </w:pPr>
          </w:p>
        </w:tc>
        <w:tc>
          <w:tcPr>
            <w:tcW w:w="1204" w:type="dxa"/>
          </w:tcPr>
          <w:p w14:paraId="3606BAEE" w14:textId="6EA31505" w:rsidR="00817262" w:rsidRPr="000E1568" w:rsidRDefault="00817262" w:rsidP="00817262">
            <w:pPr>
              <w:tabs>
                <w:tab w:val="decimal" w:pos="1008"/>
              </w:tabs>
              <w:rPr>
                <w:rFonts w:cs="Times New Roman"/>
                <w:szCs w:val="22"/>
              </w:rPr>
            </w:pPr>
            <w:r w:rsidRPr="000E1568">
              <w:rPr>
                <w:rFonts w:cs="Times New Roman"/>
                <w:szCs w:val="22"/>
              </w:rPr>
              <w:t>1,870</w:t>
            </w:r>
          </w:p>
        </w:tc>
      </w:tr>
      <w:tr w:rsidR="00817262" w:rsidRPr="000E1568" w14:paraId="6D4F0B85" w14:textId="77777777" w:rsidTr="0097504B">
        <w:tc>
          <w:tcPr>
            <w:tcW w:w="3420" w:type="dxa"/>
            <w:vAlign w:val="bottom"/>
          </w:tcPr>
          <w:p w14:paraId="561E6E56" w14:textId="77777777" w:rsidR="00817262" w:rsidRPr="000E1568" w:rsidRDefault="00817262" w:rsidP="00817262">
            <w:pPr>
              <w:ind w:left="73" w:right="-24" w:hanging="73"/>
              <w:rPr>
                <w:rFonts w:cs="Times New Roman"/>
                <w:szCs w:val="22"/>
                <w:cs/>
              </w:rPr>
            </w:pPr>
            <w:r w:rsidRPr="000E1568">
              <w:rPr>
                <w:rFonts w:cs="Times New Roman"/>
                <w:szCs w:val="22"/>
              </w:rPr>
              <w:t>Trade and other payables</w:t>
            </w:r>
          </w:p>
        </w:tc>
        <w:tc>
          <w:tcPr>
            <w:tcW w:w="1080" w:type="dxa"/>
          </w:tcPr>
          <w:p w14:paraId="687BB9D3" w14:textId="481FD6CC" w:rsidR="00817262" w:rsidRPr="000E1568" w:rsidRDefault="00817262" w:rsidP="00817262">
            <w:pPr>
              <w:tabs>
                <w:tab w:val="decimal" w:pos="970"/>
              </w:tabs>
              <w:rPr>
                <w:rFonts w:cs="Times New Roman"/>
                <w:szCs w:val="22"/>
              </w:rPr>
            </w:pPr>
            <w:r w:rsidRPr="000E1568">
              <w:rPr>
                <w:rFonts w:cs="Times New Roman"/>
                <w:szCs w:val="22"/>
              </w:rPr>
              <w:t>123</w:t>
            </w:r>
          </w:p>
        </w:tc>
        <w:tc>
          <w:tcPr>
            <w:tcW w:w="272" w:type="dxa"/>
          </w:tcPr>
          <w:p w14:paraId="6D94B2A9" w14:textId="77777777" w:rsidR="00817262" w:rsidRPr="000E1568" w:rsidRDefault="00817262" w:rsidP="00817262">
            <w:pPr>
              <w:tabs>
                <w:tab w:val="decimal" w:pos="706"/>
              </w:tabs>
              <w:rPr>
                <w:rFonts w:cs="Times New Roman"/>
                <w:szCs w:val="22"/>
              </w:rPr>
            </w:pPr>
          </w:p>
        </w:tc>
        <w:tc>
          <w:tcPr>
            <w:tcW w:w="1078" w:type="dxa"/>
          </w:tcPr>
          <w:p w14:paraId="7C96E385" w14:textId="6CF6E763" w:rsidR="00817262" w:rsidRPr="000E1568" w:rsidDel="00D00E75" w:rsidRDefault="00817262" w:rsidP="00817262">
            <w:pPr>
              <w:tabs>
                <w:tab w:val="decimal" w:pos="876"/>
              </w:tabs>
              <w:rPr>
                <w:rFonts w:cs="Times New Roman"/>
                <w:szCs w:val="22"/>
              </w:rPr>
            </w:pPr>
            <w:r w:rsidRPr="000E1568">
              <w:rPr>
                <w:rFonts w:cs="Times New Roman"/>
                <w:szCs w:val="22"/>
              </w:rPr>
              <w:t>123</w:t>
            </w:r>
          </w:p>
        </w:tc>
        <w:tc>
          <w:tcPr>
            <w:tcW w:w="272" w:type="dxa"/>
          </w:tcPr>
          <w:p w14:paraId="43A35556" w14:textId="77777777" w:rsidR="00817262" w:rsidRPr="000E1568" w:rsidDel="00D00E75" w:rsidRDefault="00817262" w:rsidP="00817262">
            <w:pPr>
              <w:tabs>
                <w:tab w:val="decimal" w:pos="706"/>
              </w:tabs>
              <w:rPr>
                <w:rFonts w:cs="Times New Roman"/>
                <w:szCs w:val="22"/>
              </w:rPr>
            </w:pPr>
          </w:p>
        </w:tc>
        <w:tc>
          <w:tcPr>
            <w:tcW w:w="1078" w:type="dxa"/>
          </w:tcPr>
          <w:p w14:paraId="6C0D8CFF" w14:textId="1EC1C660" w:rsidR="00817262" w:rsidRPr="000E1568" w:rsidRDefault="00817262" w:rsidP="00AD3DF4">
            <w:pPr>
              <w:tabs>
                <w:tab w:val="decimal" w:pos="700"/>
              </w:tabs>
              <w:rPr>
                <w:rFonts w:cs="Times New Roman"/>
                <w:szCs w:val="22"/>
              </w:rPr>
            </w:pPr>
            <w:r w:rsidRPr="000E1568">
              <w:rPr>
                <w:rFonts w:cs="Times New Roman"/>
                <w:szCs w:val="22"/>
              </w:rPr>
              <w:t>-</w:t>
            </w:r>
          </w:p>
        </w:tc>
        <w:tc>
          <w:tcPr>
            <w:tcW w:w="236" w:type="dxa"/>
          </w:tcPr>
          <w:p w14:paraId="5EE6FAC9" w14:textId="77777777" w:rsidR="00817262" w:rsidRPr="000E1568" w:rsidRDefault="00817262" w:rsidP="00817262">
            <w:pPr>
              <w:tabs>
                <w:tab w:val="decimal" w:pos="706"/>
              </w:tabs>
              <w:rPr>
                <w:rFonts w:cs="Times New Roman"/>
                <w:szCs w:val="22"/>
              </w:rPr>
            </w:pPr>
          </w:p>
        </w:tc>
        <w:tc>
          <w:tcPr>
            <w:tcW w:w="1204" w:type="dxa"/>
          </w:tcPr>
          <w:p w14:paraId="5E2FDD70" w14:textId="644A85EA" w:rsidR="00817262" w:rsidRPr="000E1568" w:rsidRDefault="00817262" w:rsidP="00817262">
            <w:pPr>
              <w:tabs>
                <w:tab w:val="decimal" w:pos="1008"/>
              </w:tabs>
              <w:rPr>
                <w:rFonts w:cs="Times New Roman"/>
                <w:szCs w:val="22"/>
              </w:rPr>
            </w:pPr>
            <w:r w:rsidRPr="000E1568">
              <w:rPr>
                <w:rFonts w:cs="Times New Roman"/>
                <w:szCs w:val="22"/>
              </w:rPr>
              <w:t>123</w:t>
            </w:r>
          </w:p>
        </w:tc>
      </w:tr>
      <w:tr w:rsidR="00817262" w:rsidRPr="000E1568" w14:paraId="5DD2D9EC" w14:textId="77777777" w:rsidTr="0097504B">
        <w:tc>
          <w:tcPr>
            <w:tcW w:w="3420" w:type="dxa"/>
            <w:vAlign w:val="bottom"/>
          </w:tcPr>
          <w:p w14:paraId="0C79D47F" w14:textId="77777777" w:rsidR="00817262" w:rsidRPr="000E1568" w:rsidRDefault="00817262" w:rsidP="00817262">
            <w:pPr>
              <w:ind w:left="73" w:right="-24" w:hanging="73"/>
              <w:rPr>
                <w:rFonts w:cs="Times New Roman"/>
                <w:szCs w:val="22"/>
              </w:rPr>
            </w:pPr>
            <w:r w:rsidRPr="000E1568">
              <w:rPr>
                <w:rFonts w:cs="Times New Roman"/>
                <w:szCs w:val="22"/>
              </w:rPr>
              <w:t>Lease liabilities</w:t>
            </w:r>
          </w:p>
        </w:tc>
        <w:tc>
          <w:tcPr>
            <w:tcW w:w="1080" w:type="dxa"/>
          </w:tcPr>
          <w:p w14:paraId="38D9C442" w14:textId="38463BE8" w:rsidR="00817262" w:rsidRPr="000E1568" w:rsidRDefault="00817262" w:rsidP="00817262">
            <w:pPr>
              <w:tabs>
                <w:tab w:val="decimal" w:pos="970"/>
              </w:tabs>
              <w:rPr>
                <w:rFonts w:cs="Times New Roman"/>
                <w:szCs w:val="22"/>
              </w:rPr>
            </w:pPr>
            <w:r w:rsidRPr="000E1568">
              <w:rPr>
                <w:rFonts w:cs="Times New Roman"/>
                <w:szCs w:val="22"/>
              </w:rPr>
              <w:t>11</w:t>
            </w:r>
          </w:p>
        </w:tc>
        <w:tc>
          <w:tcPr>
            <w:tcW w:w="272" w:type="dxa"/>
          </w:tcPr>
          <w:p w14:paraId="154AF3B1" w14:textId="77777777" w:rsidR="00817262" w:rsidRPr="000E1568" w:rsidRDefault="00817262" w:rsidP="00817262">
            <w:pPr>
              <w:tabs>
                <w:tab w:val="decimal" w:pos="706"/>
              </w:tabs>
              <w:rPr>
                <w:rFonts w:cs="Times New Roman"/>
                <w:szCs w:val="22"/>
              </w:rPr>
            </w:pPr>
          </w:p>
        </w:tc>
        <w:tc>
          <w:tcPr>
            <w:tcW w:w="1078" w:type="dxa"/>
          </w:tcPr>
          <w:p w14:paraId="77738D5D" w14:textId="44B687D0" w:rsidR="00817262" w:rsidRPr="000E1568" w:rsidDel="00D00E75" w:rsidRDefault="00817262" w:rsidP="00817262">
            <w:pPr>
              <w:tabs>
                <w:tab w:val="decimal" w:pos="876"/>
              </w:tabs>
              <w:rPr>
                <w:rFonts w:cs="Times New Roman"/>
                <w:szCs w:val="22"/>
              </w:rPr>
            </w:pPr>
            <w:r w:rsidRPr="000E1568">
              <w:rPr>
                <w:rFonts w:cs="Times New Roman"/>
                <w:szCs w:val="22"/>
              </w:rPr>
              <w:t>5</w:t>
            </w:r>
          </w:p>
        </w:tc>
        <w:tc>
          <w:tcPr>
            <w:tcW w:w="272" w:type="dxa"/>
          </w:tcPr>
          <w:p w14:paraId="27030E3D" w14:textId="77777777" w:rsidR="00817262" w:rsidRPr="000E1568" w:rsidDel="00D00E75" w:rsidRDefault="00817262" w:rsidP="00817262">
            <w:pPr>
              <w:tabs>
                <w:tab w:val="decimal" w:pos="706"/>
              </w:tabs>
              <w:rPr>
                <w:rFonts w:cs="Times New Roman"/>
                <w:szCs w:val="22"/>
              </w:rPr>
            </w:pPr>
          </w:p>
        </w:tc>
        <w:tc>
          <w:tcPr>
            <w:tcW w:w="1078" w:type="dxa"/>
          </w:tcPr>
          <w:p w14:paraId="3B4611E7" w14:textId="6A3F8E94" w:rsidR="00817262" w:rsidRPr="000E1568" w:rsidRDefault="00817262" w:rsidP="00817262">
            <w:pPr>
              <w:tabs>
                <w:tab w:val="decimal" w:pos="878"/>
              </w:tabs>
              <w:rPr>
                <w:rFonts w:cs="Times New Roman"/>
                <w:szCs w:val="22"/>
              </w:rPr>
            </w:pPr>
            <w:r w:rsidRPr="000E1568">
              <w:rPr>
                <w:rFonts w:cs="Times New Roman"/>
                <w:szCs w:val="22"/>
              </w:rPr>
              <w:t>6</w:t>
            </w:r>
          </w:p>
        </w:tc>
        <w:tc>
          <w:tcPr>
            <w:tcW w:w="236" w:type="dxa"/>
          </w:tcPr>
          <w:p w14:paraId="0A29994C" w14:textId="77777777" w:rsidR="00817262" w:rsidRPr="000E1568" w:rsidRDefault="00817262" w:rsidP="00817262">
            <w:pPr>
              <w:tabs>
                <w:tab w:val="decimal" w:pos="706"/>
              </w:tabs>
              <w:rPr>
                <w:rFonts w:cs="Times New Roman"/>
                <w:szCs w:val="22"/>
              </w:rPr>
            </w:pPr>
          </w:p>
        </w:tc>
        <w:tc>
          <w:tcPr>
            <w:tcW w:w="1204" w:type="dxa"/>
          </w:tcPr>
          <w:p w14:paraId="78EAABEF" w14:textId="16DC6745" w:rsidR="00817262" w:rsidRPr="000E1568" w:rsidRDefault="00817262" w:rsidP="00817262">
            <w:pPr>
              <w:tabs>
                <w:tab w:val="decimal" w:pos="1008"/>
              </w:tabs>
              <w:rPr>
                <w:rFonts w:cs="Times New Roman"/>
                <w:szCs w:val="22"/>
              </w:rPr>
            </w:pPr>
            <w:r w:rsidRPr="000E1568">
              <w:rPr>
                <w:rFonts w:cs="Times New Roman"/>
                <w:szCs w:val="22"/>
              </w:rPr>
              <w:t>11</w:t>
            </w:r>
          </w:p>
        </w:tc>
      </w:tr>
      <w:tr w:rsidR="00817262" w:rsidRPr="000E1568" w14:paraId="450F9028" w14:textId="77777777" w:rsidTr="0097504B">
        <w:tc>
          <w:tcPr>
            <w:tcW w:w="3420" w:type="dxa"/>
            <w:vAlign w:val="bottom"/>
          </w:tcPr>
          <w:p w14:paraId="7CFF145D" w14:textId="77777777" w:rsidR="00817262" w:rsidRPr="000E1568" w:rsidRDefault="00817262" w:rsidP="00817262">
            <w:pPr>
              <w:ind w:left="73" w:right="-24" w:hanging="73"/>
              <w:rPr>
                <w:rFonts w:cs="Times New Roman"/>
                <w:szCs w:val="22"/>
              </w:rPr>
            </w:pPr>
            <w:r w:rsidRPr="000E1568">
              <w:rPr>
                <w:rFonts w:cs="Times New Roman"/>
                <w:szCs w:val="22"/>
              </w:rPr>
              <w:t>Loans from related parties</w:t>
            </w:r>
          </w:p>
        </w:tc>
        <w:tc>
          <w:tcPr>
            <w:tcW w:w="1080" w:type="dxa"/>
          </w:tcPr>
          <w:p w14:paraId="60BD279F" w14:textId="195D1D42" w:rsidR="00817262" w:rsidRPr="000E1568" w:rsidRDefault="00817262" w:rsidP="00817262">
            <w:pPr>
              <w:tabs>
                <w:tab w:val="decimal" w:pos="970"/>
              </w:tabs>
              <w:rPr>
                <w:rFonts w:cs="Times New Roman"/>
                <w:szCs w:val="22"/>
              </w:rPr>
            </w:pPr>
            <w:r w:rsidRPr="000E1568">
              <w:rPr>
                <w:rFonts w:cs="Times New Roman"/>
                <w:szCs w:val="22"/>
              </w:rPr>
              <w:t>6,809</w:t>
            </w:r>
          </w:p>
        </w:tc>
        <w:tc>
          <w:tcPr>
            <w:tcW w:w="272" w:type="dxa"/>
          </w:tcPr>
          <w:p w14:paraId="53A5F812" w14:textId="77777777" w:rsidR="00817262" w:rsidRPr="000E1568" w:rsidRDefault="00817262" w:rsidP="00817262">
            <w:pPr>
              <w:tabs>
                <w:tab w:val="decimal" w:pos="706"/>
              </w:tabs>
              <w:rPr>
                <w:rFonts w:cs="Times New Roman"/>
                <w:szCs w:val="22"/>
              </w:rPr>
            </w:pPr>
          </w:p>
        </w:tc>
        <w:tc>
          <w:tcPr>
            <w:tcW w:w="1078" w:type="dxa"/>
          </w:tcPr>
          <w:p w14:paraId="212AA74D" w14:textId="738D91A9" w:rsidR="00817262" w:rsidRPr="000E1568" w:rsidDel="00D00E75" w:rsidRDefault="00817262" w:rsidP="00817262">
            <w:pPr>
              <w:tabs>
                <w:tab w:val="decimal" w:pos="876"/>
              </w:tabs>
              <w:rPr>
                <w:rFonts w:cs="Times New Roman"/>
                <w:szCs w:val="22"/>
              </w:rPr>
            </w:pPr>
            <w:r w:rsidRPr="000E1568">
              <w:rPr>
                <w:rFonts w:cs="Times New Roman"/>
                <w:szCs w:val="22"/>
              </w:rPr>
              <w:t>4,902</w:t>
            </w:r>
          </w:p>
        </w:tc>
        <w:tc>
          <w:tcPr>
            <w:tcW w:w="272" w:type="dxa"/>
          </w:tcPr>
          <w:p w14:paraId="7C6109DD" w14:textId="77777777" w:rsidR="00817262" w:rsidRPr="000E1568" w:rsidDel="00D00E75" w:rsidRDefault="00817262" w:rsidP="00817262">
            <w:pPr>
              <w:tabs>
                <w:tab w:val="decimal" w:pos="706"/>
              </w:tabs>
              <w:rPr>
                <w:rFonts w:cs="Times New Roman"/>
                <w:szCs w:val="22"/>
              </w:rPr>
            </w:pPr>
          </w:p>
        </w:tc>
        <w:tc>
          <w:tcPr>
            <w:tcW w:w="1078" w:type="dxa"/>
          </w:tcPr>
          <w:p w14:paraId="31C45BC5" w14:textId="76D19061" w:rsidR="00817262" w:rsidRPr="000E1568" w:rsidRDefault="00817262" w:rsidP="00817262">
            <w:pPr>
              <w:tabs>
                <w:tab w:val="decimal" w:pos="876"/>
              </w:tabs>
              <w:rPr>
                <w:rFonts w:cs="Times New Roman"/>
                <w:szCs w:val="22"/>
              </w:rPr>
            </w:pPr>
            <w:r w:rsidRPr="000E1568">
              <w:rPr>
                <w:rFonts w:cs="Times New Roman"/>
                <w:szCs w:val="22"/>
              </w:rPr>
              <w:t>1,907</w:t>
            </w:r>
          </w:p>
        </w:tc>
        <w:tc>
          <w:tcPr>
            <w:tcW w:w="236" w:type="dxa"/>
          </w:tcPr>
          <w:p w14:paraId="55017167" w14:textId="77777777" w:rsidR="00817262" w:rsidRPr="000E1568" w:rsidRDefault="00817262" w:rsidP="00817262">
            <w:pPr>
              <w:tabs>
                <w:tab w:val="decimal" w:pos="706"/>
              </w:tabs>
              <w:rPr>
                <w:rFonts w:cs="Times New Roman"/>
                <w:szCs w:val="22"/>
              </w:rPr>
            </w:pPr>
          </w:p>
        </w:tc>
        <w:tc>
          <w:tcPr>
            <w:tcW w:w="1204" w:type="dxa"/>
          </w:tcPr>
          <w:p w14:paraId="33685848" w14:textId="663BB751" w:rsidR="00817262" w:rsidRPr="000E1568" w:rsidRDefault="00817262" w:rsidP="00817262">
            <w:pPr>
              <w:tabs>
                <w:tab w:val="decimal" w:pos="1008"/>
              </w:tabs>
              <w:rPr>
                <w:rFonts w:cs="Times New Roman"/>
                <w:szCs w:val="22"/>
              </w:rPr>
            </w:pPr>
            <w:r w:rsidRPr="000E1568">
              <w:rPr>
                <w:rFonts w:cs="Times New Roman"/>
                <w:szCs w:val="22"/>
              </w:rPr>
              <w:t>6,809</w:t>
            </w:r>
          </w:p>
        </w:tc>
      </w:tr>
      <w:tr w:rsidR="00817262" w:rsidRPr="000E1568" w14:paraId="32AD5B52" w14:textId="77777777" w:rsidTr="00FA58C2">
        <w:tc>
          <w:tcPr>
            <w:tcW w:w="3420" w:type="dxa"/>
            <w:vAlign w:val="bottom"/>
          </w:tcPr>
          <w:p w14:paraId="473B3C16" w14:textId="77777777" w:rsidR="00817262" w:rsidRPr="000E1568" w:rsidRDefault="00817262" w:rsidP="00817262">
            <w:pPr>
              <w:ind w:left="248" w:right="-24" w:hanging="248"/>
              <w:rPr>
                <w:rFonts w:cs="Times New Roman"/>
                <w:szCs w:val="22"/>
              </w:rPr>
            </w:pPr>
            <w:r w:rsidRPr="000E1568">
              <w:rPr>
                <w:rFonts w:cs="Times New Roman"/>
                <w:szCs w:val="22"/>
              </w:rPr>
              <w:t>Rental and service retention</w:t>
            </w:r>
          </w:p>
        </w:tc>
        <w:tc>
          <w:tcPr>
            <w:tcW w:w="1080" w:type="dxa"/>
            <w:tcBorders>
              <w:left w:val="nil"/>
              <w:right w:val="nil"/>
            </w:tcBorders>
            <w:vAlign w:val="bottom"/>
          </w:tcPr>
          <w:p w14:paraId="467D0550" w14:textId="18925032" w:rsidR="00817262" w:rsidRPr="000E1568" w:rsidRDefault="00817262" w:rsidP="00817262">
            <w:pPr>
              <w:tabs>
                <w:tab w:val="decimal" w:pos="970"/>
              </w:tabs>
              <w:rPr>
                <w:rFonts w:cs="Times New Roman"/>
                <w:szCs w:val="22"/>
              </w:rPr>
            </w:pPr>
            <w:r w:rsidRPr="000E1568">
              <w:rPr>
                <w:rFonts w:cs="Times New Roman"/>
                <w:szCs w:val="22"/>
              </w:rPr>
              <w:t>1</w:t>
            </w:r>
          </w:p>
        </w:tc>
        <w:tc>
          <w:tcPr>
            <w:tcW w:w="272" w:type="dxa"/>
            <w:vAlign w:val="bottom"/>
          </w:tcPr>
          <w:p w14:paraId="4541A86D" w14:textId="77777777" w:rsidR="00817262" w:rsidRPr="000E1568" w:rsidRDefault="00817262" w:rsidP="00817262">
            <w:pPr>
              <w:tabs>
                <w:tab w:val="decimal" w:pos="706"/>
              </w:tabs>
              <w:rPr>
                <w:rFonts w:cs="Times New Roman"/>
                <w:szCs w:val="22"/>
              </w:rPr>
            </w:pPr>
          </w:p>
        </w:tc>
        <w:tc>
          <w:tcPr>
            <w:tcW w:w="1078" w:type="dxa"/>
            <w:tcBorders>
              <w:left w:val="nil"/>
              <w:right w:val="nil"/>
            </w:tcBorders>
          </w:tcPr>
          <w:p w14:paraId="02E739B0" w14:textId="14EC26E3" w:rsidR="00817262" w:rsidRPr="000E1568" w:rsidDel="00D00E75" w:rsidRDefault="00817262" w:rsidP="00817262">
            <w:pPr>
              <w:tabs>
                <w:tab w:val="decimal" w:pos="700"/>
              </w:tabs>
              <w:rPr>
                <w:rFonts w:cs="Times New Roman"/>
                <w:szCs w:val="22"/>
              </w:rPr>
            </w:pPr>
            <w:r w:rsidRPr="000E1568">
              <w:rPr>
                <w:rFonts w:cs="Times New Roman"/>
                <w:szCs w:val="22"/>
              </w:rPr>
              <w:t>-</w:t>
            </w:r>
          </w:p>
        </w:tc>
        <w:tc>
          <w:tcPr>
            <w:tcW w:w="272" w:type="dxa"/>
            <w:vAlign w:val="bottom"/>
          </w:tcPr>
          <w:p w14:paraId="7B9CD17A" w14:textId="77777777" w:rsidR="00817262" w:rsidRPr="000E1568" w:rsidDel="00D00E75" w:rsidRDefault="00817262" w:rsidP="00817262">
            <w:pPr>
              <w:tabs>
                <w:tab w:val="decimal" w:pos="683"/>
              </w:tabs>
              <w:rPr>
                <w:rFonts w:cs="Times New Roman"/>
                <w:szCs w:val="22"/>
              </w:rPr>
            </w:pPr>
          </w:p>
        </w:tc>
        <w:tc>
          <w:tcPr>
            <w:tcW w:w="1078" w:type="dxa"/>
            <w:tcBorders>
              <w:left w:val="nil"/>
              <w:right w:val="nil"/>
            </w:tcBorders>
            <w:vAlign w:val="bottom"/>
          </w:tcPr>
          <w:p w14:paraId="4A1D2C89" w14:textId="79F01102" w:rsidR="00817262" w:rsidRPr="000E1568" w:rsidRDefault="00817262" w:rsidP="00817262">
            <w:pPr>
              <w:tabs>
                <w:tab w:val="decimal" w:pos="878"/>
              </w:tabs>
              <w:rPr>
                <w:rFonts w:cs="Times New Roman"/>
                <w:szCs w:val="22"/>
              </w:rPr>
            </w:pPr>
            <w:r w:rsidRPr="000E1568">
              <w:rPr>
                <w:rFonts w:cs="Times New Roman"/>
                <w:szCs w:val="22"/>
              </w:rPr>
              <w:t>1</w:t>
            </w:r>
          </w:p>
        </w:tc>
        <w:tc>
          <w:tcPr>
            <w:tcW w:w="236" w:type="dxa"/>
            <w:vAlign w:val="bottom"/>
          </w:tcPr>
          <w:p w14:paraId="5C424DDF" w14:textId="77777777" w:rsidR="00817262" w:rsidRPr="000E1568" w:rsidRDefault="00817262" w:rsidP="00817262">
            <w:pPr>
              <w:tabs>
                <w:tab w:val="decimal" w:pos="706"/>
              </w:tabs>
              <w:rPr>
                <w:rFonts w:cs="Times New Roman"/>
                <w:szCs w:val="22"/>
              </w:rPr>
            </w:pPr>
          </w:p>
        </w:tc>
        <w:tc>
          <w:tcPr>
            <w:tcW w:w="1204" w:type="dxa"/>
            <w:tcBorders>
              <w:left w:val="nil"/>
              <w:right w:val="nil"/>
            </w:tcBorders>
            <w:vAlign w:val="bottom"/>
          </w:tcPr>
          <w:p w14:paraId="76B25680" w14:textId="0E1B0A58" w:rsidR="00817262" w:rsidRPr="000E1568" w:rsidRDefault="00817262" w:rsidP="00817262">
            <w:pPr>
              <w:tabs>
                <w:tab w:val="decimal" w:pos="1008"/>
              </w:tabs>
              <w:rPr>
                <w:rFonts w:cs="Times New Roman"/>
                <w:szCs w:val="22"/>
              </w:rPr>
            </w:pPr>
            <w:r w:rsidRPr="000E1568">
              <w:rPr>
                <w:rFonts w:cs="Times New Roman"/>
                <w:szCs w:val="22"/>
              </w:rPr>
              <w:t>1</w:t>
            </w:r>
          </w:p>
        </w:tc>
      </w:tr>
      <w:tr w:rsidR="00817262" w:rsidRPr="000E1568" w14:paraId="453EE012" w14:textId="77777777" w:rsidTr="0097504B">
        <w:tc>
          <w:tcPr>
            <w:tcW w:w="3420" w:type="dxa"/>
            <w:vAlign w:val="bottom"/>
          </w:tcPr>
          <w:p w14:paraId="3F952524" w14:textId="77777777" w:rsidR="00817262" w:rsidRPr="000E1568" w:rsidRDefault="00817262" w:rsidP="00817262">
            <w:pPr>
              <w:ind w:left="73" w:right="-24" w:hanging="73"/>
              <w:rPr>
                <w:rFonts w:cs="Times New Roman"/>
                <w:szCs w:val="22"/>
              </w:rPr>
            </w:pPr>
            <w:r w:rsidRPr="000E1568">
              <w:rPr>
                <w:rFonts w:cs="Times New Roman"/>
                <w:szCs w:val="22"/>
              </w:rPr>
              <w:t>Contractor payables</w:t>
            </w:r>
          </w:p>
        </w:tc>
        <w:tc>
          <w:tcPr>
            <w:tcW w:w="1080" w:type="dxa"/>
            <w:tcBorders>
              <w:left w:val="nil"/>
              <w:bottom w:val="single" w:sz="4" w:space="0" w:color="auto"/>
              <w:right w:val="nil"/>
            </w:tcBorders>
            <w:vAlign w:val="bottom"/>
          </w:tcPr>
          <w:p w14:paraId="57BEB370" w14:textId="7095438A" w:rsidR="00817262" w:rsidRPr="000E1568" w:rsidRDefault="00817262" w:rsidP="00817262">
            <w:pPr>
              <w:tabs>
                <w:tab w:val="decimal" w:pos="970"/>
              </w:tabs>
              <w:rPr>
                <w:rFonts w:cs="Times New Roman"/>
                <w:szCs w:val="22"/>
              </w:rPr>
            </w:pPr>
            <w:r w:rsidRPr="000E1568">
              <w:rPr>
                <w:rFonts w:cs="Times New Roman"/>
                <w:szCs w:val="22"/>
              </w:rPr>
              <w:t>10</w:t>
            </w:r>
          </w:p>
        </w:tc>
        <w:tc>
          <w:tcPr>
            <w:tcW w:w="272" w:type="dxa"/>
            <w:vAlign w:val="bottom"/>
          </w:tcPr>
          <w:p w14:paraId="49F6B5F7" w14:textId="77777777" w:rsidR="00817262" w:rsidRPr="000E1568" w:rsidRDefault="00817262" w:rsidP="00817262">
            <w:pPr>
              <w:tabs>
                <w:tab w:val="decimal" w:pos="706"/>
              </w:tabs>
              <w:rPr>
                <w:rFonts w:cs="Times New Roman"/>
                <w:szCs w:val="22"/>
              </w:rPr>
            </w:pPr>
          </w:p>
        </w:tc>
        <w:tc>
          <w:tcPr>
            <w:tcW w:w="1078" w:type="dxa"/>
            <w:tcBorders>
              <w:left w:val="nil"/>
              <w:bottom w:val="single" w:sz="4" w:space="0" w:color="auto"/>
              <w:right w:val="nil"/>
            </w:tcBorders>
            <w:vAlign w:val="bottom"/>
          </w:tcPr>
          <w:p w14:paraId="18AF9C40" w14:textId="0BAB4AA1" w:rsidR="00817262" w:rsidRPr="000E1568" w:rsidRDefault="00817262" w:rsidP="00817262">
            <w:pPr>
              <w:tabs>
                <w:tab w:val="decimal" w:pos="876"/>
              </w:tabs>
              <w:rPr>
                <w:rFonts w:cs="Times New Roman"/>
                <w:szCs w:val="22"/>
              </w:rPr>
            </w:pPr>
            <w:r w:rsidRPr="000E1568">
              <w:rPr>
                <w:rFonts w:cs="Times New Roman"/>
                <w:szCs w:val="22"/>
              </w:rPr>
              <w:t>10</w:t>
            </w:r>
          </w:p>
        </w:tc>
        <w:tc>
          <w:tcPr>
            <w:tcW w:w="272" w:type="dxa"/>
            <w:vAlign w:val="bottom"/>
          </w:tcPr>
          <w:p w14:paraId="2409FCB9" w14:textId="77777777" w:rsidR="00817262" w:rsidRPr="000E1568" w:rsidDel="00D00E75" w:rsidRDefault="00817262" w:rsidP="00817262">
            <w:pPr>
              <w:tabs>
                <w:tab w:val="decimal" w:pos="683"/>
              </w:tabs>
              <w:rPr>
                <w:rFonts w:cs="Times New Roman"/>
                <w:szCs w:val="22"/>
              </w:rPr>
            </w:pPr>
          </w:p>
        </w:tc>
        <w:tc>
          <w:tcPr>
            <w:tcW w:w="1078" w:type="dxa"/>
            <w:tcBorders>
              <w:left w:val="nil"/>
              <w:bottom w:val="single" w:sz="4" w:space="0" w:color="auto"/>
              <w:right w:val="nil"/>
            </w:tcBorders>
            <w:vAlign w:val="bottom"/>
          </w:tcPr>
          <w:p w14:paraId="2E3104E6" w14:textId="0F5AA82D" w:rsidR="00817262" w:rsidRPr="000E1568" w:rsidRDefault="00817262" w:rsidP="00AD3DF4">
            <w:pPr>
              <w:tabs>
                <w:tab w:val="decimal" w:pos="700"/>
              </w:tabs>
              <w:rPr>
                <w:rFonts w:cs="Times New Roman"/>
                <w:szCs w:val="22"/>
              </w:rPr>
            </w:pPr>
            <w:r w:rsidRPr="000E1568">
              <w:rPr>
                <w:rFonts w:cs="Times New Roman"/>
                <w:szCs w:val="22"/>
              </w:rPr>
              <w:t>-</w:t>
            </w:r>
          </w:p>
        </w:tc>
        <w:tc>
          <w:tcPr>
            <w:tcW w:w="236" w:type="dxa"/>
            <w:vAlign w:val="bottom"/>
          </w:tcPr>
          <w:p w14:paraId="2995AE2B" w14:textId="77777777" w:rsidR="00817262" w:rsidRPr="000E1568" w:rsidRDefault="00817262" w:rsidP="00817262">
            <w:pPr>
              <w:tabs>
                <w:tab w:val="decimal" w:pos="706"/>
              </w:tabs>
              <w:rPr>
                <w:rFonts w:cs="Times New Roman"/>
                <w:szCs w:val="22"/>
              </w:rPr>
            </w:pPr>
          </w:p>
        </w:tc>
        <w:tc>
          <w:tcPr>
            <w:tcW w:w="1204" w:type="dxa"/>
            <w:tcBorders>
              <w:left w:val="nil"/>
              <w:bottom w:val="single" w:sz="4" w:space="0" w:color="auto"/>
              <w:right w:val="nil"/>
            </w:tcBorders>
            <w:vAlign w:val="bottom"/>
          </w:tcPr>
          <w:p w14:paraId="6E476D74" w14:textId="48EB8E12" w:rsidR="00817262" w:rsidRPr="000E1568" w:rsidRDefault="00817262" w:rsidP="00817262">
            <w:pPr>
              <w:tabs>
                <w:tab w:val="decimal" w:pos="1008"/>
              </w:tabs>
              <w:rPr>
                <w:rFonts w:cs="Times New Roman"/>
                <w:szCs w:val="22"/>
              </w:rPr>
            </w:pPr>
            <w:r w:rsidRPr="000E1568">
              <w:rPr>
                <w:rFonts w:cs="Times New Roman"/>
                <w:szCs w:val="22"/>
              </w:rPr>
              <w:t>10</w:t>
            </w:r>
          </w:p>
        </w:tc>
      </w:tr>
      <w:tr w:rsidR="00817262" w:rsidRPr="000E1568" w14:paraId="574C31A3" w14:textId="77777777" w:rsidTr="0097504B">
        <w:tc>
          <w:tcPr>
            <w:tcW w:w="3420" w:type="dxa"/>
            <w:vAlign w:val="bottom"/>
          </w:tcPr>
          <w:p w14:paraId="1826DFCB" w14:textId="77777777" w:rsidR="00817262" w:rsidRPr="000E1568" w:rsidRDefault="00817262" w:rsidP="00817262">
            <w:pPr>
              <w:ind w:left="73" w:right="-24" w:hanging="73"/>
              <w:rPr>
                <w:rFonts w:cs="Times New Roman"/>
                <w:szCs w:val="22"/>
              </w:rPr>
            </w:pPr>
          </w:p>
        </w:tc>
        <w:tc>
          <w:tcPr>
            <w:tcW w:w="1080" w:type="dxa"/>
            <w:tcBorders>
              <w:top w:val="single" w:sz="4" w:space="0" w:color="auto"/>
              <w:left w:val="nil"/>
              <w:bottom w:val="double" w:sz="4" w:space="0" w:color="auto"/>
              <w:right w:val="nil"/>
            </w:tcBorders>
          </w:tcPr>
          <w:p w14:paraId="26642CA4" w14:textId="0B2E81DB" w:rsidR="00817262" w:rsidRPr="000E1568" w:rsidRDefault="00817262" w:rsidP="00817262">
            <w:pPr>
              <w:tabs>
                <w:tab w:val="decimal" w:pos="970"/>
              </w:tabs>
              <w:rPr>
                <w:rFonts w:cs="Times New Roman"/>
                <w:b/>
                <w:bCs/>
                <w:szCs w:val="22"/>
              </w:rPr>
            </w:pPr>
            <w:r w:rsidRPr="000E1568">
              <w:rPr>
                <w:rFonts w:cs="Times New Roman"/>
                <w:b/>
                <w:bCs/>
                <w:szCs w:val="22"/>
              </w:rPr>
              <w:t>8,824</w:t>
            </w:r>
          </w:p>
        </w:tc>
        <w:tc>
          <w:tcPr>
            <w:tcW w:w="272" w:type="dxa"/>
          </w:tcPr>
          <w:p w14:paraId="6C114466" w14:textId="77777777" w:rsidR="00817262" w:rsidRPr="000E1568" w:rsidRDefault="00817262" w:rsidP="00817262">
            <w:pPr>
              <w:tabs>
                <w:tab w:val="decimal" w:pos="706"/>
              </w:tabs>
              <w:rPr>
                <w:rFonts w:cs="Times New Roman"/>
                <w:b/>
                <w:bCs/>
                <w:szCs w:val="22"/>
              </w:rPr>
            </w:pPr>
          </w:p>
        </w:tc>
        <w:tc>
          <w:tcPr>
            <w:tcW w:w="1078" w:type="dxa"/>
            <w:tcBorders>
              <w:top w:val="single" w:sz="4" w:space="0" w:color="auto"/>
              <w:left w:val="nil"/>
              <w:bottom w:val="double" w:sz="4" w:space="0" w:color="auto"/>
              <w:right w:val="nil"/>
            </w:tcBorders>
          </w:tcPr>
          <w:p w14:paraId="6D79FF6D" w14:textId="528EF376" w:rsidR="00817262" w:rsidRPr="000E1568" w:rsidRDefault="00817262" w:rsidP="00817262">
            <w:pPr>
              <w:tabs>
                <w:tab w:val="decimal" w:pos="876"/>
              </w:tabs>
              <w:rPr>
                <w:rFonts w:cs="Times New Roman"/>
                <w:b/>
                <w:bCs/>
                <w:szCs w:val="22"/>
              </w:rPr>
            </w:pPr>
            <w:r w:rsidRPr="000E1568">
              <w:rPr>
                <w:rFonts w:cs="Times New Roman"/>
                <w:b/>
                <w:bCs/>
                <w:szCs w:val="22"/>
              </w:rPr>
              <w:t>6,483</w:t>
            </w:r>
          </w:p>
        </w:tc>
        <w:tc>
          <w:tcPr>
            <w:tcW w:w="272" w:type="dxa"/>
          </w:tcPr>
          <w:p w14:paraId="7C48FAE5" w14:textId="77777777" w:rsidR="00817262" w:rsidRPr="000E1568" w:rsidDel="00D00E75" w:rsidRDefault="00817262" w:rsidP="00817262">
            <w:pPr>
              <w:tabs>
                <w:tab w:val="decimal" w:pos="683"/>
              </w:tabs>
              <w:rPr>
                <w:rFonts w:cs="Times New Roman"/>
                <w:b/>
                <w:bCs/>
                <w:szCs w:val="22"/>
              </w:rPr>
            </w:pPr>
          </w:p>
        </w:tc>
        <w:tc>
          <w:tcPr>
            <w:tcW w:w="1078" w:type="dxa"/>
            <w:tcBorders>
              <w:top w:val="single" w:sz="4" w:space="0" w:color="auto"/>
              <w:left w:val="nil"/>
              <w:bottom w:val="double" w:sz="4" w:space="0" w:color="auto"/>
              <w:right w:val="nil"/>
            </w:tcBorders>
          </w:tcPr>
          <w:p w14:paraId="16CE1E9A" w14:textId="7AB8759A" w:rsidR="00817262" w:rsidRPr="000E1568" w:rsidRDefault="00817262" w:rsidP="00817262">
            <w:pPr>
              <w:tabs>
                <w:tab w:val="decimal" w:pos="878"/>
              </w:tabs>
              <w:rPr>
                <w:rFonts w:cs="Times New Roman"/>
                <w:b/>
                <w:bCs/>
                <w:szCs w:val="22"/>
                <w:cs/>
              </w:rPr>
            </w:pPr>
            <w:r w:rsidRPr="000E1568">
              <w:rPr>
                <w:rFonts w:cs="Times New Roman"/>
                <w:b/>
                <w:bCs/>
                <w:szCs w:val="22"/>
              </w:rPr>
              <w:t>2,341</w:t>
            </w:r>
          </w:p>
        </w:tc>
        <w:tc>
          <w:tcPr>
            <w:tcW w:w="236" w:type="dxa"/>
          </w:tcPr>
          <w:p w14:paraId="7C78B3B6" w14:textId="77777777" w:rsidR="00817262" w:rsidRPr="000E1568" w:rsidRDefault="00817262" w:rsidP="00817262">
            <w:pPr>
              <w:tabs>
                <w:tab w:val="decimal" w:pos="706"/>
              </w:tabs>
              <w:rPr>
                <w:rFonts w:cs="Times New Roman"/>
                <w:b/>
                <w:bCs/>
                <w:szCs w:val="22"/>
              </w:rPr>
            </w:pPr>
          </w:p>
        </w:tc>
        <w:tc>
          <w:tcPr>
            <w:tcW w:w="1204" w:type="dxa"/>
            <w:tcBorders>
              <w:top w:val="single" w:sz="4" w:space="0" w:color="auto"/>
              <w:left w:val="nil"/>
              <w:bottom w:val="double" w:sz="4" w:space="0" w:color="auto"/>
              <w:right w:val="nil"/>
            </w:tcBorders>
          </w:tcPr>
          <w:p w14:paraId="3D934F0B" w14:textId="5AC1A45B" w:rsidR="00817262" w:rsidRPr="000E1568" w:rsidRDefault="00817262" w:rsidP="00817262">
            <w:pPr>
              <w:tabs>
                <w:tab w:val="decimal" w:pos="1008"/>
              </w:tabs>
              <w:rPr>
                <w:rFonts w:cs="Times New Roman"/>
                <w:b/>
                <w:bCs/>
                <w:szCs w:val="22"/>
              </w:rPr>
            </w:pPr>
            <w:r w:rsidRPr="000E1568">
              <w:rPr>
                <w:rFonts w:cs="Times New Roman"/>
                <w:b/>
                <w:bCs/>
                <w:szCs w:val="22"/>
              </w:rPr>
              <w:t>8,824</w:t>
            </w:r>
          </w:p>
        </w:tc>
      </w:tr>
    </w:tbl>
    <w:p w14:paraId="21190F7C" w14:textId="77777777" w:rsidR="00151D54" w:rsidRPr="000E1568" w:rsidRDefault="00151D54" w:rsidP="00151D54">
      <w:pPr>
        <w:ind w:left="540" w:right="-7"/>
        <w:jc w:val="thaiDistribute"/>
        <w:rPr>
          <w:rFonts w:cs="Times New Roman"/>
          <w:szCs w:val="22"/>
        </w:rPr>
      </w:pPr>
    </w:p>
    <w:p w14:paraId="5973D6A5" w14:textId="6BD0B204" w:rsidR="00151D54" w:rsidRPr="000E1568" w:rsidRDefault="00151D54" w:rsidP="00151D54">
      <w:pPr>
        <w:ind w:left="1080" w:hanging="540"/>
        <w:jc w:val="both"/>
        <w:rPr>
          <w:rFonts w:cs="Times New Roman"/>
          <w:i/>
          <w:iCs/>
          <w:szCs w:val="22"/>
        </w:rPr>
      </w:pPr>
      <w:r w:rsidRPr="000E1568">
        <w:rPr>
          <w:rFonts w:cs="Times New Roman"/>
          <w:i/>
          <w:iCs/>
          <w:szCs w:val="22"/>
        </w:rPr>
        <w:t>(</w:t>
      </w:r>
      <w:r w:rsidR="008E4A6B" w:rsidRPr="000E1568">
        <w:rPr>
          <w:rFonts w:cs="Times New Roman"/>
          <w:i/>
          <w:iCs/>
          <w:szCs w:val="28"/>
        </w:rPr>
        <w:t>b</w:t>
      </w:r>
      <w:r w:rsidRPr="000E1568">
        <w:rPr>
          <w:rFonts w:cs="Times New Roman"/>
          <w:i/>
          <w:iCs/>
          <w:szCs w:val="22"/>
        </w:rPr>
        <w:t xml:space="preserve">.3) </w:t>
      </w:r>
      <w:r w:rsidRPr="000E1568">
        <w:rPr>
          <w:rFonts w:cs="Times New Roman"/>
          <w:i/>
          <w:iCs/>
          <w:szCs w:val="22"/>
        </w:rPr>
        <w:tab/>
        <w:t>Market risk</w:t>
      </w:r>
    </w:p>
    <w:p w14:paraId="4BFE6689" w14:textId="77777777" w:rsidR="00151D54" w:rsidRPr="000E1568" w:rsidRDefault="00151D54" w:rsidP="00151D54">
      <w:pPr>
        <w:ind w:left="1080" w:right="-7"/>
        <w:jc w:val="thaiDistribute"/>
        <w:rPr>
          <w:rFonts w:cs="Times New Roman"/>
          <w:szCs w:val="22"/>
        </w:rPr>
      </w:pPr>
    </w:p>
    <w:p w14:paraId="79B07380" w14:textId="77777777" w:rsidR="00151D54" w:rsidRPr="000E1568" w:rsidRDefault="00151D54" w:rsidP="00151D54">
      <w:pPr>
        <w:ind w:left="1080" w:right="-7"/>
        <w:jc w:val="thaiDistribute"/>
        <w:rPr>
          <w:rFonts w:cs="Times New Roman"/>
          <w:szCs w:val="22"/>
        </w:rPr>
      </w:pPr>
      <w:r w:rsidRPr="000E1568">
        <w:rPr>
          <w:rFonts w:cs="Times New Roman"/>
          <w:szCs w:val="22"/>
        </w:rPr>
        <w:t>The Group is exposed to the risk that the fair value or future cash flows of a financial instrument will fluctuate because of changes in market prices. Market risk is as follows:</w:t>
      </w:r>
    </w:p>
    <w:p w14:paraId="57390188" w14:textId="20C30329" w:rsidR="00AD70E4" w:rsidRPr="000E1568" w:rsidRDefault="00AD70E4">
      <w:pPr>
        <w:overflowPunct/>
        <w:autoSpaceDE/>
        <w:autoSpaceDN/>
        <w:adjustRightInd/>
        <w:textAlignment w:val="auto"/>
        <w:rPr>
          <w:rFonts w:cs="Times New Roman"/>
          <w:szCs w:val="22"/>
        </w:rPr>
      </w:pPr>
    </w:p>
    <w:p w14:paraId="5B73DCD2" w14:textId="0C15CA4C" w:rsidR="00151D54" w:rsidRPr="000E1568" w:rsidRDefault="00577004" w:rsidP="00151D54">
      <w:pPr>
        <w:ind w:left="1260" w:right="-7" w:hanging="180"/>
        <w:jc w:val="thaiDistribute"/>
        <w:rPr>
          <w:rFonts w:cs="Times New Roman"/>
          <w:szCs w:val="22"/>
        </w:rPr>
      </w:pPr>
      <w:r w:rsidRPr="000E1568">
        <w:rPr>
          <w:rFonts w:cs="Times New Roman"/>
          <w:szCs w:val="22"/>
        </w:rPr>
        <w:t>(b.</w:t>
      </w:r>
      <w:r w:rsidR="00EB5EFF" w:rsidRPr="000E1568">
        <w:rPr>
          <w:rFonts w:cs="Times New Roman"/>
          <w:szCs w:val="22"/>
        </w:rPr>
        <w:t>3</w:t>
      </w:r>
      <w:r w:rsidRPr="000E1568">
        <w:rPr>
          <w:rFonts w:cs="Times New Roman"/>
          <w:szCs w:val="22"/>
        </w:rPr>
        <w:t>.</w:t>
      </w:r>
      <w:r w:rsidR="00EB5EFF" w:rsidRPr="000E1568">
        <w:rPr>
          <w:rFonts w:cs="Times New Roman"/>
          <w:szCs w:val="22"/>
        </w:rPr>
        <w:t>1</w:t>
      </w:r>
      <w:r w:rsidRPr="000E1568">
        <w:rPr>
          <w:rFonts w:cs="Times New Roman"/>
          <w:szCs w:val="22"/>
        </w:rPr>
        <w:t>)</w:t>
      </w:r>
      <w:r w:rsidRPr="000E1568">
        <w:rPr>
          <w:rFonts w:cs="Times New Roman"/>
          <w:szCs w:val="22"/>
          <w:cs/>
        </w:rPr>
        <w:t xml:space="preserve"> </w:t>
      </w:r>
      <w:r w:rsidR="00151D54" w:rsidRPr="000E1568">
        <w:rPr>
          <w:rFonts w:cs="Times New Roman"/>
          <w:szCs w:val="22"/>
        </w:rPr>
        <w:t xml:space="preserve">Interest rate risk  </w:t>
      </w:r>
    </w:p>
    <w:p w14:paraId="06EB53F0" w14:textId="77777777" w:rsidR="00151D54" w:rsidRPr="000E1568" w:rsidRDefault="00151D54" w:rsidP="00151D54">
      <w:pPr>
        <w:ind w:left="1260" w:right="-7" w:hanging="180"/>
        <w:jc w:val="thaiDistribute"/>
        <w:rPr>
          <w:rFonts w:cs="Times New Roman"/>
          <w:szCs w:val="22"/>
          <w:highlight w:val="yellow"/>
        </w:rPr>
      </w:pPr>
    </w:p>
    <w:p w14:paraId="0CFFCF7E" w14:textId="51C83806" w:rsidR="00151D54" w:rsidRPr="000E1568" w:rsidRDefault="0058364C" w:rsidP="00577004">
      <w:pPr>
        <w:ind w:left="1800" w:right="-7"/>
        <w:jc w:val="thaiDistribute"/>
        <w:rPr>
          <w:rFonts w:cs="Times New Roman"/>
          <w:szCs w:val="22"/>
        </w:rPr>
      </w:pPr>
      <w:r w:rsidRPr="000E1568">
        <w:rPr>
          <w:rFonts w:cs="Times New Roman"/>
          <w:szCs w:val="22"/>
        </w:rPr>
        <w:t>Interest rate risk is the risk that future movements in market interest rates will affect the results of the Group’s operations and its cash flows because loan interest rates are mainly fixed. So the Group has low interest rate risk. The sensitivity impact to the increase or decrease in interest expenses from borrowings, as a result of changes in interest rates is immaterial on financial statements of the Group.</w:t>
      </w:r>
    </w:p>
    <w:p w14:paraId="231B0849" w14:textId="77777777" w:rsidR="00624C68" w:rsidRPr="000E1568" w:rsidRDefault="00624C68" w:rsidP="009F72EF">
      <w:pPr>
        <w:ind w:right="-7"/>
        <w:jc w:val="thaiDistribute"/>
        <w:rPr>
          <w:rFonts w:cs="Times New Roman"/>
          <w:szCs w:val="22"/>
        </w:rPr>
      </w:pPr>
    </w:p>
    <w:p w14:paraId="1E2545F5" w14:textId="77777777" w:rsidR="00624C68" w:rsidRPr="000E1568" w:rsidRDefault="00624C68" w:rsidP="00624C68">
      <w:pPr>
        <w:pStyle w:val="block"/>
        <w:spacing w:after="0" w:line="240" w:lineRule="atLeast"/>
        <w:ind w:right="-7"/>
        <w:jc w:val="both"/>
        <w:rPr>
          <w:szCs w:val="22"/>
          <w:lang w:bidi="th-TH"/>
        </w:rPr>
      </w:pPr>
      <w:r w:rsidRPr="000E1568">
        <w:rPr>
          <w:szCs w:val="22"/>
          <w:lang w:bidi="th-TH"/>
        </w:rPr>
        <w:t>The methods and assumptions used by the Company and its subsidiaries in estimating the fair value of financial instruments are as follows:</w:t>
      </w:r>
    </w:p>
    <w:p w14:paraId="16F980E1" w14:textId="77777777" w:rsidR="00624C68" w:rsidRPr="000E1568" w:rsidRDefault="00624C68" w:rsidP="00624C68">
      <w:pPr>
        <w:rPr>
          <w:rFonts w:cs="Times New Roman"/>
          <w:szCs w:val="22"/>
        </w:rPr>
      </w:pPr>
    </w:p>
    <w:p w14:paraId="7CD1E60A" w14:textId="6E28245F" w:rsidR="00624C68" w:rsidRPr="000E1568" w:rsidRDefault="00624C68" w:rsidP="00624C68">
      <w:pPr>
        <w:pStyle w:val="ListParagraph"/>
        <w:numPr>
          <w:ilvl w:val="0"/>
          <w:numId w:val="17"/>
        </w:numPr>
        <w:overflowPunct/>
        <w:autoSpaceDE/>
        <w:autoSpaceDN/>
        <w:adjustRightInd/>
        <w:spacing w:line="260" w:lineRule="atLeast"/>
        <w:ind w:left="990"/>
        <w:jc w:val="both"/>
        <w:textAlignment w:val="auto"/>
        <w:rPr>
          <w:rFonts w:cs="Times New Roman"/>
          <w:szCs w:val="22"/>
        </w:rPr>
      </w:pPr>
      <w:r w:rsidRPr="000E1568">
        <w:rPr>
          <w:rFonts w:cs="Times New Roman"/>
          <w:szCs w:val="22"/>
        </w:rPr>
        <w:t>For financial assets and liabilities which have short-term maturity, including cash and cash equivalents, accounts</w:t>
      </w:r>
      <w:r w:rsidR="00EB5EFF" w:rsidRPr="000E1568">
        <w:rPr>
          <w:rFonts w:cs="Times New Roman"/>
          <w:szCs w:val="22"/>
        </w:rPr>
        <w:t xml:space="preserve"> current</w:t>
      </w:r>
      <w:r w:rsidRPr="000E1568">
        <w:rPr>
          <w:rFonts w:cs="Times New Roman"/>
          <w:szCs w:val="22"/>
        </w:rPr>
        <w:t xml:space="preserve"> receivable, loans to related parties, accounts</w:t>
      </w:r>
      <w:r w:rsidR="00EB5EFF" w:rsidRPr="000E1568">
        <w:rPr>
          <w:rFonts w:cs="Times New Roman"/>
          <w:szCs w:val="22"/>
        </w:rPr>
        <w:t xml:space="preserve"> current</w:t>
      </w:r>
      <w:r w:rsidRPr="000E1568">
        <w:rPr>
          <w:rFonts w:cs="Times New Roman"/>
          <w:szCs w:val="22"/>
        </w:rPr>
        <w:t xml:space="preserve"> payable and loans from related parties approximate market rate, their carrying amounts in the statements of financial position approximate their fair value.</w:t>
      </w:r>
    </w:p>
    <w:p w14:paraId="1B731794" w14:textId="77777777" w:rsidR="00624C68" w:rsidRPr="000E1568" w:rsidRDefault="00624C68" w:rsidP="00624C68">
      <w:pPr>
        <w:rPr>
          <w:rFonts w:cs="Times New Roman"/>
          <w:szCs w:val="22"/>
        </w:rPr>
      </w:pPr>
    </w:p>
    <w:p w14:paraId="295C4BAE" w14:textId="77777777" w:rsidR="00624C68" w:rsidRPr="000E1568" w:rsidRDefault="00624C68" w:rsidP="00624C68">
      <w:pPr>
        <w:pStyle w:val="ListParagraph"/>
        <w:numPr>
          <w:ilvl w:val="0"/>
          <w:numId w:val="17"/>
        </w:numPr>
        <w:overflowPunct/>
        <w:autoSpaceDE/>
        <w:autoSpaceDN/>
        <w:adjustRightInd/>
        <w:spacing w:line="260" w:lineRule="atLeast"/>
        <w:ind w:left="990"/>
        <w:jc w:val="both"/>
        <w:textAlignment w:val="auto"/>
        <w:rPr>
          <w:rFonts w:cs="Times New Roman"/>
          <w:szCs w:val="22"/>
        </w:rPr>
      </w:pPr>
      <w:r w:rsidRPr="000E1568">
        <w:rPr>
          <w:rFonts w:cs="Times New Roman"/>
          <w:szCs w:val="22"/>
        </w:rPr>
        <w:t>For long-term loans carrying interest approximate to the market rate, their carrying amounts in the statements of financial position approximates their fair value.</w:t>
      </w:r>
    </w:p>
    <w:p w14:paraId="54D00D8E" w14:textId="77777777" w:rsidR="00624C68" w:rsidRPr="000E1568" w:rsidRDefault="00624C68" w:rsidP="00624C68">
      <w:pPr>
        <w:pStyle w:val="ListParagraph"/>
        <w:rPr>
          <w:rFonts w:cs="Times New Roman"/>
          <w:szCs w:val="22"/>
        </w:rPr>
      </w:pPr>
    </w:p>
    <w:p w14:paraId="4CA4D508" w14:textId="77777777" w:rsidR="00624C68" w:rsidRPr="000E1568" w:rsidRDefault="00624C68" w:rsidP="00624C68">
      <w:pPr>
        <w:pStyle w:val="ListParagraph"/>
        <w:numPr>
          <w:ilvl w:val="0"/>
          <w:numId w:val="17"/>
        </w:numPr>
        <w:overflowPunct/>
        <w:autoSpaceDE/>
        <w:autoSpaceDN/>
        <w:adjustRightInd/>
        <w:spacing w:line="260" w:lineRule="atLeast"/>
        <w:ind w:left="990"/>
        <w:jc w:val="both"/>
        <w:textAlignment w:val="auto"/>
        <w:rPr>
          <w:rFonts w:cs="Times New Roman"/>
          <w:szCs w:val="22"/>
        </w:rPr>
      </w:pPr>
      <w:r w:rsidRPr="000E1568">
        <w:rPr>
          <w:rFonts w:cs="Times New Roman"/>
          <w:szCs w:val="22"/>
        </w:rPr>
        <w:t>Investment in non-marketable equity securities, the fair value is determined by using financial pricing model.</w:t>
      </w:r>
    </w:p>
    <w:p w14:paraId="1A93D818" w14:textId="6BFFF196" w:rsidR="00624C68" w:rsidRPr="00BD1FEF" w:rsidRDefault="00BD1FEF" w:rsidP="00BD1FEF">
      <w:pPr>
        <w:overflowPunct/>
        <w:autoSpaceDE/>
        <w:autoSpaceDN/>
        <w:adjustRightInd/>
        <w:textAlignment w:val="auto"/>
        <w:rPr>
          <w:rFonts w:cs="Times New Roman"/>
          <w:szCs w:val="22"/>
        </w:rPr>
      </w:pPr>
      <w:r>
        <w:rPr>
          <w:rFonts w:cs="Times New Roman"/>
          <w:szCs w:val="22"/>
        </w:rPr>
        <w:br w:type="page"/>
      </w:r>
    </w:p>
    <w:p w14:paraId="4D0BBD54" w14:textId="77777777" w:rsidR="00624C68" w:rsidRPr="000E1568" w:rsidRDefault="00624C68" w:rsidP="00624C68">
      <w:pPr>
        <w:pStyle w:val="ListParagraph"/>
        <w:numPr>
          <w:ilvl w:val="0"/>
          <w:numId w:val="17"/>
        </w:numPr>
        <w:overflowPunct/>
        <w:autoSpaceDE/>
        <w:autoSpaceDN/>
        <w:adjustRightInd/>
        <w:spacing w:line="260" w:lineRule="atLeast"/>
        <w:ind w:left="990"/>
        <w:jc w:val="both"/>
        <w:textAlignment w:val="auto"/>
        <w:rPr>
          <w:rFonts w:cs="Times New Roman"/>
          <w:szCs w:val="22"/>
        </w:rPr>
      </w:pPr>
      <w:r w:rsidRPr="000E1568">
        <w:rPr>
          <w:rFonts w:cs="Times New Roman"/>
          <w:szCs w:val="22"/>
        </w:rPr>
        <w:lastRenderedPageBreak/>
        <w:t>Investments in marketable unit trusts classified as financial assets measured at FVTPL is determined using the net asset value as of the reporting date.</w:t>
      </w:r>
    </w:p>
    <w:p w14:paraId="3671B57E" w14:textId="77777777" w:rsidR="00836E60" w:rsidRPr="000E1568" w:rsidRDefault="00836E60" w:rsidP="00836E60">
      <w:pPr>
        <w:pStyle w:val="ListParagraph"/>
        <w:rPr>
          <w:rFonts w:cs="Times New Roman"/>
          <w:szCs w:val="22"/>
        </w:rPr>
      </w:pPr>
    </w:p>
    <w:p w14:paraId="774E9E32" w14:textId="712B7F7B" w:rsidR="00F077CE" w:rsidRPr="000E1568" w:rsidRDefault="00F077CE" w:rsidP="000E1568">
      <w:pPr>
        <w:ind w:left="450" w:firstLine="540"/>
        <w:jc w:val="thaiDistribute"/>
        <w:rPr>
          <w:rFonts w:eastAsia="Arial Unicode MS" w:cs="Times New Roman"/>
          <w:szCs w:val="22"/>
          <w:lang w:val="en-GB"/>
        </w:rPr>
      </w:pPr>
      <w:bookmarkStart w:id="12" w:name="_Hlk190536190"/>
      <w:r w:rsidRPr="000E1568">
        <w:rPr>
          <w:rFonts w:eastAsia="Arial Unicode MS" w:cs="Times New Roman"/>
          <w:szCs w:val="22"/>
          <w:lang w:val="en-GB"/>
        </w:rPr>
        <w:t>There were no transfers between fair value hierarchy levels during the year.</w:t>
      </w:r>
    </w:p>
    <w:p w14:paraId="13DA9055" w14:textId="77777777" w:rsidR="00F077CE" w:rsidRPr="000E1568" w:rsidRDefault="00F077CE" w:rsidP="00836E60">
      <w:pPr>
        <w:ind w:left="450" w:firstLine="540"/>
        <w:jc w:val="thaiDistribute"/>
        <w:rPr>
          <w:rFonts w:eastAsia="Arial Unicode MS" w:cs="Times New Roman"/>
          <w:szCs w:val="22"/>
          <w:lang w:val="en-GB"/>
        </w:rPr>
      </w:pPr>
    </w:p>
    <w:bookmarkEnd w:id="12"/>
    <w:p w14:paraId="2D9D97AD" w14:textId="1E300CE6" w:rsidR="009F72EF" w:rsidRPr="000E1568" w:rsidRDefault="00F077CE" w:rsidP="00CC33B1">
      <w:pPr>
        <w:ind w:firstLine="540"/>
        <w:rPr>
          <w:rFonts w:cs="Times New Roman"/>
          <w:i/>
          <w:iCs/>
          <w:szCs w:val="22"/>
        </w:rPr>
      </w:pPr>
      <w:r w:rsidRPr="000E1568">
        <w:rPr>
          <w:rFonts w:cs="Times New Roman"/>
          <w:i/>
          <w:iCs/>
          <w:szCs w:val="22"/>
        </w:rPr>
        <w:t>Movements in financial assets measured at fair value.</w:t>
      </w:r>
    </w:p>
    <w:p w14:paraId="1EABF29D" w14:textId="77777777" w:rsidR="00F077CE" w:rsidRPr="000E1568" w:rsidRDefault="00F077CE" w:rsidP="00F077CE">
      <w:pPr>
        <w:ind w:firstLine="450"/>
        <w:rPr>
          <w:rFonts w:cs="Times New Roman"/>
          <w:sz w:val="30"/>
          <w:highlight w:val="yellow"/>
          <w:lang w:val="en-GB"/>
        </w:rPr>
      </w:pP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345"/>
        <w:gridCol w:w="270"/>
        <w:gridCol w:w="1349"/>
        <w:gridCol w:w="270"/>
        <w:gridCol w:w="273"/>
        <w:gridCol w:w="1263"/>
        <w:gridCol w:w="270"/>
        <w:gridCol w:w="1350"/>
      </w:tblGrid>
      <w:tr w:rsidR="009F72EF" w:rsidRPr="000E1568" w14:paraId="4CEB462F" w14:textId="77777777" w:rsidTr="00EB5EFF">
        <w:trPr>
          <w:tblHeader/>
        </w:trPr>
        <w:tc>
          <w:tcPr>
            <w:tcW w:w="2700" w:type="dxa"/>
          </w:tcPr>
          <w:p w14:paraId="11D09D7E" w14:textId="77777777" w:rsidR="009F72EF" w:rsidRPr="000E1568" w:rsidRDefault="009F72EF" w:rsidP="00826C4A">
            <w:pPr>
              <w:jc w:val="both"/>
              <w:rPr>
                <w:rFonts w:cs="Times New Roman"/>
                <w:szCs w:val="22"/>
              </w:rPr>
            </w:pPr>
          </w:p>
        </w:tc>
        <w:tc>
          <w:tcPr>
            <w:tcW w:w="6390" w:type="dxa"/>
            <w:gridSpan w:val="8"/>
            <w:hideMark/>
          </w:tcPr>
          <w:p w14:paraId="0B36B5DB" w14:textId="4018D4B2" w:rsidR="009F72EF" w:rsidRPr="000E1568" w:rsidRDefault="001210D4" w:rsidP="00826C4A">
            <w:pPr>
              <w:jc w:val="center"/>
              <w:rPr>
                <w:rFonts w:cs="Times New Roman"/>
                <w:b/>
                <w:bCs/>
                <w:szCs w:val="22"/>
              </w:rPr>
            </w:pPr>
            <w:r w:rsidRPr="000E1568">
              <w:rPr>
                <w:rFonts w:cs="Times New Roman"/>
                <w:b/>
                <w:bCs/>
                <w:szCs w:val="22"/>
              </w:rPr>
              <w:t>Consolidated financial statements</w:t>
            </w:r>
          </w:p>
        </w:tc>
      </w:tr>
      <w:tr w:rsidR="001210D4" w:rsidRPr="000E1568" w14:paraId="40640F14" w14:textId="77777777" w:rsidTr="00EB5EFF">
        <w:trPr>
          <w:tblHeader/>
        </w:trPr>
        <w:tc>
          <w:tcPr>
            <w:tcW w:w="2700" w:type="dxa"/>
            <w:vAlign w:val="bottom"/>
            <w:hideMark/>
          </w:tcPr>
          <w:p w14:paraId="78F058AE" w14:textId="77777777" w:rsidR="001210D4" w:rsidRPr="000E1568" w:rsidRDefault="001210D4" w:rsidP="001210D4">
            <w:pPr>
              <w:ind w:left="159" w:hanging="159"/>
              <w:rPr>
                <w:rFonts w:cs="Times New Roman"/>
                <w:b/>
                <w:bCs/>
                <w:i/>
                <w:iCs/>
                <w:szCs w:val="22"/>
                <w:highlight w:val="yellow"/>
              </w:rPr>
            </w:pPr>
          </w:p>
        </w:tc>
        <w:tc>
          <w:tcPr>
            <w:tcW w:w="1345" w:type="dxa"/>
            <w:vAlign w:val="bottom"/>
            <w:hideMark/>
          </w:tcPr>
          <w:p w14:paraId="51804241" w14:textId="33BDD4AA" w:rsidR="001210D4" w:rsidRPr="000E1568" w:rsidRDefault="001210D4" w:rsidP="001210D4">
            <w:pPr>
              <w:ind w:left="-107" w:right="-36"/>
              <w:jc w:val="center"/>
              <w:rPr>
                <w:rFonts w:cs="Times New Roman"/>
                <w:szCs w:val="22"/>
                <w:highlight w:val="yellow"/>
              </w:rPr>
            </w:pPr>
            <w:r w:rsidRPr="000E1568">
              <w:rPr>
                <w:rFonts w:cs="Times New Roman"/>
                <w:szCs w:val="22"/>
              </w:rPr>
              <w:t>At 1 January</w:t>
            </w:r>
          </w:p>
        </w:tc>
        <w:tc>
          <w:tcPr>
            <w:tcW w:w="270" w:type="dxa"/>
            <w:vAlign w:val="bottom"/>
          </w:tcPr>
          <w:p w14:paraId="407AA9A8" w14:textId="77777777" w:rsidR="001210D4" w:rsidRPr="000E1568" w:rsidRDefault="001210D4" w:rsidP="001210D4">
            <w:pPr>
              <w:jc w:val="center"/>
              <w:rPr>
                <w:rFonts w:cs="Times New Roman"/>
                <w:szCs w:val="22"/>
                <w:highlight w:val="yellow"/>
                <w:lang w:bidi="ar-SA"/>
              </w:rPr>
            </w:pPr>
          </w:p>
        </w:tc>
        <w:tc>
          <w:tcPr>
            <w:tcW w:w="1349" w:type="dxa"/>
            <w:vAlign w:val="bottom"/>
            <w:hideMark/>
          </w:tcPr>
          <w:p w14:paraId="3CCB570A" w14:textId="77FF7167" w:rsidR="001210D4" w:rsidRPr="000E1568" w:rsidRDefault="001210D4" w:rsidP="001210D4">
            <w:pPr>
              <w:jc w:val="center"/>
              <w:rPr>
                <w:rFonts w:cs="Times New Roman"/>
                <w:szCs w:val="22"/>
                <w:highlight w:val="yellow"/>
                <w:cs/>
              </w:rPr>
            </w:pPr>
            <w:r w:rsidRPr="000E1568">
              <w:rPr>
                <w:rFonts w:cs="Times New Roman"/>
                <w:szCs w:val="22"/>
              </w:rPr>
              <w:t xml:space="preserve">Purchase / </w:t>
            </w:r>
            <w:r w:rsidR="00EB5EFF" w:rsidRPr="000E1568">
              <w:rPr>
                <w:rFonts w:cs="Times New Roman"/>
                <w:szCs w:val="22"/>
              </w:rPr>
              <w:t>d</w:t>
            </w:r>
            <w:r w:rsidRPr="000E1568">
              <w:rPr>
                <w:rFonts w:cs="Times New Roman"/>
                <w:szCs w:val="22"/>
              </w:rPr>
              <w:t>isposal</w:t>
            </w:r>
          </w:p>
        </w:tc>
        <w:tc>
          <w:tcPr>
            <w:tcW w:w="270" w:type="dxa"/>
            <w:vAlign w:val="bottom"/>
          </w:tcPr>
          <w:p w14:paraId="5FD6FFA2" w14:textId="77777777" w:rsidR="001210D4" w:rsidRPr="000E1568" w:rsidRDefault="001210D4" w:rsidP="001210D4">
            <w:pPr>
              <w:jc w:val="center"/>
              <w:rPr>
                <w:rFonts w:cs="Times New Roman"/>
                <w:szCs w:val="22"/>
                <w:highlight w:val="yellow"/>
                <w:lang w:bidi="ar-SA"/>
              </w:rPr>
            </w:pPr>
          </w:p>
        </w:tc>
        <w:tc>
          <w:tcPr>
            <w:tcW w:w="273" w:type="dxa"/>
            <w:vAlign w:val="bottom"/>
          </w:tcPr>
          <w:p w14:paraId="5619E45C" w14:textId="77777777" w:rsidR="001210D4" w:rsidRPr="000E1568" w:rsidRDefault="001210D4" w:rsidP="001210D4">
            <w:pPr>
              <w:ind w:hanging="94"/>
              <w:jc w:val="center"/>
              <w:rPr>
                <w:rFonts w:cs="Times New Roman"/>
                <w:szCs w:val="22"/>
                <w:highlight w:val="yellow"/>
                <w:lang w:bidi="ar-SA"/>
              </w:rPr>
            </w:pPr>
          </w:p>
        </w:tc>
        <w:tc>
          <w:tcPr>
            <w:tcW w:w="1263" w:type="dxa"/>
            <w:vAlign w:val="bottom"/>
            <w:hideMark/>
          </w:tcPr>
          <w:p w14:paraId="3A5A7696" w14:textId="3348EBBD" w:rsidR="001210D4" w:rsidRPr="000E1568" w:rsidRDefault="001210D4" w:rsidP="001210D4">
            <w:pPr>
              <w:ind w:left="-83" w:right="-127"/>
              <w:jc w:val="center"/>
              <w:rPr>
                <w:rFonts w:cs="Times New Roman"/>
                <w:szCs w:val="22"/>
                <w:highlight w:val="yellow"/>
              </w:rPr>
            </w:pPr>
            <w:r w:rsidRPr="000E1568">
              <w:rPr>
                <w:rFonts w:cs="Times New Roman"/>
                <w:szCs w:val="22"/>
              </w:rPr>
              <w:t>Fair value adjustment</w:t>
            </w:r>
          </w:p>
        </w:tc>
        <w:tc>
          <w:tcPr>
            <w:tcW w:w="270" w:type="dxa"/>
            <w:vAlign w:val="bottom"/>
          </w:tcPr>
          <w:p w14:paraId="3B84382D" w14:textId="77777777" w:rsidR="001210D4" w:rsidRPr="000E1568" w:rsidRDefault="001210D4" w:rsidP="001210D4">
            <w:pPr>
              <w:jc w:val="center"/>
              <w:rPr>
                <w:rFonts w:cs="Times New Roman"/>
                <w:szCs w:val="22"/>
                <w:highlight w:val="yellow"/>
                <w:lang w:bidi="ar-SA"/>
              </w:rPr>
            </w:pPr>
          </w:p>
        </w:tc>
        <w:tc>
          <w:tcPr>
            <w:tcW w:w="1350" w:type="dxa"/>
            <w:vAlign w:val="bottom"/>
            <w:hideMark/>
          </w:tcPr>
          <w:p w14:paraId="79A81615" w14:textId="7055D144" w:rsidR="001210D4" w:rsidRPr="000E1568" w:rsidRDefault="001210D4" w:rsidP="001210D4">
            <w:pPr>
              <w:jc w:val="center"/>
              <w:rPr>
                <w:rFonts w:cs="Times New Roman"/>
                <w:szCs w:val="22"/>
                <w:highlight w:val="yellow"/>
              </w:rPr>
            </w:pPr>
            <w:r w:rsidRPr="000E1568">
              <w:rPr>
                <w:rFonts w:cs="Times New Roman"/>
                <w:szCs w:val="22"/>
              </w:rPr>
              <w:t>At 31 December</w:t>
            </w:r>
          </w:p>
        </w:tc>
      </w:tr>
      <w:tr w:rsidR="001210D4" w:rsidRPr="000E1568" w14:paraId="23A96261" w14:textId="77777777" w:rsidTr="00EB5EFF">
        <w:trPr>
          <w:tblHeader/>
        </w:trPr>
        <w:tc>
          <w:tcPr>
            <w:tcW w:w="2700" w:type="dxa"/>
          </w:tcPr>
          <w:p w14:paraId="59A33806" w14:textId="77777777" w:rsidR="001210D4" w:rsidRPr="000E1568" w:rsidRDefault="001210D4" w:rsidP="001210D4">
            <w:pPr>
              <w:jc w:val="both"/>
              <w:rPr>
                <w:rFonts w:cs="Times New Roman"/>
                <w:szCs w:val="22"/>
              </w:rPr>
            </w:pPr>
          </w:p>
        </w:tc>
        <w:tc>
          <w:tcPr>
            <w:tcW w:w="6390" w:type="dxa"/>
            <w:gridSpan w:val="8"/>
            <w:vAlign w:val="bottom"/>
            <w:hideMark/>
          </w:tcPr>
          <w:p w14:paraId="65A91C23" w14:textId="54956F20" w:rsidR="001210D4" w:rsidRPr="000E1568" w:rsidRDefault="001210D4" w:rsidP="001210D4">
            <w:pPr>
              <w:jc w:val="center"/>
              <w:rPr>
                <w:rFonts w:cs="Times New Roman"/>
                <w:i/>
                <w:iCs/>
                <w:szCs w:val="22"/>
              </w:rPr>
            </w:pPr>
            <w:r w:rsidRPr="000E1568">
              <w:rPr>
                <w:rFonts w:cs="Times New Roman"/>
                <w:i/>
                <w:iCs/>
                <w:szCs w:val="22"/>
              </w:rPr>
              <w:t>(in million Baht)</w:t>
            </w:r>
          </w:p>
        </w:tc>
      </w:tr>
      <w:tr w:rsidR="001210D4" w:rsidRPr="000E1568" w14:paraId="51479386" w14:textId="77777777" w:rsidTr="00EB5EFF">
        <w:tc>
          <w:tcPr>
            <w:tcW w:w="2700" w:type="dxa"/>
            <w:hideMark/>
          </w:tcPr>
          <w:p w14:paraId="342FD9CA" w14:textId="5A44CAA0" w:rsidR="001210D4" w:rsidRPr="000E1568" w:rsidRDefault="001210D4" w:rsidP="001210D4">
            <w:pPr>
              <w:jc w:val="both"/>
              <w:rPr>
                <w:rFonts w:cs="Times New Roman"/>
                <w:b/>
                <w:bCs/>
                <w:i/>
                <w:iCs/>
                <w:szCs w:val="22"/>
              </w:rPr>
            </w:pPr>
            <w:r w:rsidRPr="000E1568">
              <w:rPr>
                <w:rFonts w:cs="Times New Roman"/>
                <w:b/>
                <w:bCs/>
                <w:i/>
                <w:iCs/>
                <w:szCs w:val="22"/>
              </w:rPr>
              <w:t>2024</w:t>
            </w:r>
          </w:p>
        </w:tc>
        <w:tc>
          <w:tcPr>
            <w:tcW w:w="1345" w:type="dxa"/>
          </w:tcPr>
          <w:p w14:paraId="2AC2D6DA" w14:textId="77777777" w:rsidR="001210D4" w:rsidRPr="000E1568" w:rsidRDefault="001210D4" w:rsidP="001210D4">
            <w:pPr>
              <w:jc w:val="right"/>
              <w:rPr>
                <w:rFonts w:cs="Times New Roman"/>
                <w:szCs w:val="22"/>
                <w:highlight w:val="yellow"/>
              </w:rPr>
            </w:pPr>
          </w:p>
        </w:tc>
        <w:tc>
          <w:tcPr>
            <w:tcW w:w="270" w:type="dxa"/>
          </w:tcPr>
          <w:p w14:paraId="0FB93314" w14:textId="77777777" w:rsidR="001210D4" w:rsidRPr="000E1568" w:rsidRDefault="001210D4" w:rsidP="001210D4">
            <w:pPr>
              <w:jc w:val="both"/>
              <w:rPr>
                <w:rFonts w:cs="Times New Roman"/>
                <w:szCs w:val="22"/>
                <w:highlight w:val="yellow"/>
              </w:rPr>
            </w:pPr>
          </w:p>
        </w:tc>
        <w:tc>
          <w:tcPr>
            <w:tcW w:w="1349" w:type="dxa"/>
          </w:tcPr>
          <w:p w14:paraId="4EE93D7D" w14:textId="77777777" w:rsidR="001210D4" w:rsidRPr="000E1568" w:rsidRDefault="001210D4" w:rsidP="001210D4">
            <w:pPr>
              <w:jc w:val="right"/>
              <w:rPr>
                <w:rFonts w:cs="Times New Roman"/>
                <w:szCs w:val="22"/>
                <w:highlight w:val="yellow"/>
              </w:rPr>
            </w:pPr>
          </w:p>
        </w:tc>
        <w:tc>
          <w:tcPr>
            <w:tcW w:w="270" w:type="dxa"/>
          </w:tcPr>
          <w:p w14:paraId="64E8B93A" w14:textId="77777777" w:rsidR="001210D4" w:rsidRPr="000E1568" w:rsidRDefault="001210D4" w:rsidP="001210D4">
            <w:pPr>
              <w:jc w:val="both"/>
              <w:rPr>
                <w:rFonts w:cs="Times New Roman"/>
                <w:szCs w:val="22"/>
                <w:highlight w:val="yellow"/>
              </w:rPr>
            </w:pPr>
          </w:p>
        </w:tc>
        <w:tc>
          <w:tcPr>
            <w:tcW w:w="273" w:type="dxa"/>
          </w:tcPr>
          <w:p w14:paraId="4F16D796" w14:textId="77777777" w:rsidR="001210D4" w:rsidRPr="000E1568" w:rsidRDefault="001210D4" w:rsidP="001210D4">
            <w:pPr>
              <w:jc w:val="both"/>
              <w:rPr>
                <w:rFonts w:cs="Times New Roman"/>
                <w:szCs w:val="22"/>
                <w:highlight w:val="yellow"/>
              </w:rPr>
            </w:pPr>
          </w:p>
        </w:tc>
        <w:tc>
          <w:tcPr>
            <w:tcW w:w="1263" w:type="dxa"/>
          </w:tcPr>
          <w:p w14:paraId="3A597673" w14:textId="77777777" w:rsidR="001210D4" w:rsidRPr="000E1568" w:rsidRDefault="001210D4" w:rsidP="001210D4">
            <w:pPr>
              <w:jc w:val="right"/>
              <w:rPr>
                <w:rFonts w:cs="Times New Roman"/>
                <w:szCs w:val="22"/>
                <w:highlight w:val="yellow"/>
              </w:rPr>
            </w:pPr>
          </w:p>
        </w:tc>
        <w:tc>
          <w:tcPr>
            <w:tcW w:w="270" w:type="dxa"/>
          </w:tcPr>
          <w:p w14:paraId="1521F545" w14:textId="77777777" w:rsidR="001210D4" w:rsidRPr="000E1568" w:rsidRDefault="001210D4" w:rsidP="001210D4">
            <w:pPr>
              <w:jc w:val="both"/>
              <w:rPr>
                <w:rFonts w:cs="Times New Roman"/>
                <w:szCs w:val="22"/>
                <w:highlight w:val="yellow"/>
              </w:rPr>
            </w:pPr>
          </w:p>
        </w:tc>
        <w:tc>
          <w:tcPr>
            <w:tcW w:w="1350" w:type="dxa"/>
          </w:tcPr>
          <w:p w14:paraId="52CB0339" w14:textId="77777777" w:rsidR="001210D4" w:rsidRPr="000E1568" w:rsidRDefault="001210D4" w:rsidP="001210D4">
            <w:pPr>
              <w:jc w:val="right"/>
              <w:rPr>
                <w:rFonts w:cs="Times New Roman"/>
                <w:szCs w:val="22"/>
                <w:highlight w:val="yellow"/>
              </w:rPr>
            </w:pPr>
          </w:p>
        </w:tc>
      </w:tr>
      <w:tr w:rsidR="001210D4" w:rsidRPr="000E1568" w14:paraId="7C8A1D38" w14:textId="77777777" w:rsidTr="00EB5EFF">
        <w:tc>
          <w:tcPr>
            <w:tcW w:w="2700" w:type="dxa"/>
            <w:hideMark/>
          </w:tcPr>
          <w:p w14:paraId="41F35226" w14:textId="459DB60D" w:rsidR="001210D4" w:rsidRPr="000E1568" w:rsidRDefault="001210D4" w:rsidP="001210D4">
            <w:pPr>
              <w:jc w:val="both"/>
              <w:rPr>
                <w:rFonts w:cs="Times New Roman"/>
                <w:b/>
                <w:bCs/>
                <w:i/>
                <w:iCs/>
                <w:szCs w:val="22"/>
              </w:rPr>
            </w:pPr>
            <w:r w:rsidRPr="000E1568">
              <w:rPr>
                <w:rFonts w:cs="Times New Roman"/>
                <w:b/>
                <w:bCs/>
                <w:i/>
                <w:iCs/>
                <w:szCs w:val="22"/>
              </w:rPr>
              <w:t>Current financial assets</w:t>
            </w:r>
          </w:p>
        </w:tc>
        <w:tc>
          <w:tcPr>
            <w:tcW w:w="1345" w:type="dxa"/>
          </w:tcPr>
          <w:p w14:paraId="2EA346CF" w14:textId="77777777" w:rsidR="001210D4" w:rsidRPr="000E1568" w:rsidRDefault="001210D4" w:rsidP="001210D4">
            <w:pPr>
              <w:jc w:val="right"/>
              <w:rPr>
                <w:rFonts w:cs="Times New Roman"/>
                <w:b/>
                <w:bCs/>
                <w:i/>
                <w:iCs/>
                <w:szCs w:val="22"/>
              </w:rPr>
            </w:pPr>
          </w:p>
        </w:tc>
        <w:tc>
          <w:tcPr>
            <w:tcW w:w="270" w:type="dxa"/>
          </w:tcPr>
          <w:p w14:paraId="48E04638" w14:textId="77777777" w:rsidR="001210D4" w:rsidRPr="000E1568" w:rsidRDefault="001210D4" w:rsidP="001210D4">
            <w:pPr>
              <w:jc w:val="both"/>
              <w:rPr>
                <w:rFonts w:cs="Times New Roman"/>
                <w:b/>
                <w:bCs/>
                <w:i/>
                <w:iCs/>
                <w:szCs w:val="22"/>
              </w:rPr>
            </w:pPr>
          </w:p>
        </w:tc>
        <w:tc>
          <w:tcPr>
            <w:tcW w:w="1349" w:type="dxa"/>
          </w:tcPr>
          <w:p w14:paraId="5EF2B612" w14:textId="77777777" w:rsidR="001210D4" w:rsidRPr="000E1568" w:rsidRDefault="001210D4" w:rsidP="001210D4">
            <w:pPr>
              <w:jc w:val="right"/>
              <w:rPr>
                <w:rFonts w:cs="Times New Roman"/>
                <w:b/>
                <w:bCs/>
                <w:i/>
                <w:iCs/>
                <w:szCs w:val="22"/>
              </w:rPr>
            </w:pPr>
          </w:p>
        </w:tc>
        <w:tc>
          <w:tcPr>
            <w:tcW w:w="270" w:type="dxa"/>
          </w:tcPr>
          <w:p w14:paraId="203FC7AD" w14:textId="77777777" w:rsidR="001210D4" w:rsidRPr="000E1568" w:rsidRDefault="001210D4" w:rsidP="001210D4">
            <w:pPr>
              <w:jc w:val="both"/>
              <w:rPr>
                <w:rFonts w:cs="Times New Roman"/>
                <w:b/>
                <w:bCs/>
                <w:i/>
                <w:iCs/>
                <w:szCs w:val="22"/>
              </w:rPr>
            </w:pPr>
          </w:p>
        </w:tc>
        <w:tc>
          <w:tcPr>
            <w:tcW w:w="273" w:type="dxa"/>
          </w:tcPr>
          <w:p w14:paraId="49DC0A58" w14:textId="77777777" w:rsidR="001210D4" w:rsidRPr="000E1568" w:rsidRDefault="001210D4" w:rsidP="001210D4">
            <w:pPr>
              <w:jc w:val="both"/>
              <w:rPr>
                <w:rFonts w:cs="Times New Roman"/>
                <w:b/>
                <w:bCs/>
                <w:i/>
                <w:iCs/>
                <w:szCs w:val="22"/>
              </w:rPr>
            </w:pPr>
          </w:p>
        </w:tc>
        <w:tc>
          <w:tcPr>
            <w:tcW w:w="1263" w:type="dxa"/>
          </w:tcPr>
          <w:p w14:paraId="1985AB49" w14:textId="77777777" w:rsidR="001210D4" w:rsidRPr="000E1568" w:rsidRDefault="001210D4" w:rsidP="001210D4">
            <w:pPr>
              <w:jc w:val="right"/>
              <w:rPr>
                <w:rFonts w:cs="Times New Roman"/>
                <w:b/>
                <w:bCs/>
                <w:i/>
                <w:iCs/>
                <w:szCs w:val="22"/>
              </w:rPr>
            </w:pPr>
          </w:p>
        </w:tc>
        <w:tc>
          <w:tcPr>
            <w:tcW w:w="270" w:type="dxa"/>
          </w:tcPr>
          <w:p w14:paraId="3808D6C7" w14:textId="77777777" w:rsidR="001210D4" w:rsidRPr="000E1568" w:rsidRDefault="001210D4" w:rsidP="001210D4">
            <w:pPr>
              <w:jc w:val="both"/>
              <w:rPr>
                <w:rFonts w:cs="Times New Roman"/>
                <w:b/>
                <w:bCs/>
                <w:i/>
                <w:iCs/>
                <w:szCs w:val="22"/>
              </w:rPr>
            </w:pPr>
          </w:p>
        </w:tc>
        <w:tc>
          <w:tcPr>
            <w:tcW w:w="1350" w:type="dxa"/>
          </w:tcPr>
          <w:p w14:paraId="4624602B" w14:textId="77777777" w:rsidR="001210D4" w:rsidRPr="000E1568" w:rsidRDefault="001210D4" w:rsidP="001210D4">
            <w:pPr>
              <w:jc w:val="right"/>
              <w:rPr>
                <w:rFonts w:cs="Times New Roman"/>
                <w:b/>
                <w:bCs/>
                <w:i/>
                <w:iCs/>
                <w:szCs w:val="22"/>
              </w:rPr>
            </w:pPr>
          </w:p>
        </w:tc>
      </w:tr>
      <w:tr w:rsidR="001210D4" w:rsidRPr="000E1568" w14:paraId="1EAA804B" w14:textId="77777777" w:rsidTr="00EB5EFF">
        <w:tc>
          <w:tcPr>
            <w:tcW w:w="2700" w:type="dxa"/>
            <w:hideMark/>
          </w:tcPr>
          <w:p w14:paraId="05705003" w14:textId="77777777" w:rsidR="001210D4" w:rsidRPr="000E1568" w:rsidRDefault="001210D4" w:rsidP="001210D4">
            <w:pPr>
              <w:jc w:val="both"/>
              <w:rPr>
                <w:rFonts w:cs="Times New Roman"/>
                <w:szCs w:val="22"/>
              </w:rPr>
            </w:pPr>
            <w:r w:rsidRPr="000E1568">
              <w:rPr>
                <w:rFonts w:cs="Times New Roman"/>
                <w:szCs w:val="22"/>
              </w:rPr>
              <w:t>Debt securities measured at</w:t>
            </w:r>
          </w:p>
          <w:p w14:paraId="0772128C" w14:textId="516FA2F1" w:rsidR="001210D4" w:rsidRPr="000E1568" w:rsidRDefault="001210D4" w:rsidP="002D1FF7">
            <w:pPr>
              <w:ind w:left="431" w:hanging="270"/>
              <w:rPr>
                <w:rFonts w:cs="Times New Roman"/>
                <w:szCs w:val="22"/>
              </w:rPr>
            </w:pPr>
            <w:r w:rsidRPr="000E1568">
              <w:rPr>
                <w:rFonts w:cs="Times New Roman"/>
                <w:szCs w:val="22"/>
              </w:rPr>
              <w:t>FVTPL</w:t>
            </w:r>
          </w:p>
        </w:tc>
        <w:tc>
          <w:tcPr>
            <w:tcW w:w="1345" w:type="dxa"/>
            <w:vAlign w:val="bottom"/>
          </w:tcPr>
          <w:p w14:paraId="3E3E35CA" w14:textId="77777777" w:rsidR="001210D4" w:rsidRPr="000E1568" w:rsidRDefault="001210D4" w:rsidP="00EB5EFF">
            <w:pPr>
              <w:tabs>
                <w:tab w:val="left" w:pos="417"/>
              </w:tabs>
              <w:jc w:val="right"/>
              <w:rPr>
                <w:rFonts w:cs="Times New Roman"/>
                <w:szCs w:val="22"/>
              </w:rPr>
            </w:pPr>
            <w:r w:rsidRPr="000E1568">
              <w:rPr>
                <w:rFonts w:cs="Times New Roman"/>
                <w:szCs w:val="22"/>
              </w:rPr>
              <w:t>0.22</w:t>
            </w:r>
          </w:p>
        </w:tc>
        <w:tc>
          <w:tcPr>
            <w:tcW w:w="270" w:type="dxa"/>
            <w:vAlign w:val="bottom"/>
          </w:tcPr>
          <w:p w14:paraId="73A2514F" w14:textId="77777777" w:rsidR="001210D4" w:rsidRPr="000E1568" w:rsidRDefault="001210D4" w:rsidP="00EB5EFF">
            <w:pPr>
              <w:tabs>
                <w:tab w:val="left" w:pos="417"/>
              </w:tabs>
              <w:jc w:val="right"/>
              <w:rPr>
                <w:rFonts w:cs="Times New Roman"/>
                <w:szCs w:val="22"/>
              </w:rPr>
            </w:pPr>
          </w:p>
        </w:tc>
        <w:tc>
          <w:tcPr>
            <w:tcW w:w="1349" w:type="dxa"/>
            <w:vAlign w:val="bottom"/>
          </w:tcPr>
          <w:p w14:paraId="3516361E" w14:textId="77777777" w:rsidR="001210D4" w:rsidRPr="000E1568" w:rsidRDefault="001210D4" w:rsidP="00F56AB0">
            <w:pPr>
              <w:tabs>
                <w:tab w:val="left" w:pos="417"/>
                <w:tab w:val="left" w:pos="800"/>
              </w:tabs>
              <w:ind w:right="321"/>
              <w:jc w:val="right"/>
              <w:rPr>
                <w:rFonts w:cs="Times New Roman"/>
                <w:szCs w:val="22"/>
                <w:cs/>
              </w:rPr>
            </w:pPr>
            <w:r w:rsidRPr="000E1568">
              <w:rPr>
                <w:rFonts w:cs="Times New Roman"/>
                <w:szCs w:val="22"/>
                <w:cs/>
              </w:rPr>
              <w:t>-</w:t>
            </w:r>
          </w:p>
        </w:tc>
        <w:tc>
          <w:tcPr>
            <w:tcW w:w="270" w:type="dxa"/>
            <w:vAlign w:val="bottom"/>
          </w:tcPr>
          <w:p w14:paraId="3026DE76" w14:textId="77777777" w:rsidR="001210D4" w:rsidRPr="000E1568" w:rsidRDefault="001210D4" w:rsidP="00EB5EFF">
            <w:pPr>
              <w:tabs>
                <w:tab w:val="left" w:pos="417"/>
              </w:tabs>
              <w:jc w:val="right"/>
              <w:rPr>
                <w:rFonts w:cs="Times New Roman"/>
                <w:szCs w:val="22"/>
              </w:rPr>
            </w:pPr>
          </w:p>
        </w:tc>
        <w:tc>
          <w:tcPr>
            <w:tcW w:w="273" w:type="dxa"/>
            <w:vAlign w:val="bottom"/>
          </w:tcPr>
          <w:p w14:paraId="5E312C3B" w14:textId="77777777" w:rsidR="001210D4" w:rsidRPr="000E1568" w:rsidRDefault="001210D4" w:rsidP="00EB5EFF">
            <w:pPr>
              <w:tabs>
                <w:tab w:val="left" w:pos="417"/>
              </w:tabs>
              <w:jc w:val="right"/>
              <w:rPr>
                <w:rFonts w:cs="Times New Roman"/>
                <w:szCs w:val="22"/>
              </w:rPr>
            </w:pPr>
          </w:p>
        </w:tc>
        <w:tc>
          <w:tcPr>
            <w:tcW w:w="1263" w:type="dxa"/>
            <w:vAlign w:val="bottom"/>
          </w:tcPr>
          <w:p w14:paraId="1F7ACBB2" w14:textId="77777777" w:rsidR="001210D4" w:rsidRPr="000E1568" w:rsidRDefault="001210D4" w:rsidP="00D45986">
            <w:pPr>
              <w:tabs>
                <w:tab w:val="left" w:pos="417"/>
              </w:tabs>
              <w:ind w:right="229"/>
              <w:jc w:val="right"/>
              <w:rPr>
                <w:rFonts w:cs="Times New Roman"/>
                <w:szCs w:val="22"/>
              </w:rPr>
            </w:pPr>
            <w:r w:rsidRPr="000E1568">
              <w:rPr>
                <w:rFonts w:cs="Times New Roman"/>
                <w:szCs w:val="22"/>
                <w:cs/>
              </w:rPr>
              <w:t>-</w:t>
            </w:r>
          </w:p>
        </w:tc>
        <w:tc>
          <w:tcPr>
            <w:tcW w:w="270" w:type="dxa"/>
            <w:vAlign w:val="bottom"/>
          </w:tcPr>
          <w:p w14:paraId="44E53398" w14:textId="77777777" w:rsidR="001210D4" w:rsidRPr="000E1568" w:rsidRDefault="001210D4" w:rsidP="00EB5EFF">
            <w:pPr>
              <w:tabs>
                <w:tab w:val="left" w:pos="417"/>
              </w:tabs>
              <w:jc w:val="right"/>
              <w:rPr>
                <w:rFonts w:cs="Times New Roman"/>
                <w:szCs w:val="22"/>
              </w:rPr>
            </w:pPr>
          </w:p>
        </w:tc>
        <w:tc>
          <w:tcPr>
            <w:tcW w:w="1350" w:type="dxa"/>
            <w:vAlign w:val="bottom"/>
          </w:tcPr>
          <w:p w14:paraId="27F93672" w14:textId="77777777" w:rsidR="001210D4" w:rsidRPr="000E1568" w:rsidRDefault="001210D4" w:rsidP="00EB5EFF">
            <w:pPr>
              <w:tabs>
                <w:tab w:val="left" w:pos="417"/>
              </w:tabs>
              <w:jc w:val="right"/>
              <w:rPr>
                <w:rFonts w:cs="Times New Roman"/>
                <w:szCs w:val="22"/>
              </w:rPr>
            </w:pPr>
            <w:r w:rsidRPr="000E1568">
              <w:rPr>
                <w:rFonts w:cs="Times New Roman"/>
                <w:szCs w:val="22"/>
              </w:rPr>
              <w:t>0</w:t>
            </w:r>
            <w:r w:rsidRPr="000E1568">
              <w:rPr>
                <w:rFonts w:cs="Times New Roman"/>
                <w:szCs w:val="22"/>
                <w:cs/>
              </w:rPr>
              <w:t>.</w:t>
            </w:r>
            <w:r w:rsidRPr="000E1568">
              <w:rPr>
                <w:rFonts w:cs="Times New Roman"/>
                <w:szCs w:val="22"/>
              </w:rPr>
              <w:t>22</w:t>
            </w:r>
          </w:p>
        </w:tc>
      </w:tr>
      <w:tr w:rsidR="001210D4" w:rsidRPr="000E1568" w14:paraId="0F643A17" w14:textId="77777777" w:rsidTr="00EB5EFF">
        <w:tc>
          <w:tcPr>
            <w:tcW w:w="2700" w:type="dxa"/>
          </w:tcPr>
          <w:p w14:paraId="76EFE2D2" w14:textId="6316A21A" w:rsidR="001210D4" w:rsidRPr="000E1568" w:rsidRDefault="00EB5EFF" w:rsidP="00EB5EFF">
            <w:pPr>
              <w:ind w:left="162" w:hanging="162"/>
              <w:rPr>
                <w:rFonts w:cs="Times New Roman"/>
                <w:szCs w:val="22"/>
                <w:cs/>
              </w:rPr>
            </w:pPr>
            <w:r w:rsidRPr="000E1568">
              <w:rPr>
                <w:rFonts w:cs="Times New Roman"/>
                <w:szCs w:val="22"/>
              </w:rPr>
              <w:t>Investment in equity securities measured at FVOCI</w:t>
            </w:r>
          </w:p>
        </w:tc>
        <w:tc>
          <w:tcPr>
            <w:tcW w:w="1345" w:type="dxa"/>
            <w:tcBorders>
              <w:bottom w:val="single" w:sz="4" w:space="0" w:color="auto"/>
            </w:tcBorders>
            <w:vAlign w:val="bottom"/>
          </w:tcPr>
          <w:p w14:paraId="6BDD92CA" w14:textId="77777777" w:rsidR="001210D4" w:rsidRPr="000E1568" w:rsidRDefault="001210D4" w:rsidP="001210D4">
            <w:pPr>
              <w:tabs>
                <w:tab w:val="left" w:pos="417"/>
              </w:tabs>
              <w:jc w:val="right"/>
              <w:rPr>
                <w:rFonts w:cs="Times New Roman"/>
                <w:szCs w:val="22"/>
              </w:rPr>
            </w:pPr>
            <w:r w:rsidRPr="000E1568">
              <w:rPr>
                <w:rFonts w:cs="Times New Roman"/>
                <w:szCs w:val="22"/>
              </w:rPr>
              <w:t>703.36</w:t>
            </w:r>
          </w:p>
        </w:tc>
        <w:tc>
          <w:tcPr>
            <w:tcW w:w="270" w:type="dxa"/>
            <w:vAlign w:val="bottom"/>
          </w:tcPr>
          <w:p w14:paraId="2E553D01" w14:textId="77777777" w:rsidR="001210D4" w:rsidRPr="000E1568" w:rsidRDefault="001210D4" w:rsidP="001210D4">
            <w:pPr>
              <w:jc w:val="right"/>
              <w:rPr>
                <w:rFonts w:cs="Times New Roman"/>
                <w:szCs w:val="22"/>
              </w:rPr>
            </w:pPr>
          </w:p>
        </w:tc>
        <w:tc>
          <w:tcPr>
            <w:tcW w:w="1349" w:type="dxa"/>
            <w:tcBorders>
              <w:bottom w:val="single" w:sz="4" w:space="0" w:color="auto"/>
            </w:tcBorders>
            <w:vAlign w:val="bottom"/>
          </w:tcPr>
          <w:p w14:paraId="17121F51" w14:textId="77777777" w:rsidR="001210D4" w:rsidRPr="000E1568" w:rsidRDefault="001210D4" w:rsidP="00D45986">
            <w:pPr>
              <w:tabs>
                <w:tab w:val="left" w:pos="417"/>
              </w:tabs>
              <w:ind w:right="321"/>
              <w:jc w:val="right"/>
              <w:rPr>
                <w:rFonts w:cs="Times New Roman"/>
                <w:szCs w:val="22"/>
                <w:cs/>
              </w:rPr>
            </w:pPr>
            <w:r w:rsidRPr="000E1568">
              <w:rPr>
                <w:rFonts w:cs="Times New Roman"/>
                <w:szCs w:val="22"/>
              </w:rPr>
              <w:t>-</w:t>
            </w:r>
          </w:p>
        </w:tc>
        <w:tc>
          <w:tcPr>
            <w:tcW w:w="270" w:type="dxa"/>
            <w:vAlign w:val="bottom"/>
          </w:tcPr>
          <w:p w14:paraId="2D4812A3" w14:textId="77777777" w:rsidR="001210D4" w:rsidRPr="000E1568" w:rsidRDefault="001210D4" w:rsidP="00EB5EFF">
            <w:pPr>
              <w:tabs>
                <w:tab w:val="left" w:pos="417"/>
              </w:tabs>
              <w:jc w:val="right"/>
              <w:rPr>
                <w:rFonts w:cs="Times New Roman"/>
                <w:szCs w:val="22"/>
              </w:rPr>
            </w:pPr>
          </w:p>
        </w:tc>
        <w:tc>
          <w:tcPr>
            <w:tcW w:w="273" w:type="dxa"/>
            <w:vAlign w:val="bottom"/>
          </w:tcPr>
          <w:p w14:paraId="40FFB122" w14:textId="77777777" w:rsidR="001210D4" w:rsidRPr="000E1568" w:rsidRDefault="001210D4" w:rsidP="001210D4">
            <w:pPr>
              <w:jc w:val="right"/>
              <w:rPr>
                <w:rFonts w:cs="Times New Roman"/>
                <w:szCs w:val="22"/>
              </w:rPr>
            </w:pPr>
          </w:p>
        </w:tc>
        <w:tc>
          <w:tcPr>
            <w:tcW w:w="1263" w:type="dxa"/>
            <w:tcBorders>
              <w:bottom w:val="single" w:sz="4" w:space="0" w:color="auto"/>
            </w:tcBorders>
            <w:vAlign w:val="bottom"/>
          </w:tcPr>
          <w:p w14:paraId="2C3B4EDA" w14:textId="77777777" w:rsidR="001210D4" w:rsidRPr="000E1568" w:rsidRDefault="001210D4" w:rsidP="001210D4">
            <w:pPr>
              <w:pStyle w:val="acctfourfigures"/>
              <w:tabs>
                <w:tab w:val="clear" w:pos="765"/>
                <w:tab w:val="decimal" w:pos="593"/>
              </w:tabs>
              <w:spacing w:line="240" w:lineRule="atLeast"/>
              <w:ind w:right="11"/>
              <w:jc w:val="right"/>
              <w:rPr>
                <w:szCs w:val="22"/>
                <w:cs/>
                <w:lang w:val="en-US" w:bidi="th-TH"/>
              </w:rPr>
            </w:pPr>
            <w:r w:rsidRPr="000E1568">
              <w:rPr>
                <w:szCs w:val="22"/>
                <w:lang w:val="en-US" w:bidi="th-TH"/>
              </w:rPr>
              <w:t>54.14</w:t>
            </w:r>
          </w:p>
        </w:tc>
        <w:tc>
          <w:tcPr>
            <w:tcW w:w="270" w:type="dxa"/>
            <w:vAlign w:val="bottom"/>
          </w:tcPr>
          <w:p w14:paraId="7A4CD171" w14:textId="77777777" w:rsidR="001210D4" w:rsidRPr="000E1568" w:rsidRDefault="001210D4" w:rsidP="001210D4">
            <w:pPr>
              <w:jc w:val="right"/>
              <w:rPr>
                <w:rFonts w:cs="Times New Roman"/>
                <w:szCs w:val="22"/>
              </w:rPr>
            </w:pPr>
          </w:p>
        </w:tc>
        <w:tc>
          <w:tcPr>
            <w:tcW w:w="1350" w:type="dxa"/>
            <w:tcBorders>
              <w:bottom w:val="single" w:sz="4" w:space="0" w:color="auto"/>
            </w:tcBorders>
            <w:vAlign w:val="bottom"/>
          </w:tcPr>
          <w:p w14:paraId="700BCA7E" w14:textId="77777777" w:rsidR="001210D4" w:rsidRPr="000E1568" w:rsidRDefault="001210D4" w:rsidP="001210D4">
            <w:pPr>
              <w:jc w:val="right"/>
              <w:rPr>
                <w:rFonts w:cs="Times New Roman"/>
                <w:szCs w:val="22"/>
              </w:rPr>
            </w:pPr>
            <w:r w:rsidRPr="000E1568">
              <w:rPr>
                <w:rFonts w:cs="Times New Roman"/>
                <w:szCs w:val="22"/>
              </w:rPr>
              <w:t>757.50</w:t>
            </w:r>
          </w:p>
        </w:tc>
      </w:tr>
      <w:tr w:rsidR="001210D4" w:rsidRPr="000E1568" w14:paraId="4761CBEE" w14:textId="77777777" w:rsidTr="00EB5EFF">
        <w:tc>
          <w:tcPr>
            <w:tcW w:w="2700" w:type="dxa"/>
          </w:tcPr>
          <w:p w14:paraId="131530A4" w14:textId="77777777" w:rsidR="001210D4" w:rsidRPr="000E1568" w:rsidRDefault="001210D4" w:rsidP="001210D4">
            <w:pPr>
              <w:overflowPunct/>
              <w:autoSpaceDE/>
              <w:autoSpaceDN/>
              <w:adjustRightInd/>
              <w:textAlignment w:val="auto"/>
              <w:rPr>
                <w:rFonts w:cs="Times New Roman"/>
                <w:szCs w:val="22"/>
                <w:highlight w:val="yellow"/>
                <w:cs/>
              </w:rPr>
            </w:pPr>
          </w:p>
        </w:tc>
        <w:tc>
          <w:tcPr>
            <w:tcW w:w="1345" w:type="dxa"/>
            <w:tcBorders>
              <w:top w:val="single" w:sz="4" w:space="0" w:color="auto"/>
              <w:bottom w:val="double" w:sz="4" w:space="0" w:color="auto"/>
            </w:tcBorders>
            <w:vAlign w:val="bottom"/>
          </w:tcPr>
          <w:p w14:paraId="2EF7C478" w14:textId="77777777" w:rsidR="001210D4" w:rsidRPr="000E1568" w:rsidRDefault="001210D4" w:rsidP="001210D4">
            <w:pPr>
              <w:tabs>
                <w:tab w:val="left" w:pos="417"/>
              </w:tabs>
              <w:jc w:val="right"/>
              <w:rPr>
                <w:rFonts w:cs="Times New Roman"/>
                <w:b/>
                <w:bCs/>
                <w:szCs w:val="22"/>
              </w:rPr>
            </w:pPr>
            <w:r w:rsidRPr="000E1568">
              <w:rPr>
                <w:rFonts w:cs="Times New Roman"/>
                <w:b/>
                <w:bCs/>
                <w:szCs w:val="22"/>
              </w:rPr>
              <w:t>703.58</w:t>
            </w:r>
          </w:p>
        </w:tc>
        <w:tc>
          <w:tcPr>
            <w:tcW w:w="270" w:type="dxa"/>
            <w:vAlign w:val="bottom"/>
          </w:tcPr>
          <w:p w14:paraId="7238EE9B" w14:textId="77777777" w:rsidR="001210D4" w:rsidRPr="000E1568" w:rsidRDefault="001210D4" w:rsidP="001210D4">
            <w:pPr>
              <w:jc w:val="right"/>
              <w:rPr>
                <w:rFonts w:cs="Times New Roman"/>
                <w:b/>
                <w:bCs/>
                <w:szCs w:val="22"/>
              </w:rPr>
            </w:pPr>
          </w:p>
        </w:tc>
        <w:tc>
          <w:tcPr>
            <w:tcW w:w="1349" w:type="dxa"/>
            <w:tcBorders>
              <w:top w:val="single" w:sz="4" w:space="0" w:color="auto"/>
              <w:bottom w:val="double" w:sz="4" w:space="0" w:color="auto"/>
            </w:tcBorders>
            <w:vAlign w:val="bottom"/>
          </w:tcPr>
          <w:p w14:paraId="0D26A74C" w14:textId="77777777" w:rsidR="001210D4" w:rsidRPr="000E1568" w:rsidRDefault="001210D4" w:rsidP="00D45986">
            <w:pPr>
              <w:tabs>
                <w:tab w:val="left" w:pos="417"/>
              </w:tabs>
              <w:ind w:right="321"/>
              <w:jc w:val="right"/>
              <w:rPr>
                <w:rFonts w:cs="Times New Roman"/>
                <w:b/>
                <w:bCs/>
                <w:szCs w:val="22"/>
              </w:rPr>
            </w:pPr>
            <w:r w:rsidRPr="000E1568">
              <w:rPr>
                <w:rFonts w:cs="Times New Roman"/>
                <w:b/>
                <w:bCs/>
                <w:szCs w:val="22"/>
              </w:rPr>
              <w:t>-</w:t>
            </w:r>
          </w:p>
        </w:tc>
        <w:tc>
          <w:tcPr>
            <w:tcW w:w="270" w:type="dxa"/>
            <w:vAlign w:val="bottom"/>
          </w:tcPr>
          <w:p w14:paraId="1EECD32C" w14:textId="77777777" w:rsidR="001210D4" w:rsidRPr="000E1568" w:rsidRDefault="001210D4" w:rsidP="00EB5EFF">
            <w:pPr>
              <w:tabs>
                <w:tab w:val="left" w:pos="417"/>
              </w:tabs>
              <w:jc w:val="right"/>
              <w:rPr>
                <w:rFonts w:cs="Times New Roman"/>
                <w:szCs w:val="22"/>
              </w:rPr>
            </w:pPr>
          </w:p>
        </w:tc>
        <w:tc>
          <w:tcPr>
            <w:tcW w:w="273" w:type="dxa"/>
            <w:vAlign w:val="bottom"/>
          </w:tcPr>
          <w:p w14:paraId="7E6DFA2D" w14:textId="77777777" w:rsidR="001210D4" w:rsidRPr="000E1568" w:rsidRDefault="001210D4" w:rsidP="001210D4">
            <w:pPr>
              <w:jc w:val="right"/>
              <w:rPr>
                <w:rFonts w:cs="Times New Roman"/>
                <w:b/>
                <w:bCs/>
                <w:szCs w:val="22"/>
              </w:rPr>
            </w:pPr>
          </w:p>
        </w:tc>
        <w:tc>
          <w:tcPr>
            <w:tcW w:w="1263" w:type="dxa"/>
            <w:tcBorders>
              <w:top w:val="single" w:sz="4" w:space="0" w:color="auto"/>
              <w:bottom w:val="double" w:sz="4" w:space="0" w:color="auto"/>
            </w:tcBorders>
            <w:vAlign w:val="bottom"/>
          </w:tcPr>
          <w:p w14:paraId="5C237D38" w14:textId="77777777" w:rsidR="001210D4" w:rsidRPr="000E1568" w:rsidRDefault="001210D4" w:rsidP="001210D4">
            <w:pPr>
              <w:pStyle w:val="acctfourfigures"/>
              <w:tabs>
                <w:tab w:val="clear" w:pos="765"/>
                <w:tab w:val="decimal" w:pos="593"/>
              </w:tabs>
              <w:spacing w:line="240" w:lineRule="atLeast"/>
              <w:ind w:right="11"/>
              <w:jc w:val="right"/>
              <w:rPr>
                <w:b/>
                <w:bCs/>
                <w:szCs w:val="22"/>
                <w:lang w:val="en-US" w:bidi="th-TH"/>
              </w:rPr>
            </w:pPr>
            <w:r w:rsidRPr="000E1568">
              <w:rPr>
                <w:b/>
                <w:bCs/>
                <w:szCs w:val="22"/>
                <w:lang w:val="en-US" w:bidi="th-TH"/>
              </w:rPr>
              <w:t>54.14</w:t>
            </w:r>
          </w:p>
        </w:tc>
        <w:tc>
          <w:tcPr>
            <w:tcW w:w="270" w:type="dxa"/>
            <w:vAlign w:val="bottom"/>
          </w:tcPr>
          <w:p w14:paraId="5887A456" w14:textId="77777777" w:rsidR="001210D4" w:rsidRPr="000E1568" w:rsidRDefault="001210D4" w:rsidP="001210D4">
            <w:pPr>
              <w:jc w:val="right"/>
              <w:rPr>
                <w:rFonts w:cs="Times New Roman"/>
                <w:b/>
                <w:bCs/>
                <w:szCs w:val="22"/>
              </w:rPr>
            </w:pPr>
          </w:p>
        </w:tc>
        <w:tc>
          <w:tcPr>
            <w:tcW w:w="1350" w:type="dxa"/>
            <w:tcBorders>
              <w:top w:val="single" w:sz="4" w:space="0" w:color="auto"/>
              <w:bottom w:val="double" w:sz="4" w:space="0" w:color="auto"/>
            </w:tcBorders>
            <w:vAlign w:val="bottom"/>
          </w:tcPr>
          <w:p w14:paraId="66B84CA9" w14:textId="77777777" w:rsidR="001210D4" w:rsidRPr="000E1568" w:rsidRDefault="001210D4" w:rsidP="001210D4">
            <w:pPr>
              <w:jc w:val="right"/>
              <w:rPr>
                <w:rFonts w:cs="Times New Roman"/>
                <w:b/>
                <w:bCs/>
                <w:szCs w:val="22"/>
              </w:rPr>
            </w:pPr>
            <w:r w:rsidRPr="000E1568">
              <w:rPr>
                <w:rFonts w:cs="Times New Roman"/>
                <w:b/>
                <w:bCs/>
                <w:szCs w:val="22"/>
              </w:rPr>
              <w:t>757.72</w:t>
            </w:r>
          </w:p>
        </w:tc>
      </w:tr>
      <w:tr w:rsidR="001210D4" w:rsidRPr="000E1568" w14:paraId="5BE79CF1" w14:textId="77777777" w:rsidTr="00EB5EFF">
        <w:tc>
          <w:tcPr>
            <w:tcW w:w="2700" w:type="dxa"/>
          </w:tcPr>
          <w:p w14:paraId="0DD94FD1" w14:textId="77777777" w:rsidR="001210D4" w:rsidRPr="000E1568" w:rsidRDefault="001210D4" w:rsidP="001210D4">
            <w:pPr>
              <w:overflowPunct/>
              <w:autoSpaceDE/>
              <w:autoSpaceDN/>
              <w:adjustRightInd/>
              <w:textAlignment w:val="auto"/>
              <w:rPr>
                <w:rFonts w:cs="Times New Roman"/>
                <w:szCs w:val="22"/>
                <w:highlight w:val="yellow"/>
                <w:cs/>
              </w:rPr>
            </w:pPr>
          </w:p>
        </w:tc>
        <w:tc>
          <w:tcPr>
            <w:tcW w:w="1345" w:type="dxa"/>
            <w:tcBorders>
              <w:top w:val="double" w:sz="4" w:space="0" w:color="auto"/>
            </w:tcBorders>
            <w:vAlign w:val="bottom"/>
          </w:tcPr>
          <w:p w14:paraId="64D7BD0C" w14:textId="77777777" w:rsidR="001210D4" w:rsidRPr="000E1568" w:rsidRDefault="001210D4" w:rsidP="001210D4">
            <w:pPr>
              <w:tabs>
                <w:tab w:val="left" w:pos="417"/>
              </w:tabs>
              <w:jc w:val="right"/>
              <w:rPr>
                <w:rFonts w:cs="Times New Roman"/>
                <w:szCs w:val="22"/>
              </w:rPr>
            </w:pPr>
          </w:p>
        </w:tc>
        <w:tc>
          <w:tcPr>
            <w:tcW w:w="270" w:type="dxa"/>
            <w:vAlign w:val="bottom"/>
          </w:tcPr>
          <w:p w14:paraId="437C5112" w14:textId="77777777" w:rsidR="001210D4" w:rsidRPr="000E1568" w:rsidRDefault="001210D4" w:rsidP="001210D4">
            <w:pPr>
              <w:jc w:val="both"/>
              <w:rPr>
                <w:rFonts w:cs="Times New Roman"/>
                <w:szCs w:val="22"/>
              </w:rPr>
            </w:pPr>
          </w:p>
        </w:tc>
        <w:tc>
          <w:tcPr>
            <w:tcW w:w="1349" w:type="dxa"/>
            <w:tcBorders>
              <w:top w:val="double" w:sz="4" w:space="0" w:color="auto"/>
            </w:tcBorders>
            <w:vAlign w:val="bottom"/>
          </w:tcPr>
          <w:p w14:paraId="133F05F8" w14:textId="77777777" w:rsidR="001210D4" w:rsidRPr="000E1568" w:rsidRDefault="001210D4" w:rsidP="001210D4">
            <w:pPr>
              <w:pStyle w:val="acctfourfigures"/>
              <w:tabs>
                <w:tab w:val="clear" w:pos="765"/>
                <w:tab w:val="decimal" w:pos="523"/>
              </w:tabs>
              <w:spacing w:line="240" w:lineRule="atLeast"/>
              <w:ind w:right="11"/>
              <w:jc w:val="center"/>
              <w:rPr>
                <w:szCs w:val="22"/>
                <w:cs/>
              </w:rPr>
            </w:pPr>
          </w:p>
        </w:tc>
        <w:tc>
          <w:tcPr>
            <w:tcW w:w="270" w:type="dxa"/>
            <w:vAlign w:val="bottom"/>
          </w:tcPr>
          <w:p w14:paraId="73D4BA2E" w14:textId="77777777" w:rsidR="001210D4" w:rsidRPr="000E1568" w:rsidRDefault="001210D4" w:rsidP="001210D4">
            <w:pPr>
              <w:jc w:val="both"/>
              <w:rPr>
                <w:rFonts w:cs="Times New Roman"/>
                <w:szCs w:val="22"/>
              </w:rPr>
            </w:pPr>
          </w:p>
        </w:tc>
        <w:tc>
          <w:tcPr>
            <w:tcW w:w="273" w:type="dxa"/>
            <w:vAlign w:val="bottom"/>
          </w:tcPr>
          <w:p w14:paraId="42F774AA" w14:textId="77777777" w:rsidR="001210D4" w:rsidRPr="000E1568" w:rsidRDefault="001210D4" w:rsidP="001210D4">
            <w:pPr>
              <w:jc w:val="both"/>
              <w:rPr>
                <w:rFonts w:cs="Times New Roman"/>
                <w:szCs w:val="22"/>
              </w:rPr>
            </w:pPr>
          </w:p>
        </w:tc>
        <w:tc>
          <w:tcPr>
            <w:tcW w:w="1263" w:type="dxa"/>
            <w:tcBorders>
              <w:top w:val="double" w:sz="4" w:space="0" w:color="auto"/>
            </w:tcBorders>
            <w:vAlign w:val="bottom"/>
          </w:tcPr>
          <w:p w14:paraId="2A4384A3" w14:textId="77777777" w:rsidR="001210D4" w:rsidRPr="000E1568" w:rsidRDefault="001210D4" w:rsidP="001210D4">
            <w:pPr>
              <w:pStyle w:val="acctfourfigures"/>
              <w:tabs>
                <w:tab w:val="clear" w:pos="765"/>
                <w:tab w:val="decimal" w:pos="593"/>
              </w:tabs>
              <w:spacing w:line="240" w:lineRule="atLeast"/>
              <w:ind w:right="11"/>
              <w:rPr>
                <w:szCs w:val="22"/>
                <w:cs/>
                <w:lang w:val="en-US" w:bidi="th-TH"/>
              </w:rPr>
            </w:pPr>
          </w:p>
        </w:tc>
        <w:tc>
          <w:tcPr>
            <w:tcW w:w="270" w:type="dxa"/>
            <w:vAlign w:val="bottom"/>
          </w:tcPr>
          <w:p w14:paraId="7B4423BF" w14:textId="77777777" w:rsidR="001210D4" w:rsidRPr="000E1568" w:rsidRDefault="001210D4" w:rsidP="001210D4">
            <w:pPr>
              <w:jc w:val="both"/>
              <w:rPr>
                <w:rFonts w:cs="Times New Roman"/>
                <w:szCs w:val="22"/>
              </w:rPr>
            </w:pPr>
          </w:p>
        </w:tc>
        <w:tc>
          <w:tcPr>
            <w:tcW w:w="1350" w:type="dxa"/>
            <w:tcBorders>
              <w:top w:val="double" w:sz="4" w:space="0" w:color="auto"/>
            </w:tcBorders>
            <w:vAlign w:val="bottom"/>
          </w:tcPr>
          <w:p w14:paraId="001C61FB" w14:textId="77777777" w:rsidR="001210D4" w:rsidRPr="000E1568" w:rsidRDefault="001210D4" w:rsidP="001210D4">
            <w:pPr>
              <w:jc w:val="right"/>
              <w:rPr>
                <w:rFonts w:cs="Times New Roman"/>
                <w:szCs w:val="22"/>
              </w:rPr>
            </w:pPr>
          </w:p>
        </w:tc>
      </w:tr>
      <w:tr w:rsidR="001210D4" w:rsidRPr="000E1568" w14:paraId="48031697" w14:textId="77777777" w:rsidTr="00EB5EFF">
        <w:tc>
          <w:tcPr>
            <w:tcW w:w="2700" w:type="dxa"/>
            <w:shd w:val="clear" w:color="auto" w:fill="auto"/>
          </w:tcPr>
          <w:p w14:paraId="5F7CC3AF" w14:textId="1F14BE5A" w:rsidR="001210D4" w:rsidRPr="000E1568" w:rsidRDefault="001210D4" w:rsidP="001210D4">
            <w:pPr>
              <w:overflowPunct/>
              <w:autoSpaceDE/>
              <w:autoSpaceDN/>
              <w:adjustRightInd/>
              <w:textAlignment w:val="auto"/>
              <w:rPr>
                <w:rFonts w:cs="Times New Roman"/>
                <w:b/>
                <w:bCs/>
                <w:i/>
                <w:iCs/>
                <w:szCs w:val="22"/>
              </w:rPr>
            </w:pPr>
            <w:r w:rsidRPr="000E1568">
              <w:rPr>
                <w:rFonts w:cs="Times New Roman"/>
                <w:b/>
                <w:bCs/>
                <w:i/>
                <w:iCs/>
                <w:szCs w:val="22"/>
              </w:rPr>
              <w:t>2023</w:t>
            </w:r>
          </w:p>
        </w:tc>
        <w:tc>
          <w:tcPr>
            <w:tcW w:w="1345" w:type="dxa"/>
          </w:tcPr>
          <w:p w14:paraId="506BFBA5" w14:textId="77777777" w:rsidR="001210D4" w:rsidRPr="000E1568" w:rsidRDefault="001210D4" w:rsidP="001210D4">
            <w:pPr>
              <w:jc w:val="right"/>
              <w:rPr>
                <w:rFonts w:cs="Times New Roman"/>
                <w:szCs w:val="22"/>
              </w:rPr>
            </w:pPr>
          </w:p>
        </w:tc>
        <w:tc>
          <w:tcPr>
            <w:tcW w:w="270" w:type="dxa"/>
          </w:tcPr>
          <w:p w14:paraId="59A1D86F" w14:textId="77777777" w:rsidR="001210D4" w:rsidRPr="000E1568" w:rsidRDefault="001210D4" w:rsidP="001210D4">
            <w:pPr>
              <w:jc w:val="both"/>
              <w:rPr>
                <w:rFonts w:cs="Times New Roman"/>
                <w:szCs w:val="22"/>
              </w:rPr>
            </w:pPr>
          </w:p>
        </w:tc>
        <w:tc>
          <w:tcPr>
            <w:tcW w:w="1349" w:type="dxa"/>
          </w:tcPr>
          <w:p w14:paraId="30F8FEF4" w14:textId="77777777" w:rsidR="001210D4" w:rsidRPr="000E1568" w:rsidRDefault="001210D4" w:rsidP="001210D4">
            <w:pPr>
              <w:pStyle w:val="acctfourfigures"/>
              <w:tabs>
                <w:tab w:val="clear" w:pos="765"/>
                <w:tab w:val="decimal" w:pos="523"/>
              </w:tabs>
              <w:spacing w:line="240" w:lineRule="atLeast"/>
              <w:ind w:right="11"/>
              <w:jc w:val="center"/>
              <w:rPr>
                <w:szCs w:val="22"/>
              </w:rPr>
            </w:pPr>
          </w:p>
        </w:tc>
        <w:tc>
          <w:tcPr>
            <w:tcW w:w="270" w:type="dxa"/>
          </w:tcPr>
          <w:p w14:paraId="5B59AE4E" w14:textId="77777777" w:rsidR="001210D4" w:rsidRPr="000E1568" w:rsidRDefault="001210D4" w:rsidP="001210D4">
            <w:pPr>
              <w:jc w:val="both"/>
              <w:rPr>
                <w:rFonts w:cs="Times New Roman"/>
                <w:szCs w:val="22"/>
              </w:rPr>
            </w:pPr>
          </w:p>
        </w:tc>
        <w:tc>
          <w:tcPr>
            <w:tcW w:w="273" w:type="dxa"/>
          </w:tcPr>
          <w:p w14:paraId="1A80D41C" w14:textId="77777777" w:rsidR="001210D4" w:rsidRPr="000E1568" w:rsidRDefault="001210D4" w:rsidP="001210D4">
            <w:pPr>
              <w:jc w:val="right"/>
              <w:rPr>
                <w:rFonts w:cs="Times New Roman"/>
                <w:szCs w:val="22"/>
              </w:rPr>
            </w:pPr>
          </w:p>
        </w:tc>
        <w:tc>
          <w:tcPr>
            <w:tcW w:w="1263" w:type="dxa"/>
          </w:tcPr>
          <w:p w14:paraId="5B55ED9E" w14:textId="77777777" w:rsidR="001210D4" w:rsidRPr="000E1568" w:rsidRDefault="001210D4" w:rsidP="001210D4">
            <w:pPr>
              <w:jc w:val="both"/>
              <w:rPr>
                <w:rFonts w:cs="Times New Roman"/>
                <w:szCs w:val="22"/>
              </w:rPr>
            </w:pPr>
          </w:p>
        </w:tc>
        <w:tc>
          <w:tcPr>
            <w:tcW w:w="270" w:type="dxa"/>
          </w:tcPr>
          <w:p w14:paraId="0A89B020" w14:textId="77777777" w:rsidR="001210D4" w:rsidRPr="000E1568" w:rsidRDefault="001210D4" w:rsidP="001210D4">
            <w:pPr>
              <w:pStyle w:val="acctfourfigures"/>
              <w:tabs>
                <w:tab w:val="clear" w:pos="765"/>
                <w:tab w:val="decimal" w:pos="500"/>
              </w:tabs>
              <w:spacing w:line="240" w:lineRule="atLeast"/>
              <w:ind w:right="11"/>
              <w:rPr>
                <w:szCs w:val="22"/>
                <w:lang w:bidi="th-TH"/>
              </w:rPr>
            </w:pPr>
          </w:p>
        </w:tc>
        <w:tc>
          <w:tcPr>
            <w:tcW w:w="1350" w:type="dxa"/>
          </w:tcPr>
          <w:p w14:paraId="5F367A6A" w14:textId="77777777" w:rsidR="001210D4" w:rsidRPr="000E1568" w:rsidRDefault="001210D4" w:rsidP="001210D4">
            <w:pPr>
              <w:jc w:val="both"/>
              <w:rPr>
                <w:rFonts w:cs="Times New Roman"/>
                <w:szCs w:val="22"/>
              </w:rPr>
            </w:pPr>
          </w:p>
        </w:tc>
      </w:tr>
      <w:tr w:rsidR="001210D4" w:rsidRPr="000E1568" w14:paraId="3E946753" w14:textId="77777777" w:rsidTr="00EB5EFF">
        <w:tc>
          <w:tcPr>
            <w:tcW w:w="2700" w:type="dxa"/>
            <w:shd w:val="clear" w:color="auto" w:fill="auto"/>
          </w:tcPr>
          <w:p w14:paraId="39866FC7" w14:textId="2525DD7D" w:rsidR="001210D4" w:rsidRPr="000E1568" w:rsidRDefault="001210D4" w:rsidP="001210D4">
            <w:pPr>
              <w:jc w:val="both"/>
              <w:rPr>
                <w:rFonts w:cs="Times New Roman"/>
                <w:b/>
                <w:bCs/>
                <w:i/>
                <w:iCs/>
                <w:szCs w:val="22"/>
                <w:cs/>
              </w:rPr>
            </w:pPr>
            <w:r w:rsidRPr="000E1568">
              <w:rPr>
                <w:rFonts w:cs="Times New Roman"/>
                <w:b/>
                <w:bCs/>
                <w:i/>
                <w:iCs/>
                <w:szCs w:val="22"/>
              </w:rPr>
              <w:t>Current financial assets</w:t>
            </w:r>
          </w:p>
        </w:tc>
        <w:tc>
          <w:tcPr>
            <w:tcW w:w="1345" w:type="dxa"/>
          </w:tcPr>
          <w:p w14:paraId="757B05B9" w14:textId="77777777" w:rsidR="001210D4" w:rsidRPr="000E1568" w:rsidRDefault="001210D4" w:rsidP="001210D4">
            <w:pPr>
              <w:jc w:val="both"/>
              <w:rPr>
                <w:rFonts w:cs="Times New Roman"/>
                <w:b/>
                <w:bCs/>
                <w:i/>
                <w:iCs/>
                <w:szCs w:val="22"/>
              </w:rPr>
            </w:pPr>
          </w:p>
        </w:tc>
        <w:tc>
          <w:tcPr>
            <w:tcW w:w="270" w:type="dxa"/>
          </w:tcPr>
          <w:p w14:paraId="0B9781A5" w14:textId="77777777" w:rsidR="001210D4" w:rsidRPr="000E1568" w:rsidRDefault="001210D4" w:rsidP="001210D4">
            <w:pPr>
              <w:jc w:val="both"/>
              <w:rPr>
                <w:rFonts w:cs="Times New Roman"/>
                <w:b/>
                <w:bCs/>
                <w:i/>
                <w:iCs/>
                <w:szCs w:val="22"/>
              </w:rPr>
            </w:pPr>
          </w:p>
        </w:tc>
        <w:tc>
          <w:tcPr>
            <w:tcW w:w="1349" w:type="dxa"/>
          </w:tcPr>
          <w:p w14:paraId="4E555F19" w14:textId="77777777" w:rsidR="001210D4" w:rsidRPr="000E1568" w:rsidRDefault="001210D4" w:rsidP="001210D4">
            <w:pPr>
              <w:pStyle w:val="acctfourfigures"/>
              <w:tabs>
                <w:tab w:val="clear" w:pos="765"/>
                <w:tab w:val="decimal" w:pos="523"/>
              </w:tabs>
              <w:overflowPunct w:val="0"/>
              <w:autoSpaceDE w:val="0"/>
              <w:autoSpaceDN w:val="0"/>
              <w:adjustRightInd w:val="0"/>
              <w:spacing w:line="240" w:lineRule="atLeast"/>
              <w:ind w:right="11"/>
              <w:jc w:val="both"/>
              <w:textAlignment w:val="baseline"/>
              <w:rPr>
                <w:b/>
                <w:bCs/>
                <w:i/>
                <w:iCs/>
                <w:szCs w:val="22"/>
                <w:lang w:val="en-US" w:bidi="th-TH"/>
              </w:rPr>
            </w:pPr>
          </w:p>
        </w:tc>
        <w:tc>
          <w:tcPr>
            <w:tcW w:w="270" w:type="dxa"/>
          </w:tcPr>
          <w:p w14:paraId="3C2E18D9" w14:textId="77777777" w:rsidR="001210D4" w:rsidRPr="000E1568" w:rsidRDefault="001210D4" w:rsidP="001210D4">
            <w:pPr>
              <w:jc w:val="both"/>
              <w:rPr>
                <w:rFonts w:cs="Times New Roman"/>
                <w:b/>
                <w:bCs/>
                <w:i/>
                <w:iCs/>
                <w:szCs w:val="22"/>
              </w:rPr>
            </w:pPr>
          </w:p>
        </w:tc>
        <w:tc>
          <w:tcPr>
            <w:tcW w:w="273" w:type="dxa"/>
          </w:tcPr>
          <w:p w14:paraId="4F7C23B5" w14:textId="77777777" w:rsidR="001210D4" w:rsidRPr="000E1568" w:rsidRDefault="001210D4" w:rsidP="001210D4">
            <w:pPr>
              <w:jc w:val="both"/>
              <w:rPr>
                <w:rFonts w:cs="Times New Roman"/>
                <w:b/>
                <w:bCs/>
                <w:i/>
                <w:iCs/>
                <w:szCs w:val="22"/>
              </w:rPr>
            </w:pPr>
          </w:p>
        </w:tc>
        <w:tc>
          <w:tcPr>
            <w:tcW w:w="1263" w:type="dxa"/>
          </w:tcPr>
          <w:p w14:paraId="6872BFA7" w14:textId="77777777" w:rsidR="001210D4" w:rsidRPr="000E1568" w:rsidRDefault="001210D4" w:rsidP="001210D4">
            <w:pPr>
              <w:jc w:val="both"/>
              <w:rPr>
                <w:rFonts w:cs="Times New Roman"/>
                <w:b/>
                <w:bCs/>
                <w:i/>
                <w:iCs/>
                <w:szCs w:val="22"/>
              </w:rPr>
            </w:pPr>
          </w:p>
        </w:tc>
        <w:tc>
          <w:tcPr>
            <w:tcW w:w="270" w:type="dxa"/>
          </w:tcPr>
          <w:p w14:paraId="152F4EE6" w14:textId="77777777" w:rsidR="001210D4" w:rsidRPr="000E1568" w:rsidRDefault="001210D4" w:rsidP="001210D4">
            <w:pPr>
              <w:pStyle w:val="acctfourfigures"/>
              <w:tabs>
                <w:tab w:val="clear" w:pos="765"/>
                <w:tab w:val="decimal" w:pos="500"/>
              </w:tabs>
              <w:overflowPunct w:val="0"/>
              <w:autoSpaceDE w:val="0"/>
              <w:autoSpaceDN w:val="0"/>
              <w:adjustRightInd w:val="0"/>
              <w:spacing w:line="240" w:lineRule="atLeast"/>
              <w:ind w:right="11"/>
              <w:jc w:val="both"/>
              <w:textAlignment w:val="baseline"/>
              <w:rPr>
                <w:b/>
                <w:bCs/>
                <w:i/>
                <w:iCs/>
                <w:szCs w:val="22"/>
                <w:lang w:val="en-US" w:bidi="th-TH"/>
              </w:rPr>
            </w:pPr>
          </w:p>
        </w:tc>
        <w:tc>
          <w:tcPr>
            <w:tcW w:w="1350" w:type="dxa"/>
          </w:tcPr>
          <w:p w14:paraId="52F2903D" w14:textId="77777777" w:rsidR="001210D4" w:rsidRPr="000E1568" w:rsidRDefault="001210D4" w:rsidP="001210D4">
            <w:pPr>
              <w:jc w:val="both"/>
              <w:rPr>
                <w:rFonts w:cs="Times New Roman"/>
                <w:b/>
                <w:bCs/>
                <w:i/>
                <w:iCs/>
                <w:szCs w:val="22"/>
              </w:rPr>
            </w:pPr>
          </w:p>
        </w:tc>
      </w:tr>
      <w:tr w:rsidR="001210D4" w:rsidRPr="000E1568" w14:paraId="5457D550" w14:textId="77777777" w:rsidTr="00EB5EFF">
        <w:tc>
          <w:tcPr>
            <w:tcW w:w="2700" w:type="dxa"/>
            <w:shd w:val="clear" w:color="auto" w:fill="auto"/>
            <w:hideMark/>
          </w:tcPr>
          <w:p w14:paraId="5300CEBB" w14:textId="77777777" w:rsidR="00EB5EFF" w:rsidRPr="000E1568" w:rsidRDefault="00EB5EFF" w:rsidP="00EB5EFF">
            <w:pPr>
              <w:jc w:val="both"/>
              <w:rPr>
                <w:rFonts w:cs="Times New Roman"/>
                <w:szCs w:val="22"/>
              </w:rPr>
            </w:pPr>
            <w:r w:rsidRPr="000E1568">
              <w:rPr>
                <w:rFonts w:cs="Times New Roman"/>
                <w:szCs w:val="22"/>
              </w:rPr>
              <w:t>Debt securities measured at</w:t>
            </w:r>
          </w:p>
          <w:p w14:paraId="205DF6AA" w14:textId="7D3993AE" w:rsidR="001210D4" w:rsidRPr="000E1568" w:rsidRDefault="00EB5EFF" w:rsidP="00D45986">
            <w:pPr>
              <w:tabs>
                <w:tab w:val="left" w:pos="253"/>
                <w:tab w:val="left" w:pos="433"/>
              </w:tabs>
              <w:ind w:firstLine="163"/>
              <w:rPr>
                <w:rFonts w:cs="Times New Roman"/>
                <w:b/>
                <w:bCs/>
                <w:i/>
                <w:iCs/>
                <w:szCs w:val="22"/>
              </w:rPr>
            </w:pPr>
            <w:r w:rsidRPr="000E1568">
              <w:rPr>
                <w:rFonts w:cs="Times New Roman"/>
                <w:szCs w:val="22"/>
              </w:rPr>
              <w:t>FVTPL</w:t>
            </w:r>
          </w:p>
        </w:tc>
        <w:tc>
          <w:tcPr>
            <w:tcW w:w="1345" w:type="dxa"/>
            <w:vAlign w:val="bottom"/>
          </w:tcPr>
          <w:p w14:paraId="4FCCA070" w14:textId="77777777" w:rsidR="001210D4" w:rsidRPr="000E1568" w:rsidRDefault="001210D4" w:rsidP="00EB5EFF">
            <w:pPr>
              <w:jc w:val="right"/>
              <w:rPr>
                <w:rFonts w:cs="Times New Roman"/>
                <w:szCs w:val="22"/>
              </w:rPr>
            </w:pPr>
            <w:r w:rsidRPr="000E1568">
              <w:rPr>
                <w:rFonts w:cs="Times New Roman"/>
                <w:szCs w:val="22"/>
              </w:rPr>
              <w:t>0</w:t>
            </w:r>
            <w:r w:rsidRPr="000E1568">
              <w:rPr>
                <w:rFonts w:cs="Times New Roman"/>
                <w:szCs w:val="22"/>
                <w:cs/>
              </w:rPr>
              <w:t>.</w:t>
            </w:r>
            <w:r w:rsidRPr="000E1568">
              <w:rPr>
                <w:rFonts w:cs="Times New Roman"/>
                <w:szCs w:val="22"/>
              </w:rPr>
              <w:t>21</w:t>
            </w:r>
          </w:p>
        </w:tc>
        <w:tc>
          <w:tcPr>
            <w:tcW w:w="270" w:type="dxa"/>
            <w:vAlign w:val="bottom"/>
          </w:tcPr>
          <w:p w14:paraId="7833C9DE" w14:textId="77777777" w:rsidR="001210D4" w:rsidRPr="000E1568" w:rsidRDefault="001210D4" w:rsidP="00EB5EFF">
            <w:pPr>
              <w:jc w:val="right"/>
              <w:rPr>
                <w:rFonts w:cs="Times New Roman"/>
                <w:szCs w:val="22"/>
              </w:rPr>
            </w:pPr>
          </w:p>
        </w:tc>
        <w:tc>
          <w:tcPr>
            <w:tcW w:w="1349" w:type="dxa"/>
            <w:vAlign w:val="bottom"/>
          </w:tcPr>
          <w:p w14:paraId="75D43A0A" w14:textId="77777777" w:rsidR="001210D4" w:rsidRPr="000E1568" w:rsidRDefault="001210D4" w:rsidP="00D45986">
            <w:pPr>
              <w:ind w:right="321"/>
              <w:jc w:val="right"/>
              <w:rPr>
                <w:rFonts w:cs="Times New Roman"/>
                <w:szCs w:val="22"/>
              </w:rPr>
            </w:pPr>
            <w:r w:rsidRPr="000E1568">
              <w:rPr>
                <w:rFonts w:cs="Times New Roman"/>
                <w:szCs w:val="22"/>
                <w:cs/>
              </w:rPr>
              <w:t>-</w:t>
            </w:r>
          </w:p>
        </w:tc>
        <w:tc>
          <w:tcPr>
            <w:tcW w:w="270" w:type="dxa"/>
            <w:vAlign w:val="bottom"/>
          </w:tcPr>
          <w:p w14:paraId="69C37D27" w14:textId="77777777" w:rsidR="001210D4" w:rsidRPr="000E1568" w:rsidRDefault="001210D4" w:rsidP="00EB5EFF">
            <w:pPr>
              <w:jc w:val="right"/>
              <w:rPr>
                <w:rFonts w:cs="Times New Roman"/>
                <w:szCs w:val="22"/>
              </w:rPr>
            </w:pPr>
          </w:p>
        </w:tc>
        <w:tc>
          <w:tcPr>
            <w:tcW w:w="273" w:type="dxa"/>
            <w:vAlign w:val="bottom"/>
          </w:tcPr>
          <w:p w14:paraId="0BA53430" w14:textId="77777777" w:rsidR="001210D4" w:rsidRPr="000E1568" w:rsidRDefault="001210D4" w:rsidP="00EB5EFF">
            <w:pPr>
              <w:jc w:val="right"/>
              <w:rPr>
                <w:rFonts w:cs="Times New Roman"/>
                <w:szCs w:val="22"/>
              </w:rPr>
            </w:pPr>
          </w:p>
        </w:tc>
        <w:tc>
          <w:tcPr>
            <w:tcW w:w="1263" w:type="dxa"/>
            <w:vAlign w:val="bottom"/>
          </w:tcPr>
          <w:p w14:paraId="5BCFC1F2" w14:textId="77777777" w:rsidR="001210D4" w:rsidRPr="000E1568" w:rsidRDefault="001210D4" w:rsidP="00EB5EFF">
            <w:pPr>
              <w:jc w:val="right"/>
              <w:rPr>
                <w:rFonts w:cs="Times New Roman"/>
                <w:szCs w:val="22"/>
              </w:rPr>
            </w:pPr>
            <w:r w:rsidRPr="000E1568">
              <w:rPr>
                <w:rFonts w:cs="Times New Roman"/>
                <w:szCs w:val="22"/>
              </w:rPr>
              <w:t>0.01</w:t>
            </w:r>
          </w:p>
        </w:tc>
        <w:tc>
          <w:tcPr>
            <w:tcW w:w="270" w:type="dxa"/>
            <w:vAlign w:val="bottom"/>
          </w:tcPr>
          <w:p w14:paraId="4C5036B5" w14:textId="77777777" w:rsidR="001210D4" w:rsidRPr="000E1568" w:rsidRDefault="001210D4" w:rsidP="00EB5EFF">
            <w:pPr>
              <w:jc w:val="right"/>
              <w:rPr>
                <w:rFonts w:cs="Times New Roman"/>
                <w:szCs w:val="22"/>
              </w:rPr>
            </w:pPr>
          </w:p>
        </w:tc>
        <w:tc>
          <w:tcPr>
            <w:tcW w:w="1350" w:type="dxa"/>
            <w:vAlign w:val="bottom"/>
          </w:tcPr>
          <w:p w14:paraId="3C4F96C5" w14:textId="77777777" w:rsidR="001210D4" w:rsidRPr="000E1568" w:rsidRDefault="001210D4" w:rsidP="00EB5EFF">
            <w:pPr>
              <w:jc w:val="right"/>
              <w:rPr>
                <w:rFonts w:cs="Times New Roman"/>
                <w:szCs w:val="22"/>
              </w:rPr>
            </w:pPr>
            <w:r w:rsidRPr="000E1568">
              <w:rPr>
                <w:rFonts w:cs="Times New Roman"/>
                <w:szCs w:val="22"/>
              </w:rPr>
              <w:t>0.22</w:t>
            </w:r>
          </w:p>
        </w:tc>
      </w:tr>
      <w:tr w:rsidR="001210D4" w:rsidRPr="000E1568" w14:paraId="6C9CBD1D" w14:textId="77777777" w:rsidTr="00EB5EFF">
        <w:tc>
          <w:tcPr>
            <w:tcW w:w="2700" w:type="dxa"/>
            <w:shd w:val="clear" w:color="auto" w:fill="auto"/>
          </w:tcPr>
          <w:p w14:paraId="202A7F57" w14:textId="2567A029" w:rsidR="001210D4" w:rsidRPr="000E1568" w:rsidRDefault="00CA293A" w:rsidP="001210D4">
            <w:pPr>
              <w:ind w:left="162" w:hanging="162"/>
              <w:rPr>
                <w:rFonts w:cs="Times New Roman"/>
                <w:b/>
                <w:bCs/>
                <w:i/>
                <w:iCs/>
                <w:szCs w:val="22"/>
                <w:cs/>
              </w:rPr>
            </w:pPr>
            <w:r w:rsidRPr="000E1568">
              <w:rPr>
                <w:rFonts w:cs="Times New Roman"/>
                <w:szCs w:val="22"/>
              </w:rPr>
              <w:t xml:space="preserve">Investment in equity securities measured at - FVOCI </w:t>
            </w:r>
          </w:p>
        </w:tc>
        <w:tc>
          <w:tcPr>
            <w:tcW w:w="1345" w:type="dxa"/>
            <w:tcBorders>
              <w:bottom w:val="single" w:sz="4" w:space="0" w:color="auto"/>
            </w:tcBorders>
            <w:vAlign w:val="bottom"/>
          </w:tcPr>
          <w:p w14:paraId="1963F8BC" w14:textId="77777777" w:rsidR="001210D4" w:rsidRPr="000E1568" w:rsidRDefault="001210D4" w:rsidP="001210D4">
            <w:pPr>
              <w:jc w:val="right"/>
              <w:rPr>
                <w:rFonts w:cs="Times New Roman"/>
                <w:szCs w:val="22"/>
              </w:rPr>
            </w:pPr>
            <w:r w:rsidRPr="000E1568">
              <w:rPr>
                <w:rFonts w:cs="Times New Roman"/>
                <w:szCs w:val="22"/>
              </w:rPr>
              <w:t>650.07</w:t>
            </w:r>
          </w:p>
        </w:tc>
        <w:tc>
          <w:tcPr>
            <w:tcW w:w="270" w:type="dxa"/>
            <w:vAlign w:val="bottom"/>
          </w:tcPr>
          <w:p w14:paraId="2B4A0CC1" w14:textId="77777777" w:rsidR="001210D4" w:rsidRPr="000E1568" w:rsidRDefault="001210D4" w:rsidP="001210D4">
            <w:pPr>
              <w:jc w:val="right"/>
              <w:rPr>
                <w:rFonts w:cs="Times New Roman"/>
                <w:szCs w:val="22"/>
              </w:rPr>
            </w:pPr>
          </w:p>
        </w:tc>
        <w:tc>
          <w:tcPr>
            <w:tcW w:w="1349" w:type="dxa"/>
            <w:tcBorders>
              <w:bottom w:val="single" w:sz="4" w:space="0" w:color="auto"/>
            </w:tcBorders>
            <w:vAlign w:val="bottom"/>
          </w:tcPr>
          <w:p w14:paraId="52D81464" w14:textId="77777777" w:rsidR="001210D4" w:rsidRPr="000E1568" w:rsidRDefault="001210D4" w:rsidP="00D45986">
            <w:pPr>
              <w:ind w:right="321"/>
              <w:jc w:val="right"/>
              <w:rPr>
                <w:rFonts w:cs="Times New Roman"/>
                <w:szCs w:val="22"/>
              </w:rPr>
            </w:pPr>
            <w:r w:rsidRPr="000E1568">
              <w:rPr>
                <w:rFonts w:cs="Times New Roman"/>
                <w:szCs w:val="22"/>
              </w:rPr>
              <w:t>-</w:t>
            </w:r>
          </w:p>
        </w:tc>
        <w:tc>
          <w:tcPr>
            <w:tcW w:w="270" w:type="dxa"/>
            <w:vAlign w:val="bottom"/>
          </w:tcPr>
          <w:p w14:paraId="469316B8" w14:textId="77777777" w:rsidR="001210D4" w:rsidRPr="000E1568" w:rsidRDefault="001210D4" w:rsidP="001210D4">
            <w:pPr>
              <w:jc w:val="right"/>
              <w:rPr>
                <w:rFonts w:cs="Times New Roman"/>
                <w:szCs w:val="22"/>
              </w:rPr>
            </w:pPr>
          </w:p>
        </w:tc>
        <w:tc>
          <w:tcPr>
            <w:tcW w:w="273" w:type="dxa"/>
            <w:vAlign w:val="bottom"/>
          </w:tcPr>
          <w:p w14:paraId="13DB7B3F" w14:textId="77777777" w:rsidR="001210D4" w:rsidRPr="000E1568" w:rsidRDefault="001210D4" w:rsidP="001210D4">
            <w:pPr>
              <w:jc w:val="right"/>
              <w:rPr>
                <w:rFonts w:cs="Times New Roman"/>
                <w:szCs w:val="22"/>
              </w:rPr>
            </w:pPr>
          </w:p>
        </w:tc>
        <w:tc>
          <w:tcPr>
            <w:tcW w:w="1263" w:type="dxa"/>
            <w:tcBorders>
              <w:bottom w:val="single" w:sz="4" w:space="0" w:color="auto"/>
            </w:tcBorders>
            <w:vAlign w:val="bottom"/>
          </w:tcPr>
          <w:p w14:paraId="6613D0AA" w14:textId="77777777" w:rsidR="001210D4" w:rsidRPr="000E1568" w:rsidRDefault="001210D4" w:rsidP="001210D4">
            <w:pPr>
              <w:jc w:val="right"/>
              <w:rPr>
                <w:rFonts w:cs="Times New Roman"/>
                <w:szCs w:val="22"/>
              </w:rPr>
            </w:pPr>
            <w:r w:rsidRPr="000E1568">
              <w:rPr>
                <w:rFonts w:cs="Times New Roman"/>
                <w:szCs w:val="22"/>
              </w:rPr>
              <w:t>53.29</w:t>
            </w:r>
          </w:p>
        </w:tc>
        <w:tc>
          <w:tcPr>
            <w:tcW w:w="270" w:type="dxa"/>
            <w:vAlign w:val="bottom"/>
          </w:tcPr>
          <w:p w14:paraId="2138ED1D" w14:textId="77777777" w:rsidR="001210D4" w:rsidRPr="000E1568" w:rsidRDefault="001210D4" w:rsidP="001210D4">
            <w:pPr>
              <w:jc w:val="right"/>
              <w:rPr>
                <w:rFonts w:cs="Times New Roman"/>
                <w:szCs w:val="22"/>
              </w:rPr>
            </w:pPr>
          </w:p>
        </w:tc>
        <w:tc>
          <w:tcPr>
            <w:tcW w:w="1350" w:type="dxa"/>
            <w:tcBorders>
              <w:bottom w:val="single" w:sz="4" w:space="0" w:color="auto"/>
            </w:tcBorders>
            <w:vAlign w:val="bottom"/>
          </w:tcPr>
          <w:p w14:paraId="1FED45D5" w14:textId="77777777" w:rsidR="001210D4" w:rsidRPr="000E1568" w:rsidRDefault="001210D4" w:rsidP="001210D4">
            <w:pPr>
              <w:jc w:val="right"/>
              <w:rPr>
                <w:rFonts w:cs="Times New Roman"/>
                <w:szCs w:val="22"/>
              </w:rPr>
            </w:pPr>
            <w:r w:rsidRPr="000E1568">
              <w:rPr>
                <w:rFonts w:cs="Times New Roman"/>
                <w:szCs w:val="22"/>
              </w:rPr>
              <w:t>703.36</w:t>
            </w:r>
          </w:p>
        </w:tc>
      </w:tr>
      <w:tr w:rsidR="001210D4" w:rsidRPr="000E1568" w14:paraId="4DB9BC8C" w14:textId="77777777" w:rsidTr="00EB5EFF">
        <w:tc>
          <w:tcPr>
            <w:tcW w:w="2700" w:type="dxa"/>
            <w:shd w:val="clear" w:color="auto" w:fill="auto"/>
          </w:tcPr>
          <w:p w14:paraId="540FFF57" w14:textId="77777777" w:rsidR="001210D4" w:rsidRPr="000E1568" w:rsidRDefault="001210D4" w:rsidP="001210D4">
            <w:pPr>
              <w:overflowPunct/>
              <w:autoSpaceDE/>
              <w:autoSpaceDN/>
              <w:adjustRightInd/>
              <w:textAlignment w:val="auto"/>
              <w:rPr>
                <w:rFonts w:cs="Times New Roman"/>
                <w:szCs w:val="22"/>
                <w:highlight w:val="yellow"/>
                <w:cs/>
              </w:rPr>
            </w:pPr>
          </w:p>
        </w:tc>
        <w:tc>
          <w:tcPr>
            <w:tcW w:w="1345" w:type="dxa"/>
            <w:tcBorders>
              <w:top w:val="single" w:sz="4" w:space="0" w:color="auto"/>
              <w:bottom w:val="double" w:sz="4" w:space="0" w:color="auto"/>
            </w:tcBorders>
            <w:vAlign w:val="bottom"/>
          </w:tcPr>
          <w:p w14:paraId="04C3858D" w14:textId="77777777" w:rsidR="001210D4" w:rsidRPr="000E1568" w:rsidRDefault="001210D4" w:rsidP="00EB5EFF">
            <w:pPr>
              <w:tabs>
                <w:tab w:val="left" w:pos="417"/>
              </w:tabs>
              <w:jc w:val="right"/>
              <w:rPr>
                <w:rFonts w:cs="Times New Roman"/>
                <w:b/>
                <w:bCs/>
                <w:szCs w:val="22"/>
              </w:rPr>
            </w:pPr>
            <w:r w:rsidRPr="000E1568">
              <w:rPr>
                <w:rFonts w:cs="Times New Roman"/>
                <w:b/>
                <w:bCs/>
                <w:szCs w:val="22"/>
              </w:rPr>
              <w:t>650.28</w:t>
            </w:r>
          </w:p>
        </w:tc>
        <w:tc>
          <w:tcPr>
            <w:tcW w:w="270" w:type="dxa"/>
            <w:vAlign w:val="bottom"/>
          </w:tcPr>
          <w:p w14:paraId="5BE716A3" w14:textId="77777777" w:rsidR="001210D4" w:rsidRPr="000E1568" w:rsidRDefault="001210D4" w:rsidP="00EB5EFF">
            <w:pPr>
              <w:tabs>
                <w:tab w:val="left" w:pos="417"/>
              </w:tabs>
              <w:jc w:val="right"/>
              <w:rPr>
                <w:rFonts w:cs="Times New Roman"/>
                <w:b/>
                <w:bCs/>
                <w:szCs w:val="22"/>
              </w:rPr>
            </w:pPr>
          </w:p>
        </w:tc>
        <w:tc>
          <w:tcPr>
            <w:tcW w:w="1349" w:type="dxa"/>
            <w:tcBorders>
              <w:top w:val="single" w:sz="4" w:space="0" w:color="auto"/>
              <w:bottom w:val="double" w:sz="4" w:space="0" w:color="auto"/>
            </w:tcBorders>
            <w:vAlign w:val="bottom"/>
          </w:tcPr>
          <w:p w14:paraId="4B5C4FB1" w14:textId="77777777" w:rsidR="001210D4" w:rsidRPr="000E1568" w:rsidRDefault="001210D4" w:rsidP="00D45986">
            <w:pPr>
              <w:tabs>
                <w:tab w:val="left" w:pos="417"/>
              </w:tabs>
              <w:ind w:right="321"/>
              <w:jc w:val="right"/>
              <w:rPr>
                <w:rFonts w:cs="Times New Roman"/>
                <w:b/>
                <w:bCs/>
                <w:szCs w:val="22"/>
              </w:rPr>
            </w:pPr>
            <w:r w:rsidRPr="000E1568">
              <w:rPr>
                <w:rFonts w:cs="Times New Roman"/>
                <w:b/>
                <w:bCs/>
                <w:szCs w:val="22"/>
              </w:rPr>
              <w:t>-</w:t>
            </w:r>
          </w:p>
        </w:tc>
        <w:tc>
          <w:tcPr>
            <w:tcW w:w="270" w:type="dxa"/>
            <w:vAlign w:val="bottom"/>
          </w:tcPr>
          <w:p w14:paraId="2F6A2965" w14:textId="77777777" w:rsidR="001210D4" w:rsidRPr="000E1568" w:rsidRDefault="001210D4" w:rsidP="00EB5EFF">
            <w:pPr>
              <w:tabs>
                <w:tab w:val="left" w:pos="417"/>
              </w:tabs>
              <w:jc w:val="right"/>
              <w:rPr>
                <w:rFonts w:cs="Times New Roman"/>
                <w:b/>
                <w:bCs/>
                <w:szCs w:val="22"/>
              </w:rPr>
            </w:pPr>
          </w:p>
        </w:tc>
        <w:tc>
          <w:tcPr>
            <w:tcW w:w="273" w:type="dxa"/>
            <w:vAlign w:val="bottom"/>
          </w:tcPr>
          <w:p w14:paraId="16C2D758" w14:textId="77777777" w:rsidR="001210D4" w:rsidRPr="000E1568" w:rsidRDefault="001210D4" w:rsidP="00EB5EFF">
            <w:pPr>
              <w:tabs>
                <w:tab w:val="left" w:pos="417"/>
              </w:tabs>
              <w:jc w:val="right"/>
              <w:rPr>
                <w:rFonts w:cs="Times New Roman"/>
                <w:b/>
                <w:bCs/>
                <w:szCs w:val="22"/>
              </w:rPr>
            </w:pPr>
          </w:p>
        </w:tc>
        <w:tc>
          <w:tcPr>
            <w:tcW w:w="1263" w:type="dxa"/>
            <w:tcBorders>
              <w:top w:val="single" w:sz="4" w:space="0" w:color="auto"/>
              <w:bottom w:val="double" w:sz="4" w:space="0" w:color="auto"/>
            </w:tcBorders>
            <w:vAlign w:val="bottom"/>
          </w:tcPr>
          <w:p w14:paraId="4BCC01AA" w14:textId="77777777" w:rsidR="001210D4" w:rsidRPr="000E1568" w:rsidRDefault="001210D4" w:rsidP="00EB5EFF">
            <w:pPr>
              <w:tabs>
                <w:tab w:val="left" w:pos="417"/>
              </w:tabs>
              <w:jc w:val="right"/>
              <w:rPr>
                <w:rFonts w:cs="Times New Roman"/>
                <w:b/>
                <w:bCs/>
                <w:szCs w:val="22"/>
              </w:rPr>
            </w:pPr>
            <w:r w:rsidRPr="000E1568">
              <w:rPr>
                <w:rFonts w:cs="Times New Roman"/>
                <w:b/>
                <w:bCs/>
                <w:szCs w:val="22"/>
              </w:rPr>
              <w:t>53.30</w:t>
            </w:r>
          </w:p>
        </w:tc>
        <w:tc>
          <w:tcPr>
            <w:tcW w:w="270" w:type="dxa"/>
            <w:vAlign w:val="bottom"/>
          </w:tcPr>
          <w:p w14:paraId="6C68C786" w14:textId="77777777" w:rsidR="001210D4" w:rsidRPr="000E1568" w:rsidRDefault="001210D4" w:rsidP="00EB5EFF">
            <w:pPr>
              <w:tabs>
                <w:tab w:val="left" w:pos="417"/>
              </w:tabs>
              <w:jc w:val="right"/>
              <w:rPr>
                <w:rFonts w:cs="Times New Roman"/>
                <w:b/>
                <w:bCs/>
                <w:szCs w:val="22"/>
              </w:rPr>
            </w:pPr>
          </w:p>
        </w:tc>
        <w:tc>
          <w:tcPr>
            <w:tcW w:w="1350" w:type="dxa"/>
            <w:tcBorders>
              <w:top w:val="single" w:sz="4" w:space="0" w:color="auto"/>
              <w:bottom w:val="double" w:sz="4" w:space="0" w:color="auto"/>
            </w:tcBorders>
            <w:vAlign w:val="bottom"/>
          </w:tcPr>
          <w:p w14:paraId="0ABB47AF" w14:textId="77777777" w:rsidR="001210D4" w:rsidRPr="000E1568" w:rsidRDefault="001210D4" w:rsidP="00EB5EFF">
            <w:pPr>
              <w:tabs>
                <w:tab w:val="left" w:pos="417"/>
              </w:tabs>
              <w:jc w:val="right"/>
              <w:rPr>
                <w:rFonts w:cs="Times New Roman"/>
                <w:b/>
                <w:bCs/>
                <w:szCs w:val="22"/>
              </w:rPr>
            </w:pPr>
            <w:r w:rsidRPr="000E1568">
              <w:rPr>
                <w:rFonts w:cs="Times New Roman"/>
                <w:b/>
                <w:bCs/>
                <w:szCs w:val="22"/>
              </w:rPr>
              <w:t>703.58</w:t>
            </w:r>
          </w:p>
        </w:tc>
      </w:tr>
    </w:tbl>
    <w:p w14:paraId="0706BFEB" w14:textId="77777777" w:rsidR="00624C68" w:rsidRPr="000E1568" w:rsidRDefault="00624C68" w:rsidP="003B4B3F">
      <w:pPr>
        <w:jc w:val="both"/>
        <w:rPr>
          <w:rFonts w:cs="Times New Roman"/>
          <w:b/>
          <w:bCs/>
          <w:i/>
          <w:iCs/>
          <w:szCs w:val="22"/>
        </w:rPr>
      </w:pP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1350"/>
        <w:gridCol w:w="270"/>
        <w:gridCol w:w="1350"/>
        <w:gridCol w:w="540"/>
        <w:gridCol w:w="1260"/>
        <w:gridCol w:w="270"/>
        <w:gridCol w:w="1350"/>
      </w:tblGrid>
      <w:tr w:rsidR="00624C68" w:rsidRPr="000E1568" w14:paraId="0EA0FAE8" w14:textId="77777777" w:rsidTr="002A04B9">
        <w:trPr>
          <w:tblHeader/>
        </w:trPr>
        <w:tc>
          <w:tcPr>
            <w:tcW w:w="2700" w:type="dxa"/>
          </w:tcPr>
          <w:p w14:paraId="28FD3F03" w14:textId="77777777" w:rsidR="00624C68" w:rsidRPr="000E1568" w:rsidRDefault="00624C68" w:rsidP="00826C4A">
            <w:pPr>
              <w:jc w:val="both"/>
              <w:rPr>
                <w:rFonts w:cs="Times New Roman"/>
                <w:szCs w:val="22"/>
              </w:rPr>
            </w:pPr>
          </w:p>
        </w:tc>
        <w:tc>
          <w:tcPr>
            <w:tcW w:w="6390" w:type="dxa"/>
            <w:gridSpan w:val="7"/>
          </w:tcPr>
          <w:p w14:paraId="1667291D" w14:textId="160E7439" w:rsidR="00624C68" w:rsidRPr="000E1568" w:rsidRDefault="003B4B3F" w:rsidP="00826C4A">
            <w:pPr>
              <w:jc w:val="center"/>
              <w:rPr>
                <w:rFonts w:cs="Times New Roman"/>
                <w:b/>
                <w:bCs/>
                <w:szCs w:val="22"/>
              </w:rPr>
            </w:pPr>
            <w:r w:rsidRPr="000E1568">
              <w:rPr>
                <w:rFonts w:cs="Times New Roman"/>
                <w:b/>
                <w:bCs/>
                <w:szCs w:val="22"/>
              </w:rPr>
              <w:t>S</w:t>
            </w:r>
            <w:r w:rsidR="00624C68" w:rsidRPr="000E1568">
              <w:rPr>
                <w:rFonts w:cs="Times New Roman"/>
                <w:b/>
                <w:bCs/>
                <w:szCs w:val="22"/>
              </w:rPr>
              <w:t>eparate financial statements</w:t>
            </w:r>
          </w:p>
        </w:tc>
      </w:tr>
      <w:tr w:rsidR="002A04B9" w:rsidRPr="000E1568" w14:paraId="23CDDEE4" w14:textId="77777777" w:rsidTr="002A04B9">
        <w:trPr>
          <w:tblHeader/>
        </w:trPr>
        <w:tc>
          <w:tcPr>
            <w:tcW w:w="2700" w:type="dxa"/>
            <w:vAlign w:val="bottom"/>
          </w:tcPr>
          <w:p w14:paraId="50C640B1" w14:textId="2E6D2216" w:rsidR="002A04B9" w:rsidRPr="000E1568" w:rsidRDefault="002A04B9" w:rsidP="00826C4A">
            <w:pPr>
              <w:ind w:left="159" w:hanging="159"/>
              <w:rPr>
                <w:rFonts w:cs="Times New Roman"/>
                <w:b/>
                <w:bCs/>
                <w:i/>
                <w:iCs/>
                <w:szCs w:val="22"/>
              </w:rPr>
            </w:pPr>
          </w:p>
        </w:tc>
        <w:tc>
          <w:tcPr>
            <w:tcW w:w="1350" w:type="dxa"/>
            <w:vAlign w:val="bottom"/>
          </w:tcPr>
          <w:p w14:paraId="60AC98CC" w14:textId="77777777" w:rsidR="002A04B9" w:rsidRPr="000E1568" w:rsidRDefault="002A04B9" w:rsidP="00826C4A">
            <w:pPr>
              <w:ind w:left="-107" w:right="-36"/>
              <w:jc w:val="center"/>
              <w:rPr>
                <w:rFonts w:cs="Times New Roman"/>
                <w:szCs w:val="22"/>
              </w:rPr>
            </w:pPr>
            <w:r w:rsidRPr="000E1568">
              <w:rPr>
                <w:rFonts w:cs="Times New Roman"/>
                <w:szCs w:val="22"/>
              </w:rPr>
              <w:t>At 1 January</w:t>
            </w:r>
          </w:p>
        </w:tc>
        <w:tc>
          <w:tcPr>
            <w:tcW w:w="270" w:type="dxa"/>
            <w:vAlign w:val="bottom"/>
          </w:tcPr>
          <w:p w14:paraId="011DC870" w14:textId="77777777" w:rsidR="002A04B9" w:rsidRPr="000E1568" w:rsidRDefault="002A04B9" w:rsidP="00826C4A">
            <w:pPr>
              <w:jc w:val="center"/>
              <w:rPr>
                <w:rFonts w:cs="Times New Roman"/>
                <w:szCs w:val="22"/>
              </w:rPr>
            </w:pPr>
          </w:p>
        </w:tc>
        <w:tc>
          <w:tcPr>
            <w:tcW w:w="1350" w:type="dxa"/>
            <w:vAlign w:val="bottom"/>
          </w:tcPr>
          <w:p w14:paraId="6E9F15ED" w14:textId="36F0B3A5" w:rsidR="002A04B9" w:rsidRPr="000E1568" w:rsidRDefault="002A04B9" w:rsidP="00826C4A">
            <w:pPr>
              <w:jc w:val="center"/>
              <w:rPr>
                <w:rFonts w:cs="Times New Roman"/>
                <w:szCs w:val="22"/>
              </w:rPr>
            </w:pPr>
            <w:r w:rsidRPr="000E1568">
              <w:rPr>
                <w:rFonts w:cs="Times New Roman"/>
                <w:szCs w:val="22"/>
              </w:rPr>
              <w:t xml:space="preserve">Purchase / </w:t>
            </w:r>
            <w:r w:rsidR="000E1568" w:rsidRPr="000E1568">
              <w:rPr>
                <w:rFonts w:cs="Times New Roman"/>
                <w:szCs w:val="22"/>
              </w:rPr>
              <w:t>d</w:t>
            </w:r>
            <w:r w:rsidRPr="000E1568">
              <w:rPr>
                <w:rFonts w:cs="Times New Roman"/>
                <w:szCs w:val="22"/>
              </w:rPr>
              <w:t>isposal</w:t>
            </w:r>
          </w:p>
        </w:tc>
        <w:tc>
          <w:tcPr>
            <w:tcW w:w="540" w:type="dxa"/>
            <w:vAlign w:val="bottom"/>
          </w:tcPr>
          <w:p w14:paraId="68190980" w14:textId="77777777" w:rsidR="002A04B9" w:rsidRPr="000E1568" w:rsidRDefault="002A04B9" w:rsidP="00826C4A">
            <w:pPr>
              <w:jc w:val="center"/>
              <w:rPr>
                <w:rFonts w:cs="Times New Roman"/>
                <w:szCs w:val="22"/>
              </w:rPr>
            </w:pPr>
          </w:p>
        </w:tc>
        <w:tc>
          <w:tcPr>
            <w:tcW w:w="1260" w:type="dxa"/>
            <w:vAlign w:val="bottom"/>
          </w:tcPr>
          <w:p w14:paraId="238E682A" w14:textId="77777777" w:rsidR="002A04B9" w:rsidRPr="000E1568" w:rsidRDefault="002A04B9" w:rsidP="00826C4A">
            <w:pPr>
              <w:ind w:left="-83" w:right="-127"/>
              <w:jc w:val="center"/>
              <w:rPr>
                <w:rFonts w:cs="Times New Roman"/>
                <w:szCs w:val="22"/>
              </w:rPr>
            </w:pPr>
            <w:r w:rsidRPr="000E1568">
              <w:rPr>
                <w:rFonts w:cs="Times New Roman"/>
                <w:szCs w:val="22"/>
              </w:rPr>
              <w:t>Fair value adjustment</w:t>
            </w:r>
          </w:p>
        </w:tc>
        <w:tc>
          <w:tcPr>
            <w:tcW w:w="270" w:type="dxa"/>
            <w:vAlign w:val="bottom"/>
          </w:tcPr>
          <w:p w14:paraId="293EE5FB" w14:textId="77777777" w:rsidR="002A04B9" w:rsidRPr="000E1568" w:rsidRDefault="002A04B9" w:rsidP="00826C4A">
            <w:pPr>
              <w:jc w:val="center"/>
              <w:rPr>
                <w:rFonts w:cs="Times New Roman"/>
                <w:szCs w:val="22"/>
              </w:rPr>
            </w:pPr>
          </w:p>
        </w:tc>
        <w:tc>
          <w:tcPr>
            <w:tcW w:w="1350" w:type="dxa"/>
            <w:vAlign w:val="bottom"/>
          </w:tcPr>
          <w:p w14:paraId="6D09960A" w14:textId="77777777" w:rsidR="002A04B9" w:rsidRPr="000E1568" w:rsidRDefault="002A04B9" w:rsidP="00826C4A">
            <w:pPr>
              <w:jc w:val="center"/>
              <w:rPr>
                <w:rFonts w:cs="Times New Roman"/>
                <w:szCs w:val="22"/>
              </w:rPr>
            </w:pPr>
            <w:r w:rsidRPr="000E1568">
              <w:rPr>
                <w:rFonts w:cs="Times New Roman"/>
                <w:szCs w:val="22"/>
              </w:rPr>
              <w:t>At 31 December</w:t>
            </w:r>
          </w:p>
        </w:tc>
      </w:tr>
      <w:tr w:rsidR="001210D4" w:rsidRPr="000E1568" w14:paraId="4153D0D2" w14:textId="2F3F5ACA" w:rsidTr="002A04B9">
        <w:trPr>
          <w:tblHeader/>
        </w:trPr>
        <w:tc>
          <w:tcPr>
            <w:tcW w:w="2700" w:type="dxa"/>
          </w:tcPr>
          <w:p w14:paraId="2BECA1FA" w14:textId="77777777" w:rsidR="001210D4" w:rsidRPr="000E1568" w:rsidRDefault="001210D4" w:rsidP="001210D4">
            <w:pPr>
              <w:jc w:val="both"/>
              <w:rPr>
                <w:rFonts w:cs="Times New Roman"/>
                <w:szCs w:val="22"/>
              </w:rPr>
            </w:pPr>
          </w:p>
        </w:tc>
        <w:tc>
          <w:tcPr>
            <w:tcW w:w="6390" w:type="dxa"/>
            <w:gridSpan w:val="7"/>
            <w:vAlign w:val="bottom"/>
          </w:tcPr>
          <w:p w14:paraId="2C8AC130" w14:textId="6222250E" w:rsidR="001210D4" w:rsidRPr="000E1568" w:rsidRDefault="001210D4" w:rsidP="002A04B9">
            <w:pPr>
              <w:jc w:val="center"/>
              <w:rPr>
                <w:rFonts w:cs="Times New Roman"/>
                <w:szCs w:val="22"/>
              </w:rPr>
            </w:pPr>
            <w:r w:rsidRPr="000E1568">
              <w:rPr>
                <w:rFonts w:cs="Times New Roman"/>
                <w:i/>
                <w:iCs/>
                <w:szCs w:val="22"/>
              </w:rPr>
              <w:t>(in million Baht)</w:t>
            </w:r>
          </w:p>
        </w:tc>
      </w:tr>
      <w:tr w:rsidR="002A04B9" w:rsidRPr="000E1568" w14:paraId="50459528" w14:textId="77777777" w:rsidTr="002A04B9">
        <w:tc>
          <w:tcPr>
            <w:tcW w:w="2700" w:type="dxa"/>
          </w:tcPr>
          <w:p w14:paraId="477ED16B" w14:textId="77777777" w:rsidR="002A04B9" w:rsidRPr="000E1568" w:rsidRDefault="002A04B9" w:rsidP="002A04B9">
            <w:pPr>
              <w:jc w:val="both"/>
              <w:rPr>
                <w:rFonts w:cs="Times New Roman"/>
                <w:b/>
                <w:bCs/>
                <w:i/>
                <w:iCs/>
                <w:szCs w:val="22"/>
              </w:rPr>
            </w:pPr>
            <w:r w:rsidRPr="000E1568">
              <w:rPr>
                <w:rFonts w:cs="Times New Roman"/>
                <w:b/>
                <w:bCs/>
                <w:i/>
                <w:iCs/>
                <w:szCs w:val="22"/>
              </w:rPr>
              <w:t>2024</w:t>
            </w:r>
          </w:p>
        </w:tc>
        <w:tc>
          <w:tcPr>
            <w:tcW w:w="1350" w:type="dxa"/>
          </w:tcPr>
          <w:p w14:paraId="6734DA7F" w14:textId="77777777" w:rsidR="002A04B9" w:rsidRPr="000E1568" w:rsidRDefault="002A04B9" w:rsidP="002A04B9">
            <w:pPr>
              <w:jc w:val="right"/>
              <w:rPr>
                <w:rFonts w:cs="Times New Roman"/>
                <w:szCs w:val="22"/>
              </w:rPr>
            </w:pPr>
          </w:p>
        </w:tc>
        <w:tc>
          <w:tcPr>
            <w:tcW w:w="270" w:type="dxa"/>
          </w:tcPr>
          <w:p w14:paraId="326A976E" w14:textId="77777777" w:rsidR="002A04B9" w:rsidRPr="000E1568" w:rsidRDefault="002A04B9" w:rsidP="002A04B9">
            <w:pPr>
              <w:jc w:val="both"/>
              <w:rPr>
                <w:rFonts w:cs="Times New Roman"/>
                <w:szCs w:val="22"/>
              </w:rPr>
            </w:pPr>
          </w:p>
        </w:tc>
        <w:tc>
          <w:tcPr>
            <w:tcW w:w="1350" w:type="dxa"/>
          </w:tcPr>
          <w:p w14:paraId="3E40214A" w14:textId="77777777" w:rsidR="002A04B9" w:rsidRPr="000E1568" w:rsidRDefault="002A04B9" w:rsidP="002A04B9">
            <w:pPr>
              <w:jc w:val="right"/>
              <w:rPr>
                <w:rFonts w:cs="Times New Roman"/>
                <w:szCs w:val="22"/>
              </w:rPr>
            </w:pPr>
          </w:p>
        </w:tc>
        <w:tc>
          <w:tcPr>
            <w:tcW w:w="540" w:type="dxa"/>
          </w:tcPr>
          <w:p w14:paraId="3D49F4EA" w14:textId="77777777" w:rsidR="002A04B9" w:rsidRPr="000E1568" w:rsidRDefault="002A04B9" w:rsidP="002A04B9">
            <w:pPr>
              <w:jc w:val="both"/>
              <w:rPr>
                <w:rFonts w:cs="Times New Roman"/>
                <w:szCs w:val="22"/>
              </w:rPr>
            </w:pPr>
          </w:p>
        </w:tc>
        <w:tc>
          <w:tcPr>
            <w:tcW w:w="1260" w:type="dxa"/>
          </w:tcPr>
          <w:p w14:paraId="59459776" w14:textId="77777777" w:rsidR="002A04B9" w:rsidRPr="000E1568" w:rsidRDefault="002A04B9" w:rsidP="002A04B9">
            <w:pPr>
              <w:jc w:val="right"/>
              <w:rPr>
                <w:rFonts w:cs="Times New Roman"/>
                <w:szCs w:val="22"/>
              </w:rPr>
            </w:pPr>
          </w:p>
        </w:tc>
        <w:tc>
          <w:tcPr>
            <w:tcW w:w="270" w:type="dxa"/>
          </w:tcPr>
          <w:p w14:paraId="5DD07DA1" w14:textId="77777777" w:rsidR="002A04B9" w:rsidRPr="000E1568" w:rsidRDefault="002A04B9" w:rsidP="002A04B9">
            <w:pPr>
              <w:jc w:val="both"/>
              <w:rPr>
                <w:rFonts w:cs="Times New Roman"/>
                <w:szCs w:val="22"/>
              </w:rPr>
            </w:pPr>
          </w:p>
        </w:tc>
        <w:tc>
          <w:tcPr>
            <w:tcW w:w="1350" w:type="dxa"/>
          </w:tcPr>
          <w:p w14:paraId="22707BAE" w14:textId="77777777" w:rsidR="002A04B9" w:rsidRPr="000E1568" w:rsidRDefault="002A04B9" w:rsidP="002A04B9">
            <w:pPr>
              <w:jc w:val="right"/>
              <w:rPr>
                <w:rFonts w:cs="Times New Roman"/>
                <w:szCs w:val="22"/>
              </w:rPr>
            </w:pPr>
          </w:p>
        </w:tc>
      </w:tr>
      <w:tr w:rsidR="002A04B9" w:rsidRPr="000E1568" w14:paraId="39C84F1E" w14:textId="77777777" w:rsidTr="002A04B9">
        <w:tc>
          <w:tcPr>
            <w:tcW w:w="2700" w:type="dxa"/>
          </w:tcPr>
          <w:p w14:paraId="1877FC4C" w14:textId="77777777" w:rsidR="002A04B9" w:rsidRPr="000E1568" w:rsidRDefault="002A04B9" w:rsidP="002A04B9">
            <w:pPr>
              <w:jc w:val="both"/>
              <w:rPr>
                <w:rFonts w:cs="Times New Roman"/>
                <w:b/>
                <w:bCs/>
                <w:i/>
                <w:iCs/>
                <w:szCs w:val="22"/>
              </w:rPr>
            </w:pPr>
            <w:r w:rsidRPr="000E1568">
              <w:rPr>
                <w:rFonts w:cs="Times New Roman"/>
                <w:b/>
                <w:bCs/>
                <w:i/>
                <w:iCs/>
                <w:szCs w:val="22"/>
              </w:rPr>
              <w:t>Current financial assets</w:t>
            </w:r>
          </w:p>
        </w:tc>
        <w:tc>
          <w:tcPr>
            <w:tcW w:w="1350" w:type="dxa"/>
          </w:tcPr>
          <w:p w14:paraId="4E169E24" w14:textId="77777777" w:rsidR="002A04B9" w:rsidRPr="000E1568" w:rsidRDefault="002A04B9" w:rsidP="002A04B9">
            <w:pPr>
              <w:jc w:val="right"/>
              <w:rPr>
                <w:rFonts w:cs="Times New Roman"/>
                <w:szCs w:val="22"/>
              </w:rPr>
            </w:pPr>
          </w:p>
        </w:tc>
        <w:tc>
          <w:tcPr>
            <w:tcW w:w="270" w:type="dxa"/>
          </w:tcPr>
          <w:p w14:paraId="257CEDA6" w14:textId="77777777" w:rsidR="002A04B9" w:rsidRPr="000E1568" w:rsidRDefault="002A04B9" w:rsidP="002A04B9">
            <w:pPr>
              <w:jc w:val="both"/>
              <w:rPr>
                <w:rFonts w:cs="Times New Roman"/>
                <w:szCs w:val="22"/>
              </w:rPr>
            </w:pPr>
          </w:p>
        </w:tc>
        <w:tc>
          <w:tcPr>
            <w:tcW w:w="1350" w:type="dxa"/>
          </w:tcPr>
          <w:p w14:paraId="44B5C74E" w14:textId="77777777" w:rsidR="002A04B9" w:rsidRPr="000E1568" w:rsidRDefault="002A04B9" w:rsidP="002A04B9">
            <w:pPr>
              <w:jc w:val="right"/>
              <w:rPr>
                <w:rFonts w:cs="Times New Roman"/>
                <w:szCs w:val="22"/>
              </w:rPr>
            </w:pPr>
          </w:p>
        </w:tc>
        <w:tc>
          <w:tcPr>
            <w:tcW w:w="540" w:type="dxa"/>
          </w:tcPr>
          <w:p w14:paraId="0CABD88D" w14:textId="77777777" w:rsidR="002A04B9" w:rsidRPr="000E1568" w:rsidRDefault="002A04B9" w:rsidP="002A04B9">
            <w:pPr>
              <w:jc w:val="both"/>
              <w:rPr>
                <w:rFonts w:cs="Times New Roman"/>
                <w:szCs w:val="22"/>
              </w:rPr>
            </w:pPr>
          </w:p>
        </w:tc>
        <w:tc>
          <w:tcPr>
            <w:tcW w:w="1260" w:type="dxa"/>
          </w:tcPr>
          <w:p w14:paraId="379F4B33" w14:textId="77777777" w:rsidR="002A04B9" w:rsidRPr="000E1568" w:rsidRDefault="002A04B9" w:rsidP="002A04B9">
            <w:pPr>
              <w:jc w:val="right"/>
              <w:rPr>
                <w:rFonts w:cs="Times New Roman"/>
                <w:szCs w:val="22"/>
              </w:rPr>
            </w:pPr>
          </w:p>
        </w:tc>
        <w:tc>
          <w:tcPr>
            <w:tcW w:w="270" w:type="dxa"/>
          </w:tcPr>
          <w:p w14:paraId="7514C348" w14:textId="77777777" w:rsidR="002A04B9" w:rsidRPr="000E1568" w:rsidRDefault="002A04B9" w:rsidP="002A04B9">
            <w:pPr>
              <w:jc w:val="both"/>
              <w:rPr>
                <w:rFonts w:cs="Times New Roman"/>
                <w:szCs w:val="22"/>
              </w:rPr>
            </w:pPr>
          </w:p>
        </w:tc>
        <w:tc>
          <w:tcPr>
            <w:tcW w:w="1350" w:type="dxa"/>
          </w:tcPr>
          <w:p w14:paraId="3894A69B" w14:textId="77777777" w:rsidR="002A04B9" w:rsidRPr="000E1568" w:rsidRDefault="002A04B9" w:rsidP="002A04B9">
            <w:pPr>
              <w:jc w:val="right"/>
              <w:rPr>
                <w:rFonts w:cs="Times New Roman"/>
                <w:szCs w:val="22"/>
              </w:rPr>
            </w:pPr>
          </w:p>
        </w:tc>
      </w:tr>
      <w:tr w:rsidR="002A04B9" w:rsidRPr="000E1568" w14:paraId="3BFCCDCD" w14:textId="77777777" w:rsidTr="002A04B9">
        <w:tc>
          <w:tcPr>
            <w:tcW w:w="2700" w:type="dxa"/>
          </w:tcPr>
          <w:p w14:paraId="548FFE53" w14:textId="77777777" w:rsidR="002A04B9" w:rsidRPr="000E1568" w:rsidRDefault="002A04B9" w:rsidP="002A04B9">
            <w:pPr>
              <w:jc w:val="both"/>
              <w:rPr>
                <w:rFonts w:cs="Times New Roman"/>
                <w:szCs w:val="22"/>
              </w:rPr>
            </w:pPr>
            <w:r w:rsidRPr="000E1568">
              <w:rPr>
                <w:rFonts w:cs="Times New Roman"/>
                <w:szCs w:val="22"/>
              </w:rPr>
              <w:t>Debt securities measured at</w:t>
            </w:r>
          </w:p>
          <w:p w14:paraId="331C9A7C" w14:textId="47C4B045" w:rsidR="002A04B9" w:rsidRPr="00402F76" w:rsidRDefault="002A04B9" w:rsidP="00D45986">
            <w:pPr>
              <w:ind w:left="163"/>
              <w:jc w:val="both"/>
              <w:rPr>
                <w:rFonts w:cs="Times New Roman"/>
                <w:b/>
                <w:bCs/>
                <w:szCs w:val="22"/>
              </w:rPr>
            </w:pPr>
            <w:r w:rsidRPr="00402F76">
              <w:rPr>
                <w:rFonts w:cs="Times New Roman"/>
                <w:szCs w:val="22"/>
              </w:rPr>
              <w:t>FVTPL</w:t>
            </w:r>
          </w:p>
        </w:tc>
        <w:tc>
          <w:tcPr>
            <w:tcW w:w="1350" w:type="dxa"/>
            <w:tcBorders>
              <w:bottom w:val="double" w:sz="4" w:space="0" w:color="auto"/>
            </w:tcBorders>
            <w:vAlign w:val="bottom"/>
          </w:tcPr>
          <w:p w14:paraId="6B5F42D6" w14:textId="77777777" w:rsidR="002A04B9" w:rsidRPr="000E1568" w:rsidRDefault="002A04B9" w:rsidP="000E1568">
            <w:pPr>
              <w:jc w:val="right"/>
              <w:rPr>
                <w:rFonts w:cs="Times New Roman"/>
                <w:szCs w:val="22"/>
              </w:rPr>
            </w:pPr>
            <w:r w:rsidRPr="000E1568">
              <w:rPr>
                <w:rFonts w:cs="Times New Roman"/>
                <w:szCs w:val="22"/>
              </w:rPr>
              <w:t>0.22</w:t>
            </w:r>
          </w:p>
        </w:tc>
        <w:tc>
          <w:tcPr>
            <w:tcW w:w="270" w:type="dxa"/>
            <w:vAlign w:val="bottom"/>
          </w:tcPr>
          <w:p w14:paraId="474DB698" w14:textId="77777777" w:rsidR="002A04B9" w:rsidRPr="000E1568" w:rsidRDefault="002A04B9" w:rsidP="002A04B9">
            <w:pPr>
              <w:jc w:val="right"/>
              <w:rPr>
                <w:rFonts w:cs="Times New Roman"/>
                <w:szCs w:val="22"/>
              </w:rPr>
            </w:pPr>
          </w:p>
        </w:tc>
        <w:tc>
          <w:tcPr>
            <w:tcW w:w="1350" w:type="dxa"/>
            <w:tcBorders>
              <w:bottom w:val="double" w:sz="4" w:space="0" w:color="auto"/>
            </w:tcBorders>
            <w:vAlign w:val="bottom"/>
          </w:tcPr>
          <w:p w14:paraId="0B62CBF3" w14:textId="77777777" w:rsidR="002A04B9" w:rsidRPr="000E1568" w:rsidRDefault="002A04B9" w:rsidP="00D45986">
            <w:pPr>
              <w:ind w:right="313"/>
              <w:jc w:val="right"/>
              <w:rPr>
                <w:rFonts w:cs="Times New Roman"/>
                <w:szCs w:val="22"/>
              </w:rPr>
            </w:pPr>
            <w:r w:rsidRPr="000E1568">
              <w:rPr>
                <w:rFonts w:cs="Times New Roman"/>
                <w:szCs w:val="22"/>
                <w:cs/>
              </w:rPr>
              <w:t>-</w:t>
            </w:r>
          </w:p>
        </w:tc>
        <w:tc>
          <w:tcPr>
            <w:tcW w:w="540" w:type="dxa"/>
            <w:vAlign w:val="bottom"/>
          </w:tcPr>
          <w:p w14:paraId="6836DDE0" w14:textId="77777777" w:rsidR="002A04B9" w:rsidRPr="000E1568" w:rsidRDefault="002A04B9" w:rsidP="002A04B9">
            <w:pPr>
              <w:jc w:val="right"/>
              <w:rPr>
                <w:rFonts w:cs="Times New Roman"/>
                <w:szCs w:val="22"/>
              </w:rPr>
            </w:pPr>
          </w:p>
        </w:tc>
        <w:tc>
          <w:tcPr>
            <w:tcW w:w="1260" w:type="dxa"/>
            <w:tcBorders>
              <w:bottom w:val="double" w:sz="4" w:space="0" w:color="auto"/>
            </w:tcBorders>
            <w:vAlign w:val="bottom"/>
          </w:tcPr>
          <w:p w14:paraId="1BEAC7D9" w14:textId="652B5A2B" w:rsidR="002A04B9" w:rsidRPr="000E1568" w:rsidRDefault="002A04B9" w:rsidP="00D45986">
            <w:pPr>
              <w:ind w:right="229"/>
              <w:jc w:val="right"/>
              <w:rPr>
                <w:rFonts w:cs="Times New Roman"/>
                <w:szCs w:val="22"/>
              </w:rPr>
            </w:pPr>
            <w:r w:rsidRPr="000E1568">
              <w:rPr>
                <w:rFonts w:cs="Times New Roman"/>
                <w:szCs w:val="22"/>
                <w:cs/>
              </w:rPr>
              <w:t>-</w:t>
            </w:r>
          </w:p>
        </w:tc>
        <w:tc>
          <w:tcPr>
            <w:tcW w:w="270" w:type="dxa"/>
            <w:vAlign w:val="bottom"/>
          </w:tcPr>
          <w:p w14:paraId="190191C6" w14:textId="77777777" w:rsidR="002A04B9" w:rsidRPr="000E1568" w:rsidRDefault="002A04B9" w:rsidP="002A04B9">
            <w:pPr>
              <w:jc w:val="both"/>
              <w:rPr>
                <w:rFonts w:cs="Times New Roman"/>
                <w:szCs w:val="22"/>
              </w:rPr>
            </w:pPr>
          </w:p>
        </w:tc>
        <w:tc>
          <w:tcPr>
            <w:tcW w:w="1350" w:type="dxa"/>
            <w:tcBorders>
              <w:bottom w:val="double" w:sz="4" w:space="0" w:color="auto"/>
            </w:tcBorders>
            <w:vAlign w:val="bottom"/>
          </w:tcPr>
          <w:p w14:paraId="6C420669" w14:textId="77777777" w:rsidR="002A04B9" w:rsidRPr="000E1568" w:rsidRDefault="002A04B9" w:rsidP="002A04B9">
            <w:pPr>
              <w:jc w:val="right"/>
              <w:rPr>
                <w:rFonts w:cs="Times New Roman"/>
                <w:szCs w:val="22"/>
              </w:rPr>
            </w:pPr>
            <w:r w:rsidRPr="000E1568">
              <w:rPr>
                <w:rFonts w:cs="Times New Roman"/>
                <w:szCs w:val="22"/>
              </w:rPr>
              <w:t>0.22</w:t>
            </w:r>
          </w:p>
        </w:tc>
      </w:tr>
      <w:tr w:rsidR="002A04B9" w:rsidRPr="000E1568" w14:paraId="6087CE04" w14:textId="77777777" w:rsidTr="002A04B9">
        <w:trPr>
          <w:gridAfter w:val="7"/>
          <w:wAfter w:w="6390" w:type="dxa"/>
          <w:tblHeader/>
        </w:trPr>
        <w:tc>
          <w:tcPr>
            <w:tcW w:w="2700" w:type="dxa"/>
          </w:tcPr>
          <w:p w14:paraId="6C6FFB6D" w14:textId="77777777" w:rsidR="002A04B9" w:rsidRPr="000E1568" w:rsidRDefault="002A04B9" w:rsidP="002A04B9">
            <w:pPr>
              <w:jc w:val="both"/>
              <w:rPr>
                <w:rFonts w:cs="Times New Roman"/>
                <w:szCs w:val="22"/>
              </w:rPr>
            </w:pPr>
          </w:p>
        </w:tc>
      </w:tr>
      <w:tr w:rsidR="002A04B9" w:rsidRPr="000E1568" w14:paraId="34E6759B" w14:textId="77777777" w:rsidTr="002A04B9">
        <w:tc>
          <w:tcPr>
            <w:tcW w:w="2700" w:type="dxa"/>
          </w:tcPr>
          <w:p w14:paraId="54F748EB" w14:textId="77777777" w:rsidR="002A04B9" w:rsidRPr="000E1568" w:rsidRDefault="002A04B9" w:rsidP="002A04B9">
            <w:pPr>
              <w:jc w:val="both"/>
              <w:rPr>
                <w:rFonts w:cs="Times New Roman"/>
                <w:b/>
                <w:bCs/>
                <w:i/>
                <w:iCs/>
                <w:szCs w:val="22"/>
              </w:rPr>
            </w:pPr>
            <w:r w:rsidRPr="000E1568">
              <w:rPr>
                <w:rFonts w:cs="Times New Roman"/>
                <w:b/>
                <w:bCs/>
                <w:i/>
                <w:iCs/>
                <w:szCs w:val="22"/>
              </w:rPr>
              <w:t>2023</w:t>
            </w:r>
          </w:p>
          <w:p w14:paraId="2DB53491" w14:textId="77777777" w:rsidR="002A04B9" w:rsidRPr="000E1568" w:rsidRDefault="002A04B9" w:rsidP="002A04B9">
            <w:pPr>
              <w:jc w:val="both"/>
              <w:rPr>
                <w:rFonts w:cs="Times New Roman"/>
                <w:b/>
                <w:bCs/>
                <w:i/>
                <w:iCs/>
                <w:szCs w:val="22"/>
              </w:rPr>
            </w:pPr>
            <w:r w:rsidRPr="000E1568">
              <w:rPr>
                <w:rFonts w:cs="Times New Roman"/>
                <w:b/>
                <w:bCs/>
                <w:i/>
                <w:iCs/>
                <w:szCs w:val="22"/>
              </w:rPr>
              <w:t>Current financial assets</w:t>
            </w:r>
          </w:p>
        </w:tc>
        <w:tc>
          <w:tcPr>
            <w:tcW w:w="1350" w:type="dxa"/>
          </w:tcPr>
          <w:p w14:paraId="1BAE664F" w14:textId="77777777" w:rsidR="002A04B9" w:rsidRPr="000E1568" w:rsidRDefault="002A04B9" w:rsidP="002A04B9">
            <w:pPr>
              <w:jc w:val="right"/>
              <w:rPr>
                <w:rFonts w:cs="Times New Roman"/>
                <w:szCs w:val="22"/>
              </w:rPr>
            </w:pPr>
          </w:p>
        </w:tc>
        <w:tc>
          <w:tcPr>
            <w:tcW w:w="270" w:type="dxa"/>
          </w:tcPr>
          <w:p w14:paraId="0C97B10E" w14:textId="77777777" w:rsidR="002A04B9" w:rsidRPr="000E1568" w:rsidRDefault="002A04B9" w:rsidP="002A04B9">
            <w:pPr>
              <w:jc w:val="both"/>
              <w:rPr>
                <w:rFonts w:cs="Times New Roman"/>
                <w:szCs w:val="22"/>
              </w:rPr>
            </w:pPr>
          </w:p>
        </w:tc>
        <w:tc>
          <w:tcPr>
            <w:tcW w:w="1350" w:type="dxa"/>
          </w:tcPr>
          <w:p w14:paraId="54155FCC" w14:textId="77777777" w:rsidR="002A04B9" w:rsidRPr="000E1568" w:rsidRDefault="002A04B9" w:rsidP="00D45986">
            <w:pPr>
              <w:ind w:right="313"/>
              <w:jc w:val="right"/>
              <w:rPr>
                <w:rFonts w:cs="Times New Roman"/>
                <w:szCs w:val="22"/>
              </w:rPr>
            </w:pPr>
          </w:p>
        </w:tc>
        <w:tc>
          <w:tcPr>
            <w:tcW w:w="540" w:type="dxa"/>
            <w:vAlign w:val="bottom"/>
          </w:tcPr>
          <w:p w14:paraId="5308F4F1" w14:textId="77777777" w:rsidR="002A04B9" w:rsidRPr="000E1568" w:rsidRDefault="002A04B9" w:rsidP="002A04B9">
            <w:pPr>
              <w:jc w:val="both"/>
              <w:rPr>
                <w:rFonts w:cs="Times New Roman"/>
                <w:szCs w:val="22"/>
              </w:rPr>
            </w:pPr>
          </w:p>
        </w:tc>
        <w:tc>
          <w:tcPr>
            <w:tcW w:w="1260" w:type="dxa"/>
            <w:vAlign w:val="bottom"/>
          </w:tcPr>
          <w:p w14:paraId="19A9A79B" w14:textId="77777777" w:rsidR="002A04B9" w:rsidRPr="000E1568" w:rsidRDefault="002A04B9" w:rsidP="002A04B9">
            <w:pPr>
              <w:jc w:val="right"/>
              <w:rPr>
                <w:rFonts w:cs="Times New Roman"/>
                <w:szCs w:val="22"/>
              </w:rPr>
            </w:pPr>
          </w:p>
        </w:tc>
        <w:tc>
          <w:tcPr>
            <w:tcW w:w="270" w:type="dxa"/>
          </w:tcPr>
          <w:p w14:paraId="1C8FA7EC" w14:textId="77777777" w:rsidR="002A04B9" w:rsidRPr="000E1568" w:rsidRDefault="002A04B9" w:rsidP="002A04B9">
            <w:pPr>
              <w:jc w:val="both"/>
              <w:rPr>
                <w:rFonts w:cs="Times New Roman"/>
                <w:szCs w:val="22"/>
              </w:rPr>
            </w:pPr>
          </w:p>
        </w:tc>
        <w:tc>
          <w:tcPr>
            <w:tcW w:w="1350" w:type="dxa"/>
          </w:tcPr>
          <w:p w14:paraId="4E29CE91" w14:textId="77777777" w:rsidR="002A04B9" w:rsidRPr="000E1568" w:rsidRDefault="002A04B9" w:rsidP="002A04B9">
            <w:pPr>
              <w:jc w:val="right"/>
              <w:rPr>
                <w:rFonts w:cs="Times New Roman"/>
                <w:szCs w:val="22"/>
              </w:rPr>
            </w:pPr>
          </w:p>
        </w:tc>
      </w:tr>
      <w:tr w:rsidR="002A04B9" w:rsidRPr="000E1568" w14:paraId="69D8E539" w14:textId="77777777" w:rsidTr="002A04B9">
        <w:tc>
          <w:tcPr>
            <w:tcW w:w="2700" w:type="dxa"/>
          </w:tcPr>
          <w:p w14:paraId="083A887D" w14:textId="77777777" w:rsidR="002A04B9" w:rsidRPr="000E1568" w:rsidRDefault="002A04B9" w:rsidP="002A04B9">
            <w:pPr>
              <w:jc w:val="both"/>
              <w:rPr>
                <w:rFonts w:cs="Times New Roman"/>
                <w:szCs w:val="22"/>
              </w:rPr>
            </w:pPr>
            <w:r w:rsidRPr="000E1568">
              <w:rPr>
                <w:rFonts w:cs="Times New Roman"/>
                <w:szCs w:val="22"/>
              </w:rPr>
              <w:t>Debt securities measured at</w:t>
            </w:r>
          </w:p>
          <w:p w14:paraId="4892DA55" w14:textId="42931C08" w:rsidR="002A04B9" w:rsidRPr="00402F76" w:rsidRDefault="002A04B9" w:rsidP="00D45986">
            <w:pPr>
              <w:ind w:left="163"/>
              <w:jc w:val="both"/>
              <w:rPr>
                <w:rFonts w:cs="Times New Roman"/>
                <w:b/>
                <w:bCs/>
                <w:szCs w:val="22"/>
              </w:rPr>
            </w:pPr>
            <w:r w:rsidRPr="00402F76">
              <w:rPr>
                <w:rFonts w:cs="Times New Roman"/>
                <w:szCs w:val="22"/>
              </w:rPr>
              <w:t>FVTPL</w:t>
            </w:r>
          </w:p>
        </w:tc>
        <w:tc>
          <w:tcPr>
            <w:tcW w:w="1350" w:type="dxa"/>
            <w:tcBorders>
              <w:bottom w:val="double" w:sz="4" w:space="0" w:color="auto"/>
            </w:tcBorders>
            <w:vAlign w:val="bottom"/>
          </w:tcPr>
          <w:p w14:paraId="44CECE30" w14:textId="77777777" w:rsidR="002A04B9" w:rsidRPr="000E1568" w:rsidRDefault="002A04B9" w:rsidP="000E1568">
            <w:pPr>
              <w:jc w:val="right"/>
              <w:rPr>
                <w:rFonts w:cs="Times New Roman"/>
                <w:szCs w:val="22"/>
              </w:rPr>
            </w:pPr>
            <w:r w:rsidRPr="000E1568">
              <w:rPr>
                <w:rFonts w:cs="Times New Roman"/>
                <w:szCs w:val="22"/>
              </w:rPr>
              <w:t xml:space="preserve"> 0</w:t>
            </w:r>
            <w:r w:rsidRPr="000E1568">
              <w:rPr>
                <w:rFonts w:cs="Times New Roman"/>
                <w:szCs w:val="22"/>
                <w:cs/>
              </w:rPr>
              <w:t>.</w:t>
            </w:r>
            <w:r w:rsidRPr="000E1568">
              <w:rPr>
                <w:rFonts w:cs="Times New Roman"/>
                <w:szCs w:val="22"/>
              </w:rPr>
              <w:t>21</w:t>
            </w:r>
          </w:p>
        </w:tc>
        <w:tc>
          <w:tcPr>
            <w:tcW w:w="270" w:type="dxa"/>
            <w:vAlign w:val="bottom"/>
          </w:tcPr>
          <w:p w14:paraId="4CC8E313" w14:textId="77777777" w:rsidR="002A04B9" w:rsidRPr="000E1568" w:rsidRDefault="002A04B9" w:rsidP="000E1568">
            <w:pPr>
              <w:jc w:val="right"/>
              <w:rPr>
                <w:rFonts w:cs="Times New Roman"/>
                <w:szCs w:val="22"/>
              </w:rPr>
            </w:pPr>
          </w:p>
        </w:tc>
        <w:tc>
          <w:tcPr>
            <w:tcW w:w="1350" w:type="dxa"/>
            <w:tcBorders>
              <w:bottom w:val="double" w:sz="4" w:space="0" w:color="auto"/>
            </w:tcBorders>
            <w:vAlign w:val="bottom"/>
          </w:tcPr>
          <w:p w14:paraId="16C59EDB" w14:textId="77777777" w:rsidR="002A04B9" w:rsidRPr="000E1568" w:rsidRDefault="002A04B9" w:rsidP="00D45986">
            <w:pPr>
              <w:ind w:right="313"/>
              <w:jc w:val="right"/>
              <w:rPr>
                <w:rFonts w:cs="Times New Roman"/>
                <w:szCs w:val="22"/>
              </w:rPr>
            </w:pPr>
            <w:r w:rsidRPr="000E1568">
              <w:rPr>
                <w:rFonts w:cs="Times New Roman"/>
                <w:szCs w:val="22"/>
                <w:cs/>
              </w:rPr>
              <w:t>-</w:t>
            </w:r>
          </w:p>
        </w:tc>
        <w:tc>
          <w:tcPr>
            <w:tcW w:w="540" w:type="dxa"/>
            <w:vAlign w:val="bottom"/>
          </w:tcPr>
          <w:p w14:paraId="366BFB85" w14:textId="77777777" w:rsidR="002A04B9" w:rsidRPr="000E1568" w:rsidRDefault="002A04B9" w:rsidP="002A04B9">
            <w:pPr>
              <w:jc w:val="both"/>
              <w:rPr>
                <w:rFonts w:cs="Times New Roman"/>
                <w:szCs w:val="22"/>
              </w:rPr>
            </w:pPr>
          </w:p>
        </w:tc>
        <w:tc>
          <w:tcPr>
            <w:tcW w:w="1260" w:type="dxa"/>
            <w:tcBorders>
              <w:bottom w:val="double" w:sz="4" w:space="0" w:color="auto"/>
            </w:tcBorders>
            <w:vAlign w:val="bottom"/>
          </w:tcPr>
          <w:p w14:paraId="679CED7D" w14:textId="5DB71FFF" w:rsidR="00CA293A" w:rsidRPr="000E1568" w:rsidRDefault="00CA293A" w:rsidP="000E1568">
            <w:pPr>
              <w:jc w:val="right"/>
              <w:rPr>
                <w:rFonts w:cs="Times New Roman"/>
                <w:szCs w:val="22"/>
              </w:rPr>
            </w:pPr>
            <w:r w:rsidRPr="000E1568">
              <w:rPr>
                <w:rFonts w:cs="Times New Roman"/>
                <w:szCs w:val="22"/>
              </w:rPr>
              <w:t>0.01</w:t>
            </w:r>
          </w:p>
        </w:tc>
        <w:tc>
          <w:tcPr>
            <w:tcW w:w="270" w:type="dxa"/>
            <w:vAlign w:val="bottom"/>
          </w:tcPr>
          <w:p w14:paraId="0A4FBBE4" w14:textId="77777777" w:rsidR="002A04B9" w:rsidRPr="000E1568" w:rsidRDefault="002A04B9" w:rsidP="002A04B9">
            <w:pPr>
              <w:jc w:val="both"/>
              <w:rPr>
                <w:rFonts w:cs="Times New Roman"/>
                <w:szCs w:val="22"/>
              </w:rPr>
            </w:pPr>
          </w:p>
        </w:tc>
        <w:tc>
          <w:tcPr>
            <w:tcW w:w="1350" w:type="dxa"/>
            <w:tcBorders>
              <w:bottom w:val="double" w:sz="4" w:space="0" w:color="auto"/>
            </w:tcBorders>
            <w:vAlign w:val="bottom"/>
          </w:tcPr>
          <w:p w14:paraId="2FE7C763" w14:textId="77777777" w:rsidR="002A04B9" w:rsidRPr="000E1568" w:rsidRDefault="002A04B9" w:rsidP="002A04B9">
            <w:pPr>
              <w:jc w:val="right"/>
              <w:rPr>
                <w:rFonts w:cs="Times New Roman"/>
                <w:szCs w:val="22"/>
              </w:rPr>
            </w:pPr>
            <w:r w:rsidRPr="000E1568">
              <w:rPr>
                <w:rFonts w:cs="Times New Roman"/>
                <w:szCs w:val="22"/>
              </w:rPr>
              <w:t>0.22</w:t>
            </w:r>
          </w:p>
        </w:tc>
      </w:tr>
    </w:tbl>
    <w:p w14:paraId="714DC683" w14:textId="77777777" w:rsidR="003B4B3F" w:rsidRPr="000E1568" w:rsidRDefault="003B4B3F" w:rsidP="009F72EF">
      <w:pPr>
        <w:ind w:right="-7"/>
        <w:jc w:val="thaiDistribute"/>
        <w:rPr>
          <w:rFonts w:cs="Times New Roman"/>
          <w:szCs w:val="22"/>
        </w:rPr>
      </w:pPr>
    </w:p>
    <w:p w14:paraId="2A56AE86" w14:textId="070881D5" w:rsidR="00151D54" w:rsidRPr="002F67BA" w:rsidRDefault="00151D54" w:rsidP="002F67BA">
      <w:pPr>
        <w:tabs>
          <w:tab w:val="left" w:pos="1440"/>
        </w:tabs>
        <w:spacing w:line="240" w:lineRule="atLeast"/>
        <w:ind w:left="540" w:hanging="540"/>
        <w:jc w:val="thaiDistribute"/>
        <w:outlineLvl w:val="0"/>
        <w:rPr>
          <w:rFonts w:cs="Times New Roman"/>
          <w:b/>
          <w:bCs/>
          <w:szCs w:val="22"/>
        </w:rPr>
      </w:pPr>
      <w:r w:rsidRPr="002F67BA">
        <w:rPr>
          <w:rFonts w:cs="Times New Roman"/>
          <w:b/>
          <w:bCs/>
          <w:szCs w:val="22"/>
        </w:rPr>
        <w:t>2</w:t>
      </w:r>
      <w:r w:rsidR="008261F6" w:rsidRPr="002F67BA">
        <w:rPr>
          <w:rFonts w:cs="Times New Roman"/>
          <w:b/>
          <w:bCs/>
          <w:szCs w:val="22"/>
        </w:rPr>
        <w:t>5</w:t>
      </w:r>
      <w:r w:rsidRPr="002F67BA">
        <w:rPr>
          <w:rFonts w:cs="Times New Roman"/>
          <w:b/>
          <w:bCs/>
          <w:szCs w:val="22"/>
        </w:rPr>
        <w:tab/>
        <w:t>Capital management</w:t>
      </w:r>
    </w:p>
    <w:p w14:paraId="5A720E0A" w14:textId="77777777" w:rsidR="00151D54" w:rsidRPr="002F67BA" w:rsidRDefault="00151D54" w:rsidP="002F67BA"/>
    <w:p w14:paraId="64917AC9" w14:textId="4C6ACD00" w:rsidR="00151D54" w:rsidRPr="000E1568" w:rsidRDefault="00151D54" w:rsidP="00151D54">
      <w:pPr>
        <w:tabs>
          <w:tab w:val="left" w:pos="540"/>
        </w:tabs>
        <w:spacing w:line="240" w:lineRule="atLeast"/>
        <w:ind w:left="540"/>
        <w:jc w:val="thaiDistribute"/>
        <w:rPr>
          <w:rFonts w:eastAsia="MS Mincho" w:cs="Times New Roman"/>
          <w:color w:val="000000"/>
          <w:szCs w:val="22"/>
        </w:rPr>
      </w:pPr>
      <w:r w:rsidRPr="000E1568">
        <w:rPr>
          <w:rFonts w:eastAsia="MS Mincho" w:cs="Times New Roman"/>
          <w:color w:val="000000"/>
          <w:szCs w:val="22"/>
        </w:rPr>
        <w:t>The Board of Directors’ policy is to maintain a strong capital base so as to maintain investor, creditor and market confidence and to sustain future development of the business. The Board regularly monitors the return on capital.</w:t>
      </w:r>
    </w:p>
    <w:p w14:paraId="38474A26" w14:textId="5D9A78D6" w:rsidR="009A14CE" w:rsidRPr="000E1568" w:rsidRDefault="00BD1FEF" w:rsidP="00BD1FEF">
      <w:pPr>
        <w:overflowPunct/>
        <w:autoSpaceDE/>
        <w:autoSpaceDN/>
        <w:adjustRightInd/>
        <w:textAlignment w:val="auto"/>
        <w:rPr>
          <w:rFonts w:eastAsia="MS Mincho" w:cs="Times New Roman"/>
          <w:color w:val="000000"/>
          <w:szCs w:val="22"/>
        </w:rPr>
      </w:pPr>
      <w:r>
        <w:rPr>
          <w:rFonts w:eastAsia="MS Mincho" w:cs="Times New Roman"/>
          <w:color w:val="000000"/>
          <w:szCs w:val="22"/>
        </w:rPr>
        <w:br w:type="page"/>
      </w:r>
    </w:p>
    <w:p w14:paraId="3F20DD5E" w14:textId="2698E888" w:rsidR="00151D54" w:rsidRPr="002F67BA" w:rsidRDefault="00151D54" w:rsidP="002F67BA">
      <w:pPr>
        <w:tabs>
          <w:tab w:val="left" w:pos="1440"/>
        </w:tabs>
        <w:spacing w:line="240" w:lineRule="atLeast"/>
        <w:ind w:left="540" w:hanging="540"/>
        <w:jc w:val="thaiDistribute"/>
        <w:outlineLvl w:val="0"/>
        <w:rPr>
          <w:rFonts w:cs="Times New Roman"/>
          <w:b/>
          <w:bCs/>
          <w:szCs w:val="22"/>
        </w:rPr>
      </w:pPr>
      <w:r w:rsidRPr="002F67BA">
        <w:rPr>
          <w:rFonts w:cs="Times New Roman"/>
          <w:b/>
          <w:bCs/>
          <w:szCs w:val="22"/>
        </w:rPr>
        <w:lastRenderedPageBreak/>
        <w:t>2</w:t>
      </w:r>
      <w:r w:rsidR="008261F6" w:rsidRPr="002F67BA">
        <w:rPr>
          <w:rFonts w:cs="Times New Roman"/>
          <w:b/>
          <w:bCs/>
          <w:szCs w:val="22"/>
        </w:rPr>
        <w:t>6</w:t>
      </w:r>
      <w:r w:rsidRPr="002F67BA">
        <w:rPr>
          <w:rFonts w:cs="Times New Roman"/>
          <w:b/>
          <w:bCs/>
          <w:szCs w:val="22"/>
        </w:rPr>
        <w:tab/>
        <w:t>Commitments with non-related parties</w:t>
      </w:r>
    </w:p>
    <w:p w14:paraId="6AD93F94" w14:textId="77777777" w:rsidR="00151D54" w:rsidRPr="00D26CEF" w:rsidRDefault="00151D54" w:rsidP="00D26CEF"/>
    <w:tbl>
      <w:tblPr>
        <w:tblW w:w="9212" w:type="dxa"/>
        <w:tblInd w:w="450" w:type="dxa"/>
        <w:tblLayout w:type="fixed"/>
        <w:tblCellMar>
          <w:left w:w="79" w:type="dxa"/>
          <w:right w:w="79" w:type="dxa"/>
        </w:tblCellMar>
        <w:tblLook w:val="0000" w:firstRow="0" w:lastRow="0" w:firstColumn="0" w:lastColumn="0" w:noHBand="0" w:noVBand="0"/>
      </w:tblPr>
      <w:tblGrid>
        <w:gridCol w:w="4824"/>
        <w:gridCol w:w="945"/>
        <w:gridCol w:w="180"/>
        <w:gridCol w:w="972"/>
        <w:gridCol w:w="180"/>
        <w:gridCol w:w="955"/>
        <w:gridCol w:w="184"/>
        <w:gridCol w:w="972"/>
      </w:tblGrid>
      <w:tr w:rsidR="00151D54" w:rsidRPr="000E1568" w14:paraId="3F0C40CB" w14:textId="77777777" w:rsidTr="00817262">
        <w:trPr>
          <w:cantSplit/>
          <w:tblHeader/>
        </w:trPr>
        <w:tc>
          <w:tcPr>
            <w:tcW w:w="4824" w:type="dxa"/>
          </w:tcPr>
          <w:p w14:paraId="2B690834" w14:textId="77777777" w:rsidR="00151D54" w:rsidRPr="000E1568" w:rsidRDefault="00151D54" w:rsidP="00531B6D">
            <w:pPr>
              <w:rPr>
                <w:rFonts w:cs="Times New Roman"/>
                <w:szCs w:val="22"/>
              </w:rPr>
            </w:pPr>
          </w:p>
          <w:p w14:paraId="776C7B0B" w14:textId="77777777" w:rsidR="00151D54" w:rsidRPr="000E1568" w:rsidRDefault="00151D54" w:rsidP="00531B6D">
            <w:pPr>
              <w:rPr>
                <w:rFonts w:cs="Times New Roman"/>
                <w:szCs w:val="22"/>
              </w:rPr>
            </w:pPr>
          </w:p>
        </w:tc>
        <w:tc>
          <w:tcPr>
            <w:tcW w:w="2097" w:type="dxa"/>
            <w:gridSpan w:val="3"/>
          </w:tcPr>
          <w:p w14:paraId="17B95221" w14:textId="77777777" w:rsidR="00151D54" w:rsidRPr="000E1568" w:rsidRDefault="00151D54" w:rsidP="00531B6D">
            <w:pPr>
              <w:pStyle w:val="acctmergecolhdg"/>
              <w:spacing w:line="240" w:lineRule="auto"/>
              <w:rPr>
                <w:szCs w:val="22"/>
              </w:rPr>
            </w:pPr>
            <w:r w:rsidRPr="000E1568">
              <w:rPr>
                <w:szCs w:val="22"/>
              </w:rPr>
              <w:t xml:space="preserve">Consolidated </w:t>
            </w:r>
          </w:p>
          <w:p w14:paraId="3B907CA7" w14:textId="77777777" w:rsidR="00151D54" w:rsidRPr="000E1568" w:rsidRDefault="00151D54" w:rsidP="00531B6D">
            <w:pPr>
              <w:pStyle w:val="acctmergecolhdg"/>
              <w:spacing w:line="240" w:lineRule="auto"/>
              <w:rPr>
                <w:szCs w:val="22"/>
              </w:rPr>
            </w:pPr>
            <w:r w:rsidRPr="000E1568">
              <w:rPr>
                <w:szCs w:val="22"/>
              </w:rPr>
              <w:t xml:space="preserve">financial statements </w:t>
            </w:r>
          </w:p>
        </w:tc>
        <w:tc>
          <w:tcPr>
            <w:tcW w:w="180" w:type="dxa"/>
          </w:tcPr>
          <w:p w14:paraId="310AE324" w14:textId="77777777" w:rsidR="00151D54" w:rsidRPr="000E1568" w:rsidRDefault="00151D54" w:rsidP="00531B6D">
            <w:pPr>
              <w:pStyle w:val="acctmergecolhdg"/>
              <w:spacing w:line="240" w:lineRule="auto"/>
              <w:rPr>
                <w:szCs w:val="22"/>
              </w:rPr>
            </w:pPr>
          </w:p>
        </w:tc>
        <w:tc>
          <w:tcPr>
            <w:tcW w:w="2111" w:type="dxa"/>
            <w:gridSpan w:val="3"/>
          </w:tcPr>
          <w:p w14:paraId="09B8B911" w14:textId="77777777" w:rsidR="00151D54" w:rsidRPr="000E1568" w:rsidRDefault="00151D54" w:rsidP="00531B6D">
            <w:pPr>
              <w:pStyle w:val="acctmergecolhdg"/>
              <w:spacing w:line="240" w:lineRule="auto"/>
              <w:rPr>
                <w:szCs w:val="22"/>
              </w:rPr>
            </w:pPr>
            <w:r w:rsidRPr="000E1568">
              <w:rPr>
                <w:szCs w:val="22"/>
              </w:rPr>
              <w:t xml:space="preserve">Separate </w:t>
            </w:r>
          </w:p>
          <w:p w14:paraId="0EA0849D" w14:textId="77777777" w:rsidR="00151D54" w:rsidRPr="000E1568" w:rsidRDefault="00151D54" w:rsidP="00531B6D">
            <w:pPr>
              <w:pStyle w:val="acctmergecolhdg"/>
              <w:spacing w:line="240" w:lineRule="auto"/>
              <w:rPr>
                <w:szCs w:val="22"/>
              </w:rPr>
            </w:pPr>
            <w:r w:rsidRPr="000E1568">
              <w:rPr>
                <w:szCs w:val="22"/>
              </w:rPr>
              <w:t xml:space="preserve">financial statements </w:t>
            </w:r>
          </w:p>
        </w:tc>
      </w:tr>
      <w:tr w:rsidR="00151D54" w:rsidRPr="000E1568" w14:paraId="6D0EB6A3" w14:textId="77777777" w:rsidTr="00817262">
        <w:trPr>
          <w:cantSplit/>
          <w:tblHeader/>
        </w:trPr>
        <w:tc>
          <w:tcPr>
            <w:tcW w:w="4824" w:type="dxa"/>
          </w:tcPr>
          <w:p w14:paraId="541E89B5" w14:textId="77777777" w:rsidR="00151D54" w:rsidRPr="000E1568" w:rsidRDefault="00151D54" w:rsidP="00531B6D">
            <w:pPr>
              <w:pStyle w:val="acctfourfigures"/>
              <w:spacing w:line="240" w:lineRule="auto"/>
              <w:rPr>
                <w:szCs w:val="22"/>
                <w:cs/>
                <w:lang w:bidi="th-TH"/>
              </w:rPr>
            </w:pPr>
          </w:p>
        </w:tc>
        <w:tc>
          <w:tcPr>
            <w:tcW w:w="945" w:type="dxa"/>
            <w:shd w:val="clear" w:color="auto" w:fill="auto"/>
          </w:tcPr>
          <w:p w14:paraId="3295B60D" w14:textId="6F767D69" w:rsidR="00151D54" w:rsidRPr="000E1568" w:rsidRDefault="00AD18A1" w:rsidP="00531B6D">
            <w:pPr>
              <w:pStyle w:val="acctmergecolhdg"/>
              <w:spacing w:line="240" w:lineRule="auto"/>
              <w:rPr>
                <w:b w:val="0"/>
                <w:bCs/>
                <w:szCs w:val="22"/>
              </w:rPr>
            </w:pPr>
            <w:r w:rsidRPr="000E1568">
              <w:rPr>
                <w:b w:val="0"/>
                <w:bCs/>
                <w:szCs w:val="22"/>
              </w:rPr>
              <w:t>202</w:t>
            </w:r>
            <w:r w:rsidR="00817262" w:rsidRPr="000E1568">
              <w:rPr>
                <w:b w:val="0"/>
                <w:bCs/>
                <w:szCs w:val="22"/>
              </w:rPr>
              <w:t>4</w:t>
            </w:r>
          </w:p>
        </w:tc>
        <w:tc>
          <w:tcPr>
            <w:tcW w:w="180" w:type="dxa"/>
            <w:shd w:val="clear" w:color="auto" w:fill="auto"/>
          </w:tcPr>
          <w:p w14:paraId="3475EDA3" w14:textId="77777777" w:rsidR="00151D54" w:rsidRPr="000E1568" w:rsidRDefault="00151D54" w:rsidP="00531B6D">
            <w:pPr>
              <w:pStyle w:val="acctmergecolhdg"/>
              <w:spacing w:line="240" w:lineRule="auto"/>
              <w:rPr>
                <w:b w:val="0"/>
                <w:bCs/>
                <w:szCs w:val="22"/>
              </w:rPr>
            </w:pPr>
          </w:p>
        </w:tc>
        <w:tc>
          <w:tcPr>
            <w:tcW w:w="972" w:type="dxa"/>
            <w:shd w:val="clear" w:color="auto" w:fill="auto"/>
          </w:tcPr>
          <w:p w14:paraId="2B2A42AF" w14:textId="3AE4A91C" w:rsidR="00151D54" w:rsidRPr="000E1568" w:rsidRDefault="00AD18A1" w:rsidP="00531B6D">
            <w:pPr>
              <w:pStyle w:val="acctmergecolhdg"/>
              <w:spacing w:line="240" w:lineRule="auto"/>
              <w:rPr>
                <w:b w:val="0"/>
                <w:bCs/>
                <w:szCs w:val="22"/>
              </w:rPr>
            </w:pPr>
            <w:r w:rsidRPr="000E1568">
              <w:rPr>
                <w:b w:val="0"/>
                <w:bCs/>
                <w:szCs w:val="22"/>
              </w:rPr>
              <w:t>202</w:t>
            </w:r>
            <w:r w:rsidR="00817262" w:rsidRPr="000E1568">
              <w:rPr>
                <w:b w:val="0"/>
                <w:bCs/>
                <w:szCs w:val="22"/>
              </w:rPr>
              <w:t>3</w:t>
            </w:r>
          </w:p>
        </w:tc>
        <w:tc>
          <w:tcPr>
            <w:tcW w:w="180" w:type="dxa"/>
            <w:shd w:val="clear" w:color="auto" w:fill="auto"/>
          </w:tcPr>
          <w:p w14:paraId="0F4CFD75" w14:textId="77777777" w:rsidR="00151D54" w:rsidRPr="000E1568" w:rsidRDefault="00151D54" w:rsidP="00531B6D">
            <w:pPr>
              <w:pStyle w:val="acctmergecolhdg"/>
              <w:spacing w:line="240" w:lineRule="auto"/>
              <w:rPr>
                <w:b w:val="0"/>
                <w:bCs/>
                <w:szCs w:val="22"/>
              </w:rPr>
            </w:pPr>
          </w:p>
        </w:tc>
        <w:tc>
          <w:tcPr>
            <w:tcW w:w="955" w:type="dxa"/>
            <w:shd w:val="clear" w:color="auto" w:fill="auto"/>
          </w:tcPr>
          <w:p w14:paraId="17A428BB" w14:textId="0BA9A5F0" w:rsidR="00151D54" w:rsidRPr="000E1568" w:rsidRDefault="00AD18A1" w:rsidP="00531B6D">
            <w:pPr>
              <w:pStyle w:val="acctmergecolhdg"/>
              <w:spacing w:line="240" w:lineRule="auto"/>
              <w:rPr>
                <w:b w:val="0"/>
                <w:bCs/>
                <w:szCs w:val="22"/>
              </w:rPr>
            </w:pPr>
            <w:r w:rsidRPr="000E1568">
              <w:rPr>
                <w:b w:val="0"/>
                <w:bCs/>
                <w:szCs w:val="22"/>
              </w:rPr>
              <w:t>202</w:t>
            </w:r>
            <w:r w:rsidR="00817262" w:rsidRPr="000E1568">
              <w:rPr>
                <w:b w:val="0"/>
                <w:bCs/>
                <w:szCs w:val="22"/>
              </w:rPr>
              <w:t>4</w:t>
            </w:r>
          </w:p>
        </w:tc>
        <w:tc>
          <w:tcPr>
            <w:tcW w:w="184" w:type="dxa"/>
            <w:shd w:val="clear" w:color="auto" w:fill="auto"/>
          </w:tcPr>
          <w:p w14:paraId="0FBB3C64" w14:textId="77777777" w:rsidR="00151D54" w:rsidRPr="000E1568" w:rsidRDefault="00151D54" w:rsidP="00531B6D">
            <w:pPr>
              <w:pStyle w:val="acctmergecolhdg"/>
              <w:spacing w:line="240" w:lineRule="auto"/>
              <w:rPr>
                <w:b w:val="0"/>
                <w:bCs/>
                <w:szCs w:val="22"/>
              </w:rPr>
            </w:pPr>
          </w:p>
        </w:tc>
        <w:tc>
          <w:tcPr>
            <w:tcW w:w="972" w:type="dxa"/>
            <w:shd w:val="clear" w:color="auto" w:fill="auto"/>
          </w:tcPr>
          <w:p w14:paraId="1D08937C" w14:textId="3672A1AC" w:rsidR="00151D54" w:rsidRPr="000E1568" w:rsidRDefault="00AD18A1" w:rsidP="00531B6D">
            <w:pPr>
              <w:pStyle w:val="acctmergecolhdg"/>
              <w:spacing w:line="240" w:lineRule="auto"/>
              <w:rPr>
                <w:b w:val="0"/>
                <w:bCs/>
                <w:szCs w:val="22"/>
              </w:rPr>
            </w:pPr>
            <w:r w:rsidRPr="000E1568">
              <w:rPr>
                <w:b w:val="0"/>
                <w:bCs/>
                <w:szCs w:val="22"/>
              </w:rPr>
              <w:t>202</w:t>
            </w:r>
            <w:r w:rsidR="00817262" w:rsidRPr="000E1568">
              <w:rPr>
                <w:b w:val="0"/>
                <w:bCs/>
                <w:szCs w:val="22"/>
              </w:rPr>
              <w:t>3</w:t>
            </w:r>
          </w:p>
        </w:tc>
      </w:tr>
      <w:tr w:rsidR="00151D54" w:rsidRPr="000E1568" w14:paraId="1D5DFC5A" w14:textId="77777777" w:rsidTr="00817262">
        <w:trPr>
          <w:cantSplit/>
          <w:tblHeader/>
        </w:trPr>
        <w:tc>
          <w:tcPr>
            <w:tcW w:w="4824" w:type="dxa"/>
          </w:tcPr>
          <w:p w14:paraId="68818D10" w14:textId="77777777" w:rsidR="00151D54" w:rsidRPr="000E1568" w:rsidRDefault="00151D54" w:rsidP="00531B6D">
            <w:pPr>
              <w:rPr>
                <w:rFonts w:cs="Times New Roman"/>
                <w:b/>
                <w:bCs/>
                <w:i/>
                <w:iCs/>
                <w:szCs w:val="22"/>
              </w:rPr>
            </w:pPr>
          </w:p>
        </w:tc>
        <w:tc>
          <w:tcPr>
            <w:tcW w:w="4388" w:type="dxa"/>
            <w:gridSpan w:val="7"/>
          </w:tcPr>
          <w:p w14:paraId="4D0D96C6" w14:textId="77777777" w:rsidR="00151D54" w:rsidRPr="000E1568" w:rsidRDefault="00151D54" w:rsidP="00531B6D">
            <w:pPr>
              <w:pStyle w:val="acctfourfigures"/>
              <w:spacing w:line="240" w:lineRule="auto"/>
              <w:jc w:val="center"/>
              <w:rPr>
                <w:i/>
                <w:iCs/>
                <w:szCs w:val="22"/>
              </w:rPr>
            </w:pPr>
            <w:r w:rsidRPr="000E1568">
              <w:rPr>
                <w:i/>
                <w:iCs/>
                <w:szCs w:val="22"/>
              </w:rPr>
              <w:t>(in million Baht)</w:t>
            </w:r>
          </w:p>
        </w:tc>
      </w:tr>
      <w:tr w:rsidR="00151D54" w:rsidRPr="000E1568" w14:paraId="537A10CD" w14:textId="77777777" w:rsidTr="00817262">
        <w:trPr>
          <w:cantSplit/>
        </w:trPr>
        <w:tc>
          <w:tcPr>
            <w:tcW w:w="4824" w:type="dxa"/>
            <w:shd w:val="clear" w:color="auto" w:fill="auto"/>
          </w:tcPr>
          <w:p w14:paraId="39A6DB0B" w14:textId="4E7608A2" w:rsidR="00151D54" w:rsidRPr="000E1568" w:rsidRDefault="000E1568" w:rsidP="00531B6D">
            <w:pPr>
              <w:rPr>
                <w:rFonts w:cs="Times New Roman"/>
                <w:b/>
                <w:bCs/>
                <w:i/>
                <w:iCs/>
                <w:szCs w:val="22"/>
              </w:rPr>
            </w:pPr>
            <w:r w:rsidRPr="000E1568">
              <w:rPr>
                <w:rFonts w:cs="Times New Roman"/>
                <w:b/>
                <w:bCs/>
                <w:i/>
                <w:iCs/>
                <w:szCs w:val="22"/>
              </w:rPr>
              <w:t>Capital commitments</w:t>
            </w:r>
          </w:p>
        </w:tc>
        <w:tc>
          <w:tcPr>
            <w:tcW w:w="945" w:type="dxa"/>
          </w:tcPr>
          <w:p w14:paraId="512E0060" w14:textId="77777777" w:rsidR="00151D54" w:rsidRPr="000E1568" w:rsidRDefault="00151D54" w:rsidP="00531B6D">
            <w:pPr>
              <w:pStyle w:val="acctfourfigures"/>
              <w:tabs>
                <w:tab w:val="clear" w:pos="765"/>
                <w:tab w:val="decimal" w:pos="731"/>
              </w:tabs>
              <w:spacing w:line="240" w:lineRule="auto"/>
              <w:ind w:right="11"/>
              <w:rPr>
                <w:szCs w:val="22"/>
              </w:rPr>
            </w:pPr>
          </w:p>
        </w:tc>
        <w:tc>
          <w:tcPr>
            <w:tcW w:w="180" w:type="dxa"/>
          </w:tcPr>
          <w:p w14:paraId="6CD1325F" w14:textId="77777777" w:rsidR="00151D54" w:rsidRPr="000E1568" w:rsidRDefault="00151D54" w:rsidP="00531B6D">
            <w:pPr>
              <w:pStyle w:val="acctfourfigures"/>
              <w:spacing w:line="240" w:lineRule="auto"/>
              <w:rPr>
                <w:szCs w:val="22"/>
              </w:rPr>
            </w:pPr>
          </w:p>
        </w:tc>
        <w:tc>
          <w:tcPr>
            <w:tcW w:w="972" w:type="dxa"/>
          </w:tcPr>
          <w:p w14:paraId="30865C00" w14:textId="77777777" w:rsidR="00151D54" w:rsidRPr="000E1568" w:rsidRDefault="00151D54" w:rsidP="00531B6D">
            <w:pPr>
              <w:pStyle w:val="acctfourfigures"/>
              <w:tabs>
                <w:tab w:val="clear" w:pos="765"/>
                <w:tab w:val="decimal" w:pos="911"/>
              </w:tabs>
              <w:spacing w:line="240" w:lineRule="auto"/>
              <w:ind w:right="11"/>
              <w:rPr>
                <w:szCs w:val="22"/>
              </w:rPr>
            </w:pPr>
          </w:p>
        </w:tc>
        <w:tc>
          <w:tcPr>
            <w:tcW w:w="180" w:type="dxa"/>
          </w:tcPr>
          <w:p w14:paraId="2D843EA6" w14:textId="77777777" w:rsidR="00151D54" w:rsidRPr="000E1568" w:rsidRDefault="00151D54" w:rsidP="00531B6D">
            <w:pPr>
              <w:pStyle w:val="acctfourfigures"/>
              <w:spacing w:line="240" w:lineRule="auto"/>
              <w:rPr>
                <w:szCs w:val="22"/>
              </w:rPr>
            </w:pPr>
          </w:p>
        </w:tc>
        <w:tc>
          <w:tcPr>
            <w:tcW w:w="955" w:type="dxa"/>
          </w:tcPr>
          <w:p w14:paraId="45642731" w14:textId="77777777" w:rsidR="00151D54" w:rsidRPr="000E1568" w:rsidRDefault="00151D54" w:rsidP="00531B6D">
            <w:pPr>
              <w:pStyle w:val="acctfourfigures"/>
              <w:tabs>
                <w:tab w:val="clear" w:pos="765"/>
                <w:tab w:val="decimal" w:pos="911"/>
              </w:tabs>
              <w:spacing w:line="240" w:lineRule="auto"/>
              <w:ind w:right="11"/>
              <w:rPr>
                <w:szCs w:val="22"/>
              </w:rPr>
            </w:pPr>
          </w:p>
        </w:tc>
        <w:tc>
          <w:tcPr>
            <w:tcW w:w="184" w:type="dxa"/>
          </w:tcPr>
          <w:p w14:paraId="2E40682E" w14:textId="77777777" w:rsidR="00151D54" w:rsidRPr="000E1568" w:rsidRDefault="00151D54" w:rsidP="00531B6D">
            <w:pPr>
              <w:pStyle w:val="acctfourfigures"/>
              <w:spacing w:line="240" w:lineRule="auto"/>
              <w:rPr>
                <w:szCs w:val="22"/>
              </w:rPr>
            </w:pPr>
          </w:p>
        </w:tc>
        <w:tc>
          <w:tcPr>
            <w:tcW w:w="972" w:type="dxa"/>
          </w:tcPr>
          <w:p w14:paraId="77E97D55" w14:textId="77777777" w:rsidR="00151D54" w:rsidRPr="000E1568" w:rsidRDefault="00151D54" w:rsidP="00531B6D">
            <w:pPr>
              <w:pStyle w:val="acctfourfigures"/>
              <w:tabs>
                <w:tab w:val="clear" w:pos="765"/>
                <w:tab w:val="decimal" w:pos="1001"/>
              </w:tabs>
              <w:spacing w:line="240" w:lineRule="auto"/>
              <w:ind w:right="11"/>
              <w:rPr>
                <w:szCs w:val="22"/>
              </w:rPr>
            </w:pPr>
          </w:p>
        </w:tc>
      </w:tr>
      <w:tr w:rsidR="00B82A73" w:rsidRPr="000E1568" w14:paraId="055A6201" w14:textId="77777777" w:rsidTr="00817262">
        <w:trPr>
          <w:cantSplit/>
        </w:trPr>
        <w:tc>
          <w:tcPr>
            <w:tcW w:w="4824" w:type="dxa"/>
          </w:tcPr>
          <w:p w14:paraId="5E2C5B11" w14:textId="24B68385" w:rsidR="00B82A73" w:rsidRPr="000E1568" w:rsidRDefault="00B82A73" w:rsidP="00AD3DF4">
            <w:pPr>
              <w:rPr>
                <w:rFonts w:cs="Times New Roman"/>
                <w:szCs w:val="22"/>
              </w:rPr>
            </w:pPr>
            <w:r>
              <w:rPr>
                <w:rFonts w:cs="Times New Roman"/>
                <w:szCs w:val="22"/>
              </w:rPr>
              <w:t>Unrecognized Contract</w:t>
            </w:r>
          </w:p>
        </w:tc>
        <w:tc>
          <w:tcPr>
            <w:tcW w:w="945" w:type="dxa"/>
            <w:vAlign w:val="bottom"/>
          </w:tcPr>
          <w:p w14:paraId="66AE8FE9" w14:textId="77777777" w:rsidR="00B82A73" w:rsidRPr="000E1568" w:rsidRDefault="00B82A73" w:rsidP="00AD3DF4">
            <w:pPr>
              <w:pStyle w:val="acctfourfigures"/>
              <w:tabs>
                <w:tab w:val="clear" w:pos="765"/>
                <w:tab w:val="decimal" w:pos="712"/>
              </w:tabs>
              <w:spacing w:line="240" w:lineRule="auto"/>
              <w:ind w:left="-80" w:right="-80"/>
              <w:rPr>
                <w:szCs w:val="22"/>
              </w:rPr>
            </w:pPr>
          </w:p>
        </w:tc>
        <w:tc>
          <w:tcPr>
            <w:tcW w:w="180" w:type="dxa"/>
          </w:tcPr>
          <w:p w14:paraId="51D3DDB2" w14:textId="77777777" w:rsidR="00B82A73" w:rsidRPr="000E1568" w:rsidRDefault="00B82A73" w:rsidP="00AD3DF4">
            <w:pPr>
              <w:pStyle w:val="acctfourfigures"/>
              <w:tabs>
                <w:tab w:val="clear" w:pos="765"/>
                <w:tab w:val="decimal" w:pos="712"/>
              </w:tabs>
              <w:spacing w:line="240" w:lineRule="auto"/>
              <w:ind w:left="-80" w:right="-80"/>
              <w:rPr>
                <w:szCs w:val="22"/>
              </w:rPr>
            </w:pPr>
          </w:p>
        </w:tc>
        <w:tc>
          <w:tcPr>
            <w:tcW w:w="972" w:type="dxa"/>
            <w:vAlign w:val="bottom"/>
          </w:tcPr>
          <w:p w14:paraId="47ECDFC3" w14:textId="77777777" w:rsidR="00B82A73" w:rsidRPr="000E1568" w:rsidRDefault="00B82A73" w:rsidP="00AD3DF4">
            <w:pPr>
              <w:pStyle w:val="acctfourfigures"/>
              <w:tabs>
                <w:tab w:val="clear" w:pos="765"/>
                <w:tab w:val="decimal" w:pos="712"/>
              </w:tabs>
              <w:spacing w:line="240" w:lineRule="auto"/>
              <w:ind w:left="-80" w:right="-80"/>
              <w:rPr>
                <w:szCs w:val="22"/>
              </w:rPr>
            </w:pPr>
          </w:p>
        </w:tc>
        <w:tc>
          <w:tcPr>
            <w:tcW w:w="180" w:type="dxa"/>
          </w:tcPr>
          <w:p w14:paraId="65511D78" w14:textId="77777777" w:rsidR="00B82A73" w:rsidRPr="000E1568" w:rsidRDefault="00B82A73" w:rsidP="00AD3DF4">
            <w:pPr>
              <w:pStyle w:val="acctfourfigures"/>
              <w:tabs>
                <w:tab w:val="clear" w:pos="765"/>
                <w:tab w:val="decimal" w:pos="712"/>
              </w:tabs>
              <w:spacing w:line="240" w:lineRule="auto"/>
              <w:ind w:left="-80" w:right="-80"/>
              <w:rPr>
                <w:szCs w:val="22"/>
              </w:rPr>
            </w:pPr>
          </w:p>
        </w:tc>
        <w:tc>
          <w:tcPr>
            <w:tcW w:w="955" w:type="dxa"/>
          </w:tcPr>
          <w:p w14:paraId="73E4786E" w14:textId="77777777" w:rsidR="00B82A73" w:rsidRPr="000E1568" w:rsidRDefault="00B82A73" w:rsidP="00AD3DF4">
            <w:pPr>
              <w:pStyle w:val="acctfourfigures"/>
              <w:tabs>
                <w:tab w:val="clear" w:pos="765"/>
                <w:tab w:val="decimal" w:pos="712"/>
              </w:tabs>
              <w:spacing w:line="240" w:lineRule="auto"/>
              <w:ind w:left="-80" w:right="-80"/>
              <w:rPr>
                <w:szCs w:val="22"/>
              </w:rPr>
            </w:pPr>
          </w:p>
        </w:tc>
        <w:tc>
          <w:tcPr>
            <w:tcW w:w="184" w:type="dxa"/>
          </w:tcPr>
          <w:p w14:paraId="1EED0D1F" w14:textId="77777777" w:rsidR="00B82A73" w:rsidRPr="000E1568" w:rsidRDefault="00B82A73" w:rsidP="00AD3DF4">
            <w:pPr>
              <w:pStyle w:val="acctfourfigures"/>
              <w:tabs>
                <w:tab w:val="clear" w:pos="765"/>
                <w:tab w:val="decimal" w:pos="712"/>
              </w:tabs>
              <w:spacing w:line="240" w:lineRule="auto"/>
              <w:ind w:left="-80" w:right="-80"/>
              <w:rPr>
                <w:szCs w:val="22"/>
              </w:rPr>
            </w:pPr>
          </w:p>
        </w:tc>
        <w:tc>
          <w:tcPr>
            <w:tcW w:w="972" w:type="dxa"/>
          </w:tcPr>
          <w:p w14:paraId="071D2D2A" w14:textId="77777777" w:rsidR="00B82A73" w:rsidRPr="000E1568" w:rsidRDefault="00B82A73" w:rsidP="00AD3DF4">
            <w:pPr>
              <w:pStyle w:val="acctfourfigures"/>
              <w:tabs>
                <w:tab w:val="clear" w:pos="765"/>
                <w:tab w:val="decimal" w:pos="712"/>
              </w:tabs>
              <w:spacing w:line="240" w:lineRule="auto"/>
              <w:ind w:left="-80" w:right="-80"/>
              <w:rPr>
                <w:szCs w:val="22"/>
              </w:rPr>
            </w:pPr>
          </w:p>
        </w:tc>
      </w:tr>
      <w:tr w:rsidR="00AD3DF4" w:rsidRPr="000E1568" w14:paraId="278C73B7" w14:textId="77777777" w:rsidTr="00817262">
        <w:trPr>
          <w:cantSplit/>
        </w:trPr>
        <w:tc>
          <w:tcPr>
            <w:tcW w:w="4824" w:type="dxa"/>
          </w:tcPr>
          <w:p w14:paraId="0CE36A1C" w14:textId="7E22BB23" w:rsidR="00AD3DF4" w:rsidRPr="000E1568" w:rsidRDefault="000E1568" w:rsidP="00AD3DF4">
            <w:pPr>
              <w:rPr>
                <w:rFonts w:cs="Times New Roman"/>
                <w:szCs w:val="22"/>
              </w:rPr>
            </w:pPr>
            <w:r w:rsidRPr="000E1568">
              <w:rPr>
                <w:rFonts w:cs="Times New Roman"/>
                <w:szCs w:val="22"/>
              </w:rPr>
              <w:t>Buildings and other utilit</w:t>
            </w:r>
            <w:r w:rsidR="00C3555C">
              <w:rPr>
                <w:rFonts w:cs="Times New Roman"/>
                <w:szCs w:val="22"/>
              </w:rPr>
              <w:t>y</w:t>
            </w:r>
          </w:p>
        </w:tc>
        <w:tc>
          <w:tcPr>
            <w:tcW w:w="945" w:type="dxa"/>
            <w:vAlign w:val="bottom"/>
          </w:tcPr>
          <w:p w14:paraId="0B6A5B4A" w14:textId="03D6483E" w:rsidR="00AD3DF4" w:rsidRPr="000E1568" w:rsidRDefault="00AD3DF4" w:rsidP="00AD3DF4">
            <w:pPr>
              <w:pStyle w:val="acctfourfigures"/>
              <w:tabs>
                <w:tab w:val="clear" w:pos="765"/>
                <w:tab w:val="decimal" w:pos="712"/>
              </w:tabs>
              <w:spacing w:line="240" w:lineRule="auto"/>
              <w:ind w:left="-80" w:right="-80"/>
              <w:rPr>
                <w:szCs w:val="22"/>
                <w:cs/>
                <w:lang w:bidi="th-TH"/>
              </w:rPr>
            </w:pPr>
            <w:r w:rsidRPr="000E1568">
              <w:rPr>
                <w:szCs w:val="22"/>
              </w:rPr>
              <w:t>60</w:t>
            </w:r>
          </w:p>
        </w:tc>
        <w:tc>
          <w:tcPr>
            <w:tcW w:w="180" w:type="dxa"/>
          </w:tcPr>
          <w:p w14:paraId="0A3CD252"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72" w:type="dxa"/>
            <w:vAlign w:val="bottom"/>
          </w:tcPr>
          <w:p w14:paraId="5A5D3C40" w14:textId="654CA227"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60</w:t>
            </w:r>
          </w:p>
        </w:tc>
        <w:tc>
          <w:tcPr>
            <w:tcW w:w="180" w:type="dxa"/>
          </w:tcPr>
          <w:p w14:paraId="45DD4063"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55" w:type="dxa"/>
          </w:tcPr>
          <w:p w14:paraId="53FBE756" w14:textId="58CE1D87"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54</w:t>
            </w:r>
          </w:p>
        </w:tc>
        <w:tc>
          <w:tcPr>
            <w:tcW w:w="184" w:type="dxa"/>
          </w:tcPr>
          <w:p w14:paraId="01E6B220"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72" w:type="dxa"/>
          </w:tcPr>
          <w:p w14:paraId="0A4C2DFA" w14:textId="0FEF05A6"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54</w:t>
            </w:r>
          </w:p>
        </w:tc>
      </w:tr>
      <w:tr w:rsidR="00AD3DF4" w:rsidRPr="000E1568" w14:paraId="2C25888E" w14:textId="77777777" w:rsidTr="00817262">
        <w:trPr>
          <w:cantSplit/>
        </w:trPr>
        <w:tc>
          <w:tcPr>
            <w:tcW w:w="4824" w:type="dxa"/>
          </w:tcPr>
          <w:p w14:paraId="3633C6C1" w14:textId="3C24583B" w:rsidR="00AD3DF4" w:rsidRPr="000E1568" w:rsidRDefault="00AD3DF4" w:rsidP="00AD3DF4">
            <w:pPr>
              <w:rPr>
                <w:rFonts w:cs="Times New Roman"/>
                <w:szCs w:val="22"/>
              </w:rPr>
            </w:pPr>
            <w:r w:rsidRPr="000E1568">
              <w:rPr>
                <w:rFonts w:cs="Times New Roman"/>
                <w:szCs w:val="22"/>
              </w:rPr>
              <w:t>Investment proper</w:t>
            </w:r>
            <w:r w:rsidR="000E1568" w:rsidRPr="000E1568">
              <w:rPr>
                <w:rFonts w:cs="Times New Roman"/>
                <w:szCs w:val="22"/>
              </w:rPr>
              <w:t>ty</w:t>
            </w:r>
            <w:r w:rsidRPr="000E1568">
              <w:rPr>
                <w:rFonts w:cs="Times New Roman"/>
                <w:szCs w:val="22"/>
              </w:rPr>
              <w:t xml:space="preserve"> agreement under development</w:t>
            </w:r>
          </w:p>
        </w:tc>
        <w:tc>
          <w:tcPr>
            <w:tcW w:w="945" w:type="dxa"/>
            <w:tcBorders>
              <w:bottom w:val="single" w:sz="4" w:space="0" w:color="auto"/>
            </w:tcBorders>
            <w:vAlign w:val="bottom"/>
          </w:tcPr>
          <w:p w14:paraId="7B5CA616" w14:textId="4E9E2B18"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11</w:t>
            </w:r>
          </w:p>
        </w:tc>
        <w:tc>
          <w:tcPr>
            <w:tcW w:w="180" w:type="dxa"/>
          </w:tcPr>
          <w:p w14:paraId="2C5CA13D"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bottom w:val="single" w:sz="4" w:space="0" w:color="auto"/>
            </w:tcBorders>
            <w:vAlign w:val="bottom"/>
          </w:tcPr>
          <w:p w14:paraId="78A275C0" w14:textId="35EB8DA7" w:rsidR="00AD3DF4" w:rsidRPr="000E1568" w:rsidRDefault="00AD3DF4" w:rsidP="00AD3DF4">
            <w:pPr>
              <w:pStyle w:val="acctfourfigures"/>
              <w:tabs>
                <w:tab w:val="clear" w:pos="765"/>
                <w:tab w:val="decimal" w:pos="712"/>
              </w:tabs>
              <w:spacing w:line="240" w:lineRule="auto"/>
              <w:ind w:left="-80" w:right="-80"/>
              <w:rPr>
                <w:b/>
                <w:bCs/>
                <w:szCs w:val="22"/>
              </w:rPr>
            </w:pPr>
            <w:r w:rsidRPr="000E1568">
              <w:rPr>
                <w:szCs w:val="22"/>
              </w:rPr>
              <w:t>183</w:t>
            </w:r>
          </w:p>
        </w:tc>
        <w:tc>
          <w:tcPr>
            <w:tcW w:w="180" w:type="dxa"/>
          </w:tcPr>
          <w:p w14:paraId="0B8C49BA"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55" w:type="dxa"/>
            <w:tcBorders>
              <w:bottom w:val="single" w:sz="4" w:space="0" w:color="auto"/>
            </w:tcBorders>
            <w:vAlign w:val="bottom"/>
          </w:tcPr>
          <w:p w14:paraId="1FF52B88" w14:textId="764FAA51" w:rsidR="00AD3DF4" w:rsidRPr="000E1568" w:rsidRDefault="00AD3DF4" w:rsidP="00AD3DF4">
            <w:pPr>
              <w:pStyle w:val="acctfourfigures"/>
              <w:tabs>
                <w:tab w:val="clear" w:pos="765"/>
                <w:tab w:val="decimal" w:pos="600"/>
              </w:tabs>
              <w:spacing w:line="240" w:lineRule="auto"/>
              <w:ind w:left="-80" w:right="-80"/>
              <w:rPr>
                <w:szCs w:val="22"/>
              </w:rPr>
            </w:pPr>
            <w:r w:rsidRPr="000E1568">
              <w:rPr>
                <w:szCs w:val="22"/>
              </w:rPr>
              <w:t>-</w:t>
            </w:r>
          </w:p>
        </w:tc>
        <w:tc>
          <w:tcPr>
            <w:tcW w:w="184" w:type="dxa"/>
          </w:tcPr>
          <w:p w14:paraId="1B93B469" w14:textId="77777777" w:rsidR="00AD3DF4" w:rsidRPr="000E1568" w:rsidRDefault="00AD3DF4" w:rsidP="00AD3DF4">
            <w:pPr>
              <w:pStyle w:val="acctfourfigures"/>
              <w:tabs>
                <w:tab w:val="clear" w:pos="765"/>
                <w:tab w:val="decimal" w:pos="504"/>
              </w:tabs>
              <w:spacing w:line="240" w:lineRule="auto"/>
              <w:ind w:left="-80" w:right="-80"/>
              <w:rPr>
                <w:szCs w:val="22"/>
              </w:rPr>
            </w:pPr>
          </w:p>
        </w:tc>
        <w:tc>
          <w:tcPr>
            <w:tcW w:w="972" w:type="dxa"/>
            <w:tcBorders>
              <w:bottom w:val="single" w:sz="4" w:space="0" w:color="auto"/>
            </w:tcBorders>
            <w:vAlign w:val="bottom"/>
          </w:tcPr>
          <w:p w14:paraId="0C7CD5DF" w14:textId="43017BAB" w:rsidR="00AD3DF4" w:rsidRPr="000E1568" w:rsidRDefault="00AD3DF4" w:rsidP="00AD3DF4">
            <w:pPr>
              <w:pStyle w:val="acctfourfigures"/>
              <w:tabs>
                <w:tab w:val="clear" w:pos="765"/>
                <w:tab w:val="decimal" w:pos="600"/>
              </w:tabs>
              <w:spacing w:line="240" w:lineRule="auto"/>
              <w:ind w:left="-80" w:right="-80"/>
              <w:rPr>
                <w:szCs w:val="22"/>
              </w:rPr>
            </w:pPr>
            <w:r w:rsidRPr="000E1568">
              <w:rPr>
                <w:szCs w:val="22"/>
              </w:rPr>
              <w:t>-</w:t>
            </w:r>
          </w:p>
        </w:tc>
      </w:tr>
      <w:tr w:rsidR="00AD3DF4" w:rsidRPr="000E1568" w14:paraId="4918C5E6" w14:textId="77777777" w:rsidTr="00817262">
        <w:trPr>
          <w:cantSplit/>
        </w:trPr>
        <w:tc>
          <w:tcPr>
            <w:tcW w:w="4824" w:type="dxa"/>
          </w:tcPr>
          <w:p w14:paraId="4B78EBAD" w14:textId="1ACCDE04" w:rsidR="00AD3DF4" w:rsidRPr="000E1568" w:rsidRDefault="00AD3DF4" w:rsidP="00AD3DF4">
            <w:pPr>
              <w:rPr>
                <w:rFonts w:cs="Times New Roman"/>
                <w:szCs w:val="22"/>
              </w:rPr>
            </w:pPr>
            <w:r w:rsidRPr="000E1568">
              <w:rPr>
                <w:rFonts w:cs="Times New Roman"/>
                <w:b/>
                <w:bCs/>
                <w:szCs w:val="22"/>
              </w:rPr>
              <w:t>Total</w:t>
            </w:r>
          </w:p>
        </w:tc>
        <w:tc>
          <w:tcPr>
            <w:tcW w:w="945" w:type="dxa"/>
            <w:tcBorders>
              <w:top w:val="single" w:sz="4" w:space="0" w:color="auto"/>
            </w:tcBorders>
          </w:tcPr>
          <w:p w14:paraId="78F616EC" w14:textId="24E816E1" w:rsidR="00AD3DF4" w:rsidRPr="000E1568" w:rsidRDefault="00AD3DF4" w:rsidP="00AD3DF4">
            <w:pPr>
              <w:pStyle w:val="acctfourfigures"/>
              <w:tabs>
                <w:tab w:val="clear" w:pos="765"/>
                <w:tab w:val="decimal" w:pos="712"/>
              </w:tabs>
              <w:spacing w:line="240" w:lineRule="auto"/>
              <w:ind w:left="-80" w:right="-80"/>
              <w:rPr>
                <w:b/>
                <w:bCs/>
                <w:szCs w:val="22"/>
              </w:rPr>
            </w:pPr>
            <w:r w:rsidRPr="000E1568">
              <w:rPr>
                <w:b/>
                <w:bCs/>
                <w:szCs w:val="22"/>
              </w:rPr>
              <w:t>71</w:t>
            </w:r>
          </w:p>
        </w:tc>
        <w:tc>
          <w:tcPr>
            <w:tcW w:w="180" w:type="dxa"/>
          </w:tcPr>
          <w:p w14:paraId="13DA5C17"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top w:val="single" w:sz="4" w:space="0" w:color="auto"/>
            </w:tcBorders>
          </w:tcPr>
          <w:p w14:paraId="3B0B97AD" w14:textId="0624EDCD" w:rsidR="00AD3DF4" w:rsidRPr="000E1568" w:rsidRDefault="00AD3DF4" w:rsidP="00AD3DF4">
            <w:pPr>
              <w:pStyle w:val="acctfourfigures"/>
              <w:tabs>
                <w:tab w:val="clear" w:pos="765"/>
                <w:tab w:val="decimal" w:pos="712"/>
              </w:tabs>
              <w:spacing w:line="240" w:lineRule="auto"/>
              <w:ind w:left="-80" w:right="-80"/>
              <w:rPr>
                <w:b/>
                <w:bCs/>
                <w:szCs w:val="22"/>
              </w:rPr>
            </w:pPr>
            <w:r w:rsidRPr="000E1568">
              <w:rPr>
                <w:b/>
                <w:bCs/>
                <w:szCs w:val="22"/>
              </w:rPr>
              <w:t>243</w:t>
            </w:r>
          </w:p>
        </w:tc>
        <w:tc>
          <w:tcPr>
            <w:tcW w:w="180" w:type="dxa"/>
          </w:tcPr>
          <w:p w14:paraId="46C69FF7"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55" w:type="dxa"/>
            <w:tcBorders>
              <w:top w:val="single" w:sz="4" w:space="0" w:color="auto"/>
            </w:tcBorders>
          </w:tcPr>
          <w:p w14:paraId="4CF39195" w14:textId="6945E34E" w:rsidR="00AD3DF4" w:rsidRPr="000E1568" w:rsidRDefault="00AD3DF4" w:rsidP="00AD3DF4">
            <w:pPr>
              <w:pStyle w:val="acctfourfigures"/>
              <w:tabs>
                <w:tab w:val="clear" w:pos="765"/>
                <w:tab w:val="decimal" w:pos="712"/>
              </w:tabs>
              <w:spacing w:line="240" w:lineRule="auto"/>
              <w:ind w:left="-80" w:right="-80"/>
              <w:rPr>
                <w:b/>
                <w:bCs/>
                <w:szCs w:val="22"/>
              </w:rPr>
            </w:pPr>
            <w:r w:rsidRPr="000E1568">
              <w:rPr>
                <w:b/>
                <w:bCs/>
                <w:szCs w:val="22"/>
              </w:rPr>
              <w:t>54</w:t>
            </w:r>
          </w:p>
        </w:tc>
        <w:tc>
          <w:tcPr>
            <w:tcW w:w="184" w:type="dxa"/>
          </w:tcPr>
          <w:p w14:paraId="3724EC94"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top w:val="single" w:sz="4" w:space="0" w:color="auto"/>
            </w:tcBorders>
          </w:tcPr>
          <w:p w14:paraId="1E94AF60" w14:textId="283F69D9" w:rsidR="00AD3DF4" w:rsidRPr="000E1568" w:rsidRDefault="00AD3DF4" w:rsidP="00AD3DF4">
            <w:pPr>
              <w:pStyle w:val="acctfourfigures"/>
              <w:tabs>
                <w:tab w:val="clear" w:pos="765"/>
                <w:tab w:val="decimal" w:pos="712"/>
              </w:tabs>
              <w:spacing w:line="240" w:lineRule="auto"/>
              <w:ind w:left="-80" w:right="-80"/>
              <w:rPr>
                <w:b/>
                <w:bCs/>
                <w:szCs w:val="22"/>
              </w:rPr>
            </w:pPr>
            <w:r w:rsidRPr="000E1568">
              <w:rPr>
                <w:b/>
                <w:bCs/>
                <w:szCs w:val="22"/>
              </w:rPr>
              <w:t>54</w:t>
            </w:r>
          </w:p>
        </w:tc>
      </w:tr>
      <w:tr w:rsidR="00AD3DF4" w:rsidRPr="000E1568" w14:paraId="23514AEA" w14:textId="77777777" w:rsidTr="00767DF6">
        <w:trPr>
          <w:cantSplit/>
        </w:trPr>
        <w:tc>
          <w:tcPr>
            <w:tcW w:w="4824" w:type="dxa"/>
          </w:tcPr>
          <w:p w14:paraId="523FFE2C" w14:textId="77777777" w:rsidR="00AD3DF4" w:rsidRPr="000E1568" w:rsidRDefault="00AD3DF4" w:rsidP="00AD3DF4">
            <w:pPr>
              <w:rPr>
                <w:rFonts w:cs="Times New Roman"/>
                <w:b/>
                <w:bCs/>
                <w:szCs w:val="22"/>
              </w:rPr>
            </w:pPr>
          </w:p>
        </w:tc>
        <w:tc>
          <w:tcPr>
            <w:tcW w:w="945" w:type="dxa"/>
            <w:tcBorders>
              <w:top w:val="double" w:sz="4" w:space="0" w:color="auto"/>
            </w:tcBorders>
          </w:tcPr>
          <w:p w14:paraId="7C06D29B"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180" w:type="dxa"/>
          </w:tcPr>
          <w:p w14:paraId="2CCA8D21"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top w:val="double" w:sz="4" w:space="0" w:color="auto"/>
            </w:tcBorders>
          </w:tcPr>
          <w:p w14:paraId="7194F889"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180" w:type="dxa"/>
          </w:tcPr>
          <w:p w14:paraId="7B0F9FE5"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55" w:type="dxa"/>
            <w:tcBorders>
              <w:top w:val="double" w:sz="4" w:space="0" w:color="auto"/>
            </w:tcBorders>
          </w:tcPr>
          <w:p w14:paraId="21760569"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184" w:type="dxa"/>
          </w:tcPr>
          <w:p w14:paraId="47BA524E"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top w:val="double" w:sz="4" w:space="0" w:color="auto"/>
            </w:tcBorders>
          </w:tcPr>
          <w:p w14:paraId="51F446E9"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r>
      <w:tr w:rsidR="00AD3DF4" w:rsidRPr="000E1568" w14:paraId="18A5D41E" w14:textId="77777777" w:rsidTr="00817262">
        <w:trPr>
          <w:cantSplit/>
        </w:trPr>
        <w:tc>
          <w:tcPr>
            <w:tcW w:w="4824" w:type="dxa"/>
            <w:shd w:val="clear" w:color="auto" w:fill="auto"/>
          </w:tcPr>
          <w:p w14:paraId="00B3A690" w14:textId="77777777" w:rsidR="00AD3DF4" w:rsidRPr="000E1568" w:rsidRDefault="00AD3DF4" w:rsidP="00AD3DF4">
            <w:pPr>
              <w:rPr>
                <w:rFonts w:cs="Times New Roman"/>
                <w:b/>
                <w:bCs/>
                <w:szCs w:val="22"/>
              </w:rPr>
            </w:pPr>
            <w:r w:rsidRPr="000E1568">
              <w:rPr>
                <w:rFonts w:cs="Times New Roman"/>
                <w:b/>
                <w:bCs/>
                <w:i/>
                <w:iCs/>
                <w:szCs w:val="22"/>
              </w:rPr>
              <w:t>Other commitments</w:t>
            </w:r>
            <w:r w:rsidRPr="000E1568" w:rsidDel="00EE17C2">
              <w:rPr>
                <w:rFonts w:cs="Times New Roman"/>
                <w:szCs w:val="22"/>
              </w:rPr>
              <w:t xml:space="preserve"> </w:t>
            </w:r>
          </w:p>
        </w:tc>
        <w:tc>
          <w:tcPr>
            <w:tcW w:w="945" w:type="dxa"/>
          </w:tcPr>
          <w:p w14:paraId="07099498"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180" w:type="dxa"/>
          </w:tcPr>
          <w:p w14:paraId="15963A21"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72" w:type="dxa"/>
          </w:tcPr>
          <w:p w14:paraId="3F40B7BA"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180" w:type="dxa"/>
          </w:tcPr>
          <w:p w14:paraId="30D53173"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55" w:type="dxa"/>
          </w:tcPr>
          <w:p w14:paraId="7DD6E6E2"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184" w:type="dxa"/>
          </w:tcPr>
          <w:p w14:paraId="386471B3"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72" w:type="dxa"/>
          </w:tcPr>
          <w:p w14:paraId="006AB4C7"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r>
      <w:tr w:rsidR="00AD3DF4" w:rsidRPr="000E1568" w14:paraId="0334DB68" w14:textId="77777777" w:rsidTr="00817262">
        <w:trPr>
          <w:cantSplit/>
        </w:trPr>
        <w:tc>
          <w:tcPr>
            <w:tcW w:w="4824" w:type="dxa"/>
          </w:tcPr>
          <w:p w14:paraId="1A7F3507" w14:textId="5A8852D3" w:rsidR="00AD3DF4" w:rsidRPr="000E1568" w:rsidRDefault="00AD3DF4" w:rsidP="00AD3DF4">
            <w:pPr>
              <w:rPr>
                <w:rFonts w:cs="Times New Roman"/>
                <w:szCs w:val="22"/>
                <w:cs/>
              </w:rPr>
            </w:pPr>
            <w:r w:rsidRPr="000E1568">
              <w:rPr>
                <w:rFonts w:cs="Times New Roman"/>
                <w:szCs w:val="22"/>
              </w:rPr>
              <w:t xml:space="preserve">Services </w:t>
            </w:r>
            <w:r w:rsidR="000E1568" w:rsidRPr="000E1568">
              <w:rPr>
                <w:rFonts w:cs="Times New Roman"/>
                <w:szCs w:val="22"/>
              </w:rPr>
              <w:t>agreements</w:t>
            </w:r>
          </w:p>
        </w:tc>
        <w:tc>
          <w:tcPr>
            <w:tcW w:w="945" w:type="dxa"/>
            <w:vAlign w:val="bottom"/>
          </w:tcPr>
          <w:p w14:paraId="1D220EF5" w14:textId="33675B87"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51</w:t>
            </w:r>
          </w:p>
        </w:tc>
        <w:tc>
          <w:tcPr>
            <w:tcW w:w="180" w:type="dxa"/>
          </w:tcPr>
          <w:p w14:paraId="3EA4966F"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72" w:type="dxa"/>
            <w:vAlign w:val="bottom"/>
          </w:tcPr>
          <w:p w14:paraId="4B2BFA76" w14:textId="5412787C"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82</w:t>
            </w:r>
          </w:p>
        </w:tc>
        <w:tc>
          <w:tcPr>
            <w:tcW w:w="180" w:type="dxa"/>
          </w:tcPr>
          <w:p w14:paraId="71346E69"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55" w:type="dxa"/>
            <w:vAlign w:val="bottom"/>
          </w:tcPr>
          <w:p w14:paraId="037CA16B" w14:textId="3B5BF916" w:rsidR="00AD3DF4" w:rsidRPr="000E1568" w:rsidRDefault="00AD3DF4" w:rsidP="00AD3DF4">
            <w:pPr>
              <w:pStyle w:val="acctfourfigures"/>
              <w:tabs>
                <w:tab w:val="clear" w:pos="765"/>
                <w:tab w:val="decimal" w:pos="600"/>
              </w:tabs>
              <w:spacing w:line="240" w:lineRule="auto"/>
              <w:ind w:left="-80" w:right="-80"/>
              <w:rPr>
                <w:szCs w:val="22"/>
              </w:rPr>
            </w:pPr>
            <w:r w:rsidRPr="000E1568">
              <w:rPr>
                <w:szCs w:val="22"/>
              </w:rPr>
              <w:t>-</w:t>
            </w:r>
          </w:p>
        </w:tc>
        <w:tc>
          <w:tcPr>
            <w:tcW w:w="184" w:type="dxa"/>
          </w:tcPr>
          <w:p w14:paraId="5F492F4E" w14:textId="77777777" w:rsidR="00AD3DF4" w:rsidRPr="000E1568" w:rsidRDefault="00AD3DF4" w:rsidP="00AD3DF4">
            <w:pPr>
              <w:pStyle w:val="acctfourfigures"/>
              <w:tabs>
                <w:tab w:val="clear" w:pos="765"/>
                <w:tab w:val="decimal" w:pos="712"/>
              </w:tabs>
              <w:spacing w:line="240" w:lineRule="auto"/>
              <w:ind w:left="-80" w:right="-80"/>
              <w:rPr>
                <w:szCs w:val="22"/>
              </w:rPr>
            </w:pPr>
          </w:p>
        </w:tc>
        <w:tc>
          <w:tcPr>
            <w:tcW w:w="972" w:type="dxa"/>
            <w:vAlign w:val="bottom"/>
          </w:tcPr>
          <w:p w14:paraId="15A8AE56" w14:textId="78122D15" w:rsidR="00AD3DF4" w:rsidRPr="000E1568" w:rsidRDefault="00AD3DF4" w:rsidP="00AD3DF4">
            <w:pPr>
              <w:pStyle w:val="acctfourfigures"/>
              <w:tabs>
                <w:tab w:val="clear" w:pos="765"/>
                <w:tab w:val="decimal" w:pos="712"/>
              </w:tabs>
              <w:spacing w:line="240" w:lineRule="auto"/>
              <w:ind w:left="-80" w:right="-80"/>
              <w:rPr>
                <w:szCs w:val="22"/>
              </w:rPr>
            </w:pPr>
            <w:r w:rsidRPr="000E1568">
              <w:rPr>
                <w:szCs w:val="22"/>
              </w:rPr>
              <w:t>2</w:t>
            </w:r>
          </w:p>
        </w:tc>
      </w:tr>
      <w:tr w:rsidR="00E37E72" w:rsidRPr="000E1568" w14:paraId="7486871E" w14:textId="77777777" w:rsidTr="00817262">
        <w:trPr>
          <w:cantSplit/>
        </w:trPr>
        <w:tc>
          <w:tcPr>
            <w:tcW w:w="4824" w:type="dxa"/>
          </w:tcPr>
          <w:p w14:paraId="1DD1E72C" w14:textId="308715A9" w:rsidR="00E37E72" w:rsidRPr="000E1568" w:rsidRDefault="00E37E72" w:rsidP="00E37E72">
            <w:pPr>
              <w:rPr>
                <w:rFonts w:cs="Times New Roman"/>
                <w:szCs w:val="22"/>
              </w:rPr>
            </w:pPr>
            <w:r w:rsidRPr="000E1568">
              <w:rPr>
                <w:rFonts w:cs="Times New Roman"/>
                <w:szCs w:val="22"/>
              </w:rPr>
              <w:t>Bank guarantees</w:t>
            </w:r>
          </w:p>
        </w:tc>
        <w:tc>
          <w:tcPr>
            <w:tcW w:w="945" w:type="dxa"/>
            <w:vAlign w:val="bottom"/>
          </w:tcPr>
          <w:p w14:paraId="189E33EB" w14:textId="1F2F16D9" w:rsidR="00E37E72" w:rsidRPr="000E1568" w:rsidRDefault="00E37E72" w:rsidP="00E37E72">
            <w:pPr>
              <w:pStyle w:val="acctfourfigures"/>
              <w:tabs>
                <w:tab w:val="clear" w:pos="765"/>
                <w:tab w:val="decimal" w:pos="712"/>
              </w:tabs>
              <w:spacing w:line="240" w:lineRule="auto"/>
              <w:ind w:left="-80" w:right="-80"/>
              <w:rPr>
                <w:szCs w:val="22"/>
              </w:rPr>
            </w:pPr>
            <w:r w:rsidRPr="000E1568">
              <w:rPr>
                <w:szCs w:val="22"/>
              </w:rPr>
              <w:t>20</w:t>
            </w:r>
          </w:p>
        </w:tc>
        <w:tc>
          <w:tcPr>
            <w:tcW w:w="180" w:type="dxa"/>
          </w:tcPr>
          <w:p w14:paraId="083A79F1" w14:textId="77777777" w:rsidR="00E37E72" w:rsidRPr="000E1568" w:rsidRDefault="00E37E72" w:rsidP="00E37E72">
            <w:pPr>
              <w:pStyle w:val="acctfourfigures"/>
              <w:tabs>
                <w:tab w:val="clear" w:pos="765"/>
                <w:tab w:val="decimal" w:pos="712"/>
              </w:tabs>
              <w:spacing w:line="240" w:lineRule="auto"/>
              <w:ind w:left="-80" w:right="-80"/>
              <w:rPr>
                <w:szCs w:val="22"/>
              </w:rPr>
            </w:pPr>
          </w:p>
        </w:tc>
        <w:tc>
          <w:tcPr>
            <w:tcW w:w="972" w:type="dxa"/>
            <w:vAlign w:val="bottom"/>
          </w:tcPr>
          <w:p w14:paraId="4664D589" w14:textId="4D78FEF7" w:rsidR="00E37E72" w:rsidRPr="000E1568" w:rsidRDefault="00E37E72" w:rsidP="00E37E72">
            <w:pPr>
              <w:pStyle w:val="acctfourfigures"/>
              <w:tabs>
                <w:tab w:val="clear" w:pos="765"/>
                <w:tab w:val="decimal" w:pos="712"/>
              </w:tabs>
              <w:spacing w:line="240" w:lineRule="auto"/>
              <w:ind w:left="-80" w:right="-80"/>
              <w:rPr>
                <w:szCs w:val="22"/>
              </w:rPr>
            </w:pPr>
            <w:r w:rsidRPr="000E1568">
              <w:rPr>
                <w:szCs w:val="22"/>
              </w:rPr>
              <w:t>19</w:t>
            </w:r>
          </w:p>
        </w:tc>
        <w:tc>
          <w:tcPr>
            <w:tcW w:w="180" w:type="dxa"/>
          </w:tcPr>
          <w:p w14:paraId="2560D172" w14:textId="77777777" w:rsidR="00E37E72" w:rsidRPr="000E1568" w:rsidRDefault="00E37E72" w:rsidP="00E37E72">
            <w:pPr>
              <w:pStyle w:val="acctfourfigures"/>
              <w:tabs>
                <w:tab w:val="clear" w:pos="765"/>
                <w:tab w:val="decimal" w:pos="712"/>
              </w:tabs>
              <w:spacing w:line="240" w:lineRule="auto"/>
              <w:ind w:left="-80" w:right="-80"/>
              <w:rPr>
                <w:szCs w:val="22"/>
              </w:rPr>
            </w:pPr>
          </w:p>
        </w:tc>
        <w:tc>
          <w:tcPr>
            <w:tcW w:w="955" w:type="dxa"/>
            <w:vAlign w:val="bottom"/>
          </w:tcPr>
          <w:p w14:paraId="0E4FD2BE" w14:textId="335D2225" w:rsidR="00E37E72" w:rsidRPr="000E1568" w:rsidRDefault="00E37E72" w:rsidP="00E37E72">
            <w:pPr>
              <w:pStyle w:val="acctfourfigures"/>
              <w:tabs>
                <w:tab w:val="clear" w:pos="765"/>
                <w:tab w:val="decimal" w:pos="712"/>
              </w:tabs>
              <w:spacing w:line="240" w:lineRule="auto"/>
              <w:ind w:left="-80" w:right="-80"/>
              <w:rPr>
                <w:szCs w:val="22"/>
              </w:rPr>
            </w:pPr>
            <w:r w:rsidRPr="000E1568">
              <w:rPr>
                <w:szCs w:val="22"/>
              </w:rPr>
              <w:t>20</w:t>
            </w:r>
          </w:p>
        </w:tc>
        <w:tc>
          <w:tcPr>
            <w:tcW w:w="184" w:type="dxa"/>
          </w:tcPr>
          <w:p w14:paraId="27546BB6" w14:textId="77777777" w:rsidR="00E37E72" w:rsidRPr="000E1568" w:rsidRDefault="00E37E72" w:rsidP="00E37E72">
            <w:pPr>
              <w:pStyle w:val="acctfourfigures"/>
              <w:tabs>
                <w:tab w:val="clear" w:pos="765"/>
                <w:tab w:val="decimal" w:pos="712"/>
              </w:tabs>
              <w:spacing w:line="240" w:lineRule="auto"/>
              <w:ind w:left="-80" w:right="-80"/>
              <w:rPr>
                <w:szCs w:val="22"/>
              </w:rPr>
            </w:pPr>
          </w:p>
        </w:tc>
        <w:tc>
          <w:tcPr>
            <w:tcW w:w="972" w:type="dxa"/>
            <w:vAlign w:val="bottom"/>
          </w:tcPr>
          <w:p w14:paraId="6CB4F0CB" w14:textId="1D5A7D39" w:rsidR="00E37E72" w:rsidRPr="000E1568" w:rsidRDefault="00E37E72" w:rsidP="00E37E72">
            <w:pPr>
              <w:pStyle w:val="acctfourfigures"/>
              <w:tabs>
                <w:tab w:val="clear" w:pos="765"/>
                <w:tab w:val="decimal" w:pos="712"/>
              </w:tabs>
              <w:spacing w:line="240" w:lineRule="auto"/>
              <w:ind w:left="-80" w:right="-80"/>
              <w:rPr>
                <w:szCs w:val="22"/>
              </w:rPr>
            </w:pPr>
            <w:r w:rsidRPr="000E1568">
              <w:rPr>
                <w:szCs w:val="22"/>
              </w:rPr>
              <w:t>19</w:t>
            </w:r>
          </w:p>
        </w:tc>
      </w:tr>
      <w:tr w:rsidR="00AD3DF4" w:rsidRPr="000E1568" w14:paraId="37DE48E3" w14:textId="77777777" w:rsidTr="00817262">
        <w:trPr>
          <w:cantSplit/>
        </w:trPr>
        <w:tc>
          <w:tcPr>
            <w:tcW w:w="4824" w:type="dxa"/>
          </w:tcPr>
          <w:p w14:paraId="67FA6EF9" w14:textId="77777777" w:rsidR="00AD3DF4" w:rsidRPr="000E1568" w:rsidRDefault="00AD3DF4" w:rsidP="00AD3DF4">
            <w:pPr>
              <w:rPr>
                <w:rFonts w:cs="Times New Roman"/>
                <w:szCs w:val="22"/>
              </w:rPr>
            </w:pPr>
            <w:r w:rsidRPr="000E1568">
              <w:rPr>
                <w:rFonts w:cs="Times New Roman"/>
                <w:b/>
                <w:bCs/>
                <w:szCs w:val="22"/>
              </w:rPr>
              <w:t>Total</w:t>
            </w:r>
          </w:p>
        </w:tc>
        <w:tc>
          <w:tcPr>
            <w:tcW w:w="945" w:type="dxa"/>
            <w:tcBorders>
              <w:top w:val="single" w:sz="4" w:space="0" w:color="auto"/>
              <w:bottom w:val="double" w:sz="4" w:space="0" w:color="auto"/>
            </w:tcBorders>
            <w:vAlign w:val="bottom"/>
          </w:tcPr>
          <w:p w14:paraId="0D804803" w14:textId="6C8C3D46" w:rsidR="00AD3DF4" w:rsidRPr="000E1568" w:rsidRDefault="00AD3DF4" w:rsidP="00AD3DF4">
            <w:pPr>
              <w:pStyle w:val="acctfourfigures"/>
              <w:tabs>
                <w:tab w:val="clear" w:pos="765"/>
                <w:tab w:val="decimal" w:pos="712"/>
              </w:tabs>
              <w:spacing w:line="240" w:lineRule="auto"/>
              <w:ind w:left="-80" w:right="-80"/>
              <w:rPr>
                <w:b/>
                <w:bCs/>
                <w:szCs w:val="22"/>
              </w:rPr>
            </w:pPr>
            <w:r w:rsidRPr="000E1568">
              <w:rPr>
                <w:b/>
                <w:bCs/>
                <w:szCs w:val="22"/>
              </w:rPr>
              <w:t>71</w:t>
            </w:r>
          </w:p>
        </w:tc>
        <w:tc>
          <w:tcPr>
            <w:tcW w:w="180" w:type="dxa"/>
            <w:vAlign w:val="bottom"/>
          </w:tcPr>
          <w:p w14:paraId="0D5750BE"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top w:val="single" w:sz="4" w:space="0" w:color="auto"/>
              <w:bottom w:val="double" w:sz="4" w:space="0" w:color="auto"/>
            </w:tcBorders>
            <w:vAlign w:val="bottom"/>
          </w:tcPr>
          <w:p w14:paraId="69C13E98" w14:textId="0ACD3E26" w:rsidR="00AD3DF4" w:rsidRPr="000E1568" w:rsidRDefault="00AD3DF4" w:rsidP="00AD3DF4">
            <w:pPr>
              <w:pStyle w:val="acctfourfigures"/>
              <w:tabs>
                <w:tab w:val="clear" w:pos="765"/>
                <w:tab w:val="decimal" w:pos="712"/>
              </w:tabs>
              <w:spacing w:line="240" w:lineRule="auto"/>
              <w:ind w:left="-80" w:right="-80"/>
              <w:rPr>
                <w:b/>
                <w:bCs/>
                <w:szCs w:val="22"/>
              </w:rPr>
            </w:pPr>
            <w:r w:rsidRPr="000E1568">
              <w:rPr>
                <w:b/>
                <w:bCs/>
                <w:szCs w:val="22"/>
              </w:rPr>
              <w:t>101</w:t>
            </w:r>
          </w:p>
        </w:tc>
        <w:tc>
          <w:tcPr>
            <w:tcW w:w="180" w:type="dxa"/>
          </w:tcPr>
          <w:p w14:paraId="358B488D"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55" w:type="dxa"/>
            <w:tcBorders>
              <w:top w:val="single" w:sz="4" w:space="0" w:color="auto"/>
              <w:bottom w:val="double" w:sz="4" w:space="0" w:color="auto"/>
            </w:tcBorders>
            <w:vAlign w:val="bottom"/>
          </w:tcPr>
          <w:p w14:paraId="3B6B2250" w14:textId="26A3BCC4" w:rsidR="00AD3DF4" w:rsidRPr="000E1568" w:rsidRDefault="00E37E72" w:rsidP="00AD3DF4">
            <w:pPr>
              <w:pStyle w:val="acctfourfigures"/>
              <w:tabs>
                <w:tab w:val="clear" w:pos="765"/>
                <w:tab w:val="decimal" w:pos="712"/>
              </w:tabs>
              <w:spacing w:line="240" w:lineRule="auto"/>
              <w:ind w:left="-80" w:right="-80"/>
              <w:rPr>
                <w:b/>
                <w:bCs/>
                <w:szCs w:val="22"/>
              </w:rPr>
            </w:pPr>
            <w:r w:rsidRPr="000E1568">
              <w:rPr>
                <w:b/>
                <w:bCs/>
                <w:szCs w:val="22"/>
              </w:rPr>
              <w:t>20</w:t>
            </w:r>
          </w:p>
        </w:tc>
        <w:tc>
          <w:tcPr>
            <w:tcW w:w="184" w:type="dxa"/>
          </w:tcPr>
          <w:p w14:paraId="18102FC8" w14:textId="77777777" w:rsidR="00AD3DF4" w:rsidRPr="000E1568" w:rsidRDefault="00AD3DF4" w:rsidP="00AD3DF4">
            <w:pPr>
              <w:pStyle w:val="acctfourfigures"/>
              <w:tabs>
                <w:tab w:val="clear" w:pos="765"/>
                <w:tab w:val="decimal" w:pos="712"/>
              </w:tabs>
              <w:spacing w:line="240" w:lineRule="auto"/>
              <w:ind w:left="-80" w:right="-80"/>
              <w:rPr>
                <w:b/>
                <w:bCs/>
                <w:szCs w:val="22"/>
              </w:rPr>
            </w:pPr>
          </w:p>
        </w:tc>
        <w:tc>
          <w:tcPr>
            <w:tcW w:w="972" w:type="dxa"/>
            <w:tcBorders>
              <w:top w:val="single" w:sz="4" w:space="0" w:color="auto"/>
              <w:bottom w:val="double" w:sz="4" w:space="0" w:color="auto"/>
            </w:tcBorders>
            <w:vAlign w:val="bottom"/>
          </w:tcPr>
          <w:p w14:paraId="4005C188" w14:textId="2EBB6678" w:rsidR="00AD3DF4" w:rsidRPr="000E1568" w:rsidRDefault="00E37E72" w:rsidP="00AD3DF4">
            <w:pPr>
              <w:pStyle w:val="acctfourfigures"/>
              <w:tabs>
                <w:tab w:val="clear" w:pos="765"/>
                <w:tab w:val="decimal" w:pos="712"/>
              </w:tabs>
              <w:spacing w:line="240" w:lineRule="auto"/>
              <w:ind w:left="-80" w:right="-80"/>
              <w:rPr>
                <w:b/>
                <w:bCs/>
                <w:szCs w:val="28"/>
                <w:lang w:bidi="th-TH"/>
              </w:rPr>
            </w:pPr>
            <w:r w:rsidRPr="000E1568">
              <w:rPr>
                <w:b/>
                <w:bCs/>
                <w:szCs w:val="22"/>
              </w:rPr>
              <w:t>2</w:t>
            </w:r>
            <w:r w:rsidRPr="000E1568">
              <w:rPr>
                <w:b/>
                <w:bCs/>
                <w:szCs w:val="22"/>
                <w:cs/>
                <w:lang w:bidi="th-TH"/>
              </w:rPr>
              <w:t>1</w:t>
            </w:r>
          </w:p>
        </w:tc>
      </w:tr>
    </w:tbl>
    <w:p w14:paraId="5471E6AC" w14:textId="77777777" w:rsidR="00B55209" w:rsidRPr="00D26CEF" w:rsidRDefault="00B55209" w:rsidP="00D26CEF"/>
    <w:p w14:paraId="661ED161" w14:textId="0AE0CD1E" w:rsidR="00151D54" w:rsidRPr="00D26CEF" w:rsidRDefault="00151D54" w:rsidP="00D26CEF">
      <w:pPr>
        <w:tabs>
          <w:tab w:val="left" w:pos="1440"/>
        </w:tabs>
        <w:spacing w:line="240" w:lineRule="atLeast"/>
        <w:ind w:left="540" w:hanging="540"/>
        <w:jc w:val="thaiDistribute"/>
        <w:outlineLvl w:val="0"/>
        <w:rPr>
          <w:rFonts w:cs="Times New Roman"/>
          <w:b/>
          <w:bCs/>
          <w:szCs w:val="22"/>
        </w:rPr>
      </w:pPr>
      <w:r w:rsidRPr="00D26CEF">
        <w:rPr>
          <w:rFonts w:cs="Times New Roman"/>
          <w:b/>
          <w:bCs/>
          <w:szCs w:val="22"/>
        </w:rPr>
        <w:t>2</w:t>
      </w:r>
      <w:r w:rsidR="008261F6" w:rsidRPr="00D26CEF">
        <w:rPr>
          <w:rFonts w:cs="Times New Roman"/>
          <w:b/>
          <w:bCs/>
          <w:szCs w:val="22"/>
        </w:rPr>
        <w:t>7</w:t>
      </w:r>
      <w:r w:rsidRPr="00D26CEF">
        <w:rPr>
          <w:rFonts w:cs="Times New Roman"/>
          <w:b/>
          <w:bCs/>
          <w:szCs w:val="22"/>
        </w:rPr>
        <w:tab/>
        <w:t>Litigation</w:t>
      </w:r>
    </w:p>
    <w:p w14:paraId="4753662E" w14:textId="77777777" w:rsidR="00151D54" w:rsidRPr="00D26CEF" w:rsidRDefault="00151D54" w:rsidP="00D26CEF"/>
    <w:bookmarkEnd w:id="0"/>
    <w:p w14:paraId="3F2BED92" w14:textId="3137D569" w:rsidR="00E01528" w:rsidRDefault="00E01528" w:rsidP="00E01528">
      <w:pPr>
        <w:pStyle w:val="PlainText"/>
        <w:ind w:left="540"/>
        <w:jc w:val="both"/>
        <w:rPr>
          <w:rFonts w:ascii="Times New Roman" w:hAnsi="Times New Roman" w:cs="Times New Roman"/>
          <w:szCs w:val="22"/>
        </w:rPr>
      </w:pPr>
      <w:r w:rsidRPr="000E1568">
        <w:rPr>
          <w:rFonts w:ascii="Times New Roman" w:hAnsi="Times New Roman" w:cs="Times New Roman"/>
          <w:szCs w:val="22"/>
        </w:rPr>
        <w:t>In October 202</w:t>
      </w:r>
      <w:r w:rsidR="00CA293A" w:rsidRPr="000E1568">
        <w:rPr>
          <w:rFonts w:ascii="Times New Roman" w:hAnsi="Times New Roman" w:cs="Times New Roman"/>
          <w:szCs w:val="22"/>
        </w:rPr>
        <w:t>1</w:t>
      </w:r>
      <w:r w:rsidRPr="000E1568">
        <w:rPr>
          <w:rFonts w:ascii="Times New Roman" w:hAnsi="Times New Roman" w:cs="Times New Roman"/>
          <w:szCs w:val="22"/>
        </w:rPr>
        <w:t>, a subsidiary was being sued in a civil by a juristic person (“Complainant”) requesting the payment from breach of lease contract of Baht 51 million.</w:t>
      </w:r>
      <w:r w:rsidR="00D40716">
        <w:rPr>
          <w:rFonts w:ascii="Times New Roman" w:hAnsi="Times New Roman" w:cs="Times New Roman"/>
          <w:szCs w:val="22"/>
        </w:rPr>
        <w:t xml:space="preserve"> </w:t>
      </w:r>
      <w:r w:rsidRPr="000E1568">
        <w:rPr>
          <w:rFonts w:ascii="Times New Roman" w:hAnsi="Times New Roman" w:cs="Times New Roman"/>
          <w:szCs w:val="22"/>
        </w:rPr>
        <w:t xml:space="preserve">The </w:t>
      </w:r>
      <w:r w:rsidR="00732470">
        <w:rPr>
          <w:rFonts w:ascii="Times New Roman" w:hAnsi="Times New Roman" w:cs="Times New Roman"/>
          <w:szCs w:val="22"/>
        </w:rPr>
        <w:t>C</w:t>
      </w:r>
      <w:r w:rsidRPr="000E1568">
        <w:rPr>
          <w:rFonts w:ascii="Times New Roman" w:hAnsi="Times New Roman" w:cs="Times New Roman"/>
          <w:szCs w:val="22"/>
        </w:rPr>
        <w:t xml:space="preserve">ourt considered dismissing the case on 3 May 2023. Subsequently, on 27 July 2023, the </w:t>
      </w:r>
      <w:bookmarkStart w:id="13" w:name="_Hlk191465391"/>
      <w:r w:rsidR="0077351A" w:rsidRPr="000E1568">
        <w:rPr>
          <w:rFonts w:ascii="Times New Roman" w:hAnsi="Times New Roman" w:cs="Times New Roman"/>
          <w:szCs w:val="22"/>
        </w:rPr>
        <w:t>c</w:t>
      </w:r>
      <w:r w:rsidRPr="000E1568">
        <w:rPr>
          <w:rFonts w:ascii="Times New Roman" w:hAnsi="Times New Roman" w:cs="Times New Roman"/>
          <w:szCs w:val="22"/>
        </w:rPr>
        <w:t>omplainant</w:t>
      </w:r>
      <w:bookmarkEnd w:id="13"/>
      <w:r w:rsidRPr="000E1568">
        <w:rPr>
          <w:rFonts w:ascii="Times New Roman" w:hAnsi="Times New Roman" w:cs="Times New Roman"/>
          <w:szCs w:val="22"/>
        </w:rPr>
        <w:t xml:space="preserve"> appealed to the Court and on 6 October 2023</w:t>
      </w:r>
      <w:r w:rsidR="00F077CE" w:rsidRPr="0079738D">
        <w:rPr>
          <w:rFonts w:ascii="Times New Roman" w:hAnsi="Times New Roman" w:cs="Times New Roman"/>
          <w:szCs w:val="22"/>
        </w:rPr>
        <w:t xml:space="preserve"> which </w:t>
      </w:r>
      <w:r w:rsidR="000E1568" w:rsidRPr="0079738D">
        <w:rPr>
          <w:rFonts w:ascii="Times New Roman" w:hAnsi="Times New Roman" w:cs="Times New Roman"/>
          <w:szCs w:val="22"/>
        </w:rPr>
        <w:t xml:space="preserve">the </w:t>
      </w:r>
      <w:r w:rsidR="00732470">
        <w:rPr>
          <w:rFonts w:ascii="Times New Roman" w:hAnsi="Times New Roman" w:cs="Times New Roman"/>
          <w:szCs w:val="22"/>
        </w:rPr>
        <w:t>C</w:t>
      </w:r>
      <w:r w:rsidR="000E1568" w:rsidRPr="0079738D">
        <w:rPr>
          <w:rFonts w:ascii="Times New Roman" w:hAnsi="Times New Roman" w:cs="Times New Roman"/>
          <w:szCs w:val="22"/>
        </w:rPr>
        <w:t xml:space="preserve">ourt </w:t>
      </w:r>
      <w:r w:rsidR="00F077CE" w:rsidRPr="0079738D">
        <w:rPr>
          <w:rFonts w:ascii="Times New Roman" w:hAnsi="Times New Roman" w:cs="Times New Roman"/>
          <w:szCs w:val="22"/>
        </w:rPr>
        <w:t>accepted the appeal and scheduled a hearing for the verdict on</w:t>
      </w:r>
      <w:r w:rsidR="000E1568" w:rsidRPr="0079738D">
        <w:rPr>
          <w:rFonts w:ascii="Times New Roman" w:hAnsi="Times New Roman" w:cs="Times New Roman"/>
          <w:szCs w:val="22"/>
        </w:rPr>
        <w:t xml:space="preserve"> 25</w:t>
      </w:r>
      <w:r w:rsidR="00F077CE" w:rsidRPr="0079738D">
        <w:rPr>
          <w:rFonts w:ascii="Times New Roman" w:hAnsi="Times New Roman" w:cs="Times New Roman"/>
          <w:szCs w:val="22"/>
        </w:rPr>
        <w:t xml:space="preserve"> February </w:t>
      </w:r>
      <w:r w:rsidR="00F077CE" w:rsidRPr="0079738D">
        <w:rPr>
          <w:rFonts w:ascii="Times New Roman" w:hAnsi="Times New Roman" w:cs="Times New Roman"/>
          <w:szCs w:val="22"/>
          <w:cs/>
        </w:rPr>
        <w:t>2025.</w:t>
      </w:r>
      <w:r w:rsidR="00E03A72">
        <w:rPr>
          <w:rFonts w:ascii="Times New Roman" w:hAnsi="Times New Roman" w:cs="Times New Roman"/>
          <w:szCs w:val="22"/>
        </w:rPr>
        <w:t xml:space="preserve"> T</w:t>
      </w:r>
      <w:r w:rsidR="00E03A72" w:rsidRPr="009E25F5">
        <w:rPr>
          <w:rFonts w:ascii="Times New Roman" w:hAnsi="Times New Roman" w:cs="Times New Roman"/>
          <w:szCs w:val="22"/>
        </w:rPr>
        <w:t>he</w:t>
      </w:r>
      <w:r w:rsidR="00CC7C01">
        <w:rPr>
          <w:rFonts w:ascii="Times New Roman" w:hAnsi="Times New Roman" w:cs="Times New Roman"/>
          <w:szCs w:val="22"/>
        </w:rPr>
        <w:t xml:space="preserve"> Appeal </w:t>
      </w:r>
      <w:r w:rsidR="00732470">
        <w:rPr>
          <w:rFonts w:ascii="Times New Roman" w:hAnsi="Times New Roman" w:cs="Times New Roman"/>
          <w:szCs w:val="22"/>
        </w:rPr>
        <w:t>C</w:t>
      </w:r>
      <w:r w:rsidR="00E03A72" w:rsidRPr="009E25F5">
        <w:rPr>
          <w:rFonts w:ascii="Times New Roman" w:hAnsi="Times New Roman" w:cs="Times New Roman"/>
          <w:szCs w:val="22"/>
        </w:rPr>
        <w:t>ourt</w:t>
      </w:r>
      <w:r w:rsidR="00CC7C01">
        <w:rPr>
          <w:rFonts w:ascii="Times New Roman" w:hAnsi="Times New Roman" w:cs="Times New Roman"/>
          <w:szCs w:val="22"/>
        </w:rPr>
        <w:t xml:space="preserve"> </w:t>
      </w:r>
      <w:r w:rsidR="00E03A72" w:rsidRPr="009E25F5">
        <w:rPr>
          <w:rFonts w:ascii="Times New Roman" w:hAnsi="Times New Roman" w:cs="Times New Roman"/>
          <w:szCs w:val="22"/>
        </w:rPr>
        <w:t>ruled to</w:t>
      </w:r>
      <w:r w:rsidR="00E03A72">
        <w:rPr>
          <w:rFonts w:ascii="Times New Roman" w:hAnsi="Times New Roman"/>
          <w:szCs w:val="22"/>
        </w:rPr>
        <w:t xml:space="preserve"> uphold</w:t>
      </w:r>
      <w:r w:rsidR="00E03A72" w:rsidRPr="009E25F5">
        <w:rPr>
          <w:rFonts w:ascii="Times New Roman" w:hAnsi="Times New Roman" w:cs="Times New Roman"/>
          <w:szCs w:val="22"/>
        </w:rPr>
        <w:t xml:space="preserve"> an appeal, and the complainant has the right to file a petition against the ruling within one month</w:t>
      </w:r>
      <w:r w:rsidR="00E03A72">
        <w:rPr>
          <w:rFonts w:ascii="Times New Roman" w:hAnsi="Times New Roman" w:cs="Times New Roman"/>
          <w:szCs w:val="22"/>
        </w:rPr>
        <w:t>.</w:t>
      </w:r>
      <w:r w:rsidR="00CC7C01">
        <w:rPr>
          <w:rFonts w:ascii="Times New Roman" w:hAnsi="Times New Roman" w:cs="Times New Roman"/>
          <w:szCs w:val="22"/>
        </w:rPr>
        <w:t xml:space="preserve"> Ba</w:t>
      </w:r>
      <w:r w:rsidRPr="0079738D">
        <w:rPr>
          <w:rFonts w:ascii="Times New Roman" w:hAnsi="Times New Roman" w:cs="Times New Roman"/>
          <w:szCs w:val="22"/>
        </w:rPr>
        <w:t>sed on opinion of the management and the legal department of the Group, they consider that the Group has no possibility of litigating payment, therefore the Group did not recognise the provision from the outstanding legal case.</w:t>
      </w:r>
    </w:p>
    <w:p w14:paraId="4BDA4A9D" w14:textId="77777777" w:rsidR="007F3F1F" w:rsidRDefault="007F3F1F" w:rsidP="00E01528">
      <w:pPr>
        <w:pStyle w:val="PlainText"/>
        <w:ind w:left="540"/>
        <w:jc w:val="both"/>
        <w:rPr>
          <w:rFonts w:ascii="Times New Roman" w:hAnsi="Times New Roman"/>
          <w:szCs w:val="22"/>
        </w:rPr>
      </w:pPr>
    </w:p>
    <w:p w14:paraId="50EF03E8" w14:textId="69C69AED" w:rsidR="007F3F1F" w:rsidRDefault="007F3F1F" w:rsidP="007F3F1F">
      <w:pPr>
        <w:tabs>
          <w:tab w:val="left" w:pos="1440"/>
        </w:tabs>
        <w:spacing w:line="240" w:lineRule="atLeast"/>
        <w:ind w:left="540" w:hanging="540"/>
        <w:jc w:val="thaiDistribute"/>
        <w:outlineLvl w:val="0"/>
        <w:rPr>
          <w:rFonts w:cs="Times New Roman"/>
          <w:b/>
          <w:bCs/>
          <w:szCs w:val="22"/>
        </w:rPr>
      </w:pPr>
      <w:r w:rsidRPr="00D26CEF">
        <w:rPr>
          <w:rFonts w:cs="Times New Roman"/>
          <w:b/>
          <w:bCs/>
          <w:szCs w:val="22"/>
        </w:rPr>
        <w:t>2</w:t>
      </w:r>
      <w:r>
        <w:rPr>
          <w:rFonts w:cs="Times New Roman"/>
          <w:b/>
          <w:bCs/>
          <w:szCs w:val="22"/>
        </w:rPr>
        <w:t>8</w:t>
      </w:r>
      <w:r w:rsidRPr="00D26CEF">
        <w:rPr>
          <w:rFonts w:cs="Times New Roman"/>
          <w:b/>
          <w:bCs/>
          <w:szCs w:val="22"/>
        </w:rPr>
        <w:tab/>
      </w:r>
      <w:r>
        <w:rPr>
          <w:rFonts w:cs="Times New Roman"/>
          <w:b/>
          <w:bCs/>
          <w:szCs w:val="22"/>
        </w:rPr>
        <w:t>Event after the reporting period</w:t>
      </w:r>
    </w:p>
    <w:p w14:paraId="1BC48F90" w14:textId="77777777" w:rsidR="001A54CA" w:rsidRPr="001A54CA" w:rsidRDefault="001A54CA" w:rsidP="001A54CA"/>
    <w:p w14:paraId="41950092" w14:textId="09FF9502" w:rsidR="007F3F1F" w:rsidRPr="007F3F1F" w:rsidRDefault="001A54CA" w:rsidP="00E01528">
      <w:pPr>
        <w:pStyle w:val="PlainText"/>
        <w:ind w:left="540"/>
        <w:jc w:val="both"/>
        <w:rPr>
          <w:rFonts w:ascii="Times New Roman" w:hAnsi="Times New Roman"/>
          <w:szCs w:val="22"/>
        </w:rPr>
      </w:pPr>
      <w:r>
        <w:rPr>
          <w:rFonts w:ascii="Times New Roman" w:hAnsi="Times New Roman"/>
          <w:szCs w:val="22"/>
        </w:rPr>
        <w:t>At the Board of Directors’ Meeting of the Company held on 27 February 202</w:t>
      </w:r>
      <w:r w:rsidR="00EE4712">
        <w:rPr>
          <w:rFonts w:ascii="Times New Roman" w:hAnsi="Times New Roman"/>
          <w:szCs w:val="22"/>
        </w:rPr>
        <w:t>5</w:t>
      </w:r>
      <w:r>
        <w:rPr>
          <w:rFonts w:ascii="Times New Roman" w:hAnsi="Times New Roman"/>
          <w:szCs w:val="22"/>
        </w:rPr>
        <w:t>, the Board of Directors had a resolution</w:t>
      </w:r>
      <w:r w:rsidR="006555E1">
        <w:rPr>
          <w:rFonts w:ascii="Times New Roman" w:hAnsi="Times New Roman"/>
          <w:szCs w:val="22"/>
        </w:rPr>
        <w:t xml:space="preserve"> to propose shareholders of the Annual General Meeting to approve the appropriation of dividend of Baht</w:t>
      </w:r>
      <w:r w:rsidR="000A48F2">
        <w:rPr>
          <w:rFonts w:ascii="Times New Roman" w:hAnsi="Times New Roman"/>
          <w:szCs w:val="22"/>
        </w:rPr>
        <w:t xml:space="preserve"> 0.025 </w:t>
      </w:r>
      <w:r w:rsidR="006555E1">
        <w:rPr>
          <w:rFonts w:ascii="Times New Roman" w:hAnsi="Times New Roman"/>
          <w:szCs w:val="22"/>
        </w:rPr>
        <w:t>per share amounting to Baht</w:t>
      </w:r>
      <w:r w:rsidR="000A48F2">
        <w:rPr>
          <w:rFonts w:ascii="Times New Roman" w:hAnsi="Times New Roman"/>
          <w:szCs w:val="22"/>
        </w:rPr>
        <w:t xml:space="preserve"> 162.5 </w:t>
      </w:r>
      <w:r w:rsidR="006555E1">
        <w:rPr>
          <w:rFonts w:ascii="Times New Roman" w:hAnsi="Times New Roman"/>
          <w:szCs w:val="22"/>
        </w:rPr>
        <w:t xml:space="preserve">million which will be paid to the shareholders in </w:t>
      </w:r>
      <w:r w:rsidR="000A48F2">
        <w:rPr>
          <w:rFonts w:ascii="Times New Roman" w:hAnsi="Times New Roman"/>
          <w:szCs w:val="22"/>
        </w:rPr>
        <w:t>May</w:t>
      </w:r>
      <w:r w:rsidR="006555E1">
        <w:rPr>
          <w:rFonts w:ascii="Times New Roman" w:hAnsi="Times New Roman"/>
          <w:szCs w:val="22"/>
        </w:rPr>
        <w:t xml:space="preserve"> 2025.</w:t>
      </w:r>
    </w:p>
    <w:sectPr w:rsidR="007F3F1F" w:rsidRPr="007F3F1F" w:rsidSect="00B31F07">
      <w:headerReference w:type="default" r:id="rId12"/>
      <w:footerReference w:type="default" r:id="rId13"/>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80C99" w14:textId="77777777" w:rsidR="00DE1AC1" w:rsidRDefault="00DE1AC1" w:rsidP="009A494E">
      <w:r>
        <w:separator/>
      </w:r>
    </w:p>
  </w:endnote>
  <w:endnote w:type="continuationSeparator" w:id="0">
    <w:p w14:paraId="5738342C" w14:textId="77777777" w:rsidR="00DE1AC1" w:rsidRDefault="00DE1AC1"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851510"/>
      <w:docPartObj>
        <w:docPartGallery w:val="Page Numbers (Bottom of Page)"/>
        <w:docPartUnique/>
      </w:docPartObj>
    </w:sdtPr>
    <w:sdtEndPr>
      <w:rPr>
        <w:noProof/>
      </w:rPr>
    </w:sdtEndPr>
    <w:sdtContent>
      <w:p w14:paraId="579889B4" w14:textId="7CEA4BDB" w:rsidR="0041589D" w:rsidRDefault="0041589D" w:rsidP="0041589D">
        <w:pPr>
          <w:pStyle w:val="Footer"/>
          <w:jc w:val="center"/>
        </w:pPr>
        <w:r w:rsidRPr="0041589D">
          <w:rPr>
            <w:szCs w:val="22"/>
          </w:rPr>
          <w:fldChar w:fldCharType="begin"/>
        </w:r>
        <w:r w:rsidRPr="0041589D">
          <w:rPr>
            <w:szCs w:val="22"/>
          </w:rPr>
          <w:instrText xml:space="preserve"> PAGE   \* MERGEFORMAT </w:instrText>
        </w:r>
        <w:r w:rsidRPr="0041589D">
          <w:rPr>
            <w:szCs w:val="22"/>
          </w:rPr>
          <w:fldChar w:fldCharType="separate"/>
        </w:r>
        <w:r w:rsidRPr="0041589D">
          <w:rPr>
            <w:noProof/>
            <w:szCs w:val="22"/>
          </w:rPr>
          <w:t>2</w:t>
        </w:r>
        <w:r w:rsidRPr="0041589D">
          <w:rPr>
            <w:noProof/>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9B0F" w14:textId="221C5A2D" w:rsidR="00EF2E95" w:rsidRDefault="00EF2E95" w:rsidP="00EF2E95">
    <w:pPr>
      <w:pStyle w:val="Footer"/>
      <w:jc w:val="center"/>
    </w:pPr>
    <w:r w:rsidRPr="00EF2E95">
      <w:rPr>
        <w:caps/>
        <w:szCs w:val="22"/>
      </w:rPr>
      <w:fldChar w:fldCharType="begin"/>
    </w:r>
    <w:r w:rsidRPr="00EF2E95">
      <w:rPr>
        <w:caps/>
        <w:szCs w:val="22"/>
      </w:rPr>
      <w:instrText xml:space="preserve"> PAGE   \* MERGEFORMAT </w:instrText>
    </w:r>
    <w:r w:rsidRPr="00EF2E95">
      <w:rPr>
        <w:caps/>
        <w:szCs w:val="22"/>
      </w:rPr>
      <w:fldChar w:fldCharType="separate"/>
    </w:r>
    <w:r w:rsidRPr="00EF2E95">
      <w:rPr>
        <w:caps/>
        <w:noProof/>
        <w:szCs w:val="22"/>
      </w:rPr>
      <w:t>2</w:t>
    </w:r>
    <w:r w:rsidRPr="00EF2E95">
      <w:rPr>
        <w:caps/>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04B4E" w14:textId="77777777" w:rsidR="00DE1AC1" w:rsidRDefault="00DE1AC1" w:rsidP="009A494E">
      <w:r>
        <w:separator/>
      </w:r>
    </w:p>
  </w:footnote>
  <w:footnote w:type="continuationSeparator" w:id="0">
    <w:p w14:paraId="432B8257" w14:textId="77777777" w:rsidR="00DE1AC1" w:rsidRDefault="00DE1AC1"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9E54" w14:textId="77777777" w:rsidR="00151D54" w:rsidRPr="001F3990" w:rsidRDefault="00151D54" w:rsidP="00B507A2">
    <w:pPr>
      <w:spacing w:line="240" w:lineRule="atLeast"/>
      <w:jc w:val="thaiDistribute"/>
      <w:rPr>
        <w:rFonts w:cs="Times New Roman"/>
        <w:b/>
        <w:bCs/>
        <w:sz w:val="28"/>
        <w:szCs w:val="28"/>
      </w:rPr>
    </w:pPr>
    <w:r w:rsidRPr="001F3990">
      <w:rPr>
        <w:rFonts w:cs="Times New Roman"/>
        <w:b/>
        <w:bCs/>
        <w:sz w:val="28"/>
        <w:szCs w:val="28"/>
      </w:rPr>
      <w:t xml:space="preserve">Grand Canal Land Public Company Limited and its subsidiaries </w:t>
    </w:r>
  </w:p>
  <w:p w14:paraId="6231E39D" w14:textId="77777777" w:rsidR="00151D54" w:rsidRPr="001F3990" w:rsidRDefault="00151D54" w:rsidP="00B507A2">
    <w:pPr>
      <w:spacing w:line="240" w:lineRule="atLeast"/>
      <w:jc w:val="thaiDistribute"/>
      <w:rPr>
        <w:rFonts w:cs="Times New Roman"/>
        <w:b/>
        <w:bCs/>
      </w:rPr>
    </w:pPr>
    <w:r w:rsidRPr="001F3990">
      <w:rPr>
        <w:rFonts w:cs="Times New Roman"/>
        <w:b/>
        <w:bCs/>
      </w:rPr>
      <w:t xml:space="preserve">Notes to </w:t>
    </w:r>
    <w:r>
      <w:rPr>
        <w:rFonts w:cs="Times New Roman"/>
        <w:b/>
        <w:bCs/>
      </w:rPr>
      <w:t xml:space="preserve">the </w:t>
    </w:r>
    <w:r w:rsidRPr="001F3990">
      <w:rPr>
        <w:rFonts w:cs="Times New Roman"/>
        <w:b/>
        <w:bCs/>
      </w:rPr>
      <w:t>financial statements</w:t>
    </w:r>
  </w:p>
  <w:p w14:paraId="2EF5FBD7" w14:textId="6D5C8EE6" w:rsidR="00151D54" w:rsidRPr="001F3990" w:rsidRDefault="00151D54" w:rsidP="00B507A2">
    <w:pPr>
      <w:spacing w:line="240" w:lineRule="atLeast"/>
      <w:jc w:val="thaiDistribute"/>
      <w:rPr>
        <w:rFonts w:cs="Times New Roman"/>
        <w:b/>
        <w:bCs/>
      </w:rPr>
    </w:pPr>
    <w:r w:rsidRPr="001F3990">
      <w:rPr>
        <w:rFonts w:cs="Times New Roman"/>
        <w:b/>
        <w:bCs/>
      </w:rPr>
      <w:t xml:space="preserve">For </w:t>
    </w:r>
    <w:r w:rsidRPr="001F3990">
      <w:rPr>
        <w:rFonts w:cs="Times New Roman"/>
        <w:b/>
        <w:bCs/>
        <w:spacing w:val="-4"/>
      </w:rPr>
      <w:t>the year</w:t>
    </w:r>
    <w:r w:rsidRPr="001F3990">
      <w:rPr>
        <w:rFonts w:cs="Times New Roman"/>
        <w:b/>
        <w:bCs/>
      </w:rPr>
      <w:t xml:space="preserve"> ended 31 December 20</w:t>
    </w:r>
    <w:r>
      <w:rPr>
        <w:rFonts w:cs="Times New Roman"/>
        <w:b/>
        <w:bCs/>
      </w:rPr>
      <w:t>2</w:t>
    </w:r>
    <w:r w:rsidR="00B50937">
      <w:rPr>
        <w:rFonts w:cs="Times New Roman"/>
        <w:b/>
        <w:bCs/>
      </w:rPr>
      <w:t>4</w:t>
    </w:r>
  </w:p>
  <w:p w14:paraId="2DCB3FF9" w14:textId="77777777" w:rsidR="00151D54" w:rsidRPr="00B07FB9" w:rsidRDefault="00151D54" w:rsidP="00A97843">
    <w:pPr>
      <w:tabs>
        <w:tab w:val="left" w:pos="720"/>
      </w:tabs>
      <w:spacing w:line="240" w:lineRule="atLeast"/>
      <w:ind w:left="540"/>
      <w:jc w:val="both"/>
      <w:rPr>
        <w:rFonts w:cs="Times New Roman"/>
        <w:b/>
        <w:bCs/>
      </w:rPr>
    </w:pPr>
  </w:p>
  <w:p w14:paraId="6961F744" w14:textId="77777777" w:rsidR="00151D54" w:rsidRPr="003B4A34" w:rsidRDefault="00151D54" w:rsidP="00A97843">
    <w:pPr>
      <w:tabs>
        <w:tab w:val="left" w:pos="720"/>
      </w:tabs>
      <w:spacing w:line="240" w:lineRule="atLeast"/>
      <w:ind w:left="540"/>
      <w:jc w:val="both"/>
      <w:rPr>
        <w:rFonts w:cs="Times New Roman"/>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84F6" w14:textId="77777777" w:rsidR="00D912C1" w:rsidRPr="001F3990" w:rsidRDefault="00D912C1" w:rsidP="00B507A2">
    <w:pPr>
      <w:spacing w:line="240" w:lineRule="atLeast"/>
      <w:jc w:val="thaiDistribute"/>
      <w:rPr>
        <w:rFonts w:cs="Times New Roman"/>
        <w:b/>
        <w:bCs/>
        <w:sz w:val="28"/>
        <w:szCs w:val="28"/>
      </w:rPr>
    </w:pPr>
    <w:r w:rsidRPr="001F3990">
      <w:rPr>
        <w:rFonts w:cs="Times New Roman"/>
        <w:b/>
        <w:bCs/>
        <w:sz w:val="28"/>
        <w:szCs w:val="28"/>
      </w:rPr>
      <w:t xml:space="preserve">Grand Canal Land Public Company Limited and its subsidiaries </w:t>
    </w:r>
  </w:p>
  <w:p w14:paraId="1699BB05" w14:textId="77777777" w:rsidR="00D912C1" w:rsidRPr="001F3990" w:rsidRDefault="00D912C1" w:rsidP="00B507A2">
    <w:pPr>
      <w:spacing w:line="240" w:lineRule="atLeast"/>
      <w:jc w:val="thaiDistribute"/>
      <w:rPr>
        <w:rFonts w:cs="Times New Roman"/>
        <w:b/>
        <w:bCs/>
      </w:rPr>
    </w:pPr>
    <w:r w:rsidRPr="001F3990">
      <w:rPr>
        <w:rFonts w:cs="Times New Roman"/>
        <w:b/>
        <w:bCs/>
      </w:rPr>
      <w:t xml:space="preserve">Notes to </w:t>
    </w:r>
    <w:r>
      <w:rPr>
        <w:rFonts w:cs="Times New Roman"/>
        <w:b/>
        <w:bCs/>
      </w:rPr>
      <w:t xml:space="preserve">the </w:t>
    </w:r>
    <w:r w:rsidRPr="001F3990">
      <w:rPr>
        <w:rFonts w:cs="Times New Roman"/>
        <w:b/>
        <w:bCs/>
      </w:rPr>
      <w:t>financial statements</w:t>
    </w:r>
  </w:p>
  <w:p w14:paraId="22A866A4" w14:textId="1BD26FC5" w:rsidR="00D912C1" w:rsidRPr="001F3990" w:rsidRDefault="00D912C1" w:rsidP="00B507A2">
    <w:pPr>
      <w:spacing w:line="240" w:lineRule="atLeast"/>
      <w:jc w:val="thaiDistribute"/>
      <w:rPr>
        <w:rFonts w:cs="Times New Roman"/>
        <w:b/>
        <w:bCs/>
      </w:rPr>
    </w:pPr>
    <w:r w:rsidRPr="001F3990">
      <w:rPr>
        <w:rFonts w:cs="Times New Roman"/>
        <w:b/>
        <w:bCs/>
      </w:rPr>
      <w:t xml:space="preserve">For </w:t>
    </w:r>
    <w:r w:rsidRPr="001F3990">
      <w:rPr>
        <w:rFonts w:cs="Times New Roman"/>
        <w:b/>
        <w:bCs/>
        <w:spacing w:val="-4"/>
      </w:rPr>
      <w:t>the year</w:t>
    </w:r>
    <w:r w:rsidRPr="001F3990">
      <w:rPr>
        <w:rFonts w:cs="Times New Roman"/>
        <w:b/>
        <w:bCs/>
      </w:rPr>
      <w:t xml:space="preserve"> ended 31 December 20</w:t>
    </w:r>
    <w:r>
      <w:rPr>
        <w:rFonts w:cs="Times New Roman"/>
        <w:b/>
        <w:bCs/>
      </w:rPr>
      <w:t>2</w:t>
    </w:r>
    <w:r w:rsidR="00BE4ED0">
      <w:rPr>
        <w:rFonts w:cs="Times New Roman"/>
        <w:b/>
        <w:bCs/>
      </w:rPr>
      <w:t>4</w:t>
    </w:r>
  </w:p>
  <w:p w14:paraId="3176616B" w14:textId="77777777" w:rsidR="00D912C1" w:rsidRPr="00B07FB9" w:rsidRDefault="00D912C1" w:rsidP="00A97843">
    <w:pPr>
      <w:tabs>
        <w:tab w:val="left" w:pos="720"/>
      </w:tabs>
      <w:spacing w:line="240" w:lineRule="atLeast"/>
      <w:ind w:left="540"/>
      <w:jc w:val="both"/>
      <w:rPr>
        <w:rFonts w:cs="Times New Roman"/>
        <w:b/>
        <w:bCs/>
      </w:rPr>
    </w:pPr>
  </w:p>
  <w:p w14:paraId="2584166C" w14:textId="77777777" w:rsidR="00D912C1" w:rsidRPr="003B4A34" w:rsidRDefault="00D912C1" w:rsidP="00A97843">
    <w:pPr>
      <w:tabs>
        <w:tab w:val="left" w:pos="720"/>
      </w:tabs>
      <w:spacing w:line="240" w:lineRule="atLeast"/>
      <w:ind w:left="540"/>
      <w:jc w:val="both"/>
      <w:rPr>
        <w:rFonts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7232A3"/>
    <w:multiLevelType w:val="hybridMultilevel"/>
    <w:tmpl w:val="F8A80114"/>
    <w:lvl w:ilvl="0" w:tplc="46823C84">
      <w:start w:val="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4"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5"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6"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8"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0" w15:restartNumberingAfterBreak="0">
    <w:nsid w:val="56605C2D"/>
    <w:multiLevelType w:val="hybridMultilevel"/>
    <w:tmpl w:val="714863E8"/>
    <w:lvl w:ilvl="0" w:tplc="47588A72">
      <w:start w:val="1"/>
      <w:numFmt w:val="lowerLetter"/>
      <w:lvlText w:val="(%1)"/>
      <w:lvlJc w:val="left"/>
      <w:pPr>
        <w:ind w:left="126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2" w15:restartNumberingAfterBreak="0">
    <w:nsid w:val="612812C9"/>
    <w:multiLevelType w:val="hybridMultilevel"/>
    <w:tmpl w:val="61766A76"/>
    <w:lvl w:ilvl="0" w:tplc="32BA7CF6">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7"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6F1C44DA"/>
    <w:multiLevelType w:val="hybridMultilevel"/>
    <w:tmpl w:val="14509B58"/>
    <w:lvl w:ilvl="0" w:tplc="0514148E">
      <w:start w:val="59"/>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16cid:durableId="129324263">
    <w:abstractNumId w:val="7"/>
  </w:num>
  <w:num w:numId="2" w16cid:durableId="2119525487">
    <w:abstractNumId w:val="3"/>
  </w:num>
  <w:num w:numId="3" w16cid:durableId="1665012133">
    <w:abstractNumId w:val="0"/>
  </w:num>
  <w:num w:numId="4" w16cid:durableId="833571499">
    <w:abstractNumId w:val="4"/>
  </w:num>
  <w:num w:numId="5" w16cid:durableId="1915503258">
    <w:abstractNumId w:val="5"/>
  </w:num>
  <w:num w:numId="6" w16cid:durableId="2056851393">
    <w:abstractNumId w:val="19"/>
  </w:num>
  <w:num w:numId="7" w16cid:durableId="890045646">
    <w:abstractNumId w:val="11"/>
  </w:num>
  <w:num w:numId="8" w16cid:durableId="1081486900">
    <w:abstractNumId w:val="6"/>
  </w:num>
  <w:num w:numId="9" w16cid:durableId="619725628">
    <w:abstractNumId w:val="8"/>
  </w:num>
  <w:num w:numId="10" w16cid:durableId="391465004">
    <w:abstractNumId w:val="12"/>
  </w:num>
  <w:num w:numId="11" w16cid:durableId="2069305807">
    <w:abstractNumId w:val="10"/>
  </w:num>
  <w:num w:numId="12" w16cid:durableId="1265115784">
    <w:abstractNumId w:val="9"/>
  </w:num>
  <w:num w:numId="13" w16cid:durableId="1907182882">
    <w:abstractNumId w:val="15"/>
  </w:num>
  <w:num w:numId="14" w16cid:durableId="265433179">
    <w:abstractNumId w:val="1"/>
  </w:num>
  <w:num w:numId="15" w16cid:durableId="488911649">
    <w:abstractNumId w:val="17"/>
  </w:num>
  <w:num w:numId="16" w16cid:durableId="2040814382">
    <w:abstractNumId w:val="14"/>
  </w:num>
  <w:num w:numId="17" w16cid:durableId="243343806">
    <w:abstractNumId w:val="16"/>
  </w:num>
  <w:num w:numId="18" w16cid:durableId="1722289675">
    <w:abstractNumId w:val="3"/>
  </w:num>
  <w:num w:numId="19" w16cid:durableId="1452093610">
    <w:abstractNumId w:val="3"/>
  </w:num>
  <w:num w:numId="20" w16cid:durableId="158353619">
    <w:abstractNumId w:val="18"/>
  </w:num>
  <w:num w:numId="21" w16cid:durableId="1170801727">
    <w:abstractNumId w:val="2"/>
  </w:num>
  <w:num w:numId="22" w16cid:durableId="509561291">
    <w:abstractNumId w:val="13"/>
  </w:num>
  <w:num w:numId="23" w16cid:durableId="1381201865">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63C"/>
    <w:rsid w:val="00001D63"/>
    <w:rsid w:val="00002667"/>
    <w:rsid w:val="0000269E"/>
    <w:rsid w:val="000026E2"/>
    <w:rsid w:val="00002ECC"/>
    <w:rsid w:val="000041CB"/>
    <w:rsid w:val="0000493F"/>
    <w:rsid w:val="00005BB6"/>
    <w:rsid w:val="00005D64"/>
    <w:rsid w:val="000065A1"/>
    <w:rsid w:val="000065B5"/>
    <w:rsid w:val="000076A2"/>
    <w:rsid w:val="0000776A"/>
    <w:rsid w:val="000104A1"/>
    <w:rsid w:val="000118B2"/>
    <w:rsid w:val="0001250A"/>
    <w:rsid w:val="00012819"/>
    <w:rsid w:val="00012B7D"/>
    <w:rsid w:val="00012D57"/>
    <w:rsid w:val="0001369F"/>
    <w:rsid w:val="00013C46"/>
    <w:rsid w:val="000149D2"/>
    <w:rsid w:val="00014C35"/>
    <w:rsid w:val="000159DC"/>
    <w:rsid w:val="000161C9"/>
    <w:rsid w:val="000163CA"/>
    <w:rsid w:val="000167BA"/>
    <w:rsid w:val="00017005"/>
    <w:rsid w:val="00017432"/>
    <w:rsid w:val="000179E1"/>
    <w:rsid w:val="00017F33"/>
    <w:rsid w:val="00020433"/>
    <w:rsid w:val="000209F3"/>
    <w:rsid w:val="0002188C"/>
    <w:rsid w:val="00021D63"/>
    <w:rsid w:val="00022909"/>
    <w:rsid w:val="00022B20"/>
    <w:rsid w:val="00022B45"/>
    <w:rsid w:val="00022F76"/>
    <w:rsid w:val="000238C0"/>
    <w:rsid w:val="00023B2E"/>
    <w:rsid w:val="00023D9A"/>
    <w:rsid w:val="000249D3"/>
    <w:rsid w:val="00024B20"/>
    <w:rsid w:val="00024D97"/>
    <w:rsid w:val="00024F53"/>
    <w:rsid w:val="0002524F"/>
    <w:rsid w:val="00025271"/>
    <w:rsid w:val="00025975"/>
    <w:rsid w:val="00025A88"/>
    <w:rsid w:val="0002607C"/>
    <w:rsid w:val="000264FC"/>
    <w:rsid w:val="0002792D"/>
    <w:rsid w:val="00027BEA"/>
    <w:rsid w:val="00030C67"/>
    <w:rsid w:val="000318F4"/>
    <w:rsid w:val="000341CF"/>
    <w:rsid w:val="00035625"/>
    <w:rsid w:val="0003582D"/>
    <w:rsid w:val="000358B3"/>
    <w:rsid w:val="00035973"/>
    <w:rsid w:val="00035A69"/>
    <w:rsid w:val="00035FA5"/>
    <w:rsid w:val="000361E7"/>
    <w:rsid w:val="00036684"/>
    <w:rsid w:val="00036DE2"/>
    <w:rsid w:val="00037208"/>
    <w:rsid w:val="00037F0E"/>
    <w:rsid w:val="00040339"/>
    <w:rsid w:val="00040BED"/>
    <w:rsid w:val="00041177"/>
    <w:rsid w:val="00041607"/>
    <w:rsid w:val="00041C8E"/>
    <w:rsid w:val="00042128"/>
    <w:rsid w:val="00042A38"/>
    <w:rsid w:val="00042CCE"/>
    <w:rsid w:val="00042D80"/>
    <w:rsid w:val="0004385A"/>
    <w:rsid w:val="00043F06"/>
    <w:rsid w:val="000442B5"/>
    <w:rsid w:val="00044F4A"/>
    <w:rsid w:val="000450E4"/>
    <w:rsid w:val="00045427"/>
    <w:rsid w:val="0004623A"/>
    <w:rsid w:val="00046F6B"/>
    <w:rsid w:val="000503E1"/>
    <w:rsid w:val="00050659"/>
    <w:rsid w:val="00050B27"/>
    <w:rsid w:val="0005140F"/>
    <w:rsid w:val="0005147A"/>
    <w:rsid w:val="00051861"/>
    <w:rsid w:val="00051B40"/>
    <w:rsid w:val="00051E0D"/>
    <w:rsid w:val="00051FDE"/>
    <w:rsid w:val="00052155"/>
    <w:rsid w:val="000537AF"/>
    <w:rsid w:val="000537E0"/>
    <w:rsid w:val="00053AB9"/>
    <w:rsid w:val="0005456A"/>
    <w:rsid w:val="0005557A"/>
    <w:rsid w:val="000556D6"/>
    <w:rsid w:val="00055CC6"/>
    <w:rsid w:val="0005645F"/>
    <w:rsid w:val="00060443"/>
    <w:rsid w:val="0006073D"/>
    <w:rsid w:val="00060883"/>
    <w:rsid w:val="00061232"/>
    <w:rsid w:val="000612CB"/>
    <w:rsid w:val="00061FB1"/>
    <w:rsid w:val="00062099"/>
    <w:rsid w:val="000624A6"/>
    <w:rsid w:val="00064A0B"/>
    <w:rsid w:val="00065464"/>
    <w:rsid w:val="000655C9"/>
    <w:rsid w:val="000656E2"/>
    <w:rsid w:val="0006570E"/>
    <w:rsid w:val="00065E37"/>
    <w:rsid w:val="0007006F"/>
    <w:rsid w:val="000700C8"/>
    <w:rsid w:val="00070667"/>
    <w:rsid w:val="00070C91"/>
    <w:rsid w:val="00070D14"/>
    <w:rsid w:val="000719D7"/>
    <w:rsid w:val="000720DA"/>
    <w:rsid w:val="000735C2"/>
    <w:rsid w:val="00073751"/>
    <w:rsid w:val="0007377D"/>
    <w:rsid w:val="00074519"/>
    <w:rsid w:val="000750CB"/>
    <w:rsid w:val="00075416"/>
    <w:rsid w:val="000758C7"/>
    <w:rsid w:val="000767CB"/>
    <w:rsid w:val="00076E8C"/>
    <w:rsid w:val="00076EEA"/>
    <w:rsid w:val="0007723E"/>
    <w:rsid w:val="000776B9"/>
    <w:rsid w:val="00077EBE"/>
    <w:rsid w:val="000801C8"/>
    <w:rsid w:val="0008078F"/>
    <w:rsid w:val="00080995"/>
    <w:rsid w:val="00080E22"/>
    <w:rsid w:val="000816EB"/>
    <w:rsid w:val="00081CE8"/>
    <w:rsid w:val="0008202B"/>
    <w:rsid w:val="000821C7"/>
    <w:rsid w:val="00083175"/>
    <w:rsid w:val="00083665"/>
    <w:rsid w:val="000838B5"/>
    <w:rsid w:val="0008592E"/>
    <w:rsid w:val="00085D98"/>
    <w:rsid w:val="0008601D"/>
    <w:rsid w:val="00086526"/>
    <w:rsid w:val="0008676E"/>
    <w:rsid w:val="00086848"/>
    <w:rsid w:val="00087842"/>
    <w:rsid w:val="0008791C"/>
    <w:rsid w:val="0008794F"/>
    <w:rsid w:val="000900FB"/>
    <w:rsid w:val="00090F21"/>
    <w:rsid w:val="000911C0"/>
    <w:rsid w:val="00091CDD"/>
    <w:rsid w:val="00092920"/>
    <w:rsid w:val="00092D33"/>
    <w:rsid w:val="0009386E"/>
    <w:rsid w:val="00093E5F"/>
    <w:rsid w:val="0009491F"/>
    <w:rsid w:val="00094A23"/>
    <w:rsid w:val="00094AC8"/>
    <w:rsid w:val="00094EA0"/>
    <w:rsid w:val="00095157"/>
    <w:rsid w:val="000951FE"/>
    <w:rsid w:val="00096CE9"/>
    <w:rsid w:val="0009725F"/>
    <w:rsid w:val="000973C5"/>
    <w:rsid w:val="000A0BBF"/>
    <w:rsid w:val="000A12A1"/>
    <w:rsid w:val="000A191F"/>
    <w:rsid w:val="000A1D81"/>
    <w:rsid w:val="000A2190"/>
    <w:rsid w:val="000A254D"/>
    <w:rsid w:val="000A27E2"/>
    <w:rsid w:val="000A2BFF"/>
    <w:rsid w:val="000A2CFA"/>
    <w:rsid w:val="000A3128"/>
    <w:rsid w:val="000A3307"/>
    <w:rsid w:val="000A3C72"/>
    <w:rsid w:val="000A48F2"/>
    <w:rsid w:val="000A4BF8"/>
    <w:rsid w:val="000A4CFB"/>
    <w:rsid w:val="000A5484"/>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4D64"/>
    <w:rsid w:val="000B55C4"/>
    <w:rsid w:val="000B594A"/>
    <w:rsid w:val="000B7252"/>
    <w:rsid w:val="000B72E9"/>
    <w:rsid w:val="000B7970"/>
    <w:rsid w:val="000B7A62"/>
    <w:rsid w:val="000B7AD9"/>
    <w:rsid w:val="000B7E09"/>
    <w:rsid w:val="000C084A"/>
    <w:rsid w:val="000C097E"/>
    <w:rsid w:val="000C0A37"/>
    <w:rsid w:val="000C1C6F"/>
    <w:rsid w:val="000C228C"/>
    <w:rsid w:val="000C25AC"/>
    <w:rsid w:val="000C27E2"/>
    <w:rsid w:val="000C2CF9"/>
    <w:rsid w:val="000C36B7"/>
    <w:rsid w:val="000C3B9A"/>
    <w:rsid w:val="000C3D1A"/>
    <w:rsid w:val="000C6B2A"/>
    <w:rsid w:val="000C6C0F"/>
    <w:rsid w:val="000C729E"/>
    <w:rsid w:val="000C7E0C"/>
    <w:rsid w:val="000D0202"/>
    <w:rsid w:val="000D03DF"/>
    <w:rsid w:val="000D17CE"/>
    <w:rsid w:val="000D2995"/>
    <w:rsid w:val="000D2C80"/>
    <w:rsid w:val="000D3E46"/>
    <w:rsid w:val="000D4304"/>
    <w:rsid w:val="000D459D"/>
    <w:rsid w:val="000D4A8D"/>
    <w:rsid w:val="000D5437"/>
    <w:rsid w:val="000D590C"/>
    <w:rsid w:val="000D5B36"/>
    <w:rsid w:val="000D5BE4"/>
    <w:rsid w:val="000D5D12"/>
    <w:rsid w:val="000D605A"/>
    <w:rsid w:val="000D7172"/>
    <w:rsid w:val="000D7B66"/>
    <w:rsid w:val="000E017E"/>
    <w:rsid w:val="000E0E36"/>
    <w:rsid w:val="000E1568"/>
    <w:rsid w:val="000E1A02"/>
    <w:rsid w:val="000E1AC2"/>
    <w:rsid w:val="000E37FD"/>
    <w:rsid w:val="000E45DC"/>
    <w:rsid w:val="000E51B9"/>
    <w:rsid w:val="000E68C9"/>
    <w:rsid w:val="000E7284"/>
    <w:rsid w:val="000E7599"/>
    <w:rsid w:val="000E75AD"/>
    <w:rsid w:val="000E75B0"/>
    <w:rsid w:val="000E7DC2"/>
    <w:rsid w:val="000F0CD7"/>
    <w:rsid w:val="000F1CD0"/>
    <w:rsid w:val="000F22B1"/>
    <w:rsid w:val="000F2709"/>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35B"/>
    <w:rsid w:val="0010246C"/>
    <w:rsid w:val="00102E15"/>
    <w:rsid w:val="00103809"/>
    <w:rsid w:val="00104E22"/>
    <w:rsid w:val="001052B9"/>
    <w:rsid w:val="001057D8"/>
    <w:rsid w:val="00105999"/>
    <w:rsid w:val="00105B16"/>
    <w:rsid w:val="001065CB"/>
    <w:rsid w:val="00107378"/>
    <w:rsid w:val="00107D88"/>
    <w:rsid w:val="001102D5"/>
    <w:rsid w:val="00111635"/>
    <w:rsid w:val="001117C6"/>
    <w:rsid w:val="0011187A"/>
    <w:rsid w:val="00112955"/>
    <w:rsid w:val="00112C30"/>
    <w:rsid w:val="00112F90"/>
    <w:rsid w:val="00113258"/>
    <w:rsid w:val="00113DFF"/>
    <w:rsid w:val="001146AA"/>
    <w:rsid w:val="00114A91"/>
    <w:rsid w:val="00114CD0"/>
    <w:rsid w:val="00114F03"/>
    <w:rsid w:val="00116244"/>
    <w:rsid w:val="0011647F"/>
    <w:rsid w:val="0011711D"/>
    <w:rsid w:val="001172D0"/>
    <w:rsid w:val="0012053E"/>
    <w:rsid w:val="00120894"/>
    <w:rsid w:val="00120CF8"/>
    <w:rsid w:val="00120E42"/>
    <w:rsid w:val="001210D4"/>
    <w:rsid w:val="00121F34"/>
    <w:rsid w:val="00122645"/>
    <w:rsid w:val="00122ADE"/>
    <w:rsid w:val="00122FEA"/>
    <w:rsid w:val="00123191"/>
    <w:rsid w:val="00123773"/>
    <w:rsid w:val="00123A03"/>
    <w:rsid w:val="00123D76"/>
    <w:rsid w:val="001241FA"/>
    <w:rsid w:val="0012437D"/>
    <w:rsid w:val="0012451D"/>
    <w:rsid w:val="001247C0"/>
    <w:rsid w:val="0012696F"/>
    <w:rsid w:val="00126BFD"/>
    <w:rsid w:val="001275DD"/>
    <w:rsid w:val="00127E40"/>
    <w:rsid w:val="00127FE7"/>
    <w:rsid w:val="001303CD"/>
    <w:rsid w:val="00130857"/>
    <w:rsid w:val="0013085A"/>
    <w:rsid w:val="0013211A"/>
    <w:rsid w:val="0013252B"/>
    <w:rsid w:val="00132CA4"/>
    <w:rsid w:val="001331A8"/>
    <w:rsid w:val="0013349E"/>
    <w:rsid w:val="0013417F"/>
    <w:rsid w:val="00134A5C"/>
    <w:rsid w:val="00134A6F"/>
    <w:rsid w:val="00134CF8"/>
    <w:rsid w:val="00136666"/>
    <w:rsid w:val="001366F7"/>
    <w:rsid w:val="00136CA1"/>
    <w:rsid w:val="00137B6C"/>
    <w:rsid w:val="001400CF"/>
    <w:rsid w:val="0014043C"/>
    <w:rsid w:val="00140934"/>
    <w:rsid w:val="00141408"/>
    <w:rsid w:val="00141825"/>
    <w:rsid w:val="00141866"/>
    <w:rsid w:val="001426FE"/>
    <w:rsid w:val="001428F3"/>
    <w:rsid w:val="00143069"/>
    <w:rsid w:val="00143FBA"/>
    <w:rsid w:val="00144822"/>
    <w:rsid w:val="001452BC"/>
    <w:rsid w:val="001452FB"/>
    <w:rsid w:val="00145C9F"/>
    <w:rsid w:val="00145FBD"/>
    <w:rsid w:val="0014699B"/>
    <w:rsid w:val="00146ACB"/>
    <w:rsid w:val="00151A41"/>
    <w:rsid w:val="00151D54"/>
    <w:rsid w:val="001523AC"/>
    <w:rsid w:val="001528D4"/>
    <w:rsid w:val="00152DE9"/>
    <w:rsid w:val="00153088"/>
    <w:rsid w:val="001532A3"/>
    <w:rsid w:val="001538DB"/>
    <w:rsid w:val="00154390"/>
    <w:rsid w:val="00154A91"/>
    <w:rsid w:val="00154FBA"/>
    <w:rsid w:val="001554F2"/>
    <w:rsid w:val="00155EA0"/>
    <w:rsid w:val="00156136"/>
    <w:rsid w:val="001563CD"/>
    <w:rsid w:val="00156A54"/>
    <w:rsid w:val="00156DE7"/>
    <w:rsid w:val="00156E4A"/>
    <w:rsid w:val="001576D9"/>
    <w:rsid w:val="00157995"/>
    <w:rsid w:val="00160009"/>
    <w:rsid w:val="0016111E"/>
    <w:rsid w:val="001621F3"/>
    <w:rsid w:val="001628BE"/>
    <w:rsid w:val="001628F2"/>
    <w:rsid w:val="00162B09"/>
    <w:rsid w:val="00163169"/>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36BD"/>
    <w:rsid w:val="001740D2"/>
    <w:rsid w:val="001742EC"/>
    <w:rsid w:val="00174369"/>
    <w:rsid w:val="00174F77"/>
    <w:rsid w:val="00175273"/>
    <w:rsid w:val="001759C5"/>
    <w:rsid w:val="00175A90"/>
    <w:rsid w:val="00175E63"/>
    <w:rsid w:val="00176476"/>
    <w:rsid w:val="001765E6"/>
    <w:rsid w:val="0017678E"/>
    <w:rsid w:val="00176E55"/>
    <w:rsid w:val="001778A7"/>
    <w:rsid w:val="00180704"/>
    <w:rsid w:val="00180AB7"/>
    <w:rsid w:val="001819A3"/>
    <w:rsid w:val="00181D35"/>
    <w:rsid w:val="0018239B"/>
    <w:rsid w:val="00183CD6"/>
    <w:rsid w:val="00185C5C"/>
    <w:rsid w:val="001864E1"/>
    <w:rsid w:val="001867F6"/>
    <w:rsid w:val="00186BA5"/>
    <w:rsid w:val="00186D4A"/>
    <w:rsid w:val="00186D6F"/>
    <w:rsid w:val="00187556"/>
    <w:rsid w:val="00187C1A"/>
    <w:rsid w:val="00190468"/>
    <w:rsid w:val="00190BF4"/>
    <w:rsid w:val="00192387"/>
    <w:rsid w:val="00192461"/>
    <w:rsid w:val="00192AB4"/>
    <w:rsid w:val="00192BE7"/>
    <w:rsid w:val="00192D1A"/>
    <w:rsid w:val="00192F78"/>
    <w:rsid w:val="001949AA"/>
    <w:rsid w:val="00194DFC"/>
    <w:rsid w:val="0019523D"/>
    <w:rsid w:val="00195508"/>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151"/>
    <w:rsid w:val="001A4465"/>
    <w:rsid w:val="001A5221"/>
    <w:rsid w:val="001A54CA"/>
    <w:rsid w:val="001A5841"/>
    <w:rsid w:val="001A63D2"/>
    <w:rsid w:val="001A64F6"/>
    <w:rsid w:val="001A6786"/>
    <w:rsid w:val="001A6DA8"/>
    <w:rsid w:val="001A7459"/>
    <w:rsid w:val="001B099D"/>
    <w:rsid w:val="001B247A"/>
    <w:rsid w:val="001B2A21"/>
    <w:rsid w:val="001B2BFE"/>
    <w:rsid w:val="001B31F9"/>
    <w:rsid w:val="001B32A5"/>
    <w:rsid w:val="001B353B"/>
    <w:rsid w:val="001B456C"/>
    <w:rsid w:val="001B47AF"/>
    <w:rsid w:val="001B485C"/>
    <w:rsid w:val="001B4D20"/>
    <w:rsid w:val="001B562B"/>
    <w:rsid w:val="001B5688"/>
    <w:rsid w:val="001B588B"/>
    <w:rsid w:val="001B59D7"/>
    <w:rsid w:val="001B5C01"/>
    <w:rsid w:val="001B6838"/>
    <w:rsid w:val="001B76A8"/>
    <w:rsid w:val="001B76FB"/>
    <w:rsid w:val="001B7E3C"/>
    <w:rsid w:val="001C2655"/>
    <w:rsid w:val="001C2CFA"/>
    <w:rsid w:val="001C34EF"/>
    <w:rsid w:val="001C3AA8"/>
    <w:rsid w:val="001C3D91"/>
    <w:rsid w:val="001C3ED1"/>
    <w:rsid w:val="001C4158"/>
    <w:rsid w:val="001C4216"/>
    <w:rsid w:val="001C47F7"/>
    <w:rsid w:val="001C48B3"/>
    <w:rsid w:val="001C48C2"/>
    <w:rsid w:val="001C4CD2"/>
    <w:rsid w:val="001C5D16"/>
    <w:rsid w:val="001C711D"/>
    <w:rsid w:val="001C7727"/>
    <w:rsid w:val="001D01B2"/>
    <w:rsid w:val="001D02DB"/>
    <w:rsid w:val="001D08A6"/>
    <w:rsid w:val="001D08EC"/>
    <w:rsid w:val="001D0A5C"/>
    <w:rsid w:val="001D1062"/>
    <w:rsid w:val="001D1D81"/>
    <w:rsid w:val="001D1EF6"/>
    <w:rsid w:val="001D24E7"/>
    <w:rsid w:val="001D330A"/>
    <w:rsid w:val="001D363D"/>
    <w:rsid w:val="001D4C72"/>
    <w:rsid w:val="001D6B45"/>
    <w:rsid w:val="001D6E5E"/>
    <w:rsid w:val="001D70F5"/>
    <w:rsid w:val="001D71B5"/>
    <w:rsid w:val="001E0BE1"/>
    <w:rsid w:val="001E0E47"/>
    <w:rsid w:val="001E11DB"/>
    <w:rsid w:val="001E120E"/>
    <w:rsid w:val="001E1649"/>
    <w:rsid w:val="001E2098"/>
    <w:rsid w:val="001E33EE"/>
    <w:rsid w:val="001E37F8"/>
    <w:rsid w:val="001E3B0C"/>
    <w:rsid w:val="001E4229"/>
    <w:rsid w:val="001E51F4"/>
    <w:rsid w:val="001E5A0E"/>
    <w:rsid w:val="001E5F9C"/>
    <w:rsid w:val="001E61FF"/>
    <w:rsid w:val="001E652E"/>
    <w:rsid w:val="001E6754"/>
    <w:rsid w:val="001E793D"/>
    <w:rsid w:val="001E7942"/>
    <w:rsid w:val="001F00A6"/>
    <w:rsid w:val="001F00AA"/>
    <w:rsid w:val="001F059B"/>
    <w:rsid w:val="001F0D6C"/>
    <w:rsid w:val="001F14A2"/>
    <w:rsid w:val="001F2170"/>
    <w:rsid w:val="001F23BC"/>
    <w:rsid w:val="001F2AC3"/>
    <w:rsid w:val="001F3990"/>
    <w:rsid w:val="001F4222"/>
    <w:rsid w:val="001F483E"/>
    <w:rsid w:val="001F49D2"/>
    <w:rsid w:val="001F5335"/>
    <w:rsid w:val="001F5C53"/>
    <w:rsid w:val="001F5CC0"/>
    <w:rsid w:val="001F63CB"/>
    <w:rsid w:val="001F6801"/>
    <w:rsid w:val="001F6F8D"/>
    <w:rsid w:val="001F7E3C"/>
    <w:rsid w:val="00200128"/>
    <w:rsid w:val="0020015A"/>
    <w:rsid w:val="002001F2"/>
    <w:rsid w:val="00200470"/>
    <w:rsid w:val="00200586"/>
    <w:rsid w:val="0020368E"/>
    <w:rsid w:val="002044EB"/>
    <w:rsid w:val="002050BB"/>
    <w:rsid w:val="00205279"/>
    <w:rsid w:val="00205B47"/>
    <w:rsid w:val="002064F5"/>
    <w:rsid w:val="00210634"/>
    <w:rsid w:val="00210DC5"/>
    <w:rsid w:val="002110B0"/>
    <w:rsid w:val="00211905"/>
    <w:rsid w:val="0021299B"/>
    <w:rsid w:val="00212B2B"/>
    <w:rsid w:val="002134F6"/>
    <w:rsid w:val="00213BAB"/>
    <w:rsid w:val="00213C19"/>
    <w:rsid w:val="00214947"/>
    <w:rsid w:val="00215355"/>
    <w:rsid w:val="00215B7B"/>
    <w:rsid w:val="00216166"/>
    <w:rsid w:val="002163B0"/>
    <w:rsid w:val="002165D9"/>
    <w:rsid w:val="0021678F"/>
    <w:rsid w:val="002167E6"/>
    <w:rsid w:val="00216AB2"/>
    <w:rsid w:val="00216B77"/>
    <w:rsid w:val="00216D34"/>
    <w:rsid w:val="00216FED"/>
    <w:rsid w:val="002176C3"/>
    <w:rsid w:val="00217765"/>
    <w:rsid w:val="0022094C"/>
    <w:rsid w:val="00220E8A"/>
    <w:rsid w:val="00221987"/>
    <w:rsid w:val="00222042"/>
    <w:rsid w:val="002222FE"/>
    <w:rsid w:val="00222D94"/>
    <w:rsid w:val="0022330B"/>
    <w:rsid w:val="00223568"/>
    <w:rsid w:val="0022356C"/>
    <w:rsid w:val="002237CC"/>
    <w:rsid w:val="002237D4"/>
    <w:rsid w:val="0022390B"/>
    <w:rsid w:val="00223D2F"/>
    <w:rsid w:val="00224CE7"/>
    <w:rsid w:val="00224FDA"/>
    <w:rsid w:val="002250EC"/>
    <w:rsid w:val="00225188"/>
    <w:rsid w:val="00225B80"/>
    <w:rsid w:val="00226019"/>
    <w:rsid w:val="00226200"/>
    <w:rsid w:val="00226859"/>
    <w:rsid w:val="002270AA"/>
    <w:rsid w:val="00227291"/>
    <w:rsid w:val="00227436"/>
    <w:rsid w:val="00227DB8"/>
    <w:rsid w:val="00227F45"/>
    <w:rsid w:val="0023102C"/>
    <w:rsid w:val="00231A0E"/>
    <w:rsid w:val="00232903"/>
    <w:rsid w:val="00232C8C"/>
    <w:rsid w:val="00232FDE"/>
    <w:rsid w:val="00234399"/>
    <w:rsid w:val="0023457B"/>
    <w:rsid w:val="00234593"/>
    <w:rsid w:val="00234A41"/>
    <w:rsid w:val="00234AD0"/>
    <w:rsid w:val="00234E34"/>
    <w:rsid w:val="00235427"/>
    <w:rsid w:val="00235B47"/>
    <w:rsid w:val="0023632C"/>
    <w:rsid w:val="00236530"/>
    <w:rsid w:val="002375B3"/>
    <w:rsid w:val="00237C23"/>
    <w:rsid w:val="002401DB"/>
    <w:rsid w:val="002403C4"/>
    <w:rsid w:val="00241092"/>
    <w:rsid w:val="0024154C"/>
    <w:rsid w:val="0024198D"/>
    <w:rsid w:val="00241C68"/>
    <w:rsid w:val="00242931"/>
    <w:rsid w:val="00243437"/>
    <w:rsid w:val="00244087"/>
    <w:rsid w:val="00244498"/>
    <w:rsid w:val="002447E4"/>
    <w:rsid w:val="00244808"/>
    <w:rsid w:val="00244AFB"/>
    <w:rsid w:val="002450DD"/>
    <w:rsid w:val="0024562B"/>
    <w:rsid w:val="002459FB"/>
    <w:rsid w:val="002473A0"/>
    <w:rsid w:val="00250D45"/>
    <w:rsid w:val="002512AE"/>
    <w:rsid w:val="00251A98"/>
    <w:rsid w:val="00251B40"/>
    <w:rsid w:val="00252586"/>
    <w:rsid w:val="00252E33"/>
    <w:rsid w:val="00253059"/>
    <w:rsid w:val="002534F0"/>
    <w:rsid w:val="002534FA"/>
    <w:rsid w:val="00253A86"/>
    <w:rsid w:val="00253FCE"/>
    <w:rsid w:val="00254590"/>
    <w:rsid w:val="00255483"/>
    <w:rsid w:val="00255D5A"/>
    <w:rsid w:val="00255E28"/>
    <w:rsid w:val="0025616D"/>
    <w:rsid w:val="002569B4"/>
    <w:rsid w:val="00256A74"/>
    <w:rsid w:val="00256DA8"/>
    <w:rsid w:val="0025716A"/>
    <w:rsid w:val="002571C6"/>
    <w:rsid w:val="00257AC6"/>
    <w:rsid w:val="002604F6"/>
    <w:rsid w:val="002604FC"/>
    <w:rsid w:val="00261432"/>
    <w:rsid w:val="002618CB"/>
    <w:rsid w:val="00261E6A"/>
    <w:rsid w:val="002621F6"/>
    <w:rsid w:val="002624CA"/>
    <w:rsid w:val="0026369E"/>
    <w:rsid w:val="002636C3"/>
    <w:rsid w:val="00263BA0"/>
    <w:rsid w:val="00263CDB"/>
    <w:rsid w:val="00264206"/>
    <w:rsid w:val="0026434D"/>
    <w:rsid w:val="00264E4B"/>
    <w:rsid w:val="00265136"/>
    <w:rsid w:val="0026654E"/>
    <w:rsid w:val="00267793"/>
    <w:rsid w:val="00270317"/>
    <w:rsid w:val="00270341"/>
    <w:rsid w:val="002709E7"/>
    <w:rsid w:val="00270EB0"/>
    <w:rsid w:val="002717B0"/>
    <w:rsid w:val="00272CBD"/>
    <w:rsid w:val="00272DC6"/>
    <w:rsid w:val="00272E52"/>
    <w:rsid w:val="00273946"/>
    <w:rsid w:val="00273AAA"/>
    <w:rsid w:val="002747C5"/>
    <w:rsid w:val="00274E5B"/>
    <w:rsid w:val="00275001"/>
    <w:rsid w:val="00275F97"/>
    <w:rsid w:val="00275FF4"/>
    <w:rsid w:val="0027609B"/>
    <w:rsid w:val="00276152"/>
    <w:rsid w:val="002761D1"/>
    <w:rsid w:val="00276573"/>
    <w:rsid w:val="00276DD1"/>
    <w:rsid w:val="002770D7"/>
    <w:rsid w:val="002800A2"/>
    <w:rsid w:val="0028084E"/>
    <w:rsid w:val="00280A4F"/>
    <w:rsid w:val="002810B8"/>
    <w:rsid w:val="00281520"/>
    <w:rsid w:val="00281766"/>
    <w:rsid w:val="00281D6F"/>
    <w:rsid w:val="00282A67"/>
    <w:rsid w:val="0028342F"/>
    <w:rsid w:val="00283E30"/>
    <w:rsid w:val="00285A9E"/>
    <w:rsid w:val="00285B63"/>
    <w:rsid w:val="0028605C"/>
    <w:rsid w:val="0028607C"/>
    <w:rsid w:val="00286BA1"/>
    <w:rsid w:val="0028734F"/>
    <w:rsid w:val="00291FFD"/>
    <w:rsid w:val="00292626"/>
    <w:rsid w:val="00292767"/>
    <w:rsid w:val="0029318C"/>
    <w:rsid w:val="0029448B"/>
    <w:rsid w:val="0029481B"/>
    <w:rsid w:val="00294D8B"/>
    <w:rsid w:val="002956A9"/>
    <w:rsid w:val="00295811"/>
    <w:rsid w:val="00295F2F"/>
    <w:rsid w:val="00296671"/>
    <w:rsid w:val="00296C22"/>
    <w:rsid w:val="00297FE7"/>
    <w:rsid w:val="002A0036"/>
    <w:rsid w:val="002A04B9"/>
    <w:rsid w:val="002A1262"/>
    <w:rsid w:val="002A1523"/>
    <w:rsid w:val="002A1856"/>
    <w:rsid w:val="002A2718"/>
    <w:rsid w:val="002A2A3F"/>
    <w:rsid w:val="002A2FB2"/>
    <w:rsid w:val="002A3729"/>
    <w:rsid w:val="002A4A35"/>
    <w:rsid w:val="002A4EE7"/>
    <w:rsid w:val="002A5968"/>
    <w:rsid w:val="002A5A4E"/>
    <w:rsid w:val="002A5E2E"/>
    <w:rsid w:val="002A6254"/>
    <w:rsid w:val="002A6B33"/>
    <w:rsid w:val="002A6D22"/>
    <w:rsid w:val="002A7AC3"/>
    <w:rsid w:val="002A7B1D"/>
    <w:rsid w:val="002B01EF"/>
    <w:rsid w:val="002B03FA"/>
    <w:rsid w:val="002B093C"/>
    <w:rsid w:val="002B146E"/>
    <w:rsid w:val="002B2806"/>
    <w:rsid w:val="002B29FD"/>
    <w:rsid w:val="002B2BD0"/>
    <w:rsid w:val="002B3409"/>
    <w:rsid w:val="002B38B3"/>
    <w:rsid w:val="002B4095"/>
    <w:rsid w:val="002B43F7"/>
    <w:rsid w:val="002B443B"/>
    <w:rsid w:val="002B44E5"/>
    <w:rsid w:val="002B4C34"/>
    <w:rsid w:val="002B54B1"/>
    <w:rsid w:val="002B5708"/>
    <w:rsid w:val="002B5944"/>
    <w:rsid w:val="002B678F"/>
    <w:rsid w:val="002B6816"/>
    <w:rsid w:val="002B6DE0"/>
    <w:rsid w:val="002B6EB5"/>
    <w:rsid w:val="002B6F1C"/>
    <w:rsid w:val="002C0669"/>
    <w:rsid w:val="002C0884"/>
    <w:rsid w:val="002C0B1D"/>
    <w:rsid w:val="002C0E98"/>
    <w:rsid w:val="002C1501"/>
    <w:rsid w:val="002C1659"/>
    <w:rsid w:val="002C19FC"/>
    <w:rsid w:val="002C216E"/>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1FF7"/>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0F5D"/>
    <w:rsid w:val="002E16CC"/>
    <w:rsid w:val="002E1B34"/>
    <w:rsid w:val="002E1F2C"/>
    <w:rsid w:val="002E23A8"/>
    <w:rsid w:val="002E48F2"/>
    <w:rsid w:val="002E60E0"/>
    <w:rsid w:val="002E619E"/>
    <w:rsid w:val="002E62C6"/>
    <w:rsid w:val="002E6C79"/>
    <w:rsid w:val="002E7190"/>
    <w:rsid w:val="002E7FEF"/>
    <w:rsid w:val="002F0310"/>
    <w:rsid w:val="002F16C9"/>
    <w:rsid w:val="002F16D3"/>
    <w:rsid w:val="002F1B65"/>
    <w:rsid w:val="002F23AD"/>
    <w:rsid w:val="002F2EF2"/>
    <w:rsid w:val="002F2F84"/>
    <w:rsid w:val="002F3334"/>
    <w:rsid w:val="002F33CF"/>
    <w:rsid w:val="002F33E5"/>
    <w:rsid w:val="002F3530"/>
    <w:rsid w:val="002F4045"/>
    <w:rsid w:val="002F4375"/>
    <w:rsid w:val="002F451D"/>
    <w:rsid w:val="002F5E39"/>
    <w:rsid w:val="002F6050"/>
    <w:rsid w:val="002F67BA"/>
    <w:rsid w:val="002F68ED"/>
    <w:rsid w:val="002F71B5"/>
    <w:rsid w:val="002F7C64"/>
    <w:rsid w:val="002F7D7D"/>
    <w:rsid w:val="00301C44"/>
    <w:rsid w:val="003024C9"/>
    <w:rsid w:val="00302DBA"/>
    <w:rsid w:val="00304055"/>
    <w:rsid w:val="00304441"/>
    <w:rsid w:val="00304E19"/>
    <w:rsid w:val="00305183"/>
    <w:rsid w:val="0030601D"/>
    <w:rsid w:val="003067BF"/>
    <w:rsid w:val="00306E10"/>
    <w:rsid w:val="003070A7"/>
    <w:rsid w:val="0030772E"/>
    <w:rsid w:val="00307864"/>
    <w:rsid w:val="00307A03"/>
    <w:rsid w:val="00310376"/>
    <w:rsid w:val="00311249"/>
    <w:rsid w:val="003112E9"/>
    <w:rsid w:val="003117ED"/>
    <w:rsid w:val="00312051"/>
    <w:rsid w:val="003128A4"/>
    <w:rsid w:val="00313943"/>
    <w:rsid w:val="00313F89"/>
    <w:rsid w:val="00313FF1"/>
    <w:rsid w:val="003145A5"/>
    <w:rsid w:val="003148B8"/>
    <w:rsid w:val="00314A42"/>
    <w:rsid w:val="00314A5A"/>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5EDE"/>
    <w:rsid w:val="00326616"/>
    <w:rsid w:val="003278E4"/>
    <w:rsid w:val="0032797E"/>
    <w:rsid w:val="00330153"/>
    <w:rsid w:val="003306D4"/>
    <w:rsid w:val="003308A8"/>
    <w:rsid w:val="003309CD"/>
    <w:rsid w:val="00330A90"/>
    <w:rsid w:val="00330F84"/>
    <w:rsid w:val="003318BC"/>
    <w:rsid w:val="00331987"/>
    <w:rsid w:val="00332575"/>
    <w:rsid w:val="0033298D"/>
    <w:rsid w:val="00332F6C"/>
    <w:rsid w:val="003334A1"/>
    <w:rsid w:val="00333506"/>
    <w:rsid w:val="00333AA3"/>
    <w:rsid w:val="00334628"/>
    <w:rsid w:val="00334B02"/>
    <w:rsid w:val="00334C53"/>
    <w:rsid w:val="00335022"/>
    <w:rsid w:val="003350BC"/>
    <w:rsid w:val="003353B2"/>
    <w:rsid w:val="00335475"/>
    <w:rsid w:val="0033552B"/>
    <w:rsid w:val="00335696"/>
    <w:rsid w:val="003356F2"/>
    <w:rsid w:val="00335C0A"/>
    <w:rsid w:val="00336C9E"/>
    <w:rsid w:val="00337217"/>
    <w:rsid w:val="0033744A"/>
    <w:rsid w:val="00340134"/>
    <w:rsid w:val="003403F8"/>
    <w:rsid w:val="003414BD"/>
    <w:rsid w:val="003427CD"/>
    <w:rsid w:val="00342C85"/>
    <w:rsid w:val="00343301"/>
    <w:rsid w:val="0034333B"/>
    <w:rsid w:val="003434A0"/>
    <w:rsid w:val="00343DA5"/>
    <w:rsid w:val="00345489"/>
    <w:rsid w:val="00345668"/>
    <w:rsid w:val="003465B3"/>
    <w:rsid w:val="00346673"/>
    <w:rsid w:val="0034695C"/>
    <w:rsid w:val="00346FF1"/>
    <w:rsid w:val="00347379"/>
    <w:rsid w:val="00347633"/>
    <w:rsid w:val="00350357"/>
    <w:rsid w:val="003504FF"/>
    <w:rsid w:val="00350E47"/>
    <w:rsid w:val="0035149C"/>
    <w:rsid w:val="003515A0"/>
    <w:rsid w:val="003525B3"/>
    <w:rsid w:val="00352E6A"/>
    <w:rsid w:val="0035351D"/>
    <w:rsid w:val="00354640"/>
    <w:rsid w:val="00354818"/>
    <w:rsid w:val="00354943"/>
    <w:rsid w:val="00355348"/>
    <w:rsid w:val="003553D8"/>
    <w:rsid w:val="0035565E"/>
    <w:rsid w:val="00355F4E"/>
    <w:rsid w:val="00356493"/>
    <w:rsid w:val="003569E5"/>
    <w:rsid w:val="00357F67"/>
    <w:rsid w:val="00360120"/>
    <w:rsid w:val="00360FFB"/>
    <w:rsid w:val="00361111"/>
    <w:rsid w:val="003614F9"/>
    <w:rsid w:val="0036195F"/>
    <w:rsid w:val="00362974"/>
    <w:rsid w:val="00363399"/>
    <w:rsid w:val="003638F6"/>
    <w:rsid w:val="00363D4D"/>
    <w:rsid w:val="00363FFD"/>
    <w:rsid w:val="00364277"/>
    <w:rsid w:val="00364E01"/>
    <w:rsid w:val="00364ED0"/>
    <w:rsid w:val="00364EF1"/>
    <w:rsid w:val="00364FC5"/>
    <w:rsid w:val="0036574F"/>
    <w:rsid w:val="00365818"/>
    <w:rsid w:val="003659AA"/>
    <w:rsid w:val="003661C3"/>
    <w:rsid w:val="00367138"/>
    <w:rsid w:val="00367618"/>
    <w:rsid w:val="00367F63"/>
    <w:rsid w:val="00367F97"/>
    <w:rsid w:val="00367FAA"/>
    <w:rsid w:val="0037030C"/>
    <w:rsid w:val="00370C11"/>
    <w:rsid w:val="00372357"/>
    <w:rsid w:val="00372B52"/>
    <w:rsid w:val="00372D41"/>
    <w:rsid w:val="0037328F"/>
    <w:rsid w:val="00373444"/>
    <w:rsid w:val="00374644"/>
    <w:rsid w:val="003748F0"/>
    <w:rsid w:val="003758D5"/>
    <w:rsid w:val="00375B3A"/>
    <w:rsid w:val="00375C9F"/>
    <w:rsid w:val="00376365"/>
    <w:rsid w:val="00376E91"/>
    <w:rsid w:val="00376F19"/>
    <w:rsid w:val="00377381"/>
    <w:rsid w:val="00380B00"/>
    <w:rsid w:val="00380C0B"/>
    <w:rsid w:val="00380DED"/>
    <w:rsid w:val="00381262"/>
    <w:rsid w:val="00381285"/>
    <w:rsid w:val="00381460"/>
    <w:rsid w:val="0038180D"/>
    <w:rsid w:val="00381A7F"/>
    <w:rsid w:val="0038251A"/>
    <w:rsid w:val="00382FF5"/>
    <w:rsid w:val="003833B2"/>
    <w:rsid w:val="00384939"/>
    <w:rsid w:val="0038515D"/>
    <w:rsid w:val="0038550E"/>
    <w:rsid w:val="003906E2"/>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0B8"/>
    <w:rsid w:val="003A0955"/>
    <w:rsid w:val="003A10C0"/>
    <w:rsid w:val="003A1341"/>
    <w:rsid w:val="003A172A"/>
    <w:rsid w:val="003A201B"/>
    <w:rsid w:val="003A2BDF"/>
    <w:rsid w:val="003A37C9"/>
    <w:rsid w:val="003A3C01"/>
    <w:rsid w:val="003A3EEB"/>
    <w:rsid w:val="003A42CA"/>
    <w:rsid w:val="003A53BD"/>
    <w:rsid w:val="003A55A4"/>
    <w:rsid w:val="003A59E1"/>
    <w:rsid w:val="003A65C8"/>
    <w:rsid w:val="003A6967"/>
    <w:rsid w:val="003A6D85"/>
    <w:rsid w:val="003A7C49"/>
    <w:rsid w:val="003B00DE"/>
    <w:rsid w:val="003B0197"/>
    <w:rsid w:val="003B1AE1"/>
    <w:rsid w:val="003B2674"/>
    <w:rsid w:val="003B2F84"/>
    <w:rsid w:val="003B35E3"/>
    <w:rsid w:val="003B36B0"/>
    <w:rsid w:val="003B3C24"/>
    <w:rsid w:val="003B44F4"/>
    <w:rsid w:val="003B4583"/>
    <w:rsid w:val="003B47F7"/>
    <w:rsid w:val="003B4A34"/>
    <w:rsid w:val="003B4B3F"/>
    <w:rsid w:val="003B4EC4"/>
    <w:rsid w:val="003B5148"/>
    <w:rsid w:val="003B5E62"/>
    <w:rsid w:val="003B6181"/>
    <w:rsid w:val="003B62AD"/>
    <w:rsid w:val="003B671C"/>
    <w:rsid w:val="003B781E"/>
    <w:rsid w:val="003C000B"/>
    <w:rsid w:val="003C05B7"/>
    <w:rsid w:val="003C1BC6"/>
    <w:rsid w:val="003C22CA"/>
    <w:rsid w:val="003C2A65"/>
    <w:rsid w:val="003C2B61"/>
    <w:rsid w:val="003C37AA"/>
    <w:rsid w:val="003C447D"/>
    <w:rsid w:val="003C4577"/>
    <w:rsid w:val="003C49C8"/>
    <w:rsid w:val="003C4C32"/>
    <w:rsid w:val="003C4ECC"/>
    <w:rsid w:val="003C50FD"/>
    <w:rsid w:val="003C54AC"/>
    <w:rsid w:val="003C6772"/>
    <w:rsid w:val="003C6D21"/>
    <w:rsid w:val="003C6E18"/>
    <w:rsid w:val="003C6F77"/>
    <w:rsid w:val="003C6FE4"/>
    <w:rsid w:val="003C70FD"/>
    <w:rsid w:val="003C7670"/>
    <w:rsid w:val="003C78CA"/>
    <w:rsid w:val="003D0894"/>
    <w:rsid w:val="003D0FCD"/>
    <w:rsid w:val="003D19B3"/>
    <w:rsid w:val="003D210D"/>
    <w:rsid w:val="003D266B"/>
    <w:rsid w:val="003D2F7D"/>
    <w:rsid w:val="003D32D0"/>
    <w:rsid w:val="003D3D3F"/>
    <w:rsid w:val="003D426C"/>
    <w:rsid w:val="003D4F73"/>
    <w:rsid w:val="003D502F"/>
    <w:rsid w:val="003D516D"/>
    <w:rsid w:val="003D553E"/>
    <w:rsid w:val="003D5991"/>
    <w:rsid w:val="003D5DDA"/>
    <w:rsid w:val="003D642E"/>
    <w:rsid w:val="003D6587"/>
    <w:rsid w:val="003D6699"/>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4B4"/>
    <w:rsid w:val="003E5C76"/>
    <w:rsid w:val="003E67EA"/>
    <w:rsid w:val="003E6EBE"/>
    <w:rsid w:val="003E7101"/>
    <w:rsid w:val="003E7F98"/>
    <w:rsid w:val="003F0041"/>
    <w:rsid w:val="003F06C3"/>
    <w:rsid w:val="003F0FBC"/>
    <w:rsid w:val="003F14E1"/>
    <w:rsid w:val="003F1E9C"/>
    <w:rsid w:val="003F1ECE"/>
    <w:rsid w:val="003F21CA"/>
    <w:rsid w:val="003F2371"/>
    <w:rsid w:val="003F4269"/>
    <w:rsid w:val="003F47B1"/>
    <w:rsid w:val="003F4966"/>
    <w:rsid w:val="003F5188"/>
    <w:rsid w:val="003F51C5"/>
    <w:rsid w:val="003F5BF9"/>
    <w:rsid w:val="003F6A8E"/>
    <w:rsid w:val="003F6B0D"/>
    <w:rsid w:val="003F6DFB"/>
    <w:rsid w:val="0040016B"/>
    <w:rsid w:val="004003DC"/>
    <w:rsid w:val="0040064A"/>
    <w:rsid w:val="004010CB"/>
    <w:rsid w:val="004015DD"/>
    <w:rsid w:val="004021A2"/>
    <w:rsid w:val="00402B64"/>
    <w:rsid w:val="00402CF3"/>
    <w:rsid w:val="00402F76"/>
    <w:rsid w:val="00403070"/>
    <w:rsid w:val="00403C76"/>
    <w:rsid w:val="00403FD1"/>
    <w:rsid w:val="00404033"/>
    <w:rsid w:val="004040FE"/>
    <w:rsid w:val="00404372"/>
    <w:rsid w:val="00405738"/>
    <w:rsid w:val="00405949"/>
    <w:rsid w:val="0040682A"/>
    <w:rsid w:val="00406B20"/>
    <w:rsid w:val="0040709A"/>
    <w:rsid w:val="00407265"/>
    <w:rsid w:val="00407C94"/>
    <w:rsid w:val="0041017A"/>
    <w:rsid w:val="0041100F"/>
    <w:rsid w:val="00411931"/>
    <w:rsid w:val="00411CB5"/>
    <w:rsid w:val="004124E9"/>
    <w:rsid w:val="004128B9"/>
    <w:rsid w:val="00414977"/>
    <w:rsid w:val="00414F45"/>
    <w:rsid w:val="004154D7"/>
    <w:rsid w:val="00415556"/>
    <w:rsid w:val="0041589D"/>
    <w:rsid w:val="00415B9C"/>
    <w:rsid w:val="00415BFA"/>
    <w:rsid w:val="004164CC"/>
    <w:rsid w:val="00416AE2"/>
    <w:rsid w:val="00416E17"/>
    <w:rsid w:val="00416FAD"/>
    <w:rsid w:val="004173E9"/>
    <w:rsid w:val="004178C8"/>
    <w:rsid w:val="00417908"/>
    <w:rsid w:val="00417FA7"/>
    <w:rsid w:val="00420148"/>
    <w:rsid w:val="00420BFC"/>
    <w:rsid w:val="00420C6F"/>
    <w:rsid w:val="004215E5"/>
    <w:rsid w:val="00421680"/>
    <w:rsid w:val="004219CF"/>
    <w:rsid w:val="0042300C"/>
    <w:rsid w:val="00423454"/>
    <w:rsid w:val="0042382F"/>
    <w:rsid w:val="00424998"/>
    <w:rsid w:val="0042568C"/>
    <w:rsid w:val="004256C6"/>
    <w:rsid w:val="00425D83"/>
    <w:rsid w:val="004262CF"/>
    <w:rsid w:val="00426598"/>
    <w:rsid w:val="00426DD2"/>
    <w:rsid w:val="00427BCF"/>
    <w:rsid w:val="0043025A"/>
    <w:rsid w:val="004307C6"/>
    <w:rsid w:val="00430886"/>
    <w:rsid w:val="00431266"/>
    <w:rsid w:val="00431A0F"/>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78D"/>
    <w:rsid w:val="00440D1D"/>
    <w:rsid w:val="00440D42"/>
    <w:rsid w:val="004410E6"/>
    <w:rsid w:val="00441A50"/>
    <w:rsid w:val="00441FE0"/>
    <w:rsid w:val="0044265E"/>
    <w:rsid w:val="00443129"/>
    <w:rsid w:val="0044391E"/>
    <w:rsid w:val="00443C23"/>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54A"/>
    <w:rsid w:val="00460936"/>
    <w:rsid w:val="00460FAC"/>
    <w:rsid w:val="00461124"/>
    <w:rsid w:val="00461248"/>
    <w:rsid w:val="00461B25"/>
    <w:rsid w:val="00462E30"/>
    <w:rsid w:val="00463065"/>
    <w:rsid w:val="004630B1"/>
    <w:rsid w:val="0046317A"/>
    <w:rsid w:val="004631DD"/>
    <w:rsid w:val="004632FB"/>
    <w:rsid w:val="004638E2"/>
    <w:rsid w:val="00463917"/>
    <w:rsid w:val="004641CC"/>
    <w:rsid w:val="004643A8"/>
    <w:rsid w:val="00465BFC"/>
    <w:rsid w:val="004668D9"/>
    <w:rsid w:val="004677FC"/>
    <w:rsid w:val="00467EC2"/>
    <w:rsid w:val="00470385"/>
    <w:rsid w:val="00470A3C"/>
    <w:rsid w:val="004712C7"/>
    <w:rsid w:val="00473A8E"/>
    <w:rsid w:val="00474184"/>
    <w:rsid w:val="004743B7"/>
    <w:rsid w:val="00475361"/>
    <w:rsid w:val="004754C7"/>
    <w:rsid w:val="00475D1A"/>
    <w:rsid w:val="00475FC0"/>
    <w:rsid w:val="004768A4"/>
    <w:rsid w:val="00476936"/>
    <w:rsid w:val="00480284"/>
    <w:rsid w:val="0048104C"/>
    <w:rsid w:val="00481996"/>
    <w:rsid w:val="00481A3A"/>
    <w:rsid w:val="004825FF"/>
    <w:rsid w:val="00483586"/>
    <w:rsid w:val="0048358B"/>
    <w:rsid w:val="00483625"/>
    <w:rsid w:val="00484108"/>
    <w:rsid w:val="00484587"/>
    <w:rsid w:val="00484887"/>
    <w:rsid w:val="00484EC4"/>
    <w:rsid w:val="00484EEC"/>
    <w:rsid w:val="00485395"/>
    <w:rsid w:val="00485DB6"/>
    <w:rsid w:val="0048639B"/>
    <w:rsid w:val="00486474"/>
    <w:rsid w:val="00487632"/>
    <w:rsid w:val="004879E6"/>
    <w:rsid w:val="00487BA1"/>
    <w:rsid w:val="004908E3"/>
    <w:rsid w:val="00491D49"/>
    <w:rsid w:val="00491E05"/>
    <w:rsid w:val="00491E53"/>
    <w:rsid w:val="00492140"/>
    <w:rsid w:val="004923BC"/>
    <w:rsid w:val="00493B7B"/>
    <w:rsid w:val="00494767"/>
    <w:rsid w:val="00494AB1"/>
    <w:rsid w:val="00494C19"/>
    <w:rsid w:val="004950A9"/>
    <w:rsid w:val="0049546E"/>
    <w:rsid w:val="00495D80"/>
    <w:rsid w:val="0049627A"/>
    <w:rsid w:val="004970C5"/>
    <w:rsid w:val="004A08DB"/>
    <w:rsid w:val="004A28DD"/>
    <w:rsid w:val="004A2AD9"/>
    <w:rsid w:val="004A3B49"/>
    <w:rsid w:val="004A5F16"/>
    <w:rsid w:val="004A6808"/>
    <w:rsid w:val="004A6C2B"/>
    <w:rsid w:val="004A6F68"/>
    <w:rsid w:val="004A72C4"/>
    <w:rsid w:val="004A79A0"/>
    <w:rsid w:val="004A7D05"/>
    <w:rsid w:val="004B093C"/>
    <w:rsid w:val="004B1281"/>
    <w:rsid w:val="004B135A"/>
    <w:rsid w:val="004B1537"/>
    <w:rsid w:val="004B1F47"/>
    <w:rsid w:val="004B2005"/>
    <w:rsid w:val="004B20B7"/>
    <w:rsid w:val="004B2272"/>
    <w:rsid w:val="004B28CF"/>
    <w:rsid w:val="004B2B56"/>
    <w:rsid w:val="004B2F22"/>
    <w:rsid w:val="004B3316"/>
    <w:rsid w:val="004B42A5"/>
    <w:rsid w:val="004B4401"/>
    <w:rsid w:val="004B4864"/>
    <w:rsid w:val="004B5071"/>
    <w:rsid w:val="004B510B"/>
    <w:rsid w:val="004B520C"/>
    <w:rsid w:val="004B54DC"/>
    <w:rsid w:val="004B5887"/>
    <w:rsid w:val="004B5B55"/>
    <w:rsid w:val="004B5D99"/>
    <w:rsid w:val="004B66C2"/>
    <w:rsid w:val="004B67F9"/>
    <w:rsid w:val="004B6882"/>
    <w:rsid w:val="004B6963"/>
    <w:rsid w:val="004B71CB"/>
    <w:rsid w:val="004B78F4"/>
    <w:rsid w:val="004B797F"/>
    <w:rsid w:val="004B79C3"/>
    <w:rsid w:val="004B7BDE"/>
    <w:rsid w:val="004B7C6C"/>
    <w:rsid w:val="004B7F46"/>
    <w:rsid w:val="004C11BB"/>
    <w:rsid w:val="004C2ABA"/>
    <w:rsid w:val="004C3F6F"/>
    <w:rsid w:val="004C4076"/>
    <w:rsid w:val="004C4222"/>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4B5D"/>
    <w:rsid w:val="004D58F8"/>
    <w:rsid w:val="004D66BE"/>
    <w:rsid w:val="004D6EA7"/>
    <w:rsid w:val="004D7189"/>
    <w:rsid w:val="004D71C1"/>
    <w:rsid w:val="004D7411"/>
    <w:rsid w:val="004D7A0C"/>
    <w:rsid w:val="004D7D5D"/>
    <w:rsid w:val="004E058C"/>
    <w:rsid w:val="004E0ECF"/>
    <w:rsid w:val="004E14C0"/>
    <w:rsid w:val="004E2A40"/>
    <w:rsid w:val="004E2DB1"/>
    <w:rsid w:val="004E3969"/>
    <w:rsid w:val="004E40CA"/>
    <w:rsid w:val="004E4717"/>
    <w:rsid w:val="004E4ADE"/>
    <w:rsid w:val="004E6436"/>
    <w:rsid w:val="004E6568"/>
    <w:rsid w:val="004E6714"/>
    <w:rsid w:val="004E75BF"/>
    <w:rsid w:val="004E7A06"/>
    <w:rsid w:val="004E7EBE"/>
    <w:rsid w:val="004F049F"/>
    <w:rsid w:val="004F2E82"/>
    <w:rsid w:val="004F3F06"/>
    <w:rsid w:val="004F3F5D"/>
    <w:rsid w:val="004F458F"/>
    <w:rsid w:val="004F48CF"/>
    <w:rsid w:val="004F4FB0"/>
    <w:rsid w:val="004F5039"/>
    <w:rsid w:val="004F6356"/>
    <w:rsid w:val="004F6D12"/>
    <w:rsid w:val="004F708F"/>
    <w:rsid w:val="004F738E"/>
    <w:rsid w:val="004F7B49"/>
    <w:rsid w:val="004F7D50"/>
    <w:rsid w:val="004F7EBC"/>
    <w:rsid w:val="005009FF"/>
    <w:rsid w:val="00500D5C"/>
    <w:rsid w:val="00500E7C"/>
    <w:rsid w:val="005014CF"/>
    <w:rsid w:val="00501B11"/>
    <w:rsid w:val="005020B9"/>
    <w:rsid w:val="00502397"/>
    <w:rsid w:val="0050261F"/>
    <w:rsid w:val="00502924"/>
    <w:rsid w:val="00502FC7"/>
    <w:rsid w:val="00504210"/>
    <w:rsid w:val="00504B5C"/>
    <w:rsid w:val="00506B89"/>
    <w:rsid w:val="005072A2"/>
    <w:rsid w:val="005079F4"/>
    <w:rsid w:val="005107C1"/>
    <w:rsid w:val="005108CC"/>
    <w:rsid w:val="005118B5"/>
    <w:rsid w:val="00511BA6"/>
    <w:rsid w:val="00511CBE"/>
    <w:rsid w:val="00511EF3"/>
    <w:rsid w:val="00512104"/>
    <w:rsid w:val="00513F5B"/>
    <w:rsid w:val="005149C6"/>
    <w:rsid w:val="00514AE8"/>
    <w:rsid w:val="0051625A"/>
    <w:rsid w:val="00516509"/>
    <w:rsid w:val="00516681"/>
    <w:rsid w:val="00516A7C"/>
    <w:rsid w:val="00517AD5"/>
    <w:rsid w:val="00517D94"/>
    <w:rsid w:val="00517FF2"/>
    <w:rsid w:val="005211B5"/>
    <w:rsid w:val="00521FF3"/>
    <w:rsid w:val="0052237C"/>
    <w:rsid w:val="00522FF9"/>
    <w:rsid w:val="00523A27"/>
    <w:rsid w:val="0052484E"/>
    <w:rsid w:val="0052530F"/>
    <w:rsid w:val="0052559C"/>
    <w:rsid w:val="00525856"/>
    <w:rsid w:val="00525883"/>
    <w:rsid w:val="00526525"/>
    <w:rsid w:val="00526EAD"/>
    <w:rsid w:val="00526F7A"/>
    <w:rsid w:val="005272AC"/>
    <w:rsid w:val="005273E3"/>
    <w:rsid w:val="0052764F"/>
    <w:rsid w:val="0053085C"/>
    <w:rsid w:val="00530CC2"/>
    <w:rsid w:val="00530F98"/>
    <w:rsid w:val="0053108E"/>
    <w:rsid w:val="00531167"/>
    <w:rsid w:val="00531B2E"/>
    <w:rsid w:val="005329E8"/>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36A"/>
    <w:rsid w:val="0054069D"/>
    <w:rsid w:val="00540D68"/>
    <w:rsid w:val="005412BE"/>
    <w:rsid w:val="005417F4"/>
    <w:rsid w:val="00541B92"/>
    <w:rsid w:val="00541F6E"/>
    <w:rsid w:val="005427BC"/>
    <w:rsid w:val="00542A83"/>
    <w:rsid w:val="00542E1D"/>
    <w:rsid w:val="00543168"/>
    <w:rsid w:val="0054327E"/>
    <w:rsid w:val="005447A7"/>
    <w:rsid w:val="005447F6"/>
    <w:rsid w:val="00546625"/>
    <w:rsid w:val="005502C3"/>
    <w:rsid w:val="00552160"/>
    <w:rsid w:val="00552328"/>
    <w:rsid w:val="005528B4"/>
    <w:rsid w:val="005534B7"/>
    <w:rsid w:val="00553C5A"/>
    <w:rsid w:val="00553D68"/>
    <w:rsid w:val="005542B4"/>
    <w:rsid w:val="005550A3"/>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332"/>
    <w:rsid w:val="005676B7"/>
    <w:rsid w:val="005676C3"/>
    <w:rsid w:val="0056796F"/>
    <w:rsid w:val="00567E38"/>
    <w:rsid w:val="0057002F"/>
    <w:rsid w:val="0057004E"/>
    <w:rsid w:val="005700C2"/>
    <w:rsid w:val="005715EB"/>
    <w:rsid w:val="005739E1"/>
    <w:rsid w:val="00573C17"/>
    <w:rsid w:val="00573EC1"/>
    <w:rsid w:val="0057409C"/>
    <w:rsid w:val="005747E1"/>
    <w:rsid w:val="0057555C"/>
    <w:rsid w:val="0057573A"/>
    <w:rsid w:val="00575919"/>
    <w:rsid w:val="00575FF8"/>
    <w:rsid w:val="00577004"/>
    <w:rsid w:val="00577542"/>
    <w:rsid w:val="005779F8"/>
    <w:rsid w:val="00577A5A"/>
    <w:rsid w:val="00581A1A"/>
    <w:rsid w:val="00582529"/>
    <w:rsid w:val="00582AD2"/>
    <w:rsid w:val="00582C8A"/>
    <w:rsid w:val="00582EEA"/>
    <w:rsid w:val="0058364C"/>
    <w:rsid w:val="0058390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9FA"/>
    <w:rsid w:val="00596A7D"/>
    <w:rsid w:val="00597006"/>
    <w:rsid w:val="0059794E"/>
    <w:rsid w:val="00597EE1"/>
    <w:rsid w:val="00597F2A"/>
    <w:rsid w:val="005A043E"/>
    <w:rsid w:val="005A065F"/>
    <w:rsid w:val="005A0AFE"/>
    <w:rsid w:val="005A0FAA"/>
    <w:rsid w:val="005A1C4C"/>
    <w:rsid w:val="005A4892"/>
    <w:rsid w:val="005A4F79"/>
    <w:rsid w:val="005A53E1"/>
    <w:rsid w:val="005A5C8E"/>
    <w:rsid w:val="005A6211"/>
    <w:rsid w:val="005A7078"/>
    <w:rsid w:val="005A758C"/>
    <w:rsid w:val="005A7DFF"/>
    <w:rsid w:val="005A7E09"/>
    <w:rsid w:val="005A7E9D"/>
    <w:rsid w:val="005B0313"/>
    <w:rsid w:val="005B09CC"/>
    <w:rsid w:val="005B0A2E"/>
    <w:rsid w:val="005B0B9B"/>
    <w:rsid w:val="005B144E"/>
    <w:rsid w:val="005B1697"/>
    <w:rsid w:val="005B26A0"/>
    <w:rsid w:val="005B2C5D"/>
    <w:rsid w:val="005B2EE5"/>
    <w:rsid w:val="005B3811"/>
    <w:rsid w:val="005B3A20"/>
    <w:rsid w:val="005B3E8C"/>
    <w:rsid w:val="005B4092"/>
    <w:rsid w:val="005B4321"/>
    <w:rsid w:val="005B47CC"/>
    <w:rsid w:val="005B4BAE"/>
    <w:rsid w:val="005B50BA"/>
    <w:rsid w:val="005B5ECE"/>
    <w:rsid w:val="005B62EC"/>
    <w:rsid w:val="005B69BA"/>
    <w:rsid w:val="005C03F3"/>
    <w:rsid w:val="005C07BD"/>
    <w:rsid w:val="005C0E00"/>
    <w:rsid w:val="005C0E98"/>
    <w:rsid w:val="005C280D"/>
    <w:rsid w:val="005C2EA8"/>
    <w:rsid w:val="005C3A6A"/>
    <w:rsid w:val="005C3CF2"/>
    <w:rsid w:val="005C4091"/>
    <w:rsid w:val="005C4D8F"/>
    <w:rsid w:val="005C56B5"/>
    <w:rsid w:val="005C570F"/>
    <w:rsid w:val="005C5AB3"/>
    <w:rsid w:val="005C615E"/>
    <w:rsid w:val="005C64B0"/>
    <w:rsid w:val="005C7733"/>
    <w:rsid w:val="005C7C05"/>
    <w:rsid w:val="005D0888"/>
    <w:rsid w:val="005D0965"/>
    <w:rsid w:val="005D1128"/>
    <w:rsid w:val="005D1674"/>
    <w:rsid w:val="005D1FCA"/>
    <w:rsid w:val="005D27B8"/>
    <w:rsid w:val="005D2D1F"/>
    <w:rsid w:val="005D2F77"/>
    <w:rsid w:val="005D4735"/>
    <w:rsid w:val="005D4F66"/>
    <w:rsid w:val="005D565F"/>
    <w:rsid w:val="005D57DB"/>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3FA"/>
    <w:rsid w:val="005E39C9"/>
    <w:rsid w:val="005E4367"/>
    <w:rsid w:val="005E44ED"/>
    <w:rsid w:val="005E4A2B"/>
    <w:rsid w:val="005E513E"/>
    <w:rsid w:val="005E5174"/>
    <w:rsid w:val="005E5B90"/>
    <w:rsid w:val="005E5E60"/>
    <w:rsid w:val="005E6234"/>
    <w:rsid w:val="005E641D"/>
    <w:rsid w:val="005E7BE1"/>
    <w:rsid w:val="005F0032"/>
    <w:rsid w:val="005F009C"/>
    <w:rsid w:val="005F035C"/>
    <w:rsid w:val="005F197A"/>
    <w:rsid w:val="005F1DD7"/>
    <w:rsid w:val="005F227D"/>
    <w:rsid w:val="005F265E"/>
    <w:rsid w:val="005F2ECC"/>
    <w:rsid w:val="005F35C1"/>
    <w:rsid w:val="005F36E4"/>
    <w:rsid w:val="005F3846"/>
    <w:rsid w:val="005F3DFF"/>
    <w:rsid w:val="005F44B9"/>
    <w:rsid w:val="005F4EE7"/>
    <w:rsid w:val="005F5F16"/>
    <w:rsid w:val="005F61EC"/>
    <w:rsid w:val="005F6500"/>
    <w:rsid w:val="005F797E"/>
    <w:rsid w:val="005F7A45"/>
    <w:rsid w:val="006004C5"/>
    <w:rsid w:val="006006D5"/>
    <w:rsid w:val="00601345"/>
    <w:rsid w:val="0060334B"/>
    <w:rsid w:val="00603984"/>
    <w:rsid w:val="00603A43"/>
    <w:rsid w:val="00603EA4"/>
    <w:rsid w:val="006040AC"/>
    <w:rsid w:val="00604E26"/>
    <w:rsid w:val="00605DFB"/>
    <w:rsid w:val="0060615B"/>
    <w:rsid w:val="00606205"/>
    <w:rsid w:val="006066F9"/>
    <w:rsid w:val="0060676A"/>
    <w:rsid w:val="00606A1A"/>
    <w:rsid w:val="006104B5"/>
    <w:rsid w:val="006117CA"/>
    <w:rsid w:val="00612087"/>
    <w:rsid w:val="006126B3"/>
    <w:rsid w:val="006127EC"/>
    <w:rsid w:val="0061281E"/>
    <w:rsid w:val="006130D0"/>
    <w:rsid w:val="00613AAF"/>
    <w:rsid w:val="00613BB7"/>
    <w:rsid w:val="00614269"/>
    <w:rsid w:val="006143F2"/>
    <w:rsid w:val="00614531"/>
    <w:rsid w:val="0061477C"/>
    <w:rsid w:val="006150B4"/>
    <w:rsid w:val="00615DD7"/>
    <w:rsid w:val="00616024"/>
    <w:rsid w:val="00616200"/>
    <w:rsid w:val="006172E0"/>
    <w:rsid w:val="00620735"/>
    <w:rsid w:val="0062074D"/>
    <w:rsid w:val="00621BE8"/>
    <w:rsid w:val="00622146"/>
    <w:rsid w:val="006225D7"/>
    <w:rsid w:val="00622C87"/>
    <w:rsid w:val="006232B8"/>
    <w:rsid w:val="006238AA"/>
    <w:rsid w:val="00623CEB"/>
    <w:rsid w:val="006244DE"/>
    <w:rsid w:val="00624C68"/>
    <w:rsid w:val="0062505C"/>
    <w:rsid w:val="006256CA"/>
    <w:rsid w:val="0062584A"/>
    <w:rsid w:val="00625AEF"/>
    <w:rsid w:val="00625C48"/>
    <w:rsid w:val="00626AF2"/>
    <w:rsid w:val="0062709D"/>
    <w:rsid w:val="00627B89"/>
    <w:rsid w:val="00630525"/>
    <w:rsid w:val="006307D8"/>
    <w:rsid w:val="00630E54"/>
    <w:rsid w:val="00631C77"/>
    <w:rsid w:val="00632A61"/>
    <w:rsid w:val="00632B2F"/>
    <w:rsid w:val="0063376A"/>
    <w:rsid w:val="00633781"/>
    <w:rsid w:val="00633C15"/>
    <w:rsid w:val="00634DD8"/>
    <w:rsid w:val="00635CC0"/>
    <w:rsid w:val="0063639D"/>
    <w:rsid w:val="00636927"/>
    <w:rsid w:val="00636F22"/>
    <w:rsid w:val="006406B6"/>
    <w:rsid w:val="006407ED"/>
    <w:rsid w:val="00640FE4"/>
    <w:rsid w:val="006414EE"/>
    <w:rsid w:val="0064164B"/>
    <w:rsid w:val="006419F2"/>
    <w:rsid w:val="00642106"/>
    <w:rsid w:val="0064247A"/>
    <w:rsid w:val="00642A3B"/>
    <w:rsid w:val="00643155"/>
    <w:rsid w:val="00643A93"/>
    <w:rsid w:val="00643CFC"/>
    <w:rsid w:val="00643FB1"/>
    <w:rsid w:val="00644366"/>
    <w:rsid w:val="00644589"/>
    <w:rsid w:val="00645147"/>
    <w:rsid w:val="006454EB"/>
    <w:rsid w:val="006468F2"/>
    <w:rsid w:val="0064693A"/>
    <w:rsid w:val="006500A3"/>
    <w:rsid w:val="00650419"/>
    <w:rsid w:val="006519C4"/>
    <w:rsid w:val="00651B48"/>
    <w:rsid w:val="00651DA5"/>
    <w:rsid w:val="00651FF2"/>
    <w:rsid w:val="00652A2B"/>
    <w:rsid w:val="00653471"/>
    <w:rsid w:val="00653639"/>
    <w:rsid w:val="006545F9"/>
    <w:rsid w:val="006549DB"/>
    <w:rsid w:val="00655299"/>
    <w:rsid w:val="006555C7"/>
    <w:rsid w:val="006555E1"/>
    <w:rsid w:val="00655A8B"/>
    <w:rsid w:val="00655E77"/>
    <w:rsid w:val="0065665C"/>
    <w:rsid w:val="006566DC"/>
    <w:rsid w:val="006571CE"/>
    <w:rsid w:val="0065773B"/>
    <w:rsid w:val="00660652"/>
    <w:rsid w:val="00661254"/>
    <w:rsid w:val="00663C32"/>
    <w:rsid w:val="00664C05"/>
    <w:rsid w:val="00665127"/>
    <w:rsid w:val="006657D1"/>
    <w:rsid w:val="0066581F"/>
    <w:rsid w:val="00665A5B"/>
    <w:rsid w:val="00665A74"/>
    <w:rsid w:val="00665CEC"/>
    <w:rsid w:val="00665EF5"/>
    <w:rsid w:val="00666A13"/>
    <w:rsid w:val="006671A2"/>
    <w:rsid w:val="006674E3"/>
    <w:rsid w:val="00667578"/>
    <w:rsid w:val="00670309"/>
    <w:rsid w:val="00670F56"/>
    <w:rsid w:val="00670F5E"/>
    <w:rsid w:val="00671993"/>
    <w:rsid w:val="0067201C"/>
    <w:rsid w:val="00672051"/>
    <w:rsid w:val="006724CE"/>
    <w:rsid w:val="0067278B"/>
    <w:rsid w:val="00673C0D"/>
    <w:rsid w:val="00673E75"/>
    <w:rsid w:val="00674185"/>
    <w:rsid w:val="00674FB7"/>
    <w:rsid w:val="00675DC9"/>
    <w:rsid w:val="006764D5"/>
    <w:rsid w:val="006765E9"/>
    <w:rsid w:val="00676659"/>
    <w:rsid w:val="00676720"/>
    <w:rsid w:val="00676880"/>
    <w:rsid w:val="00676D5B"/>
    <w:rsid w:val="00677312"/>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418"/>
    <w:rsid w:val="00690658"/>
    <w:rsid w:val="00690AC3"/>
    <w:rsid w:val="00690BE6"/>
    <w:rsid w:val="006912A2"/>
    <w:rsid w:val="006922FC"/>
    <w:rsid w:val="00693804"/>
    <w:rsid w:val="00694575"/>
    <w:rsid w:val="006947F8"/>
    <w:rsid w:val="006948B4"/>
    <w:rsid w:val="0069493C"/>
    <w:rsid w:val="00694B34"/>
    <w:rsid w:val="00694F5E"/>
    <w:rsid w:val="006959E2"/>
    <w:rsid w:val="0069757F"/>
    <w:rsid w:val="006975FA"/>
    <w:rsid w:val="006A1187"/>
    <w:rsid w:val="006A1199"/>
    <w:rsid w:val="006A1700"/>
    <w:rsid w:val="006A194A"/>
    <w:rsid w:val="006A1DFB"/>
    <w:rsid w:val="006A2110"/>
    <w:rsid w:val="006A2B19"/>
    <w:rsid w:val="006A2BBC"/>
    <w:rsid w:val="006A2CD4"/>
    <w:rsid w:val="006A2D2C"/>
    <w:rsid w:val="006A2DB4"/>
    <w:rsid w:val="006A2E0F"/>
    <w:rsid w:val="006A2E80"/>
    <w:rsid w:val="006A3351"/>
    <w:rsid w:val="006A372F"/>
    <w:rsid w:val="006A3DF7"/>
    <w:rsid w:val="006A3F59"/>
    <w:rsid w:val="006A3FFA"/>
    <w:rsid w:val="006A4248"/>
    <w:rsid w:val="006A4440"/>
    <w:rsid w:val="006A45E2"/>
    <w:rsid w:val="006A461D"/>
    <w:rsid w:val="006A4E65"/>
    <w:rsid w:val="006A4EB8"/>
    <w:rsid w:val="006A54D9"/>
    <w:rsid w:val="006A555D"/>
    <w:rsid w:val="006A6499"/>
    <w:rsid w:val="006A64A9"/>
    <w:rsid w:val="006A6AC3"/>
    <w:rsid w:val="006A70BD"/>
    <w:rsid w:val="006A719D"/>
    <w:rsid w:val="006B00C8"/>
    <w:rsid w:val="006B028B"/>
    <w:rsid w:val="006B0A30"/>
    <w:rsid w:val="006B0EB8"/>
    <w:rsid w:val="006B0F0D"/>
    <w:rsid w:val="006B1128"/>
    <w:rsid w:val="006B2391"/>
    <w:rsid w:val="006B2712"/>
    <w:rsid w:val="006B2AE0"/>
    <w:rsid w:val="006B2D3B"/>
    <w:rsid w:val="006B2DC0"/>
    <w:rsid w:val="006B3168"/>
    <w:rsid w:val="006B32A5"/>
    <w:rsid w:val="006B354A"/>
    <w:rsid w:val="006B38FF"/>
    <w:rsid w:val="006B3AA9"/>
    <w:rsid w:val="006B3FD6"/>
    <w:rsid w:val="006B4420"/>
    <w:rsid w:val="006B47F6"/>
    <w:rsid w:val="006B5739"/>
    <w:rsid w:val="006B6008"/>
    <w:rsid w:val="006B6C9E"/>
    <w:rsid w:val="006C0018"/>
    <w:rsid w:val="006C00BF"/>
    <w:rsid w:val="006C058D"/>
    <w:rsid w:val="006C097D"/>
    <w:rsid w:val="006C1C74"/>
    <w:rsid w:val="006C1CB5"/>
    <w:rsid w:val="006C2019"/>
    <w:rsid w:val="006C27A4"/>
    <w:rsid w:val="006C2898"/>
    <w:rsid w:val="006C2D27"/>
    <w:rsid w:val="006C360F"/>
    <w:rsid w:val="006C4144"/>
    <w:rsid w:val="006C42C7"/>
    <w:rsid w:val="006C5353"/>
    <w:rsid w:val="006C55AF"/>
    <w:rsid w:val="006C5AB5"/>
    <w:rsid w:val="006C67AE"/>
    <w:rsid w:val="006C6D6D"/>
    <w:rsid w:val="006C707F"/>
    <w:rsid w:val="006C71F1"/>
    <w:rsid w:val="006C75AE"/>
    <w:rsid w:val="006D05B5"/>
    <w:rsid w:val="006D0C58"/>
    <w:rsid w:val="006D0EBC"/>
    <w:rsid w:val="006D1266"/>
    <w:rsid w:val="006D1570"/>
    <w:rsid w:val="006D1649"/>
    <w:rsid w:val="006D227A"/>
    <w:rsid w:val="006D2372"/>
    <w:rsid w:val="006D2717"/>
    <w:rsid w:val="006D28B6"/>
    <w:rsid w:val="006D2CB7"/>
    <w:rsid w:val="006D2F1F"/>
    <w:rsid w:val="006D54D2"/>
    <w:rsid w:val="006D55CC"/>
    <w:rsid w:val="006D6353"/>
    <w:rsid w:val="006D647C"/>
    <w:rsid w:val="006D6686"/>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A1E"/>
    <w:rsid w:val="006E5B25"/>
    <w:rsid w:val="006E61BE"/>
    <w:rsid w:val="006E6328"/>
    <w:rsid w:val="006E695C"/>
    <w:rsid w:val="006E6D4E"/>
    <w:rsid w:val="006E707A"/>
    <w:rsid w:val="006E7850"/>
    <w:rsid w:val="006E7CB1"/>
    <w:rsid w:val="006F006A"/>
    <w:rsid w:val="006F0F0C"/>
    <w:rsid w:val="006F183A"/>
    <w:rsid w:val="006F22BC"/>
    <w:rsid w:val="006F381D"/>
    <w:rsid w:val="006F39D3"/>
    <w:rsid w:val="006F3AF2"/>
    <w:rsid w:val="006F3B08"/>
    <w:rsid w:val="006F3C65"/>
    <w:rsid w:val="006F4331"/>
    <w:rsid w:val="006F459C"/>
    <w:rsid w:val="006F55A0"/>
    <w:rsid w:val="006F5F95"/>
    <w:rsid w:val="006F5FC4"/>
    <w:rsid w:val="006F660F"/>
    <w:rsid w:val="006F66DE"/>
    <w:rsid w:val="006F6D3D"/>
    <w:rsid w:val="00700350"/>
    <w:rsid w:val="007011A7"/>
    <w:rsid w:val="00702AA7"/>
    <w:rsid w:val="00702FB0"/>
    <w:rsid w:val="00704FD3"/>
    <w:rsid w:val="007057A6"/>
    <w:rsid w:val="007057D4"/>
    <w:rsid w:val="0070580C"/>
    <w:rsid w:val="007058FF"/>
    <w:rsid w:val="007067CF"/>
    <w:rsid w:val="00707E55"/>
    <w:rsid w:val="0071061C"/>
    <w:rsid w:val="00710844"/>
    <w:rsid w:val="00711BA5"/>
    <w:rsid w:val="00711D44"/>
    <w:rsid w:val="00712383"/>
    <w:rsid w:val="00713817"/>
    <w:rsid w:val="00713B14"/>
    <w:rsid w:val="00713D10"/>
    <w:rsid w:val="007141A9"/>
    <w:rsid w:val="00714FF1"/>
    <w:rsid w:val="0071527D"/>
    <w:rsid w:val="0071537C"/>
    <w:rsid w:val="007155B0"/>
    <w:rsid w:val="00715EA9"/>
    <w:rsid w:val="007162A0"/>
    <w:rsid w:val="0071669F"/>
    <w:rsid w:val="007177E5"/>
    <w:rsid w:val="00720C85"/>
    <w:rsid w:val="00721399"/>
    <w:rsid w:val="0072189A"/>
    <w:rsid w:val="00721BBA"/>
    <w:rsid w:val="0072245F"/>
    <w:rsid w:val="00723482"/>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A96"/>
    <w:rsid w:val="00727C57"/>
    <w:rsid w:val="00730784"/>
    <w:rsid w:val="00730F3A"/>
    <w:rsid w:val="00731D37"/>
    <w:rsid w:val="007323F6"/>
    <w:rsid w:val="00732470"/>
    <w:rsid w:val="00732C3C"/>
    <w:rsid w:val="0073307D"/>
    <w:rsid w:val="007333DE"/>
    <w:rsid w:val="0073371D"/>
    <w:rsid w:val="0073377E"/>
    <w:rsid w:val="00733A73"/>
    <w:rsid w:val="00733CDA"/>
    <w:rsid w:val="00733EE9"/>
    <w:rsid w:val="00734943"/>
    <w:rsid w:val="00735452"/>
    <w:rsid w:val="00735905"/>
    <w:rsid w:val="00735F18"/>
    <w:rsid w:val="00736112"/>
    <w:rsid w:val="00736805"/>
    <w:rsid w:val="007368BD"/>
    <w:rsid w:val="00736BC3"/>
    <w:rsid w:val="00736FED"/>
    <w:rsid w:val="007371EF"/>
    <w:rsid w:val="0073731D"/>
    <w:rsid w:val="00740690"/>
    <w:rsid w:val="007407E5"/>
    <w:rsid w:val="00740FE0"/>
    <w:rsid w:val="00741287"/>
    <w:rsid w:val="00741B64"/>
    <w:rsid w:val="00742577"/>
    <w:rsid w:val="00742886"/>
    <w:rsid w:val="00742C52"/>
    <w:rsid w:val="00742D90"/>
    <w:rsid w:val="00742DFC"/>
    <w:rsid w:val="0074393A"/>
    <w:rsid w:val="00743ACD"/>
    <w:rsid w:val="00743C71"/>
    <w:rsid w:val="00743EE9"/>
    <w:rsid w:val="00744AFB"/>
    <w:rsid w:val="007455A7"/>
    <w:rsid w:val="00745CB3"/>
    <w:rsid w:val="0074620B"/>
    <w:rsid w:val="00746425"/>
    <w:rsid w:val="007468AE"/>
    <w:rsid w:val="0074719B"/>
    <w:rsid w:val="00747788"/>
    <w:rsid w:val="007478CF"/>
    <w:rsid w:val="00750801"/>
    <w:rsid w:val="00750822"/>
    <w:rsid w:val="00750BA0"/>
    <w:rsid w:val="00750C46"/>
    <w:rsid w:val="00750EE2"/>
    <w:rsid w:val="00751008"/>
    <w:rsid w:val="00751B7E"/>
    <w:rsid w:val="00751CFE"/>
    <w:rsid w:val="0075237B"/>
    <w:rsid w:val="00752637"/>
    <w:rsid w:val="00752BD4"/>
    <w:rsid w:val="007539C0"/>
    <w:rsid w:val="00754C77"/>
    <w:rsid w:val="00754D5D"/>
    <w:rsid w:val="00754EDB"/>
    <w:rsid w:val="00755050"/>
    <w:rsid w:val="007551BE"/>
    <w:rsid w:val="0075569F"/>
    <w:rsid w:val="0075592B"/>
    <w:rsid w:val="0075622A"/>
    <w:rsid w:val="00756C25"/>
    <w:rsid w:val="007570A8"/>
    <w:rsid w:val="007574D7"/>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5A99"/>
    <w:rsid w:val="007679E1"/>
    <w:rsid w:val="00767D7F"/>
    <w:rsid w:val="00767DB1"/>
    <w:rsid w:val="00767DF6"/>
    <w:rsid w:val="00767FBB"/>
    <w:rsid w:val="0077009A"/>
    <w:rsid w:val="007704BF"/>
    <w:rsid w:val="00770D88"/>
    <w:rsid w:val="00770E88"/>
    <w:rsid w:val="00771067"/>
    <w:rsid w:val="007722D8"/>
    <w:rsid w:val="007726A2"/>
    <w:rsid w:val="0077283A"/>
    <w:rsid w:val="0077351A"/>
    <w:rsid w:val="007737C5"/>
    <w:rsid w:val="007738B2"/>
    <w:rsid w:val="00773B5A"/>
    <w:rsid w:val="0077489B"/>
    <w:rsid w:val="00775BCA"/>
    <w:rsid w:val="00776031"/>
    <w:rsid w:val="007761C2"/>
    <w:rsid w:val="00776F2C"/>
    <w:rsid w:val="00780B67"/>
    <w:rsid w:val="00780E42"/>
    <w:rsid w:val="0078151B"/>
    <w:rsid w:val="00781F4E"/>
    <w:rsid w:val="007820AB"/>
    <w:rsid w:val="007825BB"/>
    <w:rsid w:val="00783BDE"/>
    <w:rsid w:val="00784C3B"/>
    <w:rsid w:val="00785751"/>
    <w:rsid w:val="00786078"/>
    <w:rsid w:val="007869AB"/>
    <w:rsid w:val="00786D4F"/>
    <w:rsid w:val="00786E17"/>
    <w:rsid w:val="00786E31"/>
    <w:rsid w:val="00787139"/>
    <w:rsid w:val="0078748B"/>
    <w:rsid w:val="00787583"/>
    <w:rsid w:val="00790641"/>
    <w:rsid w:val="00790FA8"/>
    <w:rsid w:val="007912B0"/>
    <w:rsid w:val="00791D69"/>
    <w:rsid w:val="00792979"/>
    <w:rsid w:val="007932A1"/>
    <w:rsid w:val="00793AD3"/>
    <w:rsid w:val="00793FCA"/>
    <w:rsid w:val="007948C3"/>
    <w:rsid w:val="00794A67"/>
    <w:rsid w:val="00794FE7"/>
    <w:rsid w:val="0079532E"/>
    <w:rsid w:val="00795570"/>
    <w:rsid w:val="00795E37"/>
    <w:rsid w:val="00796542"/>
    <w:rsid w:val="0079693F"/>
    <w:rsid w:val="00796FD5"/>
    <w:rsid w:val="0079738D"/>
    <w:rsid w:val="00797550"/>
    <w:rsid w:val="0079760B"/>
    <w:rsid w:val="007977CB"/>
    <w:rsid w:val="00797F7A"/>
    <w:rsid w:val="007A0089"/>
    <w:rsid w:val="007A071A"/>
    <w:rsid w:val="007A08EB"/>
    <w:rsid w:val="007A1002"/>
    <w:rsid w:val="007A1B73"/>
    <w:rsid w:val="007A22A6"/>
    <w:rsid w:val="007A2425"/>
    <w:rsid w:val="007A2645"/>
    <w:rsid w:val="007A3015"/>
    <w:rsid w:val="007A3285"/>
    <w:rsid w:val="007A362F"/>
    <w:rsid w:val="007A391A"/>
    <w:rsid w:val="007A3E06"/>
    <w:rsid w:val="007A42D1"/>
    <w:rsid w:val="007A4559"/>
    <w:rsid w:val="007A47E4"/>
    <w:rsid w:val="007A49AF"/>
    <w:rsid w:val="007A503C"/>
    <w:rsid w:val="007A5233"/>
    <w:rsid w:val="007A532C"/>
    <w:rsid w:val="007A5F37"/>
    <w:rsid w:val="007A6AE3"/>
    <w:rsid w:val="007A71AF"/>
    <w:rsid w:val="007A7365"/>
    <w:rsid w:val="007B090F"/>
    <w:rsid w:val="007B1505"/>
    <w:rsid w:val="007B18DA"/>
    <w:rsid w:val="007B1CE7"/>
    <w:rsid w:val="007B23C8"/>
    <w:rsid w:val="007B29F3"/>
    <w:rsid w:val="007B2C99"/>
    <w:rsid w:val="007B4067"/>
    <w:rsid w:val="007B51CF"/>
    <w:rsid w:val="007B5460"/>
    <w:rsid w:val="007B54B7"/>
    <w:rsid w:val="007B62D5"/>
    <w:rsid w:val="007B6A5F"/>
    <w:rsid w:val="007B6B64"/>
    <w:rsid w:val="007B6BFF"/>
    <w:rsid w:val="007B7809"/>
    <w:rsid w:val="007B7D0B"/>
    <w:rsid w:val="007C005A"/>
    <w:rsid w:val="007C0459"/>
    <w:rsid w:val="007C0480"/>
    <w:rsid w:val="007C05B3"/>
    <w:rsid w:val="007C0BCF"/>
    <w:rsid w:val="007C0E73"/>
    <w:rsid w:val="007C196E"/>
    <w:rsid w:val="007C1FF7"/>
    <w:rsid w:val="007C22F9"/>
    <w:rsid w:val="007C2EEE"/>
    <w:rsid w:val="007C37FB"/>
    <w:rsid w:val="007C3855"/>
    <w:rsid w:val="007C4576"/>
    <w:rsid w:val="007C4C96"/>
    <w:rsid w:val="007C51A4"/>
    <w:rsid w:val="007C5377"/>
    <w:rsid w:val="007C5572"/>
    <w:rsid w:val="007C56F9"/>
    <w:rsid w:val="007C5DE0"/>
    <w:rsid w:val="007C5E1E"/>
    <w:rsid w:val="007C5F8E"/>
    <w:rsid w:val="007C618F"/>
    <w:rsid w:val="007C6F45"/>
    <w:rsid w:val="007C77F1"/>
    <w:rsid w:val="007C7BBD"/>
    <w:rsid w:val="007D082C"/>
    <w:rsid w:val="007D08E4"/>
    <w:rsid w:val="007D0EA9"/>
    <w:rsid w:val="007D19BB"/>
    <w:rsid w:val="007D28C4"/>
    <w:rsid w:val="007D2B33"/>
    <w:rsid w:val="007D2E5C"/>
    <w:rsid w:val="007D3AA3"/>
    <w:rsid w:val="007D3F43"/>
    <w:rsid w:val="007D482C"/>
    <w:rsid w:val="007D4CD3"/>
    <w:rsid w:val="007D55E9"/>
    <w:rsid w:val="007D5981"/>
    <w:rsid w:val="007D6005"/>
    <w:rsid w:val="007D70BA"/>
    <w:rsid w:val="007D7F7A"/>
    <w:rsid w:val="007D7FA1"/>
    <w:rsid w:val="007E0D26"/>
    <w:rsid w:val="007E1527"/>
    <w:rsid w:val="007E1A57"/>
    <w:rsid w:val="007E1C4F"/>
    <w:rsid w:val="007E2260"/>
    <w:rsid w:val="007E2AA0"/>
    <w:rsid w:val="007E3416"/>
    <w:rsid w:val="007E423F"/>
    <w:rsid w:val="007E49BB"/>
    <w:rsid w:val="007E4BA6"/>
    <w:rsid w:val="007E4BF3"/>
    <w:rsid w:val="007E4DCD"/>
    <w:rsid w:val="007E4E9C"/>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29A"/>
    <w:rsid w:val="007F247E"/>
    <w:rsid w:val="007F27B5"/>
    <w:rsid w:val="007F2AEE"/>
    <w:rsid w:val="007F33E2"/>
    <w:rsid w:val="007F38EF"/>
    <w:rsid w:val="007F3F1F"/>
    <w:rsid w:val="007F4802"/>
    <w:rsid w:val="007F4BFE"/>
    <w:rsid w:val="007F4F63"/>
    <w:rsid w:val="007F5C6A"/>
    <w:rsid w:val="007F628D"/>
    <w:rsid w:val="007F7108"/>
    <w:rsid w:val="007F7136"/>
    <w:rsid w:val="008002AE"/>
    <w:rsid w:val="00800AD7"/>
    <w:rsid w:val="008018EE"/>
    <w:rsid w:val="00801B77"/>
    <w:rsid w:val="00801C12"/>
    <w:rsid w:val="008024E0"/>
    <w:rsid w:val="008026CD"/>
    <w:rsid w:val="0080283B"/>
    <w:rsid w:val="00803154"/>
    <w:rsid w:val="00803737"/>
    <w:rsid w:val="008039F6"/>
    <w:rsid w:val="00804D76"/>
    <w:rsid w:val="008054CB"/>
    <w:rsid w:val="00806320"/>
    <w:rsid w:val="00806A28"/>
    <w:rsid w:val="00806C5F"/>
    <w:rsid w:val="0080708F"/>
    <w:rsid w:val="008071C8"/>
    <w:rsid w:val="008073B3"/>
    <w:rsid w:val="008074A5"/>
    <w:rsid w:val="00807AC8"/>
    <w:rsid w:val="00807B49"/>
    <w:rsid w:val="00807D87"/>
    <w:rsid w:val="008100A3"/>
    <w:rsid w:val="00811158"/>
    <w:rsid w:val="008115B5"/>
    <w:rsid w:val="00811B1D"/>
    <w:rsid w:val="00812EC1"/>
    <w:rsid w:val="0081337F"/>
    <w:rsid w:val="00814187"/>
    <w:rsid w:val="008144B7"/>
    <w:rsid w:val="00814533"/>
    <w:rsid w:val="0081510C"/>
    <w:rsid w:val="008153F5"/>
    <w:rsid w:val="008154E0"/>
    <w:rsid w:val="00815779"/>
    <w:rsid w:val="00815FE6"/>
    <w:rsid w:val="00816BCC"/>
    <w:rsid w:val="00817262"/>
    <w:rsid w:val="0081778F"/>
    <w:rsid w:val="0081781E"/>
    <w:rsid w:val="00821752"/>
    <w:rsid w:val="0082189C"/>
    <w:rsid w:val="008226C7"/>
    <w:rsid w:val="00822D9E"/>
    <w:rsid w:val="00822F0E"/>
    <w:rsid w:val="00823038"/>
    <w:rsid w:val="0082338F"/>
    <w:rsid w:val="00823428"/>
    <w:rsid w:val="00823AA7"/>
    <w:rsid w:val="00823D2A"/>
    <w:rsid w:val="00823E7A"/>
    <w:rsid w:val="008241B4"/>
    <w:rsid w:val="0082438C"/>
    <w:rsid w:val="00825875"/>
    <w:rsid w:val="00825D50"/>
    <w:rsid w:val="00825FB4"/>
    <w:rsid w:val="008261F6"/>
    <w:rsid w:val="008273A8"/>
    <w:rsid w:val="0082750C"/>
    <w:rsid w:val="008276F7"/>
    <w:rsid w:val="00827843"/>
    <w:rsid w:val="008279DA"/>
    <w:rsid w:val="00827D97"/>
    <w:rsid w:val="008307E5"/>
    <w:rsid w:val="008309D3"/>
    <w:rsid w:val="00830C59"/>
    <w:rsid w:val="00831A97"/>
    <w:rsid w:val="0083200E"/>
    <w:rsid w:val="008321AA"/>
    <w:rsid w:val="00832EB2"/>
    <w:rsid w:val="00832F13"/>
    <w:rsid w:val="00832F36"/>
    <w:rsid w:val="00833157"/>
    <w:rsid w:val="00834081"/>
    <w:rsid w:val="008342EA"/>
    <w:rsid w:val="00835098"/>
    <w:rsid w:val="0083679C"/>
    <w:rsid w:val="00836A0A"/>
    <w:rsid w:val="00836E60"/>
    <w:rsid w:val="00836F96"/>
    <w:rsid w:val="00840046"/>
    <w:rsid w:val="008404CA"/>
    <w:rsid w:val="0084130B"/>
    <w:rsid w:val="0084190E"/>
    <w:rsid w:val="00841CB0"/>
    <w:rsid w:val="00842509"/>
    <w:rsid w:val="008437C8"/>
    <w:rsid w:val="008437F7"/>
    <w:rsid w:val="008445F4"/>
    <w:rsid w:val="00844D21"/>
    <w:rsid w:val="008456B8"/>
    <w:rsid w:val="00845E9D"/>
    <w:rsid w:val="008475DE"/>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17A"/>
    <w:rsid w:val="0085671F"/>
    <w:rsid w:val="00856DA2"/>
    <w:rsid w:val="00857171"/>
    <w:rsid w:val="008574C1"/>
    <w:rsid w:val="008600DA"/>
    <w:rsid w:val="00860F0F"/>
    <w:rsid w:val="008610A5"/>
    <w:rsid w:val="00861B9B"/>
    <w:rsid w:val="00861DE0"/>
    <w:rsid w:val="00861F7E"/>
    <w:rsid w:val="008632BA"/>
    <w:rsid w:val="00863369"/>
    <w:rsid w:val="00863CAE"/>
    <w:rsid w:val="00864057"/>
    <w:rsid w:val="008644F9"/>
    <w:rsid w:val="008648A8"/>
    <w:rsid w:val="00865F6E"/>
    <w:rsid w:val="00865F6F"/>
    <w:rsid w:val="00867032"/>
    <w:rsid w:val="00867C50"/>
    <w:rsid w:val="00870BD1"/>
    <w:rsid w:val="0087110B"/>
    <w:rsid w:val="00872350"/>
    <w:rsid w:val="00872E0A"/>
    <w:rsid w:val="00873599"/>
    <w:rsid w:val="008738E5"/>
    <w:rsid w:val="00873CD4"/>
    <w:rsid w:val="008750B7"/>
    <w:rsid w:val="00875D76"/>
    <w:rsid w:val="00876677"/>
    <w:rsid w:val="00877B17"/>
    <w:rsid w:val="008811EF"/>
    <w:rsid w:val="00881998"/>
    <w:rsid w:val="008839E5"/>
    <w:rsid w:val="00884C92"/>
    <w:rsid w:val="00885ECE"/>
    <w:rsid w:val="00886594"/>
    <w:rsid w:val="00886745"/>
    <w:rsid w:val="00887B57"/>
    <w:rsid w:val="00887EB8"/>
    <w:rsid w:val="00890412"/>
    <w:rsid w:val="008909F2"/>
    <w:rsid w:val="00890CE9"/>
    <w:rsid w:val="00890FD3"/>
    <w:rsid w:val="008920D1"/>
    <w:rsid w:val="008920DA"/>
    <w:rsid w:val="0089236F"/>
    <w:rsid w:val="00892FF4"/>
    <w:rsid w:val="008930FE"/>
    <w:rsid w:val="00893CF6"/>
    <w:rsid w:val="00894023"/>
    <w:rsid w:val="008942BB"/>
    <w:rsid w:val="008944B9"/>
    <w:rsid w:val="008949D0"/>
    <w:rsid w:val="00894A91"/>
    <w:rsid w:val="00894B51"/>
    <w:rsid w:val="008954A0"/>
    <w:rsid w:val="008957AF"/>
    <w:rsid w:val="00895BA9"/>
    <w:rsid w:val="0089660D"/>
    <w:rsid w:val="008A0845"/>
    <w:rsid w:val="008A0A9C"/>
    <w:rsid w:val="008A0BED"/>
    <w:rsid w:val="008A0CB3"/>
    <w:rsid w:val="008A1AB1"/>
    <w:rsid w:val="008A310C"/>
    <w:rsid w:val="008A32F9"/>
    <w:rsid w:val="008A3373"/>
    <w:rsid w:val="008A347E"/>
    <w:rsid w:val="008A4AFB"/>
    <w:rsid w:val="008A5670"/>
    <w:rsid w:val="008A594E"/>
    <w:rsid w:val="008A6380"/>
    <w:rsid w:val="008A6443"/>
    <w:rsid w:val="008A6BFB"/>
    <w:rsid w:val="008A759C"/>
    <w:rsid w:val="008A7EF3"/>
    <w:rsid w:val="008A7F85"/>
    <w:rsid w:val="008B032A"/>
    <w:rsid w:val="008B04B9"/>
    <w:rsid w:val="008B0ABE"/>
    <w:rsid w:val="008B186F"/>
    <w:rsid w:val="008B1F97"/>
    <w:rsid w:val="008B3162"/>
    <w:rsid w:val="008B3208"/>
    <w:rsid w:val="008B382B"/>
    <w:rsid w:val="008B38B5"/>
    <w:rsid w:val="008B38CB"/>
    <w:rsid w:val="008B527F"/>
    <w:rsid w:val="008B5D3D"/>
    <w:rsid w:val="008B641F"/>
    <w:rsid w:val="008B6D88"/>
    <w:rsid w:val="008B6DB7"/>
    <w:rsid w:val="008B78E8"/>
    <w:rsid w:val="008B7950"/>
    <w:rsid w:val="008B7E36"/>
    <w:rsid w:val="008C05BC"/>
    <w:rsid w:val="008C13BA"/>
    <w:rsid w:val="008C33CD"/>
    <w:rsid w:val="008C3809"/>
    <w:rsid w:val="008C3B01"/>
    <w:rsid w:val="008C4CD5"/>
    <w:rsid w:val="008C523A"/>
    <w:rsid w:val="008C525C"/>
    <w:rsid w:val="008C6316"/>
    <w:rsid w:val="008C697C"/>
    <w:rsid w:val="008C6AAF"/>
    <w:rsid w:val="008C6D7A"/>
    <w:rsid w:val="008C758E"/>
    <w:rsid w:val="008C7659"/>
    <w:rsid w:val="008C7AEC"/>
    <w:rsid w:val="008C7CBB"/>
    <w:rsid w:val="008D03E8"/>
    <w:rsid w:val="008D0AD0"/>
    <w:rsid w:val="008D0E0A"/>
    <w:rsid w:val="008D183E"/>
    <w:rsid w:val="008D1D4F"/>
    <w:rsid w:val="008D2324"/>
    <w:rsid w:val="008D2444"/>
    <w:rsid w:val="008D2567"/>
    <w:rsid w:val="008D2C30"/>
    <w:rsid w:val="008D2EE3"/>
    <w:rsid w:val="008D3180"/>
    <w:rsid w:val="008D3461"/>
    <w:rsid w:val="008D3925"/>
    <w:rsid w:val="008D3B73"/>
    <w:rsid w:val="008D4151"/>
    <w:rsid w:val="008D4BA9"/>
    <w:rsid w:val="008D50D4"/>
    <w:rsid w:val="008D554A"/>
    <w:rsid w:val="008D5CAC"/>
    <w:rsid w:val="008D6FA6"/>
    <w:rsid w:val="008D70BA"/>
    <w:rsid w:val="008D70F8"/>
    <w:rsid w:val="008D724A"/>
    <w:rsid w:val="008D7AF7"/>
    <w:rsid w:val="008D7E70"/>
    <w:rsid w:val="008E05EF"/>
    <w:rsid w:val="008E09EB"/>
    <w:rsid w:val="008E12A3"/>
    <w:rsid w:val="008E149E"/>
    <w:rsid w:val="008E18AB"/>
    <w:rsid w:val="008E1FDE"/>
    <w:rsid w:val="008E23FC"/>
    <w:rsid w:val="008E3743"/>
    <w:rsid w:val="008E3C63"/>
    <w:rsid w:val="008E3FE0"/>
    <w:rsid w:val="008E4221"/>
    <w:rsid w:val="008E473A"/>
    <w:rsid w:val="008E49C3"/>
    <w:rsid w:val="008E4A6B"/>
    <w:rsid w:val="008E4D66"/>
    <w:rsid w:val="008E4FD2"/>
    <w:rsid w:val="008E5F92"/>
    <w:rsid w:val="008E7892"/>
    <w:rsid w:val="008F1F42"/>
    <w:rsid w:val="008F1F91"/>
    <w:rsid w:val="008F22D5"/>
    <w:rsid w:val="008F256E"/>
    <w:rsid w:val="008F290F"/>
    <w:rsid w:val="008F31A9"/>
    <w:rsid w:val="008F38A2"/>
    <w:rsid w:val="008F4AD0"/>
    <w:rsid w:val="008F516F"/>
    <w:rsid w:val="008F53B8"/>
    <w:rsid w:val="008F5C92"/>
    <w:rsid w:val="008F69DF"/>
    <w:rsid w:val="008F7B56"/>
    <w:rsid w:val="008F7C05"/>
    <w:rsid w:val="008F7EA8"/>
    <w:rsid w:val="008F7F47"/>
    <w:rsid w:val="0090123F"/>
    <w:rsid w:val="009014D7"/>
    <w:rsid w:val="00901D5F"/>
    <w:rsid w:val="00902C0F"/>
    <w:rsid w:val="00903744"/>
    <w:rsid w:val="00903A52"/>
    <w:rsid w:val="00903B72"/>
    <w:rsid w:val="00903B9C"/>
    <w:rsid w:val="00903F2E"/>
    <w:rsid w:val="009044F5"/>
    <w:rsid w:val="00904AC6"/>
    <w:rsid w:val="00905000"/>
    <w:rsid w:val="009050BE"/>
    <w:rsid w:val="00905E90"/>
    <w:rsid w:val="00905F12"/>
    <w:rsid w:val="00906192"/>
    <w:rsid w:val="009070A5"/>
    <w:rsid w:val="009073EF"/>
    <w:rsid w:val="00907CE6"/>
    <w:rsid w:val="00907FE6"/>
    <w:rsid w:val="00910B79"/>
    <w:rsid w:val="00910DE9"/>
    <w:rsid w:val="00910DFA"/>
    <w:rsid w:val="0091106F"/>
    <w:rsid w:val="00911457"/>
    <w:rsid w:val="009122CA"/>
    <w:rsid w:val="009128F0"/>
    <w:rsid w:val="009138DB"/>
    <w:rsid w:val="00914035"/>
    <w:rsid w:val="009141E3"/>
    <w:rsid w:val="00914229"/>
    <w:rsid w:val="0091462A"/>
    <w:rsid w:val="00914824"/>
    <w:rsid w:val="00914BBE"/>
    <w:rsid w:val="009157CA"/>
    <w:rsid w:val="00916071"/>
    <w:rsid w:val="00916341"/>
    <w:rsid w:val="00917B5B"/>
    <w:rsid w:val="00917B8F"/>
    <w:rsid w:val="00920BA8"/>
    <w:rsid w:val="00920C4F"/>
    <w:rsid w:val="00921AB7"/>
    <w:rsid w:val="00921B59"/>
    <w:rsid w:val="00921E27"/>
    <w:rsid w:val="0092290D"/>
    <w:rsid w:val="00922C3D"/>
    <w:rsid w:val="00922CF9"/>
    <w:rsid w:val="00923031"/>
    <w:rsid w:val="0092412F"/>
    <w:rsid w:val="009244F3"/>
    <w:rsid w:val="0092492E"/>
    <w:rsid w:val="00924AB8"/>
    <w:rsid w:val="00924DC7"/>
    <w:rsid w:val="00925458"/>
    <w:rsid w:val="0092578A"/>
    <w:rsid w:val="0092598B"/>
    <w:rsid w:val="00925CC3"/>
    <w:rsid w:val="00925D2F"/>
    <w:rsid w:val="00925D8D"/>
    <w:rsid w:val="00926601"/>
    <w:rsid w:val="00927610"/>
    <w:rsid w:val="00927CE9"/>
    <w:rsid w:val="0093057D"/>
    <w:rsid w:val="009313EE"/>
    <w:rsid w:val="00931C36"/>
    <w:rsid w:val="0093220E"/>
    <w:rsid w:val="00932DB5"/>
    <w:rsid w:val="00932E9A"/>
    <w:rsid w:val="00933017"/>
    <w:rsid w:val="009339B6"/>
    <w:rsid w:val="00933D7B"/>
    <w:rsid w:val="00935802"/>
    <w:rsid w:val="0093580F"/>
    <w:rsid w:val="00935D8F"/>
    <w:rsid w:val="00940160"/>
    <w:rsid w:val="00940AB8"/>
    <w:rsid w:val="00941769"/>
    <w:rsid w:val="0094252F"/>
    <w:rsid w:val="009426DB"/>
    <w:rsid w:val="00942A71"/>
    <w:rsid w:val="009431D7"/>
    <w:rsid w:val="00943B30"/>
    <w:rsid w:val="00943EB4"/>
    <w:rsid w:val="00944054"/>
    <w:rsid w:val="00944151"/>
    <w:rsid w:val="0094418F"/>
    <w:rsid w:val="00944585"/>
    <w:rsid w:val="00944C31"/>
    <w:rsid w:val="00945BA7"/>
    <w:rsid w:val="00946031"/>
    <w:rsid w:val="00946C0A"/>
    <w:rsid w:val="009476B7"/>
    <w:rsid w:val="009500C4"/>
    <w:rsid w:val="009505BE"/>
    <w:rsid w:val="00950E70"/>
    <w:rsid w:val="00950F20"/>
    <w:rsid w:val="00951764"/>
    <w:rsid w:val="009529BA"/>
    <w:rsid w:val="00952FD6"/>
    <w:rsid w:val="0095306A"/>
    <w:rsid w:val="00953163"/>
    <w:rsid w:val="00953A0E"/>
    <w:rsid w:val="0095439B"/>
    <w:rsid w:val="00954424"/>
    <w:rsid w:val="009544B2"/>
    <w:rsid w:val="009546DA"/>
    <w:rsid w:val="009549A4"/>
    <w:rsid w:val="0095543C"/>
    <w:rsid w:val="00955FEF"/>
    <w:rsid w:val="009565CA"/>
    <w:rsid w:val="0095765B"/>
    <w:rsid w:val="009601A8"/>
    <w:rsid w:val="00960941"/>
    <w:rsid w:val="009612EA"/>
    <w:rsid w:val="00962583"/>
    <w:rsid w:val="009630E3"/>
    <w:rsid w:val="00963EDE"/>
    <w:rsid w:val="00964262"/>
    <w:rsid w:val="00964DE0"/>
    <w:rsid w:val="00965DF6"/>
    <w:rsid w:val="009661E2"/>
    <w:rsid w:val="009665E6"/>
    <w:rsid w:val="00966A9F"/>
    <w:rsid w:val="00967CB4"/>
    <w:rsid w:val="00970153"/>
    <w:rsid w:val="009707CA"/>
    <w:rsid w:val="00970C97"/>
    <w:rsid w:val="00970E11"/>
    <w:rsid w:val="00970F13"/>
    <w:rsid w:val="009717B5"/>
    <w:rsid w:val="00971A88"/>
    <w:rsid w:val="00971CE8"/>
    <w:rsid w:val="00972A46"/>
    <w:rsid w:val="00973208"/>
    <w:rsid w:val="0097324D"/>
    <w:rsid w:val="00973620"/>
    <w:rsid w:val="0097444F"/>
    <w:rsid w:val="00974B69"/>
    <w:rsid w:val="0097504B"/>
    <w:rsid w:val="009751CD"/>
    <w:rsid w:val="00975B1B"/>
    <w:rsid w:val="00975C19"/>
    <w:rsid w:val="00977ADD"/>
    <w:rsid w:val="00980726"/>
    <w:rsid w:val="00980E13"/>
    <w:rsid w:val="00982584"/>
    <w:rsid w:val="00982961"/>
    <w:rsid w:val="00982D6B"/>
    <w:rsid w:val="00982E8B"/>
    <w:rsid w:val="00982F09"/>
    <w:rsid w:val="009832CD"/>
    <w:rsid w:val="00983AC0"/>
    <w:rsid w:val="009840BB"/>
    <w:rsid w:val="009841BF"/>
    <w:rsid w:val="00984497"/>
    <w:rsid w:val="00984905"/>
    <w:rsid w:val="00984A3C"/>
    <w:rsid w:val="009851B8"/>
    <w:rsid w:val="00985AFA"/>
    <w:rsid w:val="00985D02"/>
    <w:rsid w:val="00986283"/>
    <w:rsid w:val="00987179"/>
    <w:rsid w:val="00987858"/>
    <w:rsid w:val="00987A78"/>
    <w:rsid w:val="00990D41"/>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0AE"/>
    <w:rsid w:val="009A14CE"/>
    <w:rsid w:val="009A153D"/>
    <w:rsid w:val="009A1C16"/>
    <w:rsid w:val="009A1D3C"/>
    <w:rsid w:val="009A1F8B"/>
    <w:rsid w:val="009A212A"/>
    <w:rsid w:val="009A283B"/>
    <w:rsid w:val="009A3B6C"/>
    <w:rsid w:val="009A3C53"/>
    <w:rsid w:val="009A4664"/>
    <w:rsid w:val="009A494E"/>
    <w:rsid w:val="009A4C1A"/>
    <w:rsid w:val="009A5068"/>
    <w:rsid w:val="009A5086"/>
    <w:rsid w:val="009A51FF"/>
    <w:rsid w:val="009A54C0"/>
    <w:rsid w:val="009A5AB8"/>
    <w:rsid w:val="009A5C34"/>
    <w:rsid w:val="009A60FA"/>
    <w:rsid w:val="009A650C"/>
    <w:rsid w:val="009A719D"/>
    <w:rsid w:val="009A73D1"/>
    <w:rsid w:val="009B070A"/>
    <w:rsid w:val="009B0FA8"/>
    <w:rsid w:val="009B1739"/>
    <w:rsid w:val="009B1FF8"/>
    <w:rsid w:val="009B272F"/>
    <w:rsid w:val="009B2A0D"/>
    <w:rsid w:val="009B50E9"/>
    <w:rsid w:val="009B5183"/>
    <w:rsid w:val="009B600F"/>
    <w:rsid w:val="009B6A3B"/>
    <w:rsid w:val="009B7511"/>
    <w:rsid w:val="009B7937"/>
    <w:rsid w:val="009B7AC5"/>
    <w:rsid w:val="009C05C8"/>
    <w:rsid w:val="009C12D2"/>
    <w:rsid w:val="009C1307"/>
    <w:rsid w:val="009C16FA"/>
    <w:rsid w:val="009C1C0B"/>
    <w:rsid w:val="009C2109"/>
    <w:rsid w:val="009C2444"/>
    <w:rsid w:val="009C2604"/>
    <w:rsid w:val="009C3420"/>
    <w:rsid w:val="009C4772"/>
    <w:rsid w:val="009C61F7"/>
    <w:rsid w:val="009C6B3B"/>
    <w:rsid w:val="009C6BA1"/>
    <w:rsid w:val="009C6EEE"/>
    <w:rsid w:val="009C7514"/>
    <w:rsid w:val="009D0716"/>
    <w:rsid w:val="009D13D8"/>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5F5"/>
    <w:rsid w:val="009E2798"/>
    <w:rsid w:val="009E298E"/>
    <w:rsid w:val="009E29F4"/>
    <w:rsid w:val="009E2A1A"/>
    <w:rsid w:val="009E2B36"/>
    <w:rsid w:val="009E3640"/>
    <w:rsid w:val="009E3C35"/>
    <w:rsid w:val="009E428E"/>
    <w:rsid w:val="009E502B"/>
    <w:rsid w:val="009E5F83"/>
    <w:rsid w:val="009E66FC"/>
    <w:rsid w:val="009E6CCA"/>
    <w:rsid w:val="009E72ED"/>
    <w:rsid w:val="009E7B89"/>
    <w:rsid w:val="009F07AE"/>
    <w:rsid w:val="009F1594"/>
    <w:rsid w:val="009F16CA"/>
    <w:rsid w:val="009F329A"/>
    <w:rsid w:val="009F331E"/>
    <w:rsid w:val="009F3C04"/>
    <w:rsid w:val="009F3DAE"/>
    <w:rsid w:val="009F43EB"/>
    <w:rsid w:val="009F460D"/>
    <w:rsid w:val="009F514A"/>
    <w:rsid w:val="009F526E"/>
    <w:rsid w:val="009F5D97"/>
    <w:rsid w:val="009F5E8A"/>
    <w:rsid w:val="009F6AC0"/>
    <w:rsid w:val="009F72EF"/>
    <w:rsid w:val="009F782F"/>
    <w:rsid w:val="009F79BF"/>
    <w:rsid w:val="00A002E6"/>
    <w:rsid w:val="00A00520"/>
    <w:rsid w:val="00A00648"/>
    <w:rsid w:val="00A00786"/>
    <w:rsid w:val="00A00C7B"/>
    <w:rsid w:val="00A011F9"/>
    <w:rsid w:val="00A0133F"/>
    <w:rsid w:val="00A0237C"/>
    <w:rsid w:val="00A03318"/>
    <w:rsid w:val="00A03CA7"/>
    <w:rsid w:val="00A03F40"/>
    <w:rsid w:val="00A0410C"/>
    <w:rsid w:val="00A05077"/>
    <w:rsid w:val="00A05DFF"/>
    <w:rsid w:val="00A0604F"/>
    <w:rsid w:val="00A06246"/>
    <w:rsid w:val="00A06B90"/>
    <w:rsid w:val="00A0761D"/>
    <w:rsid w:val="00A07E8E"/>
    <w:rsid w:val="00A07EAA"/>
    <w:rsid w:val="00A1012A"/>
    <w:rsid w:val="00A1133A"/>
    <w:rsid w:val="00A11F66"/>
    <w:rsid w:val="00A12038"/>
    <w:rsid w:val="00A12256"/>
    <w:rsid w:val="00A1260B"/>
    <w:rsid w:val="00A12DC2"/>
    <w:rsid w:val="00A12FA7"/>
    <w:rsid w:val="00A13184"/>
    <w:rsid w:val="00A1395D"/>
    <w:rsid w:val="00A13C79"/>
    <w:rsid w:val="00A13CD7"/>
    <w:rsid w:val="00A15384"/>
    <w:rsid w:val="00A15A26"/>
    <w:rsid w:val="00A16C47"/>
    <w:rsid w:val="00A17ACB"/>
    <w:rsid w:val="00A17EB0"/>
    <w:rsid w:val="00A20032"/>
    <w:rsid w:val="00A20253"/>
    <w:rsid w:val="00A20B4F"/>
    <w:rsid w:val="00A2139F"/>
    <w:rsid w:val="00A235AD"/>
    <w:rsid w:val="00A2377F"/>
    <w:rsid w:val="00A23875"/>
    <w:rsid w:val="00A239A3"/>
    <w:rsid w:val="00A24209"/>
    <w:rsid w:val="00A249BF"/>
    <w:rsid w:val="00A24B32"/>
    <w:rsid w:val="00A24BDE"/>
    <w:rsid w:val="00A24FFB"/>
    <w:rsid w:val="00A256AE"/>
    <w:rsid w:val="00A2573C"/>
    <w:rsid w:val="00A25882"/>
    <w:rsid w:val="00A26072"/>
    <w:rsid w:val="00A26812"/>
    <w:rsid w:val="00A26A37"/>
    <w:rsid w:val="00A27BB8"/>
    <w:rsid w:val="00A27ED5"/>
    <w:rsid w:val="00A30964"/>
    <w:rsid w:val="00A30C4A"/>
    <w:rsid w:val="00A33283"/>
    <w:rsid w:val="00A33284"/>
    <w:rsid w:val="00A3650C"/>
    <w:rsid w:val="00A36530"/>
    <w:rsid w:val="00A366E2"/>
    <w:rsid w:val="00A36E03"/>
    <w:rsid w:val="00A40655"/>
    <w:rsid w:val="00A40A72"/>
    <w:rsid w:val="00A40E11"/>
    <w:rsid w:val="00A41230"/>
    <w:rsid w:val="00A417C3"/>
    <w:rsid w:val="00A41DD2"/>
    <w:rsid w:val="00A41ECC"/>
    <w:rsid w:val="00A4295D"/>
    <w:rsid w:val="00A42D06"/>
    <w:rsid w:val="00A43999"/>
    <w:rsid w:val="00A43F0E"/>
    <w:rsid w:val="00A43F5C"/>
    <w:rsid w:val="00A43F9C"/>
    <w:rsid w:val="00A43FB5"/>
    <w:rsid w:val="00A444D4"/>
    <w:rsid w:val="00A4500F"/>
    <w:rsid w:val="00A451E3"/>
    <w:rsid w:val="00A45714"/>
    <w:rsid w:val="00A468BF"/>
    <w:rsid w:val="00A46B2B"/>
    <w:rsid w:val="00A47ABF"/>
    <w:rsid w:val="00A47D05"/>
    <w:rsid w:val="00A5017F"/>
    <w:rsid w:val="00A50641"/>
    <w:rsid w:val="00A50A3C"/>
    <w:rsid w:val="00A51412"/>
    <w:rsid w:val="00A51790"/>
    <w:rsid w:val="00A51CB9"/>
    <w:rsid w:val="00A5200F"/>
    <w:rsid w:val="00A52014"/>
    <w:rsid w:val="00A54026"/>
    <w:rsid w:val="00A54194"/>
    <w:rsid w:val="00A542C5"/>
    <w:rsid w:val="00A54AC5"/>
    <w:rsid w:val="00A55275"/>
    <w:rsid w:val="00A55827"/>
    <w:rsid w:val="00A55BA3"/>
    <w:rsid w:val="00A57088"/>
    <w:rsid w:val="00A571E1"/>
    <w:rsid w:val="00A578D0"/>
    <w:rsid w:val="00A60021"/>
    <w:rsid w:val="00A60C3F"/>
    <w:rsid w:val="00A617E5"/>
    <w:rsid w:val="00A61B86"/>
    <w:rsid w:val="00A61E99"/>
    <w:rsid w:val="00A62808"/>
    <w:rsid w:val="00A633FD"/>
    <w:rsid w:val="00A63A15"/>
    <w:rsid w:val="00A63DA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081"/>
    <w:rsid w:val="00A76F8B"/>
    <w:rsid w:val="00A77318"/>
    <w:rsid w:val="00A77C90"/>
    <w:rsid w:val="00A82D2B"/>
    <w:rsid w:val="00A847FF"/>
    <w:rsid w:val="00A84C7F"/>
    <w:rsid w:val="00A84CA8"/>
    <w:rsid w:val="00A84ED2"/>
    <w:rsid w:val="00A85C25"/>
    <w:rsid w:val="00A865A6"/>
    <w:rsid w:val="00A870EC"/>
    <w:rsid w:val="00A87C07"/>
    <w:rsid w:val="00A901A4"/>
    <w:rsid w:val="00A90668"/>
    <w:rsid w:val="00A90E21"/>
    <w:rsid w:val="00A9174E"/>
    <w:rsid w:val="00A91ECB"/>
    <w:rsid w:val="00A92575"/>
    <w:rsid w:val="00A929F9"/>
    <w:rsid w:val="00A93E59"/>
    <w:rsid w:val="00A93F34"/>
    <w:rsid w:val="00A94292"/>
    <w:rsid w:val="00A95672"/>
    <w:rsid w:val="00A95A8B"/>
    <w:rsid w:val="00A95C55"/>
    <w:rsid w:val="00A96355"/>
    <w:rsid w:val="00A96764"/>
    <w:rsid w:val="00A96DCF"/>
    <w:rsid w:val="00A975C4"/>
    <w:rsid w:val="00A977E7"/>
    <w:rsid w:val="00A97843"/>
    <w:rsid w:val="00A9799D"/>
    <w:rsid w:val="00A97BA6"/>
    <w:rsid w:val="00AA00A4"/>
    <w:rsid w:val="00AA0427"/>
    <w:rsid w:val="00AA0F38"/>
    <w:rsid w:val="00AA167F"/>
    <w:rsid w:val="00AA17D1"/>
    <w:rsid w:val="00AA23BA"/>
    <w:rsid w:val="00AA2BDD"/>
    <w:rsid w:val="00AA3723"/>
    <w:rsid w:val="00AA390D"/>
    <w:rsid w:val="00AA397C"/>
    <w:rsid w:val="00AA3B58"/>
    <w:rsid w:val="00AA3D85"/>
    <w:rsid w:val="00AA503A"/>
    <w:rsid w:val="00AA5C7A"/>
    <w:rsid w:val="00AA63D2"/>
    <w:rsid w:val="00AA68BE"/>
    <w:rsid w:val="00AB0D90"/>
    <w:rsid w:val="00AB19BE"/>
    <w:rsid w:val="00AB2082"/>
    <w:rsid w:val="00AB2DF6"/>
    <w:rsid w:val="00AB3669"/>
    <w:rsid w:val="00AB434C"/>
    <w:rsid w:val="00AB489E"/>
    <w:rsid w:val="00AB54E1"/>
    <w:rsid w:val="00AB59E9"/>
    <w:rsid w:val="00AB6256"/>
    <w:rsid w:val="00AB6730"/>
    <w:rsid w:val="00AB6D0C"/>
    <w:rsid w:val="00AB7280"/>
    <w:rsid w:val="00AC0C49"/>
    <w:rsid w:val="00AC0FEA"/>
    <w:rsid w:val="00AC10D7"/>
    <w:rsid w:val="00AC139B"/>
    <w:rsid w:val="00AC16F8"/>
    <w:rsid w:val="00AC1A7E"/>
    <w:rsid w:val="00AC1F9D"/>
    <w:rsid w:val="00AC2160"/>
    <w:rsid w:val="00AC306D"/>
    <w:rsid w:val="00AC3366"/>
    <w:rsid w:val="00AC3CA2"/>
    <w:rsid w:val="00AC4772"/>
    <w:rsid w:val="00AC498F"/>
    <w:rsid w:val="00AC4B26"/>
    <w:rsid w:val="00AC628E"/>
    <w:rsid w:val="00AC6415"/>
    <w:rsid w:val="00AC6FBC"/>
    <w:rsid w:val="00AC75EE"/>
    <w:rsid w:val="00AC781D"/>
    <w:rsid w:val="00AD0C53"/>
    <w:rsid w:val="00AD165B"/>
    <w:rsid w:val="00AD18A1"/>
    <w:rsid w:val="00AD1BD4"/>
    <w:rsid w:val="00AD1CE1"/>
    <w:rsid w:val="00AD1D44"/>
    <w:rsid w:val="00AD1EAF"/>
    <w:rsid w:val="00AD2087"/>
    <w:rsid w:val="00AD2DA7"/>
    <w:rsid w:val="00AD3A64"/>
    <w:rsid w:val="00AD3B9A"/>
    <w:rsid w:val="00AD3DE9"/>
    <w:rsid w:val="00AD3DF4"/>
    <w:rsid w:val="00AD3E15"/>
    <w:rsid w:val="00AD4386"/>
    <w:rsid w:val="00AD4414"/>
    <w:rsid w:val="00AD5109"/>
    <w:rsid w:val="00AD5462"/>
    <w:rsid w:val="00AD5C33"/>
    <w:rsid w:val="00AD6151"/>
    <w:rsid w:val="00AD61DA"/>
    <w:rsid w:val="00AD6220"/>
    <w:rsid w:val="00AD6312"/>
    <w:rsid w:val="00AD6AF0"/>
    <w:rsid w:val="00AD70E4"/>
    <w:rsid w:val="00AD78D9"/>
    <w:rsid w:val="00AD7D7D"/>
    <w:rsid w:val="00AE0297"/>
    <w:rsid w:val="00AE0536"/>
    <w:rsid w:val="00AE0924"/>
    <w:rsid w:val="00AE1185"/>
    <w:rsid w:val="00AE3885"/>
    <w:rsid w:val="00AE398B"/>
    <w:rsid w:val="00AE4DD6"/>
    <w:rsid w:val="00AE4EFF"/>
    <w:rsid w:val="00AE4F55"/>
    <w:rsid w:val="00AE55AC"/>
    <w:rsid w:val="00AE55C2"/>
    <w:rsid w:val="00AE5654"/>
    <w:rsid w:val="00AE57A6"/>
    <w:rsid w:val="00AE5947"/>
    <w:rsid w:val="00AE5FCA"/>
    <w:rsid w:val="00AE6234"/>
    <w:rsid w:val="00AE636B"/>
    <w:rsid w:val="00AE648D"/>
    <w:rsid w:val="00AE6B76"/>
    <w:rsid w:val="00AE7E30"/>
    <w:rsid w:val="00AF0C86"/>
    <w:rsid w:val="00AF1002"/>
    <w:rsid w:val="00AF1828"/>
    <w:rsid w:val="00AF1955"/>
    <w:rsid w:val="00AF25A6"/>
    <w:rsid w:val="00AF272C"/>
    <w:rsid w:val="00AF28C8"/>
    <w:rsid w:val="00AF2AE4"/>
    <w:rsid w:val="00AF2CE1"/>
    <w:rsid w:val="00AF34F3"/>
    <w:rsid w:val="00AF3673"/>
    <w:rsid w:val="00AF3DE0"/>
    <w:rsid w:val="00AF42ED"/>
    <w:rsid w:val="00AF4B98"/>
    <w:rsid w:val="00AF5573"/>
    <w:rsid w:val="00AF5BF6"/>
    <w:rsid w:val="00AF67D4"/>
    <w:rsid w:val="00AF6A30"/>
    <w:rsid w:val="00AF6A8C"/>
    <w:rsid w:val="00AF6B0A"/>
    <w:rsid w:val="00AF6EE1"/>
    <w:rsid w:val="00AF718E"/>
    <w:rsid w:val="00AF7483"/>
    <w:rsid w:val="00AF7A20"/>
    <w:rsid w:val="00AF7ED9"/>
    <w:rsid w:val="00B003C2"/>
    <w:rsid w:val="00B004A8"/>
    <w:rsid w:val="00B00B07"/>
    <w:rsid w:val="00B00C6C"/>
    <w:rsid w:val="00B00F55"/>
    <w:rsid w:val="00B01746"/>
    <w:rsid w:val="00B025BD"/>
    <w:rsid w:val="00B02804"/>
    <w:rsid w:val="00B0333C"/>
    <w:rsid w:val="00B03847"/>
    <w:rsid w:val="00B03883"/>
    <w:rsid w:val="00B03AB4"/>
    <w:rsid w:val="00B03CD7"/>
    <w:rsid w:val="00B0437E"/>
    <w:rsid w:val="00B0448E"/>
    <w:rsid w:val="00B053CB"/>
    <w:rsid w:val="00B05BFD"/>
    <w:rsid w:val="00B062E3"/>
    <w:rsid w:val="00B06FC4"/>
    <w:rsid w:val="00B07045"/>
    <w:rsid w:val="00B07970"/>
    <w:rsid w:val="00B07FB9"/>
    <w:rsid w:val="00B10281"/>
    <w:rsid w:val="00B11242"/>
    <w:rsid w:val="00B11B9B"/>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909"/>
    <w:rsid w:val="00B21BE0"/>
    <w:rsid w:val="00B22058"/>
    <w:rsid w:val="00B241F9"/>
    <w:rsid w:val="00B24A72"/>
    <w:rsid w:val="00B25169"/>
    <w:rsid w:val="00B25315"/>
    <w:rsid w:val="00B253EA"/>
    <w:rsid w:val="00B25461"/>
    <w:rsid w:val="00B25ABF"/>
    <w:rsid w:val="00B26402"/>
    <w:rsid w:val="00B26831"/>
    <w:rsid w:val="00B26910"/>
    <w:rsid w:val="00B26E12"/>
    <w:rsid w:val="00B27547"/>
    <w:rsid w:val="00B27CAE"/>
    <w:rsid w:val="00B3076E"/>
    <w:rsid w:val="00B3169E"/>
    <w:rsid w:val="00B31791"/>
    <w:rsid w:val="00B31C1A"/>
    <w:rsid w:val="00B31F07"/>
    <w:rsid w:val="00B32008"/>
    <w:rsid w:val="00B324E7"/>
    <w:rsid w:val="00B344DB"/>
    <w:rsid w:val="00B34B15"/>
    <w:rsid w:val="00B34CC9"/>
    <w:rsid w:val="00B3508D"/>
    <w:rsid w:val="00B372AC"/>
    <w:rsid w:val="00B37EC7"/>
    <w:rsid w:val="00B40354"/>
    <w:rsid w:val="00B403AD"/>
    <w:rsid w:val="00B406DF"/>
    <w:rsid w:val="00B40BCE"/>
    <w:rsid w:val="00B40DBB"/>
    <w:rsid w:val="00B40E90"/>
    <w:rsid w:val="00B41446"/>
    <w:rsid w:val="00B41552"/>
    <w:rsid w:val="00B41BD0"/>
    <w:rsid w:val="00B42A3D"/>
    <w:rsid w:val="00B42D72"/>
    <w:rsid w:val="00B44118"/>
    <w:rsid w:val="00B4473A"/>
    <w:rsid w:val="00B44829"/>
    <w:rsid w:val="00B454B7"/>
    <w:rsid w:val="00B45920"/>
    <w:rsid w:val="00B45D9B"/>
    <w:rsid w:val="00B45FBF"/>
    <w:rsid w:val="00B462F2"/>
    <w:rsid w:val="00B4653F"/>
    <w:rsid w:val="00B4675F"/>
    <w:rsid w:val="00B46CA0"/>
    <w:rsid w:val="00B47031"/>
    <w:rsid w:val="00B477A2"/>
    <w:rsid w:val="00B501C7"/>
    <w:rsid w:val="00B507A2"/>
    <w:rsid w:val="00B50937"/>
    <w:rsid w:val="00B50C09"/>
    <w:rsid w:val="00B5103C"/>
    <w:rsid w:val="00B51A50"/>
    <w:rsid w:val="00B51C9D"/>
    <w:rsid w:val="00B51FA5"/>
    <w:rsid w:val="00B521AD"/>
    <w:rsid w:val="00B54187"/>
    <w:rsid w:val="00B54AEB"/>
    <w:rsid w:val="00B55209"/>
    <w:rsid w:val="00B556FD"/>
    <w:rsid w:val="00B57BD4"/>
    <w:rsid w:val="00B60584"/>
    <w:rsid w:val="00B6076E"/>
    <w:rsid w:val="00B60A19"/>
    <w:rsid w:val="00B60AA0"/>
    <w:rsid w:val="00B6115B"/>
    <w:rsid w:val="00B611FB"/>
    <w:rsid w:val="00B62DE1"/>
    <w:rsid w:val="00B631FE"/>
    <w:rsid w:val="00B63344"/>
    <w:rsid w:val="00B63636"/>
    <w:rsid w:val="00B636F6"/>
    <w:rsid w:val="00B637C0"/>
    <w:rsid w:val="00B63814"/>
    <w:rsid w:val="00B63C4C"/>
    <w:rsid w:val="00B63DCD"/>
    <w:rsid w:val="00B63FAD"/>
    <w:rsid w:val="00B64015"/>
    <w:rsid w:val="00B6417C"/>
    <w:rsid w:val="00B6498B"/>
    <w:rsid w:val="00B6581F"/>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5D6D"/>
    <w:rsid w:val="00B765C8"/>
    <w:rsid w:val="00B76857"/>
    <w:rsid w:val="00B7695C"/>
    <w:rsid w:val="00B76A96"/>
    <w:rsid w:val="00B76F7A"/>
    <w:rsid w:val="00B7701E"/>
    <w:rsid w:val="00B772AE"/>
    <w:rsid w:val="00B774B5"/>
    <w:rsid w:val="00B77D70"/>
    <w:rsid w:val="00B77E76"/>
    <w:rsid w:val="00B80034"/>
    <w:rsid w:val="00B806A4"/>
    <w:rsid w:val="00B811C8"/>
    <w:rsid w:val="00B81C1F"/>
    <w:rsid w:val="00B81E5C"/>
    <w:rsid w:val="00B82258"/>
    <w:rsid w:val="00B82600"/>
    <w:rsid w:val="00B82714"/>
    <w:rsid w:val="00B827D3"/>
    <w:rsid w:val="00B82A73"/>
    <w:rsid w:val="00B84604"/>
    <w:rsid w:val="00B84658"/>
    <w:rsid w:val="00B85152"/>
    <w:rsid w:val="00B85FB0"/>
    <w:rsid w:val="00B8630A"/>
    <w:rsid w:val="00B86965"/>
    <w:rsid w:val="00B86D38"/>
    <w:rsid w:val="00B8762C"/>
    <w:rsid w:val="00B87BC1"/>
    <w:rsid w:val="00B87CCD"/>
    <w:rsid w:val="00B90521"/>
    <w:rsid w:val="00B905C3"/>
    <w:rsid w:val="00B907AE"/>
    <w:rsid w:val="00B90809"/>
    <w:rsid w:val="00B90CBC"/>
    <w:rsid w:val="00B924C8"/>
    <w:rsid w:val="00B92B58"/>
    <w:rsid w:val="00B92F2B"/>
    <w:rsid w:val="00B93156"/>
    <w:rsid w:val="00B933AD"/>
    <w:rsid w:val="00B934A0"/>
    <w:rsid w:val="00B93749"/>
    <w:rsid w:val="00B93B8F"/>
    <w:rsid w:val="00B94397"/>
    <w:rsid w:val="00B94714"/>
    <w:rsid w:val="00B94A64"/>
    <w:rsid w:val="00B94F7F"/>
    <w:rsid w:val="00B95489"/>
    <w:rsid w:val="00B969B2"/>
    <w:rsid w:val="00B97444"/>
    <w:rsid w:val="00B9746C"/>
    <w:rsid w:val="00B97C01"/>
    <w:rsid w:val="00BA0912"/>
    <w:rsid w:val="00BA09A7"/>
    <w:rsid w:val="00BA0BF4"/>
    <w:rsid w:val="00BA15E8"/>
    <w:rsid w:val="00BA1764"/>
    <w:rsid w:val="00BA19C1"/>
    <w:rsid w:val="00BA1A6B"/>
    <w:rsid w:val="00BA2588"/>
    <w:rsid w:val="00BA29A5"/>
    <w:rsid w:val="00BA32E2"/>
    <w:rsid w:val="00BA3702"/>
    <w:rsid w:val="00BA3FDA"/>
    <w:rsid w:val="00BA5F60"/>
    <w:rsid w:val="00BA61EC"/>
    <w:rsid w:val="00BA6734"/>
    <w:rsid w:val="00BA6BC7"/>
    <w:rsid w:val="00BA704A"/>
    <w:rsid w:val="00BA7087"/>
    <w:rsid w:val="00BA75C8"/>
    <w:rsid w:val="00BA7B8A"/>
    <w:rsid w:val="00BA7BD3"/>
    <w:rsid w:val="00BB0334"/>
    <w:rsid w:val="00BB07B4"/>
    <w:rsid w:val="00BB0AF6"/>
    <w:rsid w:val="00BB0BD9"/>
    <w:rsid w:val="00BB0E40"/>
    <w:rsid w:val="00BB1043"/>
    <w:rsid w:val="00BB169A"/>
    <w:rsid w:val="00BB1D0E"/>
    <w:rsid w:val="00BB2B54"/>
    <w:rsid w:val="00BB3DB4"/>
    <w:rsid w:val="00BB465A"/>
    <w:rsid w:val="00BB5DE5"/>
    <w:rsid w:val="00BB605B"/>
    <w:rsid w:val="00BB6A71"/>
    <w:rsid w:val="00BB6AA6"/>
    <w:rsid w:val="00BB7217"/>
    <w:rsid w:val="00BB79C0"/>
    <w:rsid w:val="00BB7CB3"/>
    <w:rsid w:val="00BB7F54"/>
    <w:rsid w:val="00BC07F0"/>
    <w:rsid w:val="00BC0D64"/>
    <w:rsid w:val="00BC19C1"/>
    <w:rsid w:val="00BC2764"/>
    <w:rsid w:val="00BC305E"/>
    <w:rsid w:val="00BC3828"/>
    <w:rsid w:val="00BC38C5"/>
    <w:rsid w:val="00BC43AB"/>
    <w:rsid w:val="00BC490A"/>
    <w:rsid w:val="00BC4E74"/>
    <w:rsid w:val="00BC5DE8"/>
    <w:rsid w:val="00BC6639"/>
    <w:rsid w:val="00BC738F"/>
    <w:rsid w:val="00BC7429"/>
    <w:rsid w:val="00BC7EDA"/>
    <w:rsid w:val="00BD0BE1"/>
    <w:rsid w:val="00BD0DF2"/>
    <w:rsid w:val="00BD1324"/>
    <w:rsid w:val="00BD1C2C"/>
    <w:rsid w:val="00BD1C6A"/>
    <w:rsid w:val="00BD1FEF"/>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8DA"/>
    <w:rsid w:val="00BD6F3E"/>
    <w:rsid w:val="00BD70EB"/>
    <w:rsid w:val="00BD75B8"/>
    <w:rsid w:val="00BE0270"/>
    <w:rsid w:val="00BE0EE4"/>
    <w:rsid w:val="00BE154A"/>
    <w:rsid w:val="00BE252B"/>
    <w:rsid w:val="00BE33A4"/>
    <w:rsid w:val="00BE3E20"/>
    <w:rsid w:val="00BE4E0A"/>
    <w:rsid w:val="00BE4ED0"/>
    <w:rsid w:val="00BE5F40"/>
    <w:rsid w:val="00BE60EA"/>
    <w:rsid w:val="00BE6CAD"/>
    <w:rsid w:val="00BF1492"/>
    <w:rsid w:val="00BF165D"/>
    <w:rsid w:val="00BF19C0"/>
    <w:rsid w:val="00BF326D"/>
    <w:rsid w:val="00BF33AD"/>
    <w:rsid w:val="00BF3756"/>
    <w:rsid w:val="00BF39D8"/>
    <w:rsid w:val="00BF3C02"/>
    <w:rsid w:val="00BF461F"/>
    <w:rsid w:val="00BF4CD6"/>
    <w:rsid w:val="00BF534E"/>
    <w:rsid w:val="00BF544D"/>
    <w:rsid w:val="00BF576B"/>
    <w:rsid w:val="00BF5BF7"/>
    <w:rsid w:val="00BF6D47"/>
    <w:rsid w:val="00BF6FED"/>
    <w:rsid w:val="00BF715C"/>
    <w:rsid w:val="00BF720F"/>
    <w:rsid w:val="00BF7547"/>
    <w:rsid w:val="00BF7DC4"/>
    <w:rsid w:val="00C00386"/>
    <w:rsid w:val="00C01141"/>
    <w:rsid w:val="00C0155C"/>
    <w:rsid w:val="00C01773"/>
    <w:rsid w:val="00C01B56"/>
    <w:rsid w:val="00C01BDE"/>
    <w:rsid w:val="00C02605"/>
    <w:rsid w:val="00C02BCD"/>
    <w:rsid w:val="00C02CE0"/>
    <w:rsid w:val="00C03656"/>
    <w:rsid w:val="00C03ABF"/>
    <w:rsid w:val="00C03B5C"/>
    <w:rsid w:val="00C04158"/>
    <w:rsid w:val="00C046EF"/>
    <w:rsid w:val="00C04F1D"/>
    <w:rsid w:val="00C0656D"/>
    <w:rsid w:val="00C06EDD"/>
    <w:rsid w:val="00C077C9"/>
    <w:rsid w:val="00C10858"/>
    <w:rsid w:val="00C10862"/>
    <w:rsid w:val="00C10B86"/>
    <w:rsid w:val="00C10D50"/>
    <w:rsid w:val="00C115CB"/>
    <w:rsid w:val="00C118AF"/>
    <w:rsid w:val="00C11C1E"/>
    <w:rsid w:val="00C11DE1"/>
    <w:rsid w:val="00C11F98"/>
    <w:rsid w:val="00C1290A"/>
    <w:rsid w:val="00C12BB7"/>
    <w:rsid w:val="00C13262"/>
    <w:rsid w:val="00C13478"/>
    <w:rsid w:val="00C13A61"/>
    <w:rsid w:val="00C14121"/>
    <w:rsid w:val="00C14B4C"/>
    <w:rsid w:val="00C15493"/>
    <w:rsid w:val="00C15C69"/>
    <w:rsid w:val="00C15D4F"/>
    <w:rsid w:val="00C15EBA"/>
    <w:rsid w:val="00C161F5"/>
    <w:rsid w:val="00C16876"/>
    <w:rsid w:val="00C176DE"/>
    <w:rsid w:val="00C20192"/>
    <w:rsid w:val="00C2027B"/>
    <w:rsid w:val="00C20BBA"/>
    <w:rsid w:val="00C20C5E"/>
    <w:rsid w:val="00C20D3C"/>
    <w:rsid w:val="00C2144A"/>
    <w:rsid w:val="00C2201B"/>
    <w:rsid w:val="00C233DE"/>
    <w:rsid w:val="00C234E8"/>
    <w:rsid w:val="00C23C5F"/>
    <w:rsid w:val="00C23DE3"/>
    <w:rsid w:val="00C23EA7"/>
    <w:rsid w:val="00C246BA"/>
    <w:rsid w:val="00C24FCF"/>
    <w:rsid w:val="00C25451"/>
    <w:rsid w:val="00C254F8"/>
    <w:rsid w:val="00C2587E"/>
    <w:rsid w:val="00C25907"/>
    <w:rsid w:val="00C25D8F"/>
    <w:rsid w:val="00C25DCB"/>
    <w:rsid w:val="00C25FB2"/>
    <w:rsid w:val="00C264CF"/>
    <w:rsid w:val="00C26E97"/>
    <w:rsid w:val="00C27415"/>
    <w:rsid w:val="00C300CA"/>
    <w:rsid w:val="00C30CBC"/>
    <w:rsid w:val="00C3186B"/>
    <w:rsid w:val="00C31FD6"/>
    <w:rsid w:val="00C32143"/>
    <w:rsid w:val="00C326E2"/>
    <w:rsid w:val="00C3386B"/>
    <w:rsid w:val="00C33BFE"/>
    <w:rsid w:val="00C33E88"/>
    <w:rsid w:val="00C33EC5"/>
    <w:rsid w:val="00C34276"/>
    <w:rsid w:val="00C34A7B"/>
    <w:rsid w:val="00C3555C"/>
    <w:rsid w:val="00C355D1"/>
    <w:rsid w:val="00C35849"/>
    <w:rsid w:val="00C35E56"/>
    <w:rsid w:val="00C36EFD"/>
    <w:rsid w:val="00C37073"/>
    <w:rsid w:val="00C371D1"/>
    <w:rsid w:val="00C372E0"/>
    <w:rsid w:val="00C40BEA"/>
    <w:rsid w:val="00C40EDC"/>
    <w:rsid w:val="00C411A6"/>
    <w:rsid w:val="00C4227D"/>
    <w:rsid w:val="00C42859"/>
    <w:rsid w:val="00C42F9F"/>
    <w:rsid w:val="00C43EC7"/>
    <w:rsid w:val="00C443E3"/>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571B"/>
    <w:rsid w:val="00C56853"/>
    <w:rsid w:val="00C568EB"/>
    <w:rsid w:val="00C57770"/>
    <w:rsid w:val="00C60861"/>
    <w:rsid w:val="00C60F32"/>
    <w:rsid w:val="00C61235"/>
    <w:rsid w:val="00C62015"/>
    <w:rsid w:val="00C623FC"/>
    <w:rsid w:val="00C629CF"/>
    <w:rsid w:val="00C6312D"/>
    <w:rsid w:val="00C632CB"/>
    <w:rsid w:val="00C639C5"/>
    <w:rsid w:val="00C63A2F"/>
    <w:rsid w:val="00C651BD"/>
    <w:rsid w:val="00C65588"/>
    <w:rsid w:val="00C65BAA"/>
    <w:rsid w:val="00C66ABC"/>
    <w:rsid w:val="00C673A9"/>
    <w:rsid w:val="00C67595"/>
    <w:rsid w:val="00C7254F"/>
    <w:rsid w:val="00C7325A"/>
    <w:rsid w:val="00C73CEF"/>
    <w:rsid w:val="00C742B4"/>
    <w:rsid w:val="00C75003"/>
    <w:rsid w:val="00C752EA"/>
    <w:rsid w:val="00C7589A"/>
    <w:rsid w:val="00C75956"/>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8E9"/>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3C91"/>
    <w:rsid w:val="00C94314"/>
    <w:rsid w:val="00C94540"/>
    <w:rsid w:val="00C947C1"/>
    <w:rsid w:val="00C9506F"/>
    <w:rsid w:val="00C951AE"/>
    <w:rsid w:val="00C973C1"/>
    <w:rsid w:val="00C97DB8"/>
    <w:rsid w:val="00C97FBD"/>
    <w:rsid w:val="00CA0536"/>
    <w:rsid w:val="00CA0F79"/>
    <w:rsid w:val="00CA1033"/>
    <w:rsid w:val="00CA114A"/>
    <w:rsid w:val="00CA293A"/>
    <w:rsid w:val="00CA2BB9"/>
    <w:rsid w:val="00CA2E02"/>
    <w:rsid w:val="00CA3C98"/>
    <w:rsid w:val="00CA3CF5"/>
    <w:rsid w:val="00CA46D8"/>
    <w:rsid w:val="00CA46FE"/>
    <w:rsid w:val="00CA4856"/>
    <w:rsid w:val="00CA49E7"/>
    <w:rsid w:val="00CA4F01"/>
    <w:rsid w:val="00CA591D"/>
    <w:rsid w:val="00CA63B1"/>
    <w:rsid w:val="00CA7093"/>
    <w:rsid w:val="00CA731A"/>
    <w:rsid w:val="00CA73AF"/>
    <w:rsid w:val="00CA7748"/>
    <w:rsid w:val="00CB1630"/>
    <w:rsid w:val="00CB22C6"/>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08A"/>
    <w:rsid w:val="00CB63F7"/>
    <w:rsid w:val="00CB7252"/>
    <w:rsid w:val="00CB7414"/>
    <w:rsid w:val="00CC0B6A"/>
    <w:rsid w:val="00CC190F"/>
    <w:rsid w:val="00CC23CA"/>
    <w:rsid w:val="00CC2854"/>
    <w:rsid w:val="00CC28C0"/>
    <w:rsid w:val="00CC2A78"/>
    <w:rsid w:val="00CC2D15"/>
    <w:rsid w:val="00CC2D48"/>
    <w:rsid w:val="00CC2F2F"/>
    <w:rsid w:val="00CC33B1"/>
    <w:rsid w:val="00CC4465"/>
    <w:rsid w:val="00CC483B"/>
    <w:rsid w:val="00CC4BBD"/>
    <w:rsid w:val="00CC54AC"/>
    <w:rsid w:val="00CC5A88"/>
    <w:rsid w:val="00CC5E87"/>
    <w:rsid w:val="00CC5FE9"/>
    <w:rsid w:val="00CC69C4"/>
    <w:rsid w:val="00CC6C6E"/>
    <w:rsid w:val="00CC6E1C"/>
    <w:rsid w:val="00CC7C01"/>
    <w:rsid w:val="00CD055C"/>
    <w:rsid w:val="00CD0599"/>
    <w:rsid w:val="00CD1006"/>
    <w:rsid w:val="00CD1CCC"/>
    <w:rsid w:val="00CD24A5"/>
    <w:rsid w:val="00CD2539"/>
    <w:rsid w:val="00CD29BE"/>
    <w:rsid w:val="00CD2B6D"/>
    <w:rsid w:val="00CD2DF7"/>
    <w:rsid w:val="00CD3D28"/>
    <w:rsid w:val="00CD3E30"/>
    <w:rsid w:val="00CD4851"/>
    <w:rsid w:val="00CD4FB3"/>
    <w:rsid w:val="00CD533E"/>
    <w:rsid w:val="00CD5EE7"/>
    <w:rsid w:val="00CD6A5C"/>
    <w:rsid w:val="00CD7726"/>
    <w:rsid w:val="00CE0423"/>
    <w:rsid w:val="00CE0D4B"/>
    <w:rsid w:val="00CE1D66"/>
    <w:rsid w:val="00CE2932"/>
    <w:rsid w:val="00CE29C2"/>
    <w:rsid w:val="00CE2DE2"/>
    <w:rsid w:val="00CE3649"/>
    <w:rsid w:val="00CE36FC"/>
    <w:rsid w:val="00CE3A6E"/>
    <w:rsid w:val="00CE4FA1"/>
    <w:rsid w:val="00CE52F4"/>
    <w:rsid w:val="00CE5F39"/>
    <w:rsid w:val="00CE671E"/>
    <w:rsid w:val="00CE719F"/>
    <w:rsid w:val="00CF05D1"/>
    <w:rsid w:val="00CF0BCA"/>
    <w:rsid w:val="00CF0C4C"/>
    <w:rsid w:val="00CF0ED7"/>
    <w:rsid w:val="00CF1342"/>
    <w:rsid w:val="00CF18D3"/>
    <w:rsid w:val="00CF1F4C"/>
    <w:rsid w:val="00CF284D"/>
    <w:rsid w:val="00CF3640"/>
    <w:rsid w:val="00CF39BB"/>
    <w:rsid w:val="00CF3D75"/>
    <w:rsid w:val="00CF4527"/>
    <w:rsid w:val="00CF4D35"/>
    <w:rsid w:val="00CF54E7"/>
    <w:rsid w:val="00CF551B"/>
    <w:rsid w:val="00CF604E"/>
    <w:rsid w:val="00CF609C"/>
    <w:rsid w:val="00CF62D9"/>
    <w:rsid w:val="00CF6D1B"/>
    <w:rsid w:val="00CF6DB4"/>
    <w:rsid w:val="00CF717B"/>
    <w:rsid w:val="00CF7427"/>
    <w:rsid w:val="00CF779B"/>
    <w:rsid w:val="00D00AD3"/>
    <w:rsid w:val="00D01100"/>
    <w:rsid w:val="00D0151A"/>
    <w:rsid w:val="00D01C42"/>
    <w:rsid w:val="00D01D15"/>
    <w:rsid w:val="00D02138"/>
    <w:rsid w:val="00D02377"/>
    <w:rsid w:val="00D02FBA"/>
    <w:rsid w:val="00D03171"/>
    <w:rsid w:val="00D03721"/>
    <w:rsid w:val="00D03812"/>
    <w:rsid w:val="00D038AA"/>
    <w:rsid w:val="00D03A01"/>
    <w:rsid w:val="00D0426D"/>
    <w:rsid w:val="00D049BA"/>
    <w:rsid w:val="00D04F4A"/>
    <w:rsid w:val="00D0564A"/>
    <w:rsid w:val="00D065FE"/>
    <w:rsid w:val="00D0679A"/>
    <w:rsid w:val="00D06F47"/>
    <w:rsid w:val="00D070A0"/>
    <w:rsid w:val="00D0719E"/>
    <w:rsid w:val="00D07481"/>
    <w:rsid w:val="00D07747"/>
    <w:rsid w:val="00D07C21"/>
    <w:rsid w:val="00D10D50"/>
    <w:rsid w:val="00D10EA6"/>
    <w:rsid w:val="00D10F98"/>
    <w:rsid w:val="00D1180C"/>
    <w:rsid w:val="00D1314A"/>
    <w:rsid w:val="00D14014"/>
    <w:rsid w:val="00D14F75"/>
    <w:rsid w:val="00D15569"/>
    <w:rsid w:val="00D15D04"/>
    <w:rsid w:val="00D15E2F"/>
    <w:rsid w:val="00D17BC4"/>
    <w:rsid w:val="00D20100"/>
    <w:rsid w:val="00D20464"/>
    <w:rsid w:val="00D20506"/>
    <w:rsid w:val="00D20663"/>
    <w:rsid w:val="00D20991"/>
    <w:rsid w:val="00D20E65"/>
    <w:rsid w:val="00D21201"/>
    <w:rsid w:val="00D21E8F"/>
    <w:rsid w:val="00D22FE9"/>
    <w:rsid w:val="00D23A69"/>
    <w:rsid w:val="00D245D9"/>
    <w:rsid w:val="00D24B6D"/>
    <w:rsid w:val="00D24BF1"/>
    <w:rsid w:val="00D24FCF"/>
    <w:rsid w:val="00D252A2"/>
    <w:rsid w:val="00D255EC"/>
    <w:rsid w:val="00D2639B"/>
    <w:rsid w:val="00D26CEF"/>
    <w:rsid w:val="00D27599"/>
    <w:rsid w:val="00D2769C"/>
    <w:rsid w:val="00D2782A"/>
    <w:rsid w:val="00D27A41"/>
    <w:rsid w:val="00D3015C"/>
    <w:rsid w:val="00D30727"/>
    <w:rsid w:val="00D30BB7"/>
    <w:rsid w:val="00D315FF"/>
    <w:rsid w:val="00D31F59"/>
    <w:rsid w:val="00D321FD"/>
    <w:rsid w:val="00D32C38"/>
    <w:rsid w:val="00D33408"/>
    <w:rsid w:val="00D34819"/>
    <w:rsid w:val="00D34EFB"/>
    <w:rsid w:val="00D35389"/>
    <w:rsid w:val="00D355CA"/>
    <w:rsid w:val="00D35BF1"/>
    <w:rsid w:val="00D35CAB"/>
    <w:rsid w:val="00D3670E"/>
    <w:rsid w:val="00D36D4F"/>
    <w:rsid w:val="00D36D7B"/>
    <w:rsid w:val="00D3766B"/>
    <w:rsid w:val="00D37C30"/>
    <w:rsid w:val="00D40395"/>
    <w:rsid w:val="00D405CD"/>
    <w:rsid w:val="00D40716"/>
    <w:rsid w:val="00D40B3F"/>
    <w:rsid w:val="00D40BD4"/>
    <w:rsid w:val="00D40DC8"/>
    <w:rsid w:val="00D41F78"/>
    <w:rsid w:val="00D421C0"/>
    <w:rsid w:val="00D42B3E"/>
    <w:rsid w:val="00D436F0"/>
    <w:rsid w:val="00D43A77"/>
    <w:rsid w:val="00D43E81"/>
    <w:rsid w:val="00D44046"/>
    <w:rsid w:val="00D44184"/>
    <w:rsid w:val="00D44F66"/>
    <w:rsid w:val="00D45672"/>
    <w:rsid w:val="00D457B0"/>
    <w:rsid w:val="00D45986"/>
    <w:rsid w:val="00D45F88"/>
    <w:rsid w:val="00D46209"/>
    <w:rsid w:val="00D464EF"/>
    <w:rsid w:val="00D46567"/>
    <w:rsid w:val="00D470E6"/>
    <w:rsid w:val="00D5018E"/>
    <w:rsid w:val="00D515FB"/>
    <w:rsid w:val="00D516BD"/>
    <w:rsid w:val="00D51B52"/>
    <w:rsid w:val="00D51CDA"/>
    <w:rsid w:val="00D51EAE"/>
    <w:rsid w:val="00D520A0"/>
    <w:rsid w:val="00D52F62"/>
    <w:rsid w:val="00D53B64"/>
    <w:rsid w:val="00D54884"/>
    <w:rsid w:val="00D5492C"/>
    <w:rsid w:val="00D54A99"/>
    <w:rsid w:val="00D55BF3"/>
    <w:rsid w:val="00D55FA7"/>
    <w:rsid w:val="00D56403"/>
    <w:rsid w:val="00D60005"/>
    <w:rsid w:val="00D6083A"/>
    <w:rsid w:val="00D60AAC"/>
    <w:rsid w:val="00D6115B"/>
    <w:rsid w:val="00D624E6"/>
    <w:rsid w:val="00D63294"/>
    <w:rsid w:val="00D640B1"/>
    <w:rsid w:val="00D64EA6"/>
    <w:rsid w:val="00D657CB"/>
    <w:rsid w:val="00D6594A"/>
    <w:rsid w:val="00D659AD"/>
    <w:rsid w:val="00D66677"/>
    <w:rsid w:val="00D670B3"/>
    <w:rsid w:val="00D67402"/>
    <w:rsid w:val="00D67E83"/>
    <w:rsid w:val="00D7064F"/>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58BC"/>
    <w:rsid w:val="00D76991"/>
    <w:rsid w:val="00D76CB1"/>
    <w:rsid w:val="00D770F1"/>
    <w:rsid w:val="00D777E6"/>
    <w:rsid w:val="00D77963"/>
    <w:rsid w:val="00D80025"/>
    <w:rsid w:val="00D80320"/>
    <w:rsid w:val="00D8065E"/>
    <w:rsid w:val="00D8157A"/>
    <w:rsid w:val="00D82093"/>
    <w:rsid w:val="00D824DA"/>
    <w:rsid w:val="00D8413A"/>
    <w:rsid w:val="00D8477E"/>
    <w:rsid w:val="00D84812"/>
    <w:rsid w:val="00D84C17"/>
    <w:rsid w:val="00D84F83"/>
    <w:rsid w:val="00D85A62"/>
    <w:rsid w:val="00D8603B"/>
    <w:rsid w:val="00D8682A"/>
    <w:rsid w:val="00D86F34"/>
    <w:rsid w:val="00D8725B"/>
    <w:rsid w:val="00D9007F"/>
    <w:rsid w:val="00D90E72"/>
    <w:rsid w:val="00D912C1"/>
    <w:rsid w:val="00D913CB"/>
    <w:rsid w:val="00D91FF3"/>
    <w:rsid w:val="00D9209C"/>
    <w:rsid w:val="00D92B0B"/>
    <w:rsid w:val="00D93A91"/>
    <w:rsid w:val="00D93CB5"/>
    <w:rsid w:val="00D93FF7"/>
    <w:rsid w:val="00D94913"/>
    <w:rsid w:val="00D952BA"/>
    <w:rsid w:val="00D953B7"/>
    <w:rsid w:val="00D955D5"/>
    <w:rsid w:val="00D95D4D"/>
    <w:rsid w:val="00D96168"/>
    <w:rsid w:val="00D9768A"/>
    <w:rsid w:val="00D97A0D"/>
    <w:rsid w:val="00D97EA8"/>
    <w:rsid w:val="00DA071E"/>
    <w:rsid w:val="00DA1225"/>
    <w:rsid w:val="00DA19D0"/>
    <w:rsid w:val="00DA1DD9"/>
    <w:rsid w:val="00DA28AC"/>
    <w:rsid w:val="00DA2930"/>
    <w:rsid w:val="00DA29BB"/>
    <w:rsid w:val="00DA2E47"/>
    <w:rsid w:val="00DA3488"/>
    <w:rsid w:val="00DA3638"/>
    <w:rsid w:val="00DA39FE"/>
    <w:rsid w:val="00DA3B65"/>
    <w:rsid w:val="00DA410F"/>
    <w:rsid w:val="00DA4538"/>
    <w:rsid w:val="00DA4AC8"/>
    <w:rsid w:val="00DA4EC2"/>
    <w:rsid w:val="00DA56B1"/>
    <w:rsid w:val="00DA56C0"/>
    <w:rsid w:val="00DA656B"/>
    <w:rsid w:val="00DA6A39"/>
    <w:rsid w:val="00DA763D"/>
    <w:rsid w:val="00DA7857"/>
    <w:rsid w:val="00DB0234"/>
    <w:rsid w:val="00DB0A65"/>
    <w:rsid w:val="00DB236C"/>
    <w:rsid w:val="00DB2517"/>
    <w:rsid w:val="00DB26F0"/>
    <w:rsid w:val="00DB2989"/>
    <w:rsid w:val="00DB2B88"/>
    <w:rsid w:val="00DB2C86"/>
    <w:rsid w:val="00DB3240"/>
    <w:rsid w:val="00DB5F52"/>
    <w:rsid w:val="00DB63D4"/>
    <w:rsid w:val="00DB6DEE"/>
    <w:rsid w:val="00DB7188"/>
    <w:rsid w:val="00DC022D"/>
    <w:rsid w:val="00DC02A0"/>
    <w:rsid w:val="00DC0FC1"/>
    <w:rsid w:val="00DC17C0"/>
    <w:rsid w:val="00DC1E39"/>
    <w:rsid w:val="00DC225E"/>
    <w:rsid w:val="00DC2338"/>
    <w:rsid w:val="00DC2898"/>
    <w:rsid w:val="00DC2994"/>
    <w:rsid w:val="00DC3FA7"/>
    <w:rsid w:val="00DC418C"/>
    <w:rsid w:val="00DC422E"/>
    <w:rsid w:val="00DD0CB1"/>
    <w:rsid w:val="00DD1355"/>
    <w:rsid w:val="00DD2E48"/>
    <w:rsid w:val="00DD33B8"/>
    <w:rsid w:val="00DD33E9"/>
    <w:rsid w:val="00DD44A0"/>
    <w:rsid w:val="00DD4CB5"/>
    <w:rsid w:val="00DD4EAD"/>
    <w:rsid w:val="00DD4FF4"/>
    <w:rsid w:val="00DD623C"/>
    <w:rsid w:val="00DD627D"/>
    <w:rsid w:val="00DD764B"/>
    <w:rsid w:val="00DD7BAA"/>
    <w:rsid w:val="00DE0257"/>
    <w:rsid w:val="00DE1AC1"/>
    <w:rsid w:val="00DE2223"/>
    <w:rsid w:val="00DE23ED"/>
    <w:rsid w:val="00DE2583"/>
    <w:rsid w:val="00DE28B4"/>
    <w:rsid w:val="00DE319E"/>
    <w:rsid w:val="00DE3663"/>
    <w:rsid w:val="00DE37D4"/>
    <w:rsid w:val="00DE3A4C"/>
    <w:rsid w:val="00DE3E35"/>
    <w:rsid w:val="00DE4E8A"/>
    <w:rsid w:val="00DE52D5"/>
    <w:rsid w:val="00DE6383"/>
    <w:rsid w:val="00DE6938"/>
    <w:rsid w:val="00DE6C20"/>
    <w:rsid w:val="00DE6DE2"/>
    <w:rsid w:val="00DE7A81"/>
    <w:rsid w:val="00DF07EE"/>
    <w:rsid w:val="00DF0C6C"/>
    <w:rsid w:val="00DF1188"/>
    <w:rsid w:val="00DF2802"/>
    <w:rsid w:val="00DF3408"/>
    <w:rsid w:val="00DF398E"/>
    <w:rsid w:val="00DF3E90"/>
    <w:rsid w:val="00DF46B2"/>
    <w:rsid w:val="00DF54E9"/>
    <w:rsid w:val="00DF6416"/>
    <w:rsid w:val="00DF68C3"/>
    <w:rsid w:val="00DF6C04"/>
    <w:rsid w:val="00DF7321"/>
    <w:rsid w:val="00DF76BD"/>
    <w:rsid w:val="00DF77B1"/>
    <w:rsid w:val="00DF7A12"/>
    <w:rsid w:val="00DF7DAD"/>
    <w:rsid w:val="00E00830"/>
    <w:rsid w:val="00E01528"/>
    <w:rsid w:val="00E01572"/>
    <w:rsid w:val="00E01785"/>
    <w:rsid w:val="00E01D19"/>
    <w:rsid w:val="00E024C7"/>
    <w:rsid w:val="00E032DA"/>
    <w:rsid w:val="00E034DA"/>
    <w:rsid w:val="00E037E7"/>
    <w:rsid w:val="00E039A6"/>
    <w:rsid w:val="00E03A72"/>
    <w:rsid w:val="00E03BF5"/>
    <w:rsid w:val="00E03F81"/>
    <w:rsid w:val="00E04DFD"/>
    <w:rsid w:val="00E06090"/>
    <w:rsid w:val="00E0642B"/>
    <w:rsid w:val="00E104B7"/>
    <w:rsid w:val="00E10594"/>
    <w:rsid w:val="00E1075B"/>
    <w:rsid w:val="00E10A54"/>
    <w:rsid w:val="00E10CB8"/>
    <w:rsid w:val="00E10E9F"/>
    <w:rsid w:val="00E10ED7"/>
    <w:rsid w:val="00E1106F"/>
    <w:rsid w:val="00E128FD"/>
    <w:rsid w:val="00E13201"/>
    <w:rsid w:val="00E13EC1"/>
    <w:rsid w:val="00E145DE"/>
    <w:rsid w:val="00E14AD1"/>
    <w:rsid w:val="00E14BFF"/>
    <w:rsid w:val="00E1534A"/>
    <w:rsid w:val="00E1621A"/>
    <w:rsid w:val="00E1624F"/>
    <w:rsid w:val="00E1635F"/>
    <w:rsid w:val="00E16484"/>
    <w:rsid w:val="00E166E3"/>
    <w:rsid w:val="00E168DB"/>
    <w:rsid w:val="00E17E65"/>
    <w:rsid w:val="00E20A2F"/>
    <w:rsid w:val="00E20CA1"/>
    <w:rsid w:val="00E20E90"/>
    <w:rsid w:val="00E218E3"/>
    <w:rsid w:val="00E220D7"/>
    <w:rsid w:val="00E228D3"/>
    <w:rsid w:val="00E22A62"/>
    <w:rsid w:val="00E22D57"/>
    <w:rsid w:val="00E2465A"/>
    <w:rsid w:val="00E2470D"/>
    <w:rsid w:val="00E248C1"/>
    <w:rsid w:val="00E24AC2"/>
    <w:rsid w:val="00E24D73"/>
    <w:rsid w:val="00E2500A"/>
    <w:rsid w:val="00E26185"/>
    <w:rsid w:val="00E261BF"/>
    <w:rsid w:val="00E26281"/>
    <w:rsid w:val="00E2716C"/>
    <w:rsid w:val="00E27A6C"/>
    <w:rsid w:val="00E27CC1"/>
    <w:rsid w:val="00E304DE"/>
    <w:rsid w:val="00E30818"/>
    <w:rsid w:val="00E30B0C"/>
    <w:rsid w:val="00E3162D"/>
    <w:rsid w:val="00E31D2A"/>
    <w:rsid w:val="00E31FA9"/>
    <w:rsid w:val="00E332B4"/>
    <w:rsid w:val="00E33316"/>
    <w:rsid w:val="00E33DB7"/>
    <w:rsid w:val="00E34077"/>
    <w:rsid w:val="00E3626D"/>
    <w:rsid w:val="00E36DD6"/>
    <w:rsid w:val="00E37233"/>
    <w:rsid w:val="00E3739C"/>
    <w:rsid w:val="00E378C0"/>
    <w:rsid w:val="00E37E72"/>
    <w:rsid w:val="00E40619"/>
    <w:rsid w:val="00E40D9F"/>
    <w:rsid w:val="00E41439"/>
    <w:rsid w:val="00E42754"/>
    <w:rsid w:val="00E447D5"/>
    <w:rsid w:val="00E44CF7"/>
    <w:rsid w:val="00E453B4"/>
    <w:rsid w:val="00E45907"/>
    <w:rsid w:val="00E459FF"/>
    <w:rsid w:val="00E45B34"/>
    <w:rsid w:val="00E45C63"/>
    <w:rsid w:val="00E45C93"/>
    <w:rsid w:val="00E45F47"/>
    <w:rsid w:val="00E463DB"/>
    <w:rsid w:val="00E4641B"/>
    <w:rsid w:val="00E4665D"/>
    <w:rsid w:val="00E467AF"/>
    <w:rsid w:val="00E4796F"/>
    <w:rsid w:val="00E47C7A"/>
    <w:rsid w:val="00E47DCC"/>
    <w:rsid w:val="00E47EB9"/>
    <w:rsid w:val="00E50BC8"/>
    <w:rsid w:val="00E51C10"/>
    <w:rsid w:val="00E5251B"/>
    <w:rsid w:val="00E52608"/>
    <w:rsid w:val="00E539A3"/>
    <w:rsid w:val="00E53AB4"/>
    <w:rsid w:val="00E53CC4"/>
    <w:rsid w:val="00E53F18"/>
    <w:rsid w:val="00E54208"/>
    <w:rsid w:val="00E542F8"/>
    <w:rsid w:val="00E54A97"/>
    <w:rsid w:val="00E558CB"/>
    <w:rsid w:val="00E55CAD"/>
    <w:rsid w:val="00E55DE3"/>
    <w:rsid w:val="00E55E2F"/>
    <w:rsid w:val="00E568C2"/>
    <w:rsid w:val="00E57151"/>
    <w:rsid w:val="00E578FE"/>
    <w:rsid w:val="00E57924"/>
    <w:rsid w:val="00E600E7"/>
    <w:rsid w:val="00E603BB"/>
    <w:rsid w:val="00E60C6D"/>
    <w:rsid w:val="00E60EF9"/>
    <w:rsid w:val="00E61394"/>
    <w:rsid w:val="00E62180"/>
    <w:rsid w:val="00E625ED"/>
    <w:rsid w:val="00E62AA4"/>
    <w:rsid w:val="00E62D78"/>
    <w:rsid w:val="00E6592C"/>
    <w:rsid w:val="00E65E2A"/>
    <w:rsid w:val="00E66283"/>
    <w:rsid w:val="00E66304"/>
    <w:rsid w:val="00E66917"/>
    <w:rsid w:val="00E66C81"/>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9FB"/>
    <w:rsid w:val="00E74DF0"/>
    <w:rsid w:val="00E75667"/>
    <w:rsid w:val="00E7568C"/>
    <w:rsid w:val="00E75919"/>
    <w:rsid w:val="00E75B6C"/>
    <w:rsid w:val="00E75D46"/>
    <w:rsid w:val="00E76882"/>
    <w:rsid w:val="00E768A8"/>
    <w:rsid w:val="00E775D5"/>
    <w:rsid w:val="00E77A03"/>
    <w:rsid w:val="00E77B73"/>
    <w:rsid w:val="00E77FE5"/>
    <w:rsid w:val="00E80AEF"/>
    <w:rsid w:val="00E8120A"/>
    <w:rsid w:val="00E8183C"/>
    <w:rsid w:val="00E81F18"/>
    <w:rsid w:val="00E824F5"/>
    <w:rsid w:val="00E829B4"/>
    <w:rsid w:val="00E829FC"/>
    <w:rsid w:val="00E82ADF"/>
    <w:rsid w:val="00E82F27"/>
    <w:rsid w:val="00E836B2"/>
    <w:rsid w:val="00E83DA7"/>
    <w:rsid w:val="00E83DBF"/>
    <w:rsid w:val="00E85377"/>
    <w:rsid w:val="00E85CE7"/>
    <w:rsid w:val="00E85D57"/>
    <w:rsid w:val="00E861EC"/>
    <w:rsid w:val="00E8649C"/>
    <w:rsid w:val="00E8671F"/>
    <w:rsid w:val="00E872D9"/>
    <w:rsid w:val="00E8758F"/>
    <w:rsid w:val="00E87C59"/>
    <w:rsid w:val="00E90322"/>
    <w:rsid w:val="00E9152C"/>
    <w:rsid w:val="00E91F16"/>
    <w:rsid w:val="00E92B37"/>
    <w:rsid w:val="00E93404"/>
    <w:rsid w:val="00E93598"/>
    <w:rsid w:val="00E93885"/>
    <w:rsid w:val="00E93EF1"/>
    <w:rsid w:val="00E9408D"/>
    <w:rsid w:val="00E9408F"/>
    <w:rsid w:val="00E94726"/>
    <w:rsid w:val="00E948AA"/>
    <w:rsid w:val="00E94BBD"/>
    <w:rsid w:val="00E95DE8"/>
    <w:rsid w:val="00E96067"/>
    <w:rsid w:val="00E97181"/>
    <w:rsid w:val="00E97980"/>
    <w:rsid w:val="00E97C58"/>
    <w:rsid w:val="00E97E14"/>
    <w:rsid w:val="00EA0366"/>
    <w:rsid w:val="00EA1268"/>
    <w:rsid w:val="00EA1D13"/>
    <w:rsid w:val="00EA2521"/>
    <w:rsid w:val="00EA2A7D"/>
    <w:rsid w:val="00EA2AA3"/>
    <w:rsid w:val="00EA2AE8"/>
    <w:rsid w:val="00EA2C62"/>
    <w:rsid w:val="00EA31A7"/>
    <w:rsid w:val="00EA332B"/>
    <w:rsid w:val="00EA3576"/>
    <w:rsid w:val="00EA387F"/>
    <w:rsid w:val="00EA3D0E"/>
    <w:rsid w:val="00EA41DE"/>
    <w:rsid w:val="00EA4407"/>
    <w:rsid w:val="00EA44A5"/>
    <w:rsid w:val="00EA44A9"/>
    <w:rsid w:val="00EA453E"/>
    <w:rsid w:val="00EA47F1"/>
    <w:rsid w:val="00EA53FE"/>
    <w:rsid w:val="00EA5A40"/>
    <w:rsid w:val="00EA5D7E"/>
    <w:rsid w:val="00EA62A6"/>
    <w:rsid w:val="00EA6522"/>
    <w:rsid w:val="00EA667A"/>
    <w:rsid w:val="00EA6861"/>
    <w:rsid w:val="00EA6890"/>
    <w:rsid w:val="00EA77CB"/>
    <w:rsid w:val="00EB089E"/>
    <w:rsid w:val="00EB0ACE"/>
    <w:rsid w:val="00EB0B84"/>
    <w:rsid w:val="00EB0D2A"/>
    <w:rsid w:val="00EB19BA"/>
    <w:rsid w:val="00EB19BB"/>
    <w:rsid w:val="00EB1DFB"/>
    <w:rsid w:val="00EB367B"/>
    <w:rsid w:val="00EB3DA1"/>
    <w:rsid w:val="00EB4168"/>
    <w:rsid w:val="00EB41EC"/>
    <w:rsid w:val="00EB4238"/>
    <w:rsid w:val="00EB5400"/>
    <w:rsid w:val="00EB58BB"/>
    <w:rsid w:val="00EB5DCE"/>
    <w:rsid w:val="00EB5EFF"/>
    <w:rsid w:val="00EB5FCB"/>
    <w:rsid w:val="00EB6FD9"/>
    <w:rsid w:val="00EB786B"/>
    <w:rsid w:val="00EC1104"/>
    <w:rsid w:val="00EC154B"/>
    <w:rsid w:val="00EC208F"/>
    <w:rsid w:val="00EC2156"/>
    <w:rsid w:val="00EC256F"/>
    <w:rsid w:val="00EC28C2"/>
    <w:rsid w:val="00EC293E"/>
    <w:rsid w:val="00EC2B56"/>
    <w:rsid w:val="00EC2D68"/>
    <w:rsid w:val="00EC334A"/>
    <w:rsid w:val="00EC4B1E"/>
    <w:rsid w:val="00EC54BF"/>
    <w:rsid w:val="00EC57DC"/>
    <w:rsid w:val="00EC5EAD"/>
    <w:rsid w:val="00EC6A97"/>
    <w:rsid w:val="00EC6F5A"/>
    <w:rsid w:val="00EC746F"/>
    <w:rsid w:val="00ED074E"/>
    <w:rsid w:val="00ED1275"/>
    <w:rsid w:val="00ED1472"/>
    <w:rsid w:val="00ED1754"/>
    <w:rsid w:val="00ED1D6E"/>
    <w:rsid w:val="00ED227C"/>
    <w:rsid w:val="00ED2430"/>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712"/>
    <w:rsid w:val="00EE487B"/>
    <w:rsid w:val="00EE4B76"/>
    <w:rsid w:val="00EE4CE7"/>
    <w:rsid w:val="00EE614A"/>
    <w:rsid w:val="00EE688A"/>
    <w:rsid w:val="00EE6ECE"/>
    <w:rsid w:val="00EE726C"/>
    <w:rsid w:val="00EE79BA"/>
    <w:rsid w:val="00EE7A87"/>
    <w:rsid w:val="00EF024B"/>
    <w:rsid w:val="00EF0347"/>
    <w:rsid w:val="00EF1065"/>
    <w:rsid w:val="00EF2E95"/>
    <w:rsid w:val="00EF3034"/>
    <w:rsid w:val="00EF350E"/>
    <w:rsid w:val="00EF3B89"/>
    <w:rsid w:val="00EF5423"/>
    <w:rsid w:val="00EF55E0"/>
    <w:rsid w:val="00EF6C93"/>
    <w:rsid w:val="00EF6E4F"/>
    <w:rsid w:val="00EF796C"/>
    <w:rsid w:val="00EF7F4B"/>
    <w:rsid w:val="00F01CA7"/>
    <w:rsid w:val="00F01E62"/>
    <w:rsid w:val="00F02521"/>
    <w:rsid w:val="00F026F9"/>
    <w:rsid w:val="00F02DF9"/>
    <w:rsid w:val="00F037B1"/>
    <w:rsid w:val="00F04539"/>
    <w:rsid w:val="00F05261"/>
    <w:rsid w:val="00F0550E"/>
    <w:rsid w:val="00F061F6"/>
    <w:rsid w:val="00F065C2"/>
    <w:rsid w:val="00F06F41"/>
    <w:rsid w:val="00F077CE"/>
    <w:rsid w:val="00F07B8F"/>
    <w:rsid w:val="00F07BD2"/>
    <w:rsid w:val="00F103FD"/>
    <w:rsid w:val="00F113AD"/>
    <w:rsid w:val="00F1181A"/>
    <w:rsid w:val="00F119CA"/>
    <w:rsid w:val="00F12263"/>
    <w:rsid w:val="00F12BD6"/>
    <w:rsid w:val="00F12EBE"/>
    <w:rsid w:val="00F1356E"/>
    <w:rsid w:val="00F14779"/>
    <w:rsid w:val="00F150F6"/>
    <w:rsid w:val="00F15610"/>
    <w:rsid w:val="00F15BC3"/>
    <w:rsid w:val="00F15C7A"/>
    <w:rsid w:val="00F15E07"/>
    <w:rsid w:val="00F15F13"/>
    <w:rsid w:val="00F16993"/>
    <w:rsid w:val="00F17779"/>
    <w:rsid w:val="00F17A61"/>
    <w:rsid w:val="00F17D6C"/>
    <w:rsid w:val="00F202AB"/>
    <w:rsid w:val="00F20788"/>
    <w:rsid w:val="00F20C48"/>
    <w:rsid w:val="00F20DFB"/>
    <w:rsid w:val="00F21524"/>
    <w:rsid w:val="00F222D9"/>
    <w:rsid w:val="00F22491"/>
    <w:rsid w:val="00F22882"/>
    <w:rsid w:val="00F2298A"/>
    <w:rsid w:val="00F22C3E"/>
    <w:rsid w:val="00F23D76"/>
    <w:rsid w:val="00F23E1A"/>
    <w:rsid w:val="00F244C5"/>
    <w:rsid w:val="00F24E5E"/>
    <w:rsid w:val="00F257A8"/>
    <w:rsid w:val="00F264F2"/>
    <w:rsid w:val="00F272F5"/>
    <w:rsid w:val="00F277E2"/>
    <w:rsid w:val="00F3059B"/>
    <w:rsid w:val="00F305A2"/>
    <w:rsid w:val="00F30C19"/>
    <w:rsid w:val="00F31020"/>
    <w:rsid w:val="00F31964"/>
    <w:rsid w:val="00F31FD4"/>
    <w:rsid w:val="00F32379"/>
    <w:rsid w:val="00F324A4"/>
    <w:rsid w:val="00F336C3"/>
    <w:rsid w:val="00F33BA4"/>
    <w:rsid w:val="00F33E96"/>
    <w:rsid w:val="00F34A67"/>
    <w:rsid w:val="00F34AF7"/>
    <w:rsid w:val="00F35B74"/>
    <w:rsid w:val="00F36118"/>
    <w:rsid w:val="00F36163"/>
    <w:rsid w:val="00F3687D"/>
    <w:rsid w:val="00F372D4"/>
    <w:rsid w:val="00F37B37"/>
    <w:rsid w:val="00F37DA0"/>
    <w:rsid w:val="00F400BD"/>
    <w:rsid w:val="00F406F5"/>
    <w:rsid w:val="00F407BB"/>
    <w:rsid w:val="00F41509"/>
    <w:rsid w:val="00F422AA"/>
    <w:rsid w:val="00F4280F"/>
    <w:rsid w:val="00F42F69"/>
    <w:rsid w:val="00F42FF6"/>
    <w:rsid w:val="00F4307D"/>
    <w:rsid w:val="00F430AC"/>
    <w:rsid w:val="00F430B4"/>
    <w:rsid w:val="00F4311B"/>
    <w:rsid w:val="00F435E2"/>
    <w:rsid w:val="00F44DD6"/>
    <w:rsid w:val="00F4520A"/>
    <w:rsid w:val="00F452AD"/>
    <w:rsid w:val="00F45346"/>
    <w:rsid w:val="00F459AD"/>
    <w:rsid w:val="00F46435"/>
    <w:rsid w:val="00F47761"/>
    <w:rsid w:val="00F50218"/>
    <w:rsid w:val="00F503CB"/>
    <w:rsid w:val="00F50F4D"/>
    <w:rsid w:val="00F51783"/>
    <w:rsid w:val="00F526D1"/>
    <w:rsid w:val="00F53183"/>
    <w:rsid w:val="00F53A4E"/>
    <w:rsid w:val="00F542E3"/>
    <w:rsid w:val="00F54599"/>
    <w:rsid w:val="00F563AF"/>
    <w:rsid w:val="00F564E4"/>
    <w:rsid w:val="00F569DE"/>
    <w:rsid w:val="00F56AB0"/>
    <w:rsid w:val="00F56B20"/>
    <w:rsid w:val="00F56FFA"/>
    <w:rsid w:val="00F571D9"/>
    <w:rsid w:val="00F57F91"/>
    <w:rsid w:val="00F601DB"/>
    <w:rsid w:val="00F61851"/>
    <w:rsid w:val="00F61BA6"/>
    <w:rsid w:val="00F61CBA"/>
    <w:rsid w:val="00F61CD3"/>
    <w:rsid w:val="00F62167"/>
    <w:rsid w:val="00F62ED8"/>
    <w:rsid w:val="00F63A89"/>
    <w:rsid w:val="00F64201"/>
    <w:rsid w:val="00F644DA"/>
    <w:rsid w:val="00F651EA"/>
    <w:rsid w:val="00F6523D"/>
    <w:rsid w:val="00F658F6"/>
    <w:rsid w:val="00F65B14"/>
    <w:rsid w:val="00F65FEE"/>
    <w:rsid w:val="00F667FD"/>
    <w:rsid w:val="00F66CB1"/>
    <w:rsid w:val="00F66E07"/>
    <w:rsid w:val="00F67339"/>
    <w:rsid w:val="00F6747A"/>
    <w:rsid w:val="00F67672"/>
    <w:rsid w:val="00F67FB8"/>
    <w:rsid w:val="00F704FC"/>
    <w:rsid w:val="00F71C61"/>
    <w:rsid w:val="00F739EF"/>
    <w:rsid w:val="00F73A29"/>
    <w:rsid w:val="00F74A36"/>
    <w:rsid w:val="00F755CF"/>
    <w:rsid w:val="00F75F72"/>
    <w:rsid w:val="00F761E9"/>
    <w:rsid w:val="00F7643A"/>
    <w:rsid w:val="00F7646C"/>
    <w:rsid w:val="00F7669C"/>
    <w:rsid w:val="00F766B1"/>
    <w:rsid w:val="00F7730E"/>
    <w:rsid w:val="00F778E1"/>
    <w:rsid w:val="00F77F0D"/>
    <w:rsid w:val="00F8005F"/>
    <w:rsid w:val="00F80DA5"/>
    <w:rsid w:val="00F813BA"/>
    <w:rsid w:val="00F81F5C"/>
    <w:rsid w:val="00F820CB"/>
    <w:rsid w:val="00F826D9"/>
    <w:rsid w:val="00F83C19"/>
    <w:rsid w:val="00F8467B"/>
    <w:rsid w:val="00F849BB"/>
    <w:rsid w:val="00F85794"/>
    <w:rsid w:val="00F85ADF"/>
    <w:rsid w:val="00F8676D"/>
    <w:rsid w:val="00F86C74"/>
    <w:rsid w:val="00F86D32"/>
    <w:rsid w:val="00F86F19"/>
    <w:rsid w:val="00F90513"/>
    <w:rsid w:val="00F916D9"/>
    <w:rsid w:val="00F91A9E"/>
    <w:rsid w:val="00F91BFD"/>
    <w:rsid w:val="00F921F5"/>
    <w:rsid w:val="00F928A9"/>
    <w:rsid w:val="00F931C2"/>
    <w:rsid w:val="00F9382D"/>
    <w:rsid w:val="00F940F7"/>
    <w:rsid w:val="00F94977"/>
    <w:rsid w:val="00F94BCB"/>
    <w:rsid w:val="00F94F2B"/>
    <w:rsid w:val="00F9533A"/>
    <w:rsid w:val="00F95463"/>
    <w:rsid w:val="00F96665"/>
    <w:rsid w:val="00F96A78"/>
    <w:rsid w:val="00F974B3"/>
    <w:rsid w:val="00FA01ED"/>
    <w:rsid w:val="00FA02ED"/>
    <w:rsid w:val="00FA09D1"/>
    <w:rsid w:val="00FA0CDF"/>
    <w:rsid w:val="00FA0D95"/>
    <w:rsid w:val="00FA1B13"/>
    <w:rsid w:val="00FA1EF5"/>
    <w:rsid w:val="00FA24D2"/>
    <w:rsid w:val="00FA2C59"/>
    <w:rsid w:val="00FA2D25"/>
    <w:rsid w:val="00FA3445"/>
    <w:rsid w:val="00FA3742"/>
    <w:rsid w:val="00FA3FE1"/>
    <w:rsid w:val="00FA54D4"/>
    <w:rsid w:val="00FA5673"/>
    <w:rsid w:val="00FA5AAD"/>
    <w:rsid w:val="00FA5D6C"/>
    <w:rsid w:val="00FA5EF6"/>
    <w:rsid w:val="00FA6D1C"/>
    <w:rsid w:val="00FA6E96"/>
    <w:rsid w:val="00FA7252"/>
    <w:rsid w:val="00FA769C"/>
    <w:rsid w:val="00FB1683"/>
    <w:rsid w:val="00FB1775"/>
    <w:rsid w:val="00FB1EEE"/>
    <w:rsid w:val="00FB3114"/>
    <w:rsid w:val="00FB3C78"/>
    <w:rsid w:val="00FB50BC"/>
    <w:rsid w:val="00FB52A5"/>
    <w:rsid w:val="00FB5456"/>
    <w:rsid w:val="00FB57AD"/>
    <w:rsid w:val="00FB7607"/>
    <w:rsid w:val="00FC01A6"/>
    <w:rsid w:val="00FC0633"/>
    <w:rsid w:val="00FC0940"/>
    <w:rsid w:val="00FC1689"/>
    <w:rsid w:val="00FC1A55"/>
    <w:rsid w:val="00FC29FC"/>
    <w:rsid w:val="00FC2E43"/>
    <w:rsid w:val="00FC316F"/>
    <w:rsid w:val="00FC32E4"/>
    <w:rsid w:val="00FC3ED5"/>
    <w:rsid w:val="00FC4CDE"/>
    <w:rsid w:val="00FC533A"/>
    <w:rsid w:val="00FC578C"/>
    <w:rsid w:val="00FC5C8F"/>
    <w:rsid w:val="00FC6ADF"/>
    <w:rsid w:val="00FC7326"/>
    <w:rsid w:val="00FC7799"/>
    <w:rsid w:val="00FD0507"/>
    <w:rsid w:val="00FD1C6E"/>
    <w:rsid w:val="00FD1EA6"/>
    <w:rsid w:val="00FD2043"/>
    <w:rsid w:val="00FD237A"/>
    <w:rsid w:val="00FD2B67"/>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4D58"/>
    <w:rsid w:val="00FF5494"/>
    <w:rsid w:val="00FF6774"/>
    <w:rsid w:val="00FF695D"/>
    <w:rsid w:val="00FF6ED5"/>
    <w:rsid w:val="00FF6EDD"/>
    <w:rsid w:val="00FF72BB"/>
    <w:rsid w:val="00FF7862"/>
    <w:rsid w:val="00FF7C3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heme="majorBidi"/>
        <w:sz w:val="22"/>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0D4"/>
    <w:pPr>
      <w:overflowPunct w:val="0"/>
      <w:autoSpaceDE w:val="0"/>
      <w:autoSpaceDN w:val="0"/>
      <w:adjustRightInd w:val="0"/>
      <w:textAlignment w:val="baseline"/>
    </w:p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eastAsia="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eastAsia="MS Mincho"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eastAsia="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eastAsia="MS Mincho"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cs="Times New Roman"/>
      <w:bCs/>
      <w:i/>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cs="Times New Roman"/>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cs="Times New Roman"/>
      <w:b/>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cs="Times New Roman"/>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 w:type="character" w:customStyle="1" w:styleId="ui-provider">
    <w:name w:val="ui-provider"/>
    <w:basedOn w:val="DefaultParagraphFont"/>
    <w:rsid w:val="009529BA"/>
  </w:style>
  <w:style w:type="paragraph" w:styleId="FootnoteText">
    <w:name w:val="footnote text"/>
    <w:basedOn w:val="Normal"/>
    <w:link w:val="FootnoteTextChar"/>
    <w:uiPriority w:val="99"/>
    <w:semiHidden/>
    <w:unhideWhenUsed/>
    <w:rsid w:val="00126BFD"/>
    <w:rPr>
      <w:sz w:val="20"/>
      <w:szCs w:val="25"/>
    </w:rPr>
  </w:style>
  <w:style w:type="character" w:customStyle="1" w:styleId="FootnoteTextChar">
    <w:name w:val="Footnote Text Char"/>
    <w:basedOn w:val="DefaultParagraphFont"/>
    <w:link w:val="FootnoteText"/>
    <w:uiPriority w:val="99"/>
    <w:semiHidden/>
    <w:rsid w:val="00126BFD"/>
    <w:rPr>
      <w:rFonts w:ascii="Times New Roman" w:eastAsia="Times New Roman" w:hAnsi="Tms Rmn" w:cs="Angsana New"/>
      <w:szCs w:val="25"/>
    </w:rPr>
  </w:style>
  <w:style w:type="character" w:styleId="FootnoteReference">
    <w:name w:val="footnote reference"/>
    <w:basedOn w:val="DefaultParagraphFont"/>
    <w:uiPriority w:val="99"/>
    <w:semiHidden/>
    <w:unhideWhenUsed/>
    <w:rsid w:val="00126BFD"/>
    <w:rPr>
      <w:vertAlign w:val="superscript"/>
    </w:rPr>
  </w:style>
  <w:style w:type="paragraph" w:styleId="PlainText">
    <w:name w:val="Plain Text"/>
    <w:basedOn w:val="Normal"/>
    <w:link w:val="PlainTextChar"/>
    <w:uiPriority w:val="99"/>
    <w:semiHidden/>
    <w:unhideWhenUsed/>
    <w:rsid w:val="00DE6938"/>
    <w:pPr>
      <w:overflowPunct/>
      <w:autoSpaceDE/>
      <w:autoSpaceDN/>
      <w:adjustRightInd/>
      <w:textAlignment w:val="auto"/>
    </w:pPr>
    <w:rPr>
      <w:rFonts w:ascii="Calibri" w:eastAsiaTheme="minorHAnsi" w:hAnsi="Calibri" w:cstheme="minorBidi"/>
      <w:szCs w:val="26"/>
    </w:rPr>
  </w:style>
  <w:style w:type="character" w:customStyle="1" w:styleId="PlainTextChar">
    <w:name w:val="Plain Text Char"/>
    <w:basedOn w:val="DefaultParagraphFont"/>
    <w:link w:val="PlainText"/>
    <w:uiPriority w:val="99"/>
    <w:semiHidden/>
    <w:rsid w:val="00DE6938"/>
    <w:rPr>
      <w:rFonts w:eastAsiaTheme="minorHAnsi" w:cstheme="minorBidi"/>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9378">
      <w:bodyDiv w:val="1"/>
      <w:marLeft w:val="0"/>
      <w:marRight w:val="0"/>
      <w:marTop w:val="0"/>
      <w:marBottom w:val="0"/>
      <w:divBdr>
        <w:top w:val="none" w:sz="0" w:space="0" w:color="auto"/>
        <w:left w:val="none" w:sz="0" w:space="0" w:color="auto"/>
        <w:bottom w:val="none" w:sz="0" w:space="0" w:color="auto"/>
        <w:right w:val="none" w:sz="0" w:space="0" w:color="auto"/>
      </w:divBdr>
    </w:div>
    <w:div w:id="100302104">
      <w:bodyDiv w:val="1"/>
      <w:marLeft w:val="0"/>
      <w:marRight w:val="0"/>
      <w:marTop w:val="0"/>
      <w:marBottom w:val="0"/>
      <w:divBdr>
        <w:top w:val="none" w:sz="0" w:space="0" w:color="auto"/>
        <w:left w:val="none" w:sz="0" w:space="0" w:color="auto"/>
        <w:bottom w:val="none" w:sz="0" w:space="0" w:color="auto"/>
        <w:right w:val="none" w:sz="0" w:space="0" w:color="auto"/>
      </w:divBdr>
    </w:div>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80538730">
      <w:bodyDiv w:val="1"/>
      <w:marLeft w:val="0"/>
      <w:marRight w:val="0"/>
      <w:marTop w:val="0"/>
      <w:marBottom w:val="0"/>
      <w:divBdr>
        <w:top w:val="none" w:sz="0" w:space="0" w:color="auto"/>
        <w:left w:val="none" w:sz="0" w:space="0" w:color="auto"/>
        <w:bottom w:val="none" w:sz="0" w:space="0" w:color="auto"/>
        <w:right w:val="none" w:sz="0" w:space="0" w:color="auto"/>
      </w:divBdr>
    </w:div>
    <w:div w:id="782962542">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8132979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909384321">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283078250">
      <w:bodyDiv w:val="1"/>
      <w:marLeft w:val="0"/>
      <w:marRight w:val="0"/>
      <w:marTop w:val="0"/>
      <w:marBottom w:val="0"/>
      <w:divBdr>
        <w:top w:val="none" w:sz="0" w:space="0" w:color="auto"/>
        <w:left w:val="none" w:sz="0" w:space="0" w:color="auto"/>
        <w:bottom w:val="none" w:sz="0" w:space="0" w:color="auto"/>
        <w:right w:val="none" w:sz="0" w:space="0" w:color="auto"/>
      </w:divBdr>
    </w:div>
    <w:div w:id="1440175973">
      <w:bodyDiv w:val="1"/>
      <w:marLeft w:val="0"/>
      <w:marRight w:val="0"/>
      <w:marTop w:val="0"/>
      <w:marBottom w:val="0"/>
      <w:divBdr>
        <w:top w:val="none" w:sz="0" w:space="0" w:color="auto"/>
        <w:left w:val="none" w:sz="0" w:space="0" w:color="auto"/>
        <w:bottom w:val="none" w:sz="0" w:space="0" w:color="auto"/>
        <w:right w:val="none" w:sz="0" w:space="0" w:color="auto"/>
      </w:divBdr>
    </w:div>
    <w:div w:id="1465149200">
      <w:bodyDiv w:val="1"/>
      <w:marLeft w:val="0"/>
      <w:marRight w:val="0"/>
      <w:marTop w:val="0"/>
      <w:marBottom w:val="0"/>
      <w:divBdr>
        <w:top w:val="none" w:sz="0" w:space="0" w:color="auto"/>
        <w:left w:val="none" w:sz="0" w:space="0" w:color="auto"/>
        <w:bottom w:val="none" w:sz="0" w:space="0" w:color="auto"/>
        <w:right w:val="none" w:sz="0" w:space="0" w:color="auto"/>
      </w:divBdr>
    </w:div>
    <w:div w:id="1473133173">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591767388">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5A2E6-8428-44CD-A540-9F0FF9170159}">
  <ds:schemaRefs>
    <ds:schemaRef ds:uri="http://schemas.microsoft.com/sharepoint/v3/contenttype/forms"/>
  </ds:schemaRefs>
</ds:datastoreItem>
</file>

<file path=customXml/itemProps2.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customXml/itemProps3.xml><?xml version="1.0" encoding="utf-8"?>
<ds:datastoreItem xmlns:ds="http://schemas.openxmlformats.org/officeDocument/2006/customXml" ds:itemID="{E91A9C99-20C0-4D39-A0DB-7875D323E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14238</Words>
  <Characters>81163</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Salisa, Tantrakulcharoen</cp:lastModifiedBy>
  <cp:revision>3</cp:revision>
  <cp:lastPrinted>2025-02-26T04:56:00Z</cp:lastPrinted>
  <dcterms:created xsi:type="dcterms:W3CDTF">2025-02-27T08:04:00Z</dcterms:created>
  <dcterms:modified xsi:type="dcterms:W3CDTF">2025-02-27T09:10:00Z</dcterms:modified>
</cp:coreProperties>
</file>